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C30D48" w14:textId="77777777" w:rsidR="00B95243" w:rsidRPr="002712F3" w:rsidRDefault="00B95243" w:rsidP="00B95243">
      <w:pPr>
        <w:spacing w:before="3240"/>
        <w:jc w:val="center"/>
        <w:rPr>
          <w:b/>
          <w:bCs/>
          <w:color w:val="B71234"/>
          <w:kern w:val="32"/>
          <w:sz w:val="56"/>
          <w:szCs w:val="56"/>
        </w:rPr>
      </w:pPr>
      <w:r w:rsidRPr="002712F3">
        <w:rPr>
          <w:b/>
          <w:bCs/>
          <w:color w:val="B71234"/>
          <w:kern w:val="32"/>
          <w:sz w:val="56"/>
          <w:szCs w:val="56"/>
        </w:rPr>
        <w:t>Standard Bidding Document</w:t>
      </w:r>
    </w:p>
    <w:p w14:paraId="6FE17C93" w14:textId="77777777" w:rsidR="00B95243" w:rsidRPr="002712F3" w:rsidRDefault="00B95243" w:rsidP="00B95243">
      <w:pPr>
        <w:jc w:val="center"/>
        <w:rPr>
          <w:b/>
          <w:bCs/>
          <w:color w:val="B71234"/>
          <w:kern w:val="32"/>
          <w:sz w:val="56"/>
          <w:szCs w:val="56"/>
        </w:rPr>
      </w:pPr>
    </w:p>
    <w:p w14:paraId="38750DD6" w14:textId="77777777" w:rsidR="00B95243" w:rsidRPr="002712F3" w:rsidRDefault="00B95243" w:rsidP="00B95243">
      <w:pPr>
        <w:jc w:val="center"/>
        <w:rPr>
          <w:b/>
          <w:bCs/>
          <w:color w:val="B71234"/>
          <w:kern w:val="32"/>
          <w:sz w:val="56"/>
          <w:szCs w:val="56"/>
        </w:rPr>
      </w:pPr>
      <w:r w:rsidRPr="002712F3">
        <w:rPr>
          <w:b/>
          <w:bCs/>
          <w:color w:val="B71234"/>
          <w:kern w:val="32"/>
          <w:sz w:val="56"/>
          <w:szCs w:val="56"/>
        </w:rPr>
        <w:t>for</w:t>
      </w:r>
    </w:p>
    <w:p w14:paraId="7DA09CEF" w14:textId="77777777" w:rsidR="00B95243" w:rsidRPr="002712F3" w:rsidRDefault="00B95243" w:rsidP="00B95243">
      <w:pPr>
        <w:jc w:val="center"/>
        <w:rPr>
          <w:b/>
          <w:bCs/>
          <w:color w:val="B71234"/>
          <w:kern w:val="32"/>
          <w:sz w:val="56"/>
          <w:szCs w:val="56"/>
        </w:rPr>
      </w:pPr>
    </w:p>
    <w:p w14:paraId="15B186FF" w14:textId="04A8F5C2" w:rsidR="00B95243" w:rsidRPr="002712F3" w:rsidRDefault="00B95243" w:rsidP="00B95243">
      <w:pPr>
        <w:jc w:val="center"/>
        <w:rPr>
          <w:b/>
          <w:bCs/>
          <w:color w:val="B71234"/>
          <w:kern w:val="32"/>
          <w:sz w:val="56"/>
          <w:szCs w:val="56"/>
        </w:rPr>
      </w:pPr>
      <w:r w:rsidRPr="002712F3">
        <w:rPr>
          <w:b/>
          <w:bCs/>
          <w:color w:val="B71234"/>
          <w:kern w:val="32"/>
          <w:sz w:val="56"/>
          <w:szCs w:val="56"/>
        </w:rPr>
        <w:t xml:space="preserve">Procurement of </w:t>
      </w:r>
      <w:r w:rsidR="00F24D9F" w:rsidRPr="002712F3">
        <w:rPr>
          <w:b/>
          <w:bCs/>
          <w:color w:val="B71234"/>
          <w:kern w:val="32"/>
          <w:sz w:val="56"/>
          <w:szCs w:val="56"/>
        </w:rPr>
        <w:t>Information Systems (Design, Supply and Installation)</w:t>
      </w:r>
    </w:p>
    <w:p w14:paraId="56949603" w14:textId="77777777" w:rsidR="00B95243" w:rsidRPr="002712F3" w:rsidRDefault="00B95243" w:rsidP="00B95243">
      <w:pPr>
        <w:jc w:val="center"/>
        <w:rPr>
          <w:b/>
          <w:bCs/>
          <w:color w:val="B71234"/>
          <w:kern w:val="32"/>
          <w:sz w:val="56"/>
          <w:szCs w:val="56"/>
        </w:rPr>
      </w:pPr>
    </w:p>
    <w:p w14:paraId="03BCCFB5" w14:textId="77777777" w:rsidR="00B95243" w:rsidRPr="002712F3" w:rsidRDefault="00B95243" w:rsidP="00B95243"/>
    <w:p w14:paraId="08BC4EA1" w14:textId="77777777" w:rsidR="00B95243" w:rsidRPr="002712F3" w:rsidRDefault="00B95243" w:rsidP="00B95243">
      <w:bookmarkStart w:id="0" w:name="_Toc451499255"/>
      <w:bookmarkStart w:id="1" w:name="_Toc451499821"/>
      <w:bookmarkStart w:id="2" w:name="_Toc451500376"/>
      <w:bookmarkStart w:id="3" w:name="_Toc463531740"/>
      <w:bookmarkStart w:id="4" w:name="_Toc463535677"/>
      <w:bookmarkStart w:id="5" w:name="_Toc464136002"/>
      <w:bookmarkStart w:id="6" w:name="_Toc464136334"/>
      <w:bookmarkStart w:id="7" w:name="_Toc464136465"/>
      <w:bookmarkStart w:id="8" w:name="_Toc464139675"/>
      <w:bookmarkStart w:id="9" w:name="_Toc464199251"/>
      <w:bookmarkStart w:id="10" w:name="_Toc489012959"/>
      <w:bookmarkStart w:id="11" w:name="_Toc489013109"/>
      <w:bookmarkStart w:id="12" w:name="_Toc491418171"/>
      <w:bookmarkStart w:id="13" w:name="_Toc491425045"/>
      <w:bookmarkStart w:id="14" w:name="_Toc491868901"/>
      <w:bookmarkStart w:id="15" w:name="_Toc491869025"/>
      <w:bookmarkStart w:id="16" w:name="_Toc491869149"/>
      <w:bookmarkStart w:id="17" w:name="_Toc520889285"/>
      <w:bookmarkStart w:id="18" w:name="_Toc22917454"/>
      <w:bookmarkStart w:id="19" w:name="_Toc37498944"/>
    </w:p>
    <w:p w14:paraId="3B211AD4" w14:textId="77777777" w:rsidR="00B95243" w:rsidRPr="002712F3" w:rsidRDefault="00B95243" w:rsidP="00AD2BC2">
      <w:pPr>
        <w:pStyle w:val="BodyText"/>
      </w:pPr>
    </w:p>
    <w:p w14:paraId="69712142" w14:textId="77777777" w:rsidR="007E7714" w:rsidRPr="002712F3" w:rsidRDefault="007E7714" w:rsidP="00AD2BC2">
      <w:pPr>
        <w:pStyle w:val="BodyText"/>
        <w:rPr>
          <w:sz w:val="50"/>
        </w:rPr>
      </w:pPr>
    </w:p>
    <w:p w14:paraId="15D0772F" w14:textId="77777777" w:rsidR="007E7714" w:rsidRPr="002712F3" w:rsidRDefault="007E7714" w:rsidP="00AD2BC2">
      <w:pPr>
        <w:pStyle w:val="BodyText"/>
        <w:rPr>
          <w:sz w:val="40"/>
          <w:szCs w:val="40"/>
        </w:rPr>
      </w:pPr>
    </w:p>
    <w:p w14:paraId="000F1488" w14:textId="4A1E8F01" w:rsidR="00B95243" w:rsidRPr="002712F3" w:rsidRDefault="00B95243" w:rsidP="007E7714">
      <w:pPr>
        <w:rPr>
          <w:b/>
          <w:bCs/>
          <w:sz w:val="32"/>
          <w:szCs w:val="32"/>
        </w:rPr>
      </w:pPr>
      <w:r w:rsidRPr="002712F3">
        <w:rPr>
          <w:b/>
          <w:bCs/>
          <w:sz w:val="32"/>
          <w:szCs w:val="32"/>
        </w:rPr>
        <w:t>Date:</w:t>
      </w:r>
      <w:r w:rsidR="00F22F0E" w:rsidRPr="002712F3">
        <w:rPr>
          <w:b/>
          <w:bCs/>
          <w:sz w:val="32"/>
          <w:szCs w:val="32"/>
        </w:rPr>
        <w:t xml:space="preserve"> </w:t>
      </w:r>
      <w:r w:rsidR="006D1B73">
        <w:rPr>
          <w:b/>
          <w:bCs/>
          <w:sz w:val="32"/>
          <w:szCs w:val="32"/>
        </w:rPr>
        <w:t>January 1, 2024</w:t>
      </w:r>
    </w:p>
    <w:p w14:paraId="1A196C6F" w14:textId="7D79167C" w:rsidR="00B95243" w:rsidRPr="002712F3" w:rsidRDefault="00B95243" w:rsidP="00B95243">
      <w:r w:rsidRPr="002712F3">
        <w:rPr>
          <w:noProof/>
          <w:sz w:val="50"/>
        </w:rPr>
        <w:drawing>
          <wp:anchor distT="0" distB="0" distL="114300" distR="114300" simplePos="0" relativeHeight="251663360" behindDoc="1" locked="0" layoutInCell="1" allowOverlap="1" wp14:anchorId="4160D90E" wp14:editId="3B73B365">
            <wp:simplePos x="0" y="0"/>
            <wp:positionH relativeFrom="margin">
              <wp:posOffset>-529590</wp:posOffset>
            </wp:positionH>
            <wp:positionV relativeFrom="margin">
              <wp:posOffset>-409575</wp:posOffset>
            </wp:positionV>
            <wp:extent cx="7077075" cy="9353550"/>
            <wp:effectExtent l="0" t="0" r="9525" b="0"/>
            <wp:wrapNone/>
            <wp:docPr id="8" name="Picture 1" descr="Description: cover-spot-front-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over-spot-front-pd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077075" cy="9353550"/>
                    </a:xfrm>
                    <a:prstGeom prst="rect">
                      <a:avLst/>
                    </a:prstGeom>
                    <a:noFill/>
                  </pic:spPr>
                </pic:pic>
              </a:graphicData>
            </a:graphic>
            <wp14:sizeRelH relativeFrom="page">
              <wp14:pctWidth>0</wp14:pctWidth>
            </wp14:sizeRelH>
            <wp14:sizeRelV relativeFrom="page">
              <wp14:pctHeight>0</wp14:pctHeight>
            </wp14:sizeRelV>
          </wp:anchor>
        </w:drawing>
      </w: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p w14:paraId="53EFA7C7" w14:textId="77777777" w:rsidR="00B95243" w:rsidRPr="002712F3" w:rsidRDefault="00B95243" w:rsidP="00B95243">
      <w:pPr>
        <w:jc w:val="center"/>
        <w:rPr>
          <w:sz w:val="50"/>
        </w:rPr>
        <w:sectPr w:rsidR="00B95243" w:rsidRPr="002712F3" w:rsidSect="00723D67">
          <w:footerReference w:type="even" r:id="rId12"/>
          <w:pgSz w:w="12240" w:h="15840"/>
          <w:pgMar w:top="1440" w:right="1440" w:bottom="1440" w:left="1440" w:header="720" w:footer="720" w:gutter="0"/>
          <w:cols w:space="720"/>
          <w:titlePg/>
          <w:docGrid w:linePitch="360"/>
        </w:sectPr>
      </w:pPr>
    </w:p>
    <w:p w14:paraId="767188D6" w14:textId="77777777" w:rsidR="008B2305" w:rsidRPr="002712F3" w:rsidRDefault="008B2305">
      <w:pPr>
        <w:spacing w:before="0" w:after="0"/>
        <w:rPr>
          <w:b/>
        </w:rPr>
      </w:pPr>
    </w:p>
    <w:p w14:paraId="1B7BCAFD" w14:textId="57ABD75A" w:rsidR="00AE5679" w:rsidRPr="002712F3" w:rsidRDefault="00AE5679" w:rsidP="007E7714">
      <w:pPr>
        <w:jc w:val="center"/>
        <w:rPr>
          <w:rFonts w:ascii="Arial" w:hAnsi="Arial" w:cs="Arial"/>
          <w:sz w:val="28"/>
          <w:szCs w:val="28"/>
        </w:rPr>
      </w:pPr>
      <w:r w:rsidRPr="002712F3">
        <w:rPr>
          <w:b/>
          <w:sz w:val="28"/>
          <w:szCs w:val="28"/>
        </w:rPr>
        <w:t>Foreword</w:t>
      </w:r>
    </w:p>
    <w:p w14:paraId="77270E72" w14:textId="77777777" w:rsidR="00AE5679" w:rsidRPr="002712F3" w:rsidRDefault="00AE5679" w:rsidP="007E7714">
      <w:pPr>
        <w:rPr>
          <w:rFonts w:ascii="Arial" w:hAnsi="Arial" w:cs="Arial"/>
          <w:sz w:val="21"/>
          <w:szCs w:val="21"/>
        </w:rPr>
      </w:pPr>
    </w:p>
    <w:p w14:paraId="306210A5" w14:textId="7E35807F" w:rsidR="00AE5679" w:rsidRPr="002712F3" w:rsidRDefault="00AE5679" w:rsidP="002701DB">
      <w:pPr>
        <w:pStyle w:val="BodyText"/>
        <w:jc w:val="both"/>
      </w:pPr>
      <w:r w:rsidRPr="002712F3">
        <w:t xml:space="preserve">This Standard Bidding Document (“SBD”) for the Procurement of </w:t>
      </w:r>
      <w:r w:rsidR="00F24D9F" w:rsidRPr="002712F3">
        <w:t>Information Systems (Design, Supply and Installation)</w:t>
      </w:r>
      <w:r w:rsidRPr="002712F3">
        <w:t xml:space="preserve"> has been prepared by the Millennium Challenge Corporation (“MCC”) for use by Account</w:t>
      </w:r>
      <w:r w:rsidR="00287361" w:rsidRPr="002712F3">
        <w:t>able</w:t>
      </w:r>
      <w:r w:rsidRPr="002712F3">
        <w:t xml:space="preserve"> Entities and other designated Implementing Entities when procuring </w:t>
      </w:r>
      <w:r w:rsidR="00F24D9F" w:rsidRPr="002712F3">
        <w:t xml:space="preserve">Information Systems through Competitive Bidding ("CB") procedures in projects </w:t>
      </w:r>
      <w:r w:rsidRPr="002712F3">
        <w:t xml:space="preserve">that are financed in whole or in part by MCC. This document is consistent with </w:t>
      </w:r>
      <w:r w:rsidRPr="002712F3">
        <w:rPr>
          <w:i/>
        </w:rPr>
        <w:t xml:space="preserve">MCC </w:t>
      </w:r>
      <w:r w:rsidR="00A35295">
        <w:rPr>
          <w:i/>
        </w:rPr>
        <w:t xml:space="preserve">Accountable Entity </w:t>
      </w:r>
      <w:r w:rsidR="00FC660F">
        <w:rPr>
          <w:i/>
        </w:rPr>
        <w:t>Procurement Policy and Guidelines</w:t>
      </w:r>
      <w:r w:rsidRPr="002712F3">
        <w:t xml:space="preserve"> (“MCC PPG”) available at www.mcc.gov/ppg.</w:t>
      </w:r>
    </w:p>
    <w:p w14:paraId="4C1DF725" w14:textId="5C478455" w:rsidR="00F24D9F" w:rsidRPr="002712F3" w:rsidRDefault="00F24D9F" w:rsidP="00F24D9F">
      <w:pPr>
        <w:jc w:val="both"/>
      </w:pPr>
      <w:r w:rsidRPr="002712F3">
        <w:t xml:space="preserve">This SBD is to be used for the procurement of complex Information Systems. In this context Information System denotes an integrated whole that performs a business function and typically contains assemblies of information, communications and telecommunications (ICT) including system engineering and change management. </w:t>
      </w:r>
    </w:p>
    <w:p w14:paraId="349F1BF0" w14:textId="3EAC95E2" w:rsidR="00F24D9F" w:rsidRPr="002712F3" w:rsidRDefault="00F24D9F" w:rsidP="00F24D9F">
      <w:pPr>
        <w:jc w:val="both"/>
      </w:pPr>
      <w:r w:rsidRPr="002712F3">
        <w:t>This SBD assumes that pre-qualification has NOT taken place before bidding.</w:t>
      </w:r>
    </w:p>
    <w:p w14:paraId="56FF8354" w14:textId="33FAF10D" w:rsidR="00F24D9F" w:rsidRPr="002712F3" w:rsidRDefault="00F24D9F" w:rsidP="00F24D9F">
      <w:pPr>
        <w:jc w:val="both"/>
        <w:rPr>
          <w:rStyle w:val="CommentReference"/>
          <w:sz w:val="24"/>
        </w:rPr>
      </w:pPr>
      <w:r w:rsidRPr="002712F3">
        <w:t>Although this SBD is based upon the World Bank</w:t>
      </w:r>
      <w:r w:rsidRPr="002712F3">
        <w:rPr>
          <w:rStyle w:val="FootnoteReference"/>
        </w:rPr>
        <w:footnoteReference w:id="1"/>
      </w:r>
      <w:r w:rsidRPr="002712F3">
        <w:t xml:space="preserve"> Single-Stage Standard Bidding Documents for Procurement of Information Systems, it has been adapted with revisions to reflect MCC policies and procedures set out in the MCC PPG and other documents.</w:t>
      </w:r>
    </w:p>
    <w:p w14:paraId="5AFC6929" w14:textId="5584923D" w:rsidR="00AE5679" w:rsidRPr="002712F3" w:rsidRDefault="00AE5679" w:rsidP="002701DB">
      <w:pPr>
        <w:pStyle w:val="BodyText"/>
        <w:jc w:val="both"/>
      </w:pPr>
      <w:r w:rsidRPr="002712F3">
        <w:t xml:space="preserve">For the purpose of finalizing the bidding documents, </w:t>
      </w:r>
      <w:r w:rsidRPr="002712F3">
        <w:rPr>
          <w:b/>
          <w:bCs/>
        </w:rPr>
        <w:t>[boldface text in square brackets]</w:t>
      </w:r>
      <w:r w:rsidRPr="002712F3">
        <w:t xml:space="preserve"> should be replaced with appropriate language while </w:t>
      </w:r>
      <w:r w:rsidRPr="002712F3">
        <w:rPr>
          <w:i/>
          <w:iCs/>
        </w:rPr>
        <w:t>[italicized text in square brackets]</w:t>
      </w:r>
      <w:r w:rsidRPr="002712F3">
        <w:t xml:space="preserve"> are for the attention and information of the Purchaser and should be deleted before the document is finalized.</w:t>
      </w:r>
    </w:p>
    <w:p w14:paraId="205B2695" w14:textId="4D3408E4" w:rsidR="00AE5679" w:rsidRPr="002712F3" w:rsidRDefault="00AE5679" w:rsidP="00AD2BC2">
      <w:pPr>
        <w:pStyle w:val="BodyText"/>
      </w:pPr>
      <w:r w:rsidRPr="002712F3">
        <w:br w:type="page"/>
      </w:r>
    </w:p>
    <w:p w14:paraId="705F880F" w14:textId="6B3F6358" w:rsidR="006769B0" w:rsidRPr="002712F3" w:rsidRDefault="00DB6B4E" w:rsidP="007E7714">
      <w:pPr>
        <w:spacing w:before="120" w:after="120"/>
        <w:jc w:val="center"/>
        <w:rPr>
          <w:b/>
          <w:sz w:val="28"/>
        </w:rPr>
      </w:pPr>
      <w:r w:rsidRPr="002712F3">
        <w:rPr>
          <w:b/>
          <w:sz w:val="28"/>
        </w:rPr>
        <w:lastRenderedPageBreak/>
        <w:t>Summary Description</w:t>
      </w:r>
    </w:p>
    <w:p w14:paraId="564238A3" w14:textId="77777777" w:rsidR="00FC660F" w:rsidRPr="002712F3" w:rsidRDefault="00FC660F" w:rsidP="007E7714">
      <w:pPr>
        <w:spacing w:before="120" w:after="120"/>
      </w:pPr>
    </w:p>
    <w:p w14:paraId="6C981444" w14:textId="52DB5ABC" w:rsidR="00DB6B4E" w:rsidRPr="002712F3" w:rsidRDefault="00DB6B4E" w:rsidP="007E7714">
      <w:pPr>
        <w:spacing w:before="120" w:after="120"/>
        <w:jc w:val="both"/>
        <w:rPr>
          <w:b/>
        </w:rPr>
      </w:pPr>
      <w:r w:rsidRPr="002712F3">
        <w:rPr>
          <w:b/>
        </w:rPr>
        <w:t>PART 1 – BID</w:t>
      </w:r>
      <w:r w:rsidR="00725E1D" w:rsidRPr="002712F3">
        <w:rPr>
          <w:b/>
        </w:rPr>
        <w:t>DING</w:t>
      </w:r>
      <w:r w:rsidRPr="002712F3">
        <w:rPr>
          <w:b/>
        </w:rPr>
        <w:t xml:space="preserve"> PROCEDURES</w:t>
      </w:r>
    </w:p>
    <w:p w14:paraId="214E5F67" w14:textId="2990FC69" w:rsidR="00854D55" w:rsidRPr="002712F3" w:rsidRDefault="00060CA9" w:rsidP="007E7714">
      <w:pPr>
        <w:spacing w:before="120" w:after="120"/>
        <w:jc w:val="both"/>
        <w:rPr>
          <w:b/>
        </w:rPr>
      </w:pPr>
      <w:r w:rsidRPr="002712F3">
        <w:rPr>
          <w:b/>
        </w:rPr>
        <w:t xml:space="preserve">Section </w:t>
      </w:r>
      <w:r w:rsidR="007C3CEF" w:rsidRPr="002712F3">
        <w:rPr>
          <w:b/>
        </w:rPr>
        <w:t>I</w:t>
      </w:r>
      <w:r w:rsidR="007E7714" w:rsidRPr="002712F3">
        <w:rPr>
          <w:b/>
        </w:rPr>
        <w:t>.</w:t>
      </w:r>
      <w:r w:rsidR="007E7714" w:rsidRPr="002712F3">
        <w:rPr>
          <w:b/>
        </w:rPr>
        <w:tab/>
      </w:r>
      <w:r w:rsidRPr="002712F3">
        <w:rPr>
          <w:b/>
        </w:rPr>
        <w:t xml:space="preserve">Instructions to </w:t>
      </w:r>
      <w:r w:rsidR="00287361" w:rsidRPr="002712F3">
        <w:rPr>
          <w:b/>
        </w:rPr>
        <w:t>Offeror</w:t>
      </w:r>
      <w:r w:rsidRPr="002712F3">
        <w:rPr>
          <w:b/>
        </w:rPr>
        <w:t>s</w:t>
      </w:r>
      <w:r w:rsidR="00F31FD4" w:rsidRPr="002712F3">
        <w:rPr>
          <w:b/>
        </w:rPr>
        <w:t xml:space="preserve"> (“</w:t>
      </w:r>
      <w:r w:rsidR="00287361" w:rsidRPr="002712F3">
        <w:rPr>
          <w:b/>
        </w:rPr>
        <w:t>ITO</w:t>
      </w:r>
      <w:r w:rsidR="00F31FD4" w:rsidRPr="002712F3">
        <w:rPr>
          <w:b/>
        </w:rPr>
        <w:t>”)</w:t>
      </w:r>
    </w:p>
    <w:p w14:paraId="56AEBF12" w14:textId="4B46C5B2" w:rsidR="00297BF4" w:rsidRPr="002712F3" w:rsidRDefault="00854D55" w:rsidP="007E7714">
      <w:pPr>
        <w:spacing w:before="120" w:after="120"/>
        <w:ind w:left="567"/>
        <w:jc w:val="both"/>
        <w:rPr>
          <w:b/>
          <w:bCs/>
        </w:rPr>
      </w:pPr>
      <w:r w:rsidRPr="002712F3">
        <w:t xml:space="preserve">This section provides information to help </w:t>
      </w:r>
      <w:r w:rsidR="00287361" w:rsidRPr="002712F3">
        <w:t>Offeror</w:t>
      </w:r>
      <w:r w:rsidR="00DB6B4E" w:rsidRPr="002712F3">
        <w:t xml:space="preserve">s </w:t>
      </w:r>
      <w:r w:rsidRPr="002712F3">
        <w:t xml:space="preserve">prepare their </w:t>
      </w:r>
      <w:r w:rsidR="00287361" w:rsidRPr="002712F3">
        <w:t xml:space="preserve">Offers </w:t>
      </w:r>
      <w:r w:rsidR="006E6791" w:rsidRPr="002712F3">
        <w:t xml:space="preserve">and describes the procedures for the submission, opening and evaluation of </w:t>
      </w:r>
      <w:r w:rsidR="00287361" w:rsidRPr="002712F3">
        <w:t xml:space="preserve">Offers </w:t>
      </w:r>
      <w:r w:rsidR="006E6791" w:rsidRPr="002712F3">
        <w:t>and the award of Contracts</w:t>
      </w:r>
      <w:r w:rsidRPr="002712F3">
        <w:t xml:space="preserve">. </w:t>
      </w:r>
      <w:r w:rsidR="00DB6B4E" w:rsidRPr="002712F3">
        <w:rPr>
          <w:b/>
          <w:bCs/>
        </w:rPr>
        <w:t>The text of the clauses in this section shall not be modified.</w:t>
      </w:r>
    </w:p>
    <w:p w14:paraId="08E4E86A" w14:textId="48A85312" w:rsidR="00854D55" w:rsidRPr="002712F3" w:rsidRDefault="00060CA9" w:rsidP="007E7714">
      <w:pPr>
        <w:spacing w:before="120" w:after="120"/>
        <w:jc w:val="both"/>
        <w:rPr>
          <w:b/>
        </w:rPr>
      </w:pPr>
      <w:r w:rsidRPr="002712F3">
        <w:rPr>
          <w:b/>
        </w:rPr>
        <w:t xml:space="preserve">Section </w:t>
      </w:r>
      <w:r w:rsidR="007C3CEF" w:rsidRPr="002712F3">
        <w:rPr>
          <w:b/>
        </w:rPr>
        <w:t>II</w:t>
      </w:r>
      <w:r w:rsidR="007E7714" w:rsidRPr="002712F3">
        <w:rPr>
          <w:b/>
        </w:rPr>
        <w:t xml:space="preserve">. </w:t>
      </w:r>
      <w:r w:rsidR="002701DB" w:rsidRPr="002712F3">
        <w:rPr>
          <w:b/>
        </w:rPr>
        <w:t xml:space="preserve"> </w:t>
      </w:r>
      <w:r w:rsidR="00750684" w:rsidRPr="002712F3">
        <w:rPr>
          <w:b/>
        </w:rPr>
        <w:t>Data Sheet</w:t>
      </w:r>
      <w:r w:rsidR="00F31FD4" w:rsidRPr="002712F3">
        <w:rPr>
          <w:b/>
        </w:rPr>
        <w:t xml:space="preserve"> (“</w:t>
      </w:r>
      <w:r w:rsidR="00FA544C" w:rsidRPr="002712F3">
        <w:rPr>
          <w:b/>
        </w:rPr>
        <w:t>DS</w:t>
      </w:r>
      <w:r w:rsidR="00F31FD4" w:rsidRPr="002712F3">
        <w:rPr>
          <w:b/>
        </w:rPr>
        <w:t>”)</w:t>
      </w:r>
    </w:p>
    <w:p w14:paraId="50B4D9F0" w14:textId="7C87B519" w:rsidR="00547F40" w:rsidRPr="002712F3" w:rsidRDefault="00854D55" w:rsidP="007E7714">
      <w:pPr>
        <w:spacing w:before="120" w:after="120"/>
        <w:ind w:left="567"/>
        <w:jc w:val="both"/>
        <w:rPr>
          <w:b/>
          <w:bCs/>
        </w:rPr>
      </w:pPr>
      <w:r w:rsidRPr="002712F3">
        <w:t xml:space="preserve">This section </w:t>
      </w:r>
      <w:r w:rsidR="00DB6B4E" w:rsidRPr="002712F3">
        <w:t>sets out the particular requirements for the specific</w:t>
      </w:r>
      <w:r w:rsidR="00D1078B" w:rsidRPr="002712F3">
        <w:t xml:space="preserve"> </w:t>
      </w:r>
      <w:r w:rsidRPr="002712F3">
        <w:t>procurement and supplement</w:t>
      </w:r>
      <w:r w:rsidR="00D1078B" w:rsidRPr="002712F3">
        <w:t>s the information included in</w:t>
      </w:r>
      <w:r w:rsidRPr="002712F3">
        <w:t xml:space="preserve"> Section </w:t>
      </w:r>
      <w:r w:rsidR="007C3CEF" w:rsidRPr="002712F3">
        <w:t>I</w:t>
      </w:r>
      <w:r w:rsidR="009D0C80" w:rsidRPr="002712F3">
        <w:t xml:space="preserve">. </w:t>
      </w:r>
      <w:r w:rsidRPr="002712F3">
        <w:t xml:space="preserve">Instructions to </w:t>
      </w:r>
      <w:r w:rsidR="00287361" w:rsidRPr="002712F3">
        <w:t>Offeror</w:t>
      </w:r>
      <w:r w:rsidRPr="002712F3">
        <w:t>s</w:t>
      </w:r>
      <w:r w:rsidR="00547F40" w:rsidRPr="002712F3">
        <w:t>.</w:t>
      </w:r>
      <w:r w:rsidR="006E6791" w:rsidRPr="002712F3">
        <w:t xml:space="preserve"> </w:t>
      </w:r>
      <w:r w:rsidR="006E6791" w:rsidRPr="002712F3">
        <w:rPr>
          <w:b/>
          <w:bCs/>
        </w:rPr>
        <w:t xml:space="preserve">The text </w:t>
      </w:r>
      <w:r w:rsidR="00F670E5" w:rsidRPr="002712F3">
        <w:rPr>
          <w:b/>
          <w:bCs/>
        </w:rPr>
        <w:t xml:space="preserve">in </w:t>
      </w:r>
      <w:r w:rsidR="006E6791" w:rsidRPr="002712F3">
        <w:rPr>
          <w:b/>
          <w:bCs/>
        </w:rPr>
        <w:t>this section shall be customized.</w:t>
      </w:r>
    </w:p>
    <w:p w14:paraId="4519A534" w14:textId="413664FD" w:rsidR="00394F48" w:rsidRPr="002712F3" w:rsidRDefault="00060CA9" w:rsidP="007E7714">
      <w:pPr>
        <w:spacing w:before="120" w:after="120"/>
        <w:jc w:val="both"/>
        <w:rPr>
          <w:b/>
        </w:rPr>
      </w:pPr>
      <w:r w:rsidRPr="002712F3">
        <w:rPr>
          <w:b/>
        </w:rPr>
        <w:t xml:space="preserve">Section </w:t>
      </w:r>
      <w:r w:rsidR="007C3CEF" w:rsidRPr="002712F3">
        <w:rPr>
          <w:b/>
        </w:rPr>
        <w:t>III</w:t>
      </w:r>
      <w:r w:rsidR="007E7714" w:rsidRPr="002712F3">
        <w:rPr>
          <w:b/>
        </w:rPr>
        <w:t xml:space="preserve">. </w:t>
      </w:r>
      <w:r w:rsidR="002701DB" w:rsidRPr="002712F3">
        <w:rPr>
          <w:b/>
        </w:rPr>
        <w:t xml:space="preserve"> </w:t>
      </w:r>
      <w:r w:rsidRPr="002712F3">
        <w:rPr>
          <w:b/>
        </w:rPr>
        <w:t>Qualification and Evaluation Criteria</w:t>
      </w:r>
    </w:p>
    <w:p w14:paraId="03E38DA4" w14:textId="1FA66B37" w:rsidR="00547F40" w:rsidRPr="002712F3" w:rsidRDefault="00394F48" w:rsidP="007E7714">
      <w:pPr>
        <w:spacing w:before="120" w:after="120"/>
        <w:ind w:left="567"/>
        <w:jc w:val="both"/>
        <w:rPr>
          <w:b/>
          <w:bCs/>
        </w:rPr>
      </w:pPr>
      <w:r w:rsidRPr="002712F3">
        <w:t xml:space="preserve">This section </w:t>
      </w:r>
      <w:r w:rsidR="00D1078B" w:rsidRPr="002712F3">
        <w:t>describes the</w:t>
      </w:r>
      <w:r w:rsidRPr="002712F3">
        <w:t xml:space="preserve"> </w:t>
      </w:r>
      <w:r w:rsidR="00760FC5" w:rsidRPr="002712F3">
        <w:t>criteria and requirements</w:t>
      </w:r>
      <w:r w:rsidR="000E7931" w:rsidRPr="002712F3">
        <w:t xml:space="preserve"> </w:t>
      </w:r>
      <w:r w:rsidR="00246F1C" w:rsidRPr="002712F3">
        <w:t xml:space="preserve">to </w:t>
      </w:r>
      <w:r w:rsidR="00760FC5" w:rsidRPr="002712F3">
        <w:t xml:space="preserve">be used to evaluate the </w:t>
      </w:r>
      <w:r w:rsidR="00287361" w:rsidRPr="002712F3">
        <w:t xml:space="preserve">Offers </w:t>
      </w:r>
      <w:r w:rsidR="00760FC5" w:rsidRPr="002712F3">
        <w:t xml:space="preserve">and select the </w:t>
      </w:r>
      <w:r w:rsidR="00287361" w:rsidRPr="002712F3">
        <w:t>Offeror</w:t>
      </w:r>
      <w:r w:rsidR="00760FC5" w:rsidRPr="002712F3">
        <w:t xml:space="preserve"> to perform the </w:t>
      </w:r>
      <w:r w:rsidR="00287361" w:rsidRPr="002712F3">
        <w:t>C</w:t>
      </w:r>
      <w:r w:rsidR="00760FC5" w:rsidRPr="002712F3">
        <w:t>ontract</w:t>
      </w:r>
      <w:r w:rsidR="00547F40" w:rsidRPr="002712F3">
        <w:t>.</w:t>
      </w:r>
      <w:r w:rsidR="006E6791" w:rsidRPr="002712F3">
        <w:t xml:space="preserve"> </w:t>
      </w:r>
      <w:r w:rsidR="006E6791" w:rsidRPr="002712F3">
        <w:rPr>
          <w:b/>
          <w:bCs/>
        </w:rPr>
        <w:t xml:space="preserve">The text </w:t>
      </w:r>
      <w:r w:rsidR="009601CD" w:rsidRPr="002712F3">
        <w:rPr>
          <w:b/>
          <w:bCs/>
        </w:rPr>
        <w:t>in</w:t>
      </w:r>
      <w:r w:rsidR="006E6791" w:rsidRPr="002712F3">
        <w:rPr>
          <w:b/>
          <w:bCs/>
        </w:rPr>
        <w:t xml:space="preserve"> this section shall be customized.</w:t>
      </w:r>
    </w:p>
    <w:p w14:paraId="4BBD8692" w14:textId="1B4B119B" w:rsidR="00854D55" w:rsidRPr="002712F3" w:rsidRDefault="003A2339" w:rsidP="007E7714">
      <w:pPr>
        <w:spacing w:before="120" w:after="120"/>
        <w:jc w:val="both"/>
        <w:rPr>
          <w:b/>
        </w:rPr>
      </w:pPr>
      <w:r w:rsidRPr="002712F3">
        <w:rPr>
          <w:b/>
        </w:rPr>
        <w:t xml:space="preserve">Section </w:t>
      </w:r>
      <w:r w:rsidR="007C3CEF" w:rsidRPr="002712F3">
        <w:rPr>
          <w:b/>
        </w:rPr>
        <w:t>IV</w:t>
      </w:r>
      <w:r w:rsidR="007E7714" w:rsidRPr="002712F3">
        <w:rPr>
          <w:b/>
        </w:rPr>
        <w:t>.</w:t>
      </w:r>
      <w:r w:rsidR="00854D55" w:rsidRPr="002712F3">
        <w:rPr>
          <w:b/>
        </w:rPr>
        <w:tab/>
      </w:r>
      <w:r w:rsidR="002701DB" w:rsidRPr="002712F3">
        <w:rPr>
          <w:b/>
        </w:rPr>
        <w:t xml:space="preserve">  </w:t>
      </w:r>
      <w:r w:rsidR="00437D76" w:rsidRPr="002712F3">
        <w:rPr>
          <w:b/>
        </w:rPr>
        <w:t>Submission Form</w:t>
      </w:r>
      <w:r w:rsidRPr="002712F3">
        <w:rPr>
          <w:b/>
        </w:rPr>
        <w:t>s</w:t>
      </w:r>
    </w:p>
    <w:p w14:paraId="40E07F82" w14:textId="33B86954" w:rsidR="00547F40" w:rsidRPr="002712F3" w:rsidRDefault="00854D55" w:rsidP="007E7714">
      <w:pPr>
        <w:spacing w:before="120" w:after="120"/>
        <w:ind w:left="567"/>
        <w:jc w:val="both"/>
        <w:rPr>
          <w:b/>
          <w:bCs/>
        </w:rPr>
      </w:pPr>
      <w:r w:rsidRPr="002712F3">
        <w:t xml:space="preserve">This section </w:t>
      </w:r>
      <w:r w:rsidR="00760FC5" w:rsidRPr="002712F3">
        <w:t xml:space="preserve">provides the forms which are to be completed by the </w:t>
      </w:r>
      <w:r w:rsidR="00287361" w:rsidRPr="002712F3">
        <w:t>Offeror</w:t>
      </w:r>
      <w:r w:rsidR="00760FC5" w:rsidRPr="002712F3">
        <w:t xml:space="preserve">s and submitted as part of their </w:t>
      </w:r>
      <w:r w:rsidR="00287361" w:rsidRPr="002712F3">
        <w:t>Offers</w:t>
      </w:r>
      <w:r w:rsidRPr="002712F3">
        <w:t>.</w:t>
      </w:r>
      <w:r w:rsidR="006E6791" w:rsidRPr="002712F3">
        <w:t xml:space="preserve"> </w:t>
      </w:r>
      <w:r w:rsidR="006E6791" w:rsidRPr="002712F3">
        <w:rPr>
          <w:b/>
          <w:bCs/>
        </w:rPr>
        <w:t xml:space="preserve">The text in this section </w:t>
      </w:r>
      <w:r w:rsidR="009601CD" w:rsidRPr="002712F3">
        <w:rPr>
          <w:b/>
          <w:bCs/>
        </w:rPr>
        <w:t>may</w:t>
      </w:r>
      <w:r w:rsidR="006E6791" w:rsidRPr="002712F3">
        <w:rPr>
          <w:b/>
          <w:bCs/>
        </w:rPr>
        <w:t xml:space="preserve"> be customized.</w:t>
      </w:r>
    </w:p>
    <w:p w14:paraId="0AB8F350" w14:textId="77777777" w:rsidR="007E7714" w:rsidRPr="002712F3" w:rsidRDefault="007E7714" w:rsidP="007E7714">
      <w:pPr>
        <w:spacing w:before="120" w:after="120"/>
        <w:jc w:val="both"/>
        <w:rPr>
          <w:b/>
          <w:sz w:val="28"/>
          <w:szCs w:val="28"/>
        </w:rPr>
      </w:pPr>
    </w:p>
    <w:p w14:paraId="7F886A5A" w14:textId="4EF8318B" w:rsidR="005B5523" w:rsidRPr="002712F3" w:rsidRDefault="005B5523" w:rsidP="007E7714">
      <w:pPr>
        <w:spacing w:before="120" w:after="120"/>
        <w:jc w:val="both"/>
        <w:rPr>
          <w:b/>
          <w:sz w:val="28"/>
          <w:szCs w:val="28"/>
        </w:rPr>
      </w:pPr>
      <w:r w:rsidRPr="002712F3">
        <w:rPr>
          <w:b/>
          <w:sz w:val="28"/>
          <w:szCs w:val="28"/>
        </w:rPr>
        <w:t xml:space="preserve">PART 2 – </w:t>
      </w:r>
      <w:r w:rsidR="00F24D9F" w:rsidRPr="002712F3">
        <w:rPr>
          <w:b/>
          <w:sz w:val="28"/>
          <w:szCs w:val="28"/>
        </w:rPr>
        <w:t>PURCHASER'S</w:t>
      </w:r>
      <w:r w:rsidRPr="002712F3">
        <w:rPr>
          <w:b/>
          <w:sz w:val="28"/>
          <w:szCs w:val="28"/>
        </w:rPr>
        <w:t xml:space="preserve"> REQUIREMENTS</w:t>
      </w:r>
    </w:p>
    <w:p w14:paraId="2F64ED84" w14:textId="0A332273" w:rsidR="005B5523" w:rsidRPr="002712F3" w:rsidRDefault="005B5523" w:rsidP="007E7714">
      <w:pPr>
        <w:spacing w:before="120" w:after="120"/>
        <w:jc w:val="both"/>
        <w:rPr>
          <w:b/>
        </w:rPr>
      </w:pPr>
      <w:r w:rsidRPr="002712F3">
        <w:rPr>
          <w:b/>
        </w:rPr>
        <w:t xml:space="preserve">Section </w:t>
      </w:r>
      <w:r w:rsidR="007C3CEF" w:rsidRPr="002712F3">
        <w:rPr>
          <w:b/>
        </w:rPr>
        <w:t>V</w:t>
      </w:r>
      <w:r w:rsidR="007E7714" w:rsidRPr="002712F3">
        <w:rPr>
          <w:b/>
        </w:rPr>
        <w:t>.</w:t>
      </w:r>
      <w:r w:rsidRPr="002712F3">
        <w:rPr>
          <w:b/>
        </w:rPr>
        <w:tab/>
        <w:t>Requirements</w:t>
      </w:r>
      <w:r w:rsidR="00F24D9F" w:rsidRPr="002712F3">
        <w:rPr>
          <w:b/>
        </w:rPr>
        <w:t xml:space="preserve"> for the Information System</w:t>
      </w:r>
    </w:p>
    <w:p w14:paraId="690F5E67" w14:textId="0ED35AD4" w:rsidR="00F24D9F" w:rsidRPr="002712F3" w:rsidRDefault="00F24D9F" w:rsidP="00F24D9F">
      <w:pPr>
        <w:spacing w:before="120" w:after="120"/>
        <w:ind w:left="567"/>
        <w:jc w:val="both"/>
      </w:pPr>
      <w:r w:rsidRPr="002712F3">
        <w:t>This section contains Technical Requirements, Implementation Schedule, and System Inventory Tables, as well as Background and Informational Materials that describe the Information System to be procured.</w:t>
      </w:r>
      <w:r w:rsidRPr="002712F3" w:rsidDel="00A95E94">
        <w:t xml:space="preserve"> </w:t>
      </w:r>
    </w:p>
    <w:p w14:paraId="6335BF84" w14:textId="77777777" w:rsidR="007E7714" w:rsidRPr="002712F3" w:rsidRDefault="007E7714" w:rsidP="007E7714">
      <w:pPr>
        <w:spacing w:before="120" w:after="120"/>
        <w:jc w:val="both"/>
        <w:rPr>
          <w:b/>
          <w:sz w:val="28"/>
          <w:szCs w:val="28"/>
        </w:rPr>
      </w:pPr>
    </w:p>
    <w:p w14:paraId="5D525496" w14:textId="745B0758" w:rsidR="00293672" w:rsidRPr="002712F3" w:rsidRDefault="00D1078B" w:rsidP="007E7714">
      <w:pPr>
        <w:spacing w:before="120" w:after="120"/>
        <w:jc w:val="both"/>
        <w:rPr>
          <w:b/>
        </w:rPr>
      </w:pPr>
      <w:r w:rsidRPr="002712F3">
        <w:rPr>
          <w:b/>
          <w:sz w:val="28"/>
          <w:szCs w:val="28"/>
        </w:rPr>
        <w:t xml:space="preserve">PART </w:t>
      </w:r>
      <w:r w:rsidR="005B5523" w:rsidRPr="002712F3">
        <w:rPr>
          <w:b/>
          <w:sz w:val="28"/>
          <w:szCs w:val="28"/>
        </w:rPr>
        <w:t>3</w:t>
      </w:r>
      <w:r w:rsidRPr="002712F3">
        <w:rPr>
          <w:b/>
          <w:sz w:val="28"/>
          <w:szCs w:val="28"/>
        </w:rPr>
        <w:t xml:space="preserve"> –</w:t>
      </w:r>
      <w:r w:rsidR="00297BF4" w:rsidRPr="002712F3">
        <w:rPr>
          <w:b/>
          <w:sz w:val="28"/>
          <w:szCs w:val="28"/>
        </w:rPr>
        <w:t xml:space="preserve"> </w:t>
      </w:r>
      <w:r w:rsidR="00430F1A" w:rsidRPr="002712F3">
        <w:rPr>
          <w:b/>
          <w:sz w:val="28"/>
          <w:szCs w:val="28"/>
        </w:rPr>
        <w:t>CONTRACT DOCUMENTS</w:t>
      </w:r>
    </w:p>
    <w:p w14:paraId="3A83DA6E" w14:textId="5CE83423" w:rsidR="00293672" w:rsidRPr="002712F3" w:rsidRDefault="00293672" w:rsidP="007E7714">
      <w:pPr>
        <w:spacing w:before="120" w:after="120"/>
        <w:jc w:val="both"/>
        <w:rPr>
          <w:b/>
        </w:rPr>
      </w:pPr>
      <w:r w:rsidRPr="002712F3">
        <w:rPr>
          <w:b/>
        </w:rPr>
        <w:t>Section VI</w:t>
      </w:r>
      <w:r w:rsidR="007E7714" w:rsidRPr="002712F3">
        <w:rPr>
          <w:b/>
        </w:rPr>
        <w:t>.</w:t>
      </w:r>
      <w:r w:rsidRPr="002712F3">
        <w:rPr>
          <w:b/>
        </w:rPr>
        <w:tab/>
      </w:r>
      <w:r w:rsidR="002701DB" w:rsidRPr="002712F3">
        <w:rPr>
          <w:b/>
        </w:rPr>
        <w:t xml:space="preserve">  </w:t>
      </w:r>
      <w:r w:rsidRPr="002712F3">
        <w:rPr>
          <w:b/>
        </w:rPr>
        <w:t>General Conditions of Contract (“GCC”)</w:t>
      </w:r>
    </w:p>
    <w:p w14:paraId="3E2EBD8D" w14:textId="0D78505B" w:rsidR="00293672" w:rsidRPr="002712F3" w:rsidRDefault="00293672" w:rsidP="007E7714">
      <w:pPr>
        <w:spacing w:before="120" w:after="120"/>
        <w:ind w:left="567"/>
        <w:jc w:val="both"/>
        <w:rPr>
          <w:b/>
          <w:bCs/>
        </w:rPr>
      </w:pPr>
      <w:r w:rsidRPr="002712F3">
        <w:t xml:space="preserve">This section contains the General Conditions of Contract clauses. </w:t>
      </w:r>
      <w:r w:rsidRPr="002712F3">
        <w:rPr>
          <w:b/>
          <w:bCs/>
        </w:rPr>
        <w:t>The text of the General Conditions of Contract clauses in this section shall not be modified.</w:t>
      </w:r>
    </w:p>
    <w:p w14:paraId="222AA304" w14:textId="79C25DA9" w:rsidR="00293672" w:rsidRPr="002712F3" w:rsidRDefault="00293672" w:rsidP="007E7714">
      <w:pPr>
        <w:spacing w:before="120" w:after="120"/>
        <w:jc w:val="both"/>
        <w:rPr>
          <w:b/>
        </w:rPr>
      </w:pPr>
      <w:r w:rsidRPr="002712F3">
        <w:rPr>
          <w:b/>
        </w:rPr>
        <w:t>Section VII</w:t>
      </w:r>
      <w:r w:rsidR="007E7714" w:rsidRPr="002712F3">
        <w:rPr>
          <w:b/>
        </w:rPr>
        <w:t>.</w:t>
      </w:r>
      <w:r w:rsidRPr="002712F3">
        <w:rPr>
          <w:b/>
        </w:rPr>
        <w:tab/>
      </w:r>
      <w:r w:rsidR="00F24D9F" w:rsidRPr="002712F3">
        <w:rPr>
          <w:b/>
        </w:rPr>
        <w:t>Particular</w:t>
      </w:r>
      <w:r w:rsidRPr="002712F3">
        <w:rPr>
          <w:b/>
        </w:rPr>
        <w:t xml:space="preserve"> Conditions of Contract </w:t>
      </w:r>
    </w:p>
    <w:p w14:paraId="3BBFD79B" w14:textId="07DEBA91" w:rsidR="00B7583E" w:rsidRPr="002712F3" w:rsidRDefault="00293672" w:rsidP="007E7714">
      <w:pPr>
        <w:spacing w:before="120" w:after="120"/>
        <w:ind w:left="567"/>
        <w:jc w:val="both"/>
        <w:rPr>
          <w:b/>
          <w:bCs/>
        </w:rPr>
      </w:pPr>
      <w:r w:rsidRPr="002712F3">
        <w:t xml:space="preserve">This section contains the form of those clauses of the Contract that supplement the GCC and that are to be completed by the </w:t>
      </w:r>
      <w:r w:rsidR="0041072E" w:rsidRPr="002712F3">
        <w:t>Purchaser</w:t>
      </w:r>
      <w:r w:rsidRPr="002712F3">
        <w:t xml:space="preserve"> for each procurement of </w:t>
      </w:r>
      <w:r w:rsidR="00F24D9F" w:rsidRPr="002712F3">
        <w:t>Information Systems</w:t>
      </w:r>
      <w:r w:rsidRPr="002712F3">
        <w:t xml:space="preserve">. </w:t>
      </w:r>
      <w:r w:rsidR="00B7583E" w:rsidRPr="002712F3">
        <w:rPr>
          <w:b/>
          <w:bCs/>
        </w:rPr>
        <w:t xml:space="preserve">The text in this section must not be modified except in limited circumstances, and </w:t>
      </w:r>
      <w:r w:rsidR="002701DB" w:rsidRPr="002712F3">
        <w:rPr>
          <w:b/>
          <w:bCs/>
        </w:rPr>
        <w:t xml:space="preserve">then </w:t>
      </w:r>
      <w:r w:rsidR="00B7583E" w:rsidRPr="002712F3">
        <w:rPr>
          <w:b/>
          <w:bCs/>
        </w:rPr>
        <w:t>only with the prior approval of MCC. Additional project-specific conditions may be developed by the Purchaser, with the approval of MCC, to the extent necessary.</w:t>
      </w:r>
    </w:p>
    <w:p w14:paraId="548562F7" w14:textId="7A351387" w:rsidR="00293672" w:rsidRPr="002712F3" w:rsidRDefault="00293672" w:rsidP="007E7714">
      <w:pPr>
        <w:spacing w:before="120" w:after="120"/>
        <w:jc w:val="both"/>
        <w:rPr>
          <w:b/>
        </w:rPr>
      </w:pPr>
      <w:r w:rsidRPr="002712F3">
        <w:rPr>
          <w:b/>
        </w:rPr>
        <w:t xml:space="preserve">Section </w:t>
      </w:r>
      <w:r w:rsidR="00680082" w:rsidRPr="002712F3">
        <w:rPr>
          <w:b/>
        </w:rPr>
        <w:t>VIII</w:t>
      </w:r>
      <w:r w:rsidR="007E7714" w:rsidRPr="002712F3">
        <w:rPr>
          <w:b/>
        </w:rPr>
        <w:t>.</w:t>
      </w:r>
      <w:r w:rsidRPr="002712F3">
        <w:rPr>
          <w:b/>
        </w:rPr>
        <w:tab/>
      </w:r>
      <w:r w:rsidR="002701DB" w:rsidRPr="002712F3">
        <w:rPr>
          <w:b/>
        </w:rPr>
        <w:t xml:space="preserve"> </w:t>
      </w:r>
      <w:r w:rsidRPr="002712F3">
        <w:rPr>
          <w:b/>
        </w:rPr>
        <w:t xml:space="preserve">Contract </w:t>
      </w:r>
      <w:r w:rsidR="003D6881" w:rsidRPr="002712F3">
        <w:rPr>
          <w:b/>
        </w:rPr>
        <w:t>Forms</w:t>
      </w:r>
      <w:r w:rsidR="00680082" w:rsidRPr="002712F3">
        <w:rPr>
          <w:b/>
        </w:rPr>
        <w:t xml:space="preserve"> and Annexes</w:t>
      </w:r>
    </w:p>
    <w:p w14:paraId="2E7B0EA8" w14:textId="44AD858B" w:rsidR="00DD7992" w:rsidRPr="002712F3" w:rsidRDefault="00F15954" w:rsidP="00E32383">
      <w:pPr>
        <w:spacing w:before="120" w:after="120"/>
        <w:ind w:left="567"/>
        <w:jc w:val="both"/>
      </w:pPr>
      <w:r w:rsidRPr="002712F3">
        <w:t xml:space="preserve">This section contains </w:t>
      </w:r>
      <w:r w:rsidR="00680082" w:rsidRPr="002712F3">
        <w:t>forms and annexes</w:t>
      </w:r>
      <w:r w:rsidRPr="002712F3">
        <w:t xml:space="preserve"> </w:t>
      </w:r>
      <w:r w:rsidR="00680082" w:rsidRPr="002712F3">
        <w:t xml:space="preserve">to be sent to the successful </w:t>
      </w:r>
      <w:r w:rsidR="00287361" w:rsidRPr="002712F3">
        <w:t>Offeror</w:t>
      </w:r>
      <w:r w:rsidRPr="002712F3">
        <w:t xml:space="preserve">. </w:t>
      </w:r>
      <w:r w:rsidR="00DD7992" w:rsidRPr="002712F3">
        <w:br w:type="page"/>
      </w:r>
    </w:p>
    <w:p w14:paraId="1C829B13" w14:textId="7014573E" w:rsidR="00DD7992" w:rsidRPr="002712F3" w:rsidRDefault="00DD7992" w:rsidP="004A1A56">
      <w:pPr>
        <w:pStyle w:val="BodyText"/>
      </w:pPr>
    </w:p>
    <w:p w14:paraId="0ED1248A" w14:textId="77777777" w:rsidR="004A1A56" w:rsidRPr="002712F3" w:rsidRDefault="004A1A56" w:rsidP="004A1A56">
      <w:pPr>
        <w:pStyle w:val="BodyText"/>
      </w:pPr>
    </w:p>
    <w:p w14:paraId="4F8DBDB0" w14:textId="77777777" w:rsidR="004A1A56" w:rsidRPr="002712F3" w:rsidRDefault="004A1A56" w:rsidP="004A1A56">
      <w:pPr>
        <w:pStyle w:val="BodyText"/>
      </w:pPr>
    </w:p>
    <w:p w14:paraId="0BB2F91C" w14:textId="77777777" w:rsidR="004A1A56" w:rsidRPr="002712F3" w:rsidRDefault="004A1A56" w:rsidP="004A1A56">
      <w:pPr>
        <w:pStyle w:val="BodyText"/>
      </w:pPr>
    </w:p>
    <w:p w14:paraId="6C0B576C" w14:textId="77777777" w:rsidR="004A1A56" w:rsidRPr="002712F3" w:rsidRDefault="004A1A56" w:rsidP="004A1A56">
      <w:pPr>
        <w:pStyle w:val="BodyText"/>
      </w:pPr>
    </w:p>
    <w:p w14:paraId="0A25C98B" w14:textId="77777777" w:rsidR="004A1A56" w:rsidRPr="002712F3" w:rsidRDefault="004A1A56" w:rsidP="004A1A56">
      <w:pPr>
        <w:pStyle w:val="BodyText"/>
      </w:pPr>
    </w:p>
    <w:p w14:paraId="66B17DFC" w14:textId="77777777" w:rsidR="004A1A56" w:rsidRPr="002712F3" w:rsidRDefault="004A1A56" w:rsidP="004A1A56">
      <w:pPr>
        <w:pStyle w:val="BodyText"/>
      </w:pPr>
    </w:p>
    <w:p w14:paraId="423B17FF" w14:textId="77777777" w:rsidR="004A1A56" w:rsidRPr="002712F3" w:rsidRDefault="004A1A56" w:rsidP="004A1A56">
      <w:pPr>
        <w:pStyle w:val="BodyText"/>
      </w:pPr>
    </w:p>
    <w:p w14:paraId="74A4057D" w14:textId="77777777" w:rsidR="007E7714" w:rsidRPr="002712F3" w:rsidRDefault="007E7714" w:rsidP="007E7714">
      <w:pPr>
        <w:jc w:val="center"/>
        <w:rPr>
          <w:b/>
          <w:bCs/>
        </w:rPr>
      </w:pPr>
    </w:p>
    <w:p w14:paraId="15E1C644" w14:textId="3719D242" w:rsidR="00DD7992" w:rsidRPr="002712F3" w:rsidRDefault="007E7714" w:rsidP="007E7714">
      <w:pPr>
        <w:jc w:val="center"/>
        <w:rPr>
          <w:b/>
          <w:bCs/>
        </w:rPr>
      </w:pPr>
      <w:r w:rsidRPr="002712F3">
        <w:rPr>
          <w:b/>
          <w:bCs/>
        </w:rPr>
        <w:t>[Insert</w:t>
      </w:r>
      <w:r w:rsidR="00DD7992" w:rsidRPr="002712F3">
        <w:rPr>
          <w:b/>
          <w:bCs/>
        </w:rPr>
        <w:t xml:space="preserve"> Specific Procurement Notice</w:t>
      </w:r>
      <w:r w:rsidRPr="002712F3">
        <w:rPr>
          <w:b/>
          <w:bCs/>
        </w:rPr>
        <w:t>]</w:t>
      </w:r>
    </w:p>
    <w:p w14:paraId="5F5FE38B" w14:textId="77777777" w:rsidR="00FF7A2B" w:rsidRPr="002712F3" w:rsidRDefault="00FF7A2B" w:rsidP="004A1A56">
      <w:pPr>
        <w:pStyle w:val="BodyText"/>
      </w:pPr>
    </w:p>
    <w:p w14:paraId="7CA93EF5" w14:textId="77777777" w:rsidR="00FF7A2B" w:rsidRPr="002712F3" w:rsidRDefault="00FF7A2B" w:rsidP="004A1A56">
      <w:pPr>
        <w:pStyle w:val="BodyText"/>
        <w:sectPr w:rsidR="00FF7A2B" w:rsidRPr="002712F3" w:rsidSect="00723D67">
          <w:headerReference w:type="default" r:id="rId13"/>
          <w:footerReference w:type="default" r:id="rId14"/>
          <w:pgSz w:w="12240" w:h="15840"/>
          <w:pgMar w:top="1440" w:right="1440" w:bottom="1440" w:left="1440" w:header="720" w:footer="720" w:gutter="0"/>
          <w:pgNumType w:fmt="lowerRoman" w:start="1"/>
          <w:cols w:space="720"/>
          <w:titlePg/>
          <w:docGrid w:linePitch="360"/>
        </w:sectPr>
      </w:pPr>
    </w:p>
    <w:p w14:paraId="038BCB74" w14:textId="77777777" w:rsidR="00732181" w:rsidRPr="002712F3" w:rsidRDefault="00732181" w:rsidP="00732181">
      <w:pPr>
        <w:spacing w:before="0" w:after="0"/>
        <w:jc w:val="center"/>
        <w:rPr>
          <w:b/>
          <w:spacing w:val="80"/>
          <w:kern w:val="28"/>
          <w:sz w:val="40"/>
          <w:szCs w:val="40"/>
        </w:rPr>
      </w:pPr>
      <w:r w:rsidRPr="002712F3">
        <w:rPr>
          <w:b/>
          <w:spacing w:val="80"/>
          <w:kern w:val="28"/>
          <w:sz w:val="40"/>
          <w:szCs w:val="40"/>
        </w:rPr>
        <w:lastRenderedPageBreak/>
        <w:t>BIDDING DOCUMENT</w:t>
      </w:r>
    </w:p>
    <w:p w14:paraId="2508E1BB" w14:textId="77777777" w:rsidR="00732181" w:rsidRPr="002712F3" w:rsidRDefault="00732181" w:rsidP="00732181">
      <w:pPr>
        <w:spacing w:before="0" w:after="0"/>
        <w:jc w:val="center"/>
        <w:rPr>
          <w:b/>
          <w:bCs/>
          <w:sz w:val="36"/>
          <w:szCs w:val="36"/>
        </w:rPr>
      </w:pPr>
    </w:p>
    <w:p w14:paraId="60C88C70" w14:textId="77777777" w:rsidR="00732181" w:rsidRPr="002712F3" w:rsidRDefault="00732181" w:rsidP="00732181">
      <w:pPr>
        <w:widowControl w:val="0"/>
        <w:autoSpaceDE w:val="0"/>
        <w:autoSpaceDN w:val="0"/>
        <w:adjustRightInd w:val="0"/>
        <w:spacing w:before="0" w:after="0"/>
        <w:jc w:val="center"/>
        <w:rPr>
          <w:rFonts w:eastAsia="SimSun"/>
          <w:b/>
          <w:bCs/>
          <w:sz w:val="40"/>
          <w:szCs w:val="40"/>
          <w:lang w:eastAsia="zh-CN"/>
        </w:rPr>
      </w:pPr>
      <w:r w:rsidRPr="002712F3">
        <w:rPr>
          <w:rFonts w:eastAsia="SimSun"/>
          <w:b/>
          <w:bCs/>
          <w:sz w:val="40"/>
          <w:szCs w:val="40"/>
          <w:lang w:eastAsia="zh-CN"/>
        </w:rPr>
        <w:t>Issued on: _____________</w:t>
      </w:r>
    </w:p>
    <w:p w14:paraId="08C085CC" w14:textId="77777777" w:rsidR="00732181" w:rsidRPr="002712F3" w:rsidRDefault="00732181" w:rsidP="00732181">
      <w:pPr>
        <w:widowControl w:val="0"/>
        <w:autoSpaceDE w:val="0"/>
        <w:autoSpaceDN w:val="0"/>
        <w:adjustRightInd w:val="0"/>
        <w:spacing w:before="0" w:after="0"/>
        <w:jc w:val="center"/>
        <w:rPr>
          <w:rFonts w:eastAsia="SimSun"/>
          <w:b/>
          <w:bCs/>
          <w:sz w:val="40"/>
          <w:szCs w:val="40"/>
          <w:lang w:eastAsia="zh-CN"/>
        </w:rPr>
      </w:pPr>
    </w:p>
    <w:p w14:paraId="5CD9A62B" w14:textId="77777777" w:rsidR="00732181" w:rsidRPr="002712F3" w:rsidRDefault="00732181" w:rsidP="00732181">
      <w:pPr>
        <w:spacing w:before="0" w:after="0"/>
        <w:jc w:val="center"/>
        <w:rPr>
          <w:b/>
          <w:bCs/>
          <w:sz w:val="40"/>
          <w:szCs w:val="40"/>
        </w:rPr>
      </w:pPr>
      <w:r w:rsidRPr="002712F3">
        <w:rPr>
          <w:b/>
          <w:bCs/>
          <w:sz w:val="40"/>
          <w:szCs w:val="40"/>
        </w:rPr>
        <w:t>[Purchaser]</w:t>
      </w:r>
    </w:p>
    <w:p w14:paraId="24C8AF44" w14:textId="77777777" w:rsidR="00732181" w:rsidRPr="002712F3" w:rsidRDefault="00732181" w:rsidP="00732181">
      <w:pPr>
        <w:spacing w:before="0" w:after="0"/>
        <w:jc w:val="center"/>
        <w:rPr>
          <w:b/>
          <w:bCs/>
          <w:sz w:val="40"/>
          <w:szCs w:val="40"/>
        </w:rPr>
      </w:pPr>
    </w:p>
    <w:p w14:paraId="41F88FE8" w14:textId="77777777" w:rsidR="00732181" w:rsidRPr="002712F3" w:rsidRDefault="00732181" w:rsidP="00732181">
      <w:pPr>
        <w:spacing w:before="0" w:after="0"/>
        <w:jc w:val="center"/>
        <w:rPr>
          <w:b/>
          <w:bCs/>
          <w:sz w:val="40"/>
          <w:szCs w:val="40"/>
        </w:rPr>
      </w:pPr>
      <w:r w:rsidRPr="002712F3">
        <w:rPr>
          <w:b/>
          <w:bCs/>
          <w:sz w:val="40"/>
          <w:szCs w:val="40"/>
        </w:rPr>
        <w:t>On Behalf of:</w:t>
      </w:r>
    </w:p>
    <w:p w14:paraId="77B586B4" w14:textId="77777777" w:rsidR="00732181" w:rsidRPr="002712F3" w:rsidRDefault="00732181" w:rsidP="00732181">
      <w:pPr>
        <w:spacing w:before="0" w:after="0"/>
        <w:jc w:val="center"/>
        <w:rPr>
          <w:b/>
          <w:bCs/>
          <w:sz w:val="40"/>
          <w:szCs w:val="40"/>
        </w:rPr>
      </w:pPr>
      <w:r w:rsidRPr="002712F3">
        <w:rPr>
          <w:b/>
          <w:bCs/>
          <w:sz w:val="40"/>
          <w:szCs w:val="40"/>
        </w:rPr>
        <w:t>The Government of [Country]</w:t>
      </w:r>
    </w:p>
    <w:p w14:paraId="09FD95EA" w14:textId="705B2397" w:rsidR="00732181" w:rsidRPr="002712F3" w:rsidRDefault="00732181" w:rsidP="00732181">
      <w:pPr>
        <w:spacing w:before="0" w:after="0"/>
        <w:jc w:val="center"/>
        <w:rPr>
          <w:b/>
          <w:bCs/>
          <w:sz w:val="40"/>
          <w:szCs w:val="40"/>
        </w:rPr>
      </w:pPr>
      <w:r w:rsidRPr="002712F3">
        <w:rPr>
          <w:b/>
          <w:bCs/>
          <w:sz w:val="40"/>
          <w:szCs w:val="40"/>
        </w:rPr>
        <w:t>[</w:t>
      </w:r>
      <w:r w:rsidR="00287361" w:rsidRPr="002712F3">
        <w:rPr>
          <w:b/>
          <w:bCs/>
          <w:sz w:val="40"/>
          <w:szCs w:val="40"/>
        </w:rPr>
        <w:t>Accountable</w:t>
      </w:r>
      <w:r w:rsidRPr="002712F3">
        <w:rPr>
          <w:b/>
          <w:bCs/>
          <w:sz w:val="40"/>
          <w:szCs w:val="40"/>
        </w:rPr>
        <w:t xml:space="preserve"> Entity] </w:t>
      </w:r>
    </w:p>
    <w:p w14:paraId="606CE27C" w14:textId="77777777" w:rsidR="00732181" w:rsidRPr="002712F3" w:rsidRDefault="00732181" w:rsidP="00732181">
      <w:pPr>
        <w:spacing w:before="0" w:after="0"/>
        <w:jc w:val="center"/>
        <w:rPr>
          <w:b/>
          <w:bCs/>
          <w:sz w:val="40"/>
          <w:szCs w:val="40"/>
        </w:rPr>
      </w:pPr>
      <w:r w:rsidRPr="002712F3">
        <w:rPr>
          <w:b/>
          <w:bCs/>
          <w:sz w:val="40"/>
          <w:szCs w:val="40"/>
        </w:rPr>
        <w:t>Program</w:t>
      </w:r>
    </w:p>
    <w:p w14:paraId="4C399CE4" w14:textId="77777777" w:rsidR="00732181" w:rsidRPr="002712F3" w:rsidRDefault="00732181" w:rsidP="00732181">
      <w:pPr>
        <w:spacing w:before="0" w:after="0"/>
        <w:jc w:val="center"/>
        <w:rPr>
          <w:b/>
          <w:bCs/>
          <w:sz w:val="40"/>
          <w:szCs w:val="40"/>
        </w:rPr>
      </w:pPr>
    </w:p>
    <w:p w14:paraId="5944BB9B" w14:textId="77777777" w:rsidR="00732181" w:rsidRPr="002712F3" w:rsidRDefault="00732181" w:rsidP="00732181">
      <w:pPr>
        <w:spacing w:before="0" w:after="0"/>
        <w:jc w:val="center"/>
        <w:rPr>
          <w:b/>
          <w:bCs/>
          <w:sz w:val="40"/>
          <w:szCs w:val="40"/>
        </w:rPr>
      </w:pPr>
      <w:r w:rsidRPr="002712F3">
        <w:rPr>
          <w:b/>
          <w:bCs/>
          <w:sz w:val="40"/>
          <w:szCs w:val="40"/>
        </w:rPr>
        <w:t>Funded by</w:t>
      </w:r>
    </w:p>
    <w:p w14:paraId="3CDE0EE9" w14:textId="77777777" w:rsidR="00732181" w:rsidRPr="002712F3" w:rsidRDefault="00732181" w:rsidP="00732181">
      <w:pPr>
        <w:spacing w:before="0" w:after="0"/>
        <w:jc w:val="center"/>
        <w:rPr>
          <w:b/>
          <w:bCs/>
          <w:sz w:val="40"/>
          <w:szCs w:val="40"/>
        </w:rPr>
      </w:pPr>
      <w:r w:rsidRPr="002712F3">
        <w:rPr>
          <w:b/>
          <w:bCs/>
          <w:sz w:val="40"/>
          <w:szCs w:val="40"/>
        </w:rPr>
        <w:t>THE UNITED STATES OF AMERICA</w:t>
      </w:r>
    </w:p>
    <w:p w14:paraId="2DEEE62C" w14:textId="77777777" w:rsidR="00732181" w:rsidRPr="002712F3" w:rsidRDefault="00732181" w:rsidP="00732181">
      <w:pPr>
        <w:spacing w:before="0" w:after="0"/>
        <w:jc w:val="center"/>
        <w:rPr>
          <w:b/>
          <w:bCs/>
          <w:sz w:val="40"/>
          <w:szCs w:val="40"/>
        </w:rPr>
      </w:pPr>
    </w:p>
    <w:p w14:paraId="4101048B" w14:textId="77777777" w:rsidR="00732181" w:rsidRPr="002712F3" w:rsidRDefault="00732181" w:rsidP="00732181">
      <w:pPr>
        <w:spacing w:before="0" w:after="0"/>
        <w:jc w:val="center"/>
        <w:rPr>
          <w:b/>
          <w:bCs/>
          <w:sz w:val="40"/>
          <w:szCs w:val="40"/>
        </w:rPr>
      </w:pPr>
      <w:r w:rsidRPr="002712F3">
        <w:rPr>
          <w:b/>
          <w:bCs/>
          <w:sz w:val="40"/>
          <w:szCs w:val="40"/>
        </w:rPr>
        <w:t>Through</w:t>
      </w:r>
    </w:p>
    <w:p w14:paraId="5F182B2D" w14:textId="77777777" w:rsidR="00732181" w:rsidRPr="002712F3" w:rsidRDefault="00732181" w:rsidP="00732181">
      <w:pPr>
        <w:spacing w:before="0" w:after="0"/>
        <w:jc w:val="center"/>
        <w:rPr>
          <w:b/>
          <w:bCs/>
          <w:sz w:val="40"/>
          <w:szCs w:val="40"/>
        </w:rPr>
      </w:pPr>
      <w:r w:rsidRPr="002712F3">
        <w:rPr>
          <w:b/>
          <w:bCs/>
          <w:sz w:val="40"/>
          <w:szCs w:val="40"/>
        </w:rPr>
        <w:t>THE MILLENNIUM CHALLENGE CORPORATION</w:t>
      </w:r>
    </w:p>
    <w:p w14:paraId="3D3D3FA7" w14:textId="77777777" w:rsidR="00732181" w:rsidRPr="002712F3" w:rsidRDefault="00732181" w:rsidP="00732181">
      <w:pPr>
        <w:spacing w:before="0" w:after="0"/>
        <w:jc w:val="center"/>
        <w:rPr>
          <w:b/>
          <w:bCs/>
          <w:sz w:val="40"/>
          <w:szCs w:val="40"/>
        </w:rPr>
      </w:pPr>
    </w:p>
    <w:p w14:paraId="71BFCF7E" w14:textId="77777777" w:rsidR="00732181" w:rsidRPr="002712F3" w:rsidRDefault="00732181" w:rsidP="00732181">
      <w:pPr>
        <w:spacing w:before="0" w:after="0"/>
        <w:jc w:val="center"/>
        <w:rPr>
          <w:b/>
          <w:bCs/>
          <w:sz w:val="40"/>
          <w:szCs w:val="40"/>
        </w:rPr>
      </w:pPr>
      <w:r w:rsidRPr="002712F3">
        <w:rPr>
          <w:b/>
          <w:bCs/>
          <w:sz w:val="40"/>
          <w:szCs w:val="40"/>
        </w:rPr>
        <w:t>for</w:t>
      </w:r>
    </w:p>
    <w:p w14:paraId="66880F34" w14:textId="4111B1A3" w:rsidR="00732181" w:rsidRPr="002712F3" w:rsidRDefault="00732181" w:rsidP="00732181">
      <w:pPr>
        <w:spacing w:before="0" w:after="0"/>
        <w:jc w:val="center"/>
        <w:rPr>
          <w:b/>
          <w:bCs/>
          <w:sz w:val="40"/>
          <w:szCs w:val="40"/>
        </w:rPr>
      </w:pPr>
      <w:r w:rsidRPr="002712F3">
        <w:rPr>
          <w:b/>
          <w:sz w:val="40"/>
          <w:szCs w:val="40"/>
        </w:rPr>
        <w:t>Procurement of</w:t>
      </w:r>
      <w:r w:rsidRPr="002712F3">
        <w:rPr>
          <w:b/>
          <w:bCs/>
          <w:sz w:val="40"/>
          <w:szCs w:val="40"/>
        </w:rPr>
        <w:t xml:space="preserve"> </w:t>
      </w:r>
      <w:r w:rsidR="00F24D9F" w:rsidRPr="002712F3">
        <w:rPr>
          <w:b/>
          <w:bCs/>
          <w:sz w:val="40"/>
          <w:szCs w:val="40"/>
        </w:rPr>
        <w:t>Information Systems</w:t>
      </w:r>
    </w:p>
    <w:p w14:paraId="0CBC3674" w14:textId="77777777" w:rsidR="00732181" w:rsidRPr="002712F3" w:rsidRDefault="00732181" w:rsidP="00732181">
      <w:pPr>
        <w:spacing w:before="0" w:after="0"/>
        <w:jc w:val="center"/>
        <w:rPr>
          <w:b/>
          <w:bCs/>
          <w:sz w:val="36"/>
          <w:szCs w:val="36"/>
        </w:rPr>
      </w:pPr>
    </w:p>
    <w:p w14:paraId="2B81BD95" w14:textId="77777777" w:rsidR="00732181" w:rsidRPr="002712F3" w:rsidRDefault="00732181" w:rsidP="00732181">
      <w:pPr>
        <w:spacing w:before="0" w:after="0"/>
        <w:jc w:val="center"/>
        <w:rPr>
          <w:b/>
          <w:bCs/>
          <w:sz w:val="36"/>
          <w:szCs w:val="36"/>
        </w:rPr>
      </w:pPr>
      <w:r w:rsidRPr="002712F3">
        <w:rPr>
          <w:b/>
          <w:bCs/>
          <w:sz w:val="36"/>
          <w:szCs w:val="36"/>
        </w:rPr>
        <w:t>***</w:t>
      </w:r>
    </w:p>
    <w:p w14:paraId="2B52D4DF" w14:textId="77777777" w:rsidR="00732181" w:rsidRPr="002712F3" w:rsidRDefault="00732181" w:rsidP="00732181">
      <w:pPr>
        <w:spacing w:before="0" w:after="0"/>
        <w:jc w:val="center"/>
        <w:rPr>
          <w:b/>
          <w:bCs/>
          <w:sz w:val="36"/>
          <w:szCs w:val="36"/>
        </w:rPr>
      </w:pPr>
      <w:r w:rsidRPr="002712F3">
        <w:rPr>
          <w:b/>
          <w:bCs/>
          <w:sz w:val="36"/>
          <w:szCs w:val="36"/>
        </w:rPr>
        <w:t>[Name of the Procurement]</w:t>
      </w:r>
    </w:p>
    <w:p w14:paraId="23BD3D64" w14:textId="77777777" w:rsidR="00732181" w:rsidRPr="002712F3" w:rsidRDefault="00732181" w:rsidP="00732181">
      <w:pPr>
        <w:spacing w:before="0" w:after="0"/>
        <w:jc w:val="center"/>
        <w:rPr>
          <w:b/>
          <w:bCs/>
          <w:sz w:val="36"/>
          <w:szCs w:val="36"/>
        </w:rPr>
      </w:pPr>
    </w:p>
    <w:p w14:paraId="2DE8D8A8" w14:textId="77777777" w:rsidR="00732181" w:rsidRPr="002712F3" w:rsidRDefault="00732181" w:rsidP="00732181">
      <w:pPr>
        <w:spacing w:before="0" w:after="0"/>
        <w:jc w:val="center"/>
        <w:rPr>
          <w:b/>
          <w:bCs/>
          <w:sz w:val="36"/>
          <w:szCs w:val="36"/>
        </w:rPr>
      </w:pPr>
      <w:r w:rsidRPr="002712F3">
        <w:rPr>
          <w:b/>
          <w:bCs/>
          <w:sz w:val="36"/>
          <w:szCs w:val="36"/>
        </w:rPr>
        <w:t>***</w:t>
      </w:r>
    </w:p>
    <w:p w14:paraId="58CC68C4" w14:textId="144D2D9F" w:rsidR="00732181" w:rsidRPr="002712F3" w:rsidRDefault="00732181" w:rsidP="00732181">
      <w:pPr>
        <w:spacing w:before="0" w:after="0"/>
        <w:jc w:val="center"/>
        <w:rPr>
          <w:b/>
          <w:bCs/>
          <w:sz w:val="36"/>
          <w:szCs w:val="36"/>
        </w:rPr>
      </w:pPr>
      <w:r w:rsidRPr="002712F3">
        <w:rPr>
          <w:b/>
          <w:sz w:val="40"/>
        </w:rPr>
        <w:t xml:space="preserve"> </w:t>
      </w:r>
      <w:r w:rsidRPr="002712F3">
        <w:rPr>
          <w:b/>
          <w:bCs/>
          <w:iCs/>
          <w:sz w:val="40"/>
        </w:rPr>
        <w:t>[Procurement ref number]</w:t>
      </w:r>
    </w:p>
    <w:p w14:paraId="765B6DFA" w14:textId="77777777" w:rsidR="00732181" w:rsidRPr="002712F3" w:rsidRDefault="00732181" w:rsidP="007E7714">
      <w:pPr>
        <w:spacing w:before="0" w:after="0"/>
        <w:sectPr w:rsidR="00732181" w:rsidRPr="002712F3" w:rsidSect="00723D67">
          <w:headerReference w:type="default" r:id="rId15"/>
          <w:pgSz w:w="12240" w:h="15840"/>
          <w:pgMar w:top="1440" w:right="1440" w:bottom="1440" w:left="1440" w:header="720" w:footer="720" w:gutter="0"/>
          <w:pgNumType w:start="1"/>
          <w:cols w:space="720"/>
          <w:titlePg/>
          <w:docGrid w:linePitch="360"/>
        </w:sectPr>
      </w:pPr>
    </w:p>
    <w:p w14:paraId="59548C45" w14:textId="77777777" w:rsidR="006160C4" w:rsidRPr="002712F3" w:rsidRDefault="006160C4"/>
    <w:p w14:paraId="10E10CF8" w14:textId="13CC2A70" w:rsidR="00BB3E25" w:rsidRPr="002712F3" w:rsidRDefault="00BB2B1F" w:rsidP="00644F01">
      <w:pPr>
        <w:pStyle w:val="TOCHeading"/>
      </w:pPr>
      <w:r w:rsidRPr="002712F3">
        <w:t xml:space="preserve">Table of Contents </w:t>
      </w:r>
    </w:p>
    <w:p w14:paraId="151F4DF1" w14:textId="0E74F1F3" w:rsidR="0067153D" w:rsidRDefault="00E32383">
      <w:pPr>
        <w:pStyle w:val="TOC1"/>
        <w:rPr>
          <w:rFonts w:asciiTheme="minorHAnsi" w:eastAsiaTheme="minorEastAsia" w:hAnsiTheme="minorHAnsi" w:cstheme="minorBidi"/>
          <w:b w:val="0"/>
          <w:bCs w:val="0"/>
          <w:caps w:val="0"/>
          <w:szCs w:val="24"/>
          <w:lang w:eastAsia="en-GB"/>
        </w:rPr>
      </w:pPr>
      <w:r w:rsidRPr="002712F3">
        <w:rPr>
          <w:rFonts w:ascii="Times New Roman Bold" w:eastAsia="Arial Unicode MS" w:hAnsi="Times New Roman Bold" w:cs="Arial Unicode MS"/>
          <w:noProof w:val="0"/>
        </w:rPr>
        <w:fldChar w:fldCharType="begin"/>
      </w:r>
      <w:r w:rsidRPr="002712F3">
        <w:rPr>
          <w:rFonts w:ascii="Times New Roman Bold" w:eastAsia="Arial Unicode MS" w:hAnsi="Times New Roman Bold" w:cs="Arial Unicode MS"/>
          <w:noProof w:val="0"/>
        </w:rPr>
        <w:instrText xml:space="preserve"> TOC \o "2-2" \h \z \u \t "Heading 1,1" </w:instrText>
      </w:r>
      <w:r w:rsidRPr="002712F3">
        <w:rPr>
          <w:rFonts w:ascii="Times New Roman Bold" w:eastAsia="Arial Unicode MS" w:hAnsi="Times New Roman Bold" w:cs="Arial Unicode MS"/>
          <w:noProof w:val="0"/>
        </w:rPr>
        <w:fldChar w:fldCharType="separate"/>
      </w:r>
      <w:hyperlink w:anchor="_Toc143776167" w:history="1">
        <w:r w:rsidR="0067153D" w:rsidRPr="00734799">
          <w:rPr>
            <w:rStyle w:val="Hyperlink"/>
          </w:rPr>
          <w:t>PART 1</w:t>
        </w:r>
        <w:r w:rsidR="0067153D">
          <w:rPr>
            <w:rFonts w:asciiTheme="minorHAnsi" w:eastAsiaTheme="minorEastAsia" w:hAnsiTheme="minorHAnsi" w:cstheme="minorBidi"/>
            <w:b w:val="0"/>
            <w:bCs w:val="0"/>
            <w:caps w:val="0"/>
            <w:szCs w:val="24"/>
            <w:lang w:eastAsia="en-GB"/>
          </w:rPr>
          <w:tab/>
        </w:r>
        <w:r w:rsidR="0067153D" w:rsidRPr="00734799">
          <w:rPr>
            <w:rStyle w:val="Hyperlink"/>
          </w:rPr>
          <w:t xml:space="preserve">  Bidding Procedures</w:t>
        </w:r>
        <w:r w:rsidR="0067153D">
          <w:rPr>
            <w:webHidden/>
          </w:rPr>
          <w:tab/>
        </w:r>
        <w:r w:rsidR="0067153D">
          <w:rPr>
            <w:webHidden/>
          </w:rPr>
          <w:fldChar w:fldCharType="begin"/>
        </w:r>
        <w:r w:rsidR="0067153D">
          <w:rPr>
            <w:webHidden/>
          </w:rPr>
          <w:instrText xml:space="preserve"> PAGEREF _Toc143776167 \h </w:instrText>
        </w:r>
        <w:r w:rsidR="0067153D">
          <w:rPr>
            <w:webHidden/>
          </w:rPr>
        </w:r>
        <w:r w:rsidR="0067153D">
          <w:rPr>
            <w:webHidden/>
          </w:rPr>
          <w:fldChar w:fldCharType="separate"/>
        </w:r>
        <w:r w:rsidR="006D1B73">
          <w:rPr>
            <w:webHidden/>
          </w:rPr>
          <w:t>3</w:t>
        </w:r>
        <w:r w:rsidR="0067153D">
          <w:rPr>
            <w:webHidden/>
          </w:rPr>
          <w:fldChar w:fldCharType="end"/>
        </w:r>
      </w:hyperlink>
    </w:p>
    <w:p w14:paraId="6CFDC9B9" w14:textId="79C62B44" w:rsidR="0067153D" w:rsidRDefault="00000000">
      <w:pPr>
        <w:pStyle w:val="TOC2"/>
        <w:rPr>
          <w:rFonts w:asciiTheme="minorHAnsi" w:eastAsiaTheme="minorEastAsia" w:hAnsiTheme="minorHAnsi" w:cstheme="minorBidi"/>
          <w:smallCaps w:val="0"/>
          <w:lang w:eastAsia="en-GB"/>
        </w:rPr>
      </w:pPr>
      <w:hyperlink w:anchor="_Toc143776168" w:history="1">
        <w:r w:rsidR="0067153D" w:rsidRPr="00734799">
          <w:rPr>
            <w:rStyle w:val="Hyperlink"/>
          </w:rPr>
          <w:t>Section I</w:t>
        </w:r>
        <w:r w:rsidR="0067153D">
          <w:rPr>
            <w:rFonts w:asciiTheme="minorHAnsi" w:eastAsiaTheme="minorEastAsia" w:hAnsiTheme="minorHAnsi" w:cstheme="minorBidi"/>
            <w:smallCaps w:val="0"/>
            <w:lang w:eastAsia="en-GB"/>
          </w:rPr>
          <w:tab/>
        </w:r>
        <w:r w:rsidR="0067153D" w:rsidRPr="00734799">
          <w:rPr>
            <w:rStyle w:val="Hyperlink"/>
          </w:rPr>
          <w:t>Instructions to Offerors</w:t>
        </w:r>
        <w:r w:rsidR="0067153D">
          <w:rPr>
            <w:webHidden/>
          </w:rPr>
          <w:tab/>
        </w:r>
        <w:r w:rsidR="0067153D">
          <w:rPr>
            <w:webHidden/>
          </w:rPr>
          <w:fldChar w:fldCharType="begin"/>
        </w:r>
        <w:r w:rsidR="0067153D">
          <w:rPr>
            <w:webHidden/>
          </w:rPr>
          <w:instrText xml:space="preserve"> PAGEREF _Toc143776168 \h </w:instrText>
        </w:r>
        <w:r w:rsidR="0067153D">
          <w:rPr>
            <w:webHidden/>
          </w:rPr>
        </w:r>
        <w:r w:rsidR="0067153D">
          <w:rPr>
            <w:webHidden/>
          </w:rPr>
          <w:fldChar w:fldCharType="separate"/>
        </w:r>
        <w:r w:rsidR="006D1B73">
          <w:rPr>
            <w:webHidden/>
          </w:rPr>
          <w:t>4</w:t>
        </w:r>
        <w:r w:rsidR="0067153D">
          <w:rPr>
            <w:webHidden/>
          </w:rPr>
          <w:fldChar w:fldCharType="end"/>
        </w:r>
      </w:hyperlink>
    </w:p>
    <w:p w14:paraId="5F30C0BB" w14:textId="5D70463F" w:rsidR="0067153D" w:rsidRDefault="00000000">
      <w:pPr>
        <w:pStyle w:val="TOC2"/>
        <w:rPr>
          <w:rFonts w:asciiTheme="minorHAnsi" w:eastAsiaTheme="minorEastAsia" w:hAnsiTheme="minorHAnsi" w:cstheme="minorBidi"/>
          <w:smallCaps w:val="0"/>
          <w:lang w:eastAsia="en-GB"/>
        </w:rPr>
      </w:pPr>
      <w:hyperlink w:anchor="_Toc143776169" w:history="1">
        <w:r w:rsidR="0067153D" w:rsidRPr="00734799">
          <w:rPr>
            <w:rStyle w:val="Hyperlink"/>
          </w:rPr>
          <w:t>Section II</w:t>
        </w:r>
        <w:r w:rsidR="0067153D">
          <w:rPr>
            <w:rFonts w:asciiTheme="minorHAnsi" w:eastAsiaTheme="minorEastAsia" w:hAnsiTheme="minorHAnsi" w:cstheme="minorBidi"/>
            <w:smallCaps w:val="0"/>
            <w:lang w:eastAsia="en-GB"/>
          </w:rPr>
          <w:tab/>
        </w:r>
        <w:r w:rsidR="0067153D" w:rsidRPr="00734799">
          <w:rPr>
            <w:rStyle w:val="Hyperlink"/>
          </w:rPr>
          <w:t>Data Sheet</w:t>
        </w:r>
        <w:r w:rsidR="0067153D">
          <w:rPr>
            <w:webHidden/>
          </w:rPr>
          <w:tab/>
        </w:r>
        <w:r w:rsidR="0067153D">
          <w:rPr>
            <w:webHidden/>
          </w:rPr>
          <w:fldChar w:fldCharType="begin"/>
        </w:r>
        <w:r w:rsidR="0067153D">
          <w:rPr>
            <w:webHidden/>
          </w:rPr>
          <w:instrText xml:space="preserve"> PAGEREF _Toc143776169 \h </w:instrText>
        </w:r>
        <w:r w:rsidR="0067153D">
          <w:rPr>
            <w:webHidden/>
          </w:rPr>
        </w:r>
        <w:r w:rsidR="0067153D">
          <w:rPr>
            <w:webHidden/>
          </w:rPr>
          <w:fldChar w:fldCharType="separate"/>
        </w:r>
        <w:r w:rsidR="006D1B73">
          <w:rPr>
            <w:webHidden/>
          </w:rPr>
          <w:t>43</w:t>
        </w:r>
        <w:r w:rsidR="0067153D">
          <w:rPr>
            <w:webHidden/>
          </w:rPr>
          <w:fldChar w:fldCharType="end"/>
        </w:r>
      </w:hyperlink>
    </w:p>
    <w:p w14:paraId="6C5EAFF4" w14:textId="6089405B" w:rsidR="0067153D" w:rsidRDefault="00000000">
      <w:pPr>
        <w:pStyle w:val="TOC2"/>
        <w:rPr>
          <w:rFonts w:asciiTheme="minorHAnsi" w:eastAsiaTheme="minorEastAsia" w:hAnsiTheme="minorHAnsi" w:cstheme="minorBidi"/>
          <w:smallCaps w:val="0"/>
          <w:lang w:eastAsia="en-GB"/>
        </w:rPr>
      </w:pPr>
      <w:hyperlink w:anchor="_Toc143776170" w:history="1">
        <w:r w:rsidR="0067153D" w:rsidRPr="00734799">
          <w:rPr>
            <w:rStyle w:val="Hyperlink"/>
          </w:rPr>
          <w:t>Section III</w:t>
        </w:r>
        <w:r w:rsidR="0067153D">
          <w:rPr>
            <w:rFonts w:asciiTheme="minorHAnsi" w:eastAsiaTheme="minorEastAsia" w:hAnsiTheme="minorHAnsi" w:cstheme="minorBidi"/>
            <w:smallCaps w:val="0"/>
            <w:lang w:eastAsia="en-GB"/>
          </w:rPr>
          <w:tab/>
        </w:r>
        <w:r w:rsidR="0067153D" w:rsidRPr="00734799">
          <w:rPr>
            <w:rStyle w:val="Hyperlink"/>
          </w:rPr>
          <w:t>Qualification and Evaluation Criteria</w:t>
        </w:r>
        <w:r w:rsidR="0067153D">
          <w:rPr>
            <w:webHidden/>
          </w:rPr>
          <w:tab/>
        </w:r>
        <w:r w:rsidR="0067153D">
          <w:rPr>
            <w:webHidden/>
          </w:rPr>
          <w:fldChar w:fldCharType="begin"/>
        </w:r>
        <w:r w:rsidR="0067153D">
          <w:rPr>
            <w:webHidden/>
          </w:rPr>
          <w:instrText xml:space="preserve"> PAGEREF _Toc143776170 \h </w:instrText>
        </w:r>
        <w:r w:rsidR="0067153D">
          <w:rPr>
            <w:webHidden/>
          </w:rPr>
        </w:r>
        <w:r w:rsidR="0067153D">
          <w:rPr>
            <w:webHidden/>
          </w:rPr>
          <w:fldChar w:fldCharType="separate"/>
        </w:r>
        <w:r w:rsidR="006D1B73">
          <w:rPr>
            <w:webHidden/>
          </w:rPr>
          <w:t>49</w:t>
        </w:r>
        <w:r w:rsidR="0067153D">
          <w:rPr>
            <w:webHidden/>
          </w:rPr>
          <w:fldChar w:fldCharType="end"/>
        </w:r>
      </w:hyperlink>
    </w:p>
    <w:p w14:paraId="079124AC" w14:textId="21412035" w:rsidR="0067153D" w:rsidRDefault="00000000">
      <w:pPr>
        <w:pStyle w:val="TOC2"/>
        <w:rPr>
          <w:rFonts w:asciiTheme="minorHAnsi" w:eastAsiaTheme="minorEastAsia" w:hAnsiTheme="minorHAnsi" w:cstheme="minorBidi"/>
          <w:smallCaps w:val="0"/>
          <w:lang w:eastAsia="en-GB"/>
        </w:rPr>
      </w:pPr>
      <w:hyperlink w:anchor="_Toc143776171" w:history="1">
        <w:r w:rsidR="0067153D" w:rsidRPr="00734799">
          <w:rPr>
            <w:rStyle w:val="Hyperlink"/>
          </w:rPr>
          <w:t>Section IV</w:t>
        </w:r>
        <w:r w:rsidR="0067153D">
          <w:rPr>
            <w:rFonts w:asciiTheme="minorHAnsi" w:eastAsiaTheme="minorEastAsia" w:hAnsiTheme="minorHAnsi" w:cstheme="minorBidi"/>
            <w:smallCaps w:val="0"/>
            <w:lang w:eastAsia="en-GB"/>
          </w:rPr>
          <w:tab/>
        </w:r>
        <w:r w:rsidR="0067153D" w:rsidRPr="00734799">
          <w:rPr>
            <w:rStyle w:val="Hyperlink"/>
          </w:rPr>
          <w:t>Submission Forms</w:t>
        </w:r>
        <w:r w:rsidR="0067153D">
          <w:rPr>
            <w:webHidden/>
          </w:rPr>
          <w:tab/>
        </w:r>
        <w:r w:rsidR="0067153D">
          <w:rPr>
            <w:webHidden/>
          </w:rPr>
          <w:fldChar w:fldCharType="begin"/>
        </w:r>
        <w:r w:rsidR="0067153D">
          <w:rPr>
            <w:webHidden/>
          </w:rPr>
          <w:instrText xml:space="preserve"> PAGEREF _Toc143776171 \h </w:instrText>
        </w:r>
        <w:r w:rsidR="0067153D">
          <w:rPr>
            <w:webHidden/>
          </w:rPr>
        </w:r>
        <w:r w:rsidR="0067153D">
          <w:rPr>
            <w:webHidden/>
          </w:rPr>
          <w:fldChar w:fldCharType="separate"/>
        </w:r>
        <w:r w:rsidR="006D1B73">
          <w:rPr>
            <w:webHidden/>
          </w:rPr>
          <w:t>56</w:t>
        </w:r>
        <w:r w:rsidR="0067153D">
          <w:rPr>
            <w:webHidden/>
          </w:rPr>
          <w:fldChar w:fldCharType="end"/>
        </w:r>
      </w:hyperlink>
    </w:p>
    <w:p w14:paraId="663885DE" w14:textId="2B018FB7" w:rsidR="0067153D" w:rsidRDefault="00000000">
      <w:pPr>
        <w:pStyle w:val="TOC1"/>
        <w:rPr>
          <w:rFonts w:asciiTheme="minorHAnsi" w:eastAsiaTheme="minorEastAsia" w:hAnsiTheme="minorHAnsi" w:cstheme="minorBidi"/>
          <w:b w:val="0"/>
          <w:bCs w:val="0"/>
          <w:caps w:val="0"/>
          <w:szCs w:val="24"/>
          <w:lang w:eastAsia="en-GB"/>
        </w:rPr>
      </w:pPr>
      <w:hyperlink w:anchor="_Toc143776172" w:history="1">
        <w:r w:rsidR="0067153D" w:rsidRPr="00734799">
          <w:rPr>
            <w:rStyle w:val="Hyperlink"/>
          </w:rPr>
          <w:t>PART 2:</w:t>
        </w:r>
        <w:r w:rsidR="0067153D">
          <w:rPr>
            <w:rFonts w:asciiTheme="minorHAnsi" w:eastAsiaTheme="minorEastAsia" w:hAnsiTheme="minorHAnsi" w:cstheme="minorBidi"/>
            <w:b w:val="0"/>
            <w:bCs w:val="0"/>
            <w:caps w:val="0"/>
            <w:szCs w:val="24"/>
            <w:lang w:eastAsia="en-GB"/>
          </w:rPr>
          <w:tab/>
        </w:r>
        <w:r w:rsidR="0067153D" w:rsidRPr="00734799">
          <w:rPr>
            <w:rStyle w:val="Hyperlink"/>
          </w:rPr>
          <w:t xml:space="preserve">  SUPPLY REQUIREMENTS</w:t>
        </w:r>
        <w:r w:rsidR="0067153D">
          <w:rPr>
            <w:webHidden/>
          </w:rPr>
          <w:tab/>
        </w:r>
        <w:r w:rsidR="0067153D">
          <w:rPr>
            <w:webHidden/>
          </w:rPr>
          <w:fldChar w:fldCharType="begin"/>
        </w:r>
        <w:r w:rsidR="0067153D">
          <w:rPr>
            <w:webHidden/>
          </w:rPr>
          <w:instrText xml:space="preserve"> PAGEREF _Toc143776172 \h </w:instrText>
        </w:r>
        <w:r w:rsidR="0067153D">
          <w:rPr>
            <w:webHidden/>
          </w:rPr>
        </w:r>
        <w:r w:rsidR="0067153D">
          <w:rPr>
            <w:webHidden/>
          </w:rPr>
          <w:fldChar w:fldCharType="separate"/>
        </w:r>
        <w:r w:rsidR="006D1B73">
          <w:rPr>
            <w:webHidden/>
          </w:rPr>
          <w:t>86</w:t>
        </w:r>
        <w:r w:rsidR="0067153D">
          <w:rPr>
            <w:webHidden/>
          </w:rPr>
          <w:fldChar w:fldCharType="end"/>
        </w:r>
      </w:hyperlink>
    </w:p>
    <w:p w14:paraId="21747602" w14:textId="3245620E" w:rsidR="0067153D" w:rsidRDefault="00000000">
      <w:pPr>
        <w:pStyle w:val="TOC2"/>
        <w:rPr>
          <w:rFonts w:asciiTheme="minorHAnsi" w:eastAsiaTheme="minorEastAsia" w:hAnsiTheme="minorHAnsi" w:cstheme="minorBidi"/>
          <w:smallCaps w:val="0"/>
          <w:lang w:eastAsia="en-GB"/>
        </w:rPr>
      </w:pPr>
      <w:hyperlink w:anchor="_Toc143776173" w:history="1">
        <w:r w:rsidR="0067153D" w:rsidRPr="00734799">
          <w:rPr>
            <w:rStyle w:val="Hyperlink"/>
          </w:rPr>
          <w:t>Section V</w:t>
        </w:r>
        <w:r w:rsidR="0067153D">
          <w:rPr>
            <w:rFonts w:asciiTheme="minorHAnsi" w:eastAsiaTheme="minorEastAsia" w:hAnsiTheme="minorHAnsi" w:cstheme="minorBidi"/>
            <w:smallCaps w:val="0"/>
            <w:lang w:eastAsia="en-GB"/>
          </w:rPr>
          <w:tab/>
        </w:r>
        <w:r w:rsidR="0067153D" w:rsidRPr="00734799">
          <w:rPr>
            <w:rStyle w:val="Hyperlink"/>
          </w:rPr>
          <w:t>Schedule of Requirements (SoR)</w:t>
        </w:r>
        <w:r w:rsidR="0067153D">
          <w:rPr>
            <w:webHidden/>
          </w:rPr>
          <w:tab/>
        </w:r>
        <w:r w:rsidR="0067153D">
          <w:rPr>
            <w:webHidden/>
          </w:rPr>
          <w:fldChar w:fldCharType="begin"/>
        </w:r>
        <w:r w:rsidR="0067153D">
          <w:rPr>
            <w:webHidden/>
          </w:rPr>
          <w:instrText xml:space="preserve"> PAGEREF _Toc143776173 \h </w:instrText>
        </w:r>
        <w:r w:rsidR="0067153D">
          <w:rPr>
            <w:webHidden/>
          </w:rPr>
        </w:r>
        <w:r w:rsidR="0067153D">
          <w:rPr>
            <w:webHidden/>
          </w:rPr>
          <w:fldChar w:fldCharType="separate"/>
        </w:r>
        <w:r w:rsidR="006D1B73">
          <w:rPr>
            <w:webHidden/>
          </w:rPr>
          <w:t>87</w:t>
        </w:r>
        <w:r w:rsidR="0067153D">
          <w:rPr>
            <w:webHidden/>
          </w:rPr>
          <w:fldChar w:fldCharType="end"/>
        </w:r>
      </w:hyperlink>
    </w:p>
    <w:p w14:paraId="0BDFF4D6" w14:textId="5274706F" w:rsidR="0067153D" w:rsidRDefault="00000000">
      <w:pPr>
        <w:pStyle w:val="TOC1"/>
        <w:rPr>
          <w:rFonts w:asciiTheme="minorHAnsi" w:eastAsiaTheme="minorEastAsia" w:hAnsiTheme="minorHAnsi" w:cstheme="minorBidi"/>
          <w:b w:val="0"/>
          <w:bCs w:val="0"/>
          <w:caps w:val="0"/>
          <w:szCs w:val="24"/>
          <w:lang w:eastAsia="en-GB"/>
        </w:rPr>
      </w:pPr>
      <w:hyperlink w:anchor="_Toc143776174" w:history="1">
        <w:r w:rsidR="0067153D" w:rsidRPr="00734799">
          <w:rPr>
            <w:rStyle w:val="Hyperlink"/>
          </w:rPr>
          <w:t>PART 3:</w:t>
        </w:r>
        <w:r w:rsidR="0067153D">
          <w:rPr>
            <w:rFonts w:asciiTheme="minorHAnsi" w:eastAsiaTheme="minorEastAsia" w:hAnsiTheme="minorHAnsi" w:cstheme="minorBidi"/>
            <w:b w:val="0"/>
            <w:bCs w:val="0"/>
            <w:caps w:val="0"/>
            <w:szCs w:val="24"/>
            <w:lang w:eastAsia="en-GB"/>
          </w:rPr>
          <w:tab/>
        </w:r>
        <w:r w:rsidR="0067153D" w:rsidRPr="00734799">
          <w:rPr>
            <w:rStyle w:val="Hyperlink"/>
          </w:rPr>
          <w:t xml:space="preserve">  CONTRACT DOCUMENTS</w:t>
        </w:r>
        <w:r w:rsidR="0067153D">
          <w:rPr>
            <w:webHidden/>
          </w:rPr>
          <w:tab/>
        </w:r>
        <w:r w:rsidR="0067153D">
          <w:rPr>
            <w:webHidden/>
          </w:rPr>
          <w:fldChar w:fldCharType="begin"/>
        </w:r>
        <w:r w:rsidR="0067153D">
          <w:rPr>
            <w:webHidden/>
          </w:rPr>
          <w:instrText xml:space="preserve"> PAGEREF _Toc143776174 \h </w:instrText>
        </w:r>
        <w:r w:rsidR="0067153D">
          <w:rPr>
            <w:webHidden/>
          </w:rPr>
        </w:r>
        <w:r w:rsidR="0067153D">
          <w:rPr>
            <w:webHidden/>
          </w:rPr>
          <w:fldChar w:fldCharType="separate"/>
        </w:r>
        <w:r w:rsidR="006D1B73">
          <w:rPr>
            <w:webHidden/>
          </w:rPr>
          <w:t>94</w:t>
        </w:r>
        <w:r w:rsidR="0067153D">
          <w:rPr>
            <w:webHidden/>
          </w:rPr>
          <w:fldChar w:fldCharType="end"/>
        </w:r>
      </w:hyperlink>
    </w:p>
    <w:p w14:paraId="29C05B82" w14:textId="1F9484C1" w:rsidR="0067153D" w:rsidRDefault="00000000">
      <w:pPr>
        <w:pStyle w:val="TOC2"/>
        <w:rPr>
          <w:rFonts w:asciiTheme="minorHAnsi" w:eastAsiaTheme="minorEastAsia" w:hAnsiTheme="minorHAnsi" w:cstheme="minorBidi"/>
          <w:smallCaps w:val="0"/>
          <w:lang w:eastAsia="en-GB"/>
        </w:rPr>
      </w:pPr>
      <w:hyperlink w:anchor="_Toc143776175" w:history="1">
        <w:r w:rsidR="0067153D" w:rsidRPr="00734799">
          <w:rPr>
            <w:rStyle w:val="Hyperlink"/>
          </w:rPr>
          <w:t>Section VI</w:t>
        </w:r>
        <w:r w:rsidR="0067153D">
          <w:rPr>
            <w:rFonts w:asciiTheme="minorHAnsi" w:eastAsiaTheme="minorEastAsia" w:hAnsiTheme="minorHAnsi" w:cstheme="minorBidi"/>
            <w:smallCaps w:val="0"/>
            <w:lang w:eastAsia="en-GB"/>
          </w:rPr>
          <w:tab/>
        </w:r>
        <w:r w:rsidR="0067153D" w:rsidRPr="00734799">
          <w:rPr>
            <w:rStyle w:val="Hyperlink"/>
          </w:rPr>
          <w:t>General Conditions of Contract (GCC)</w:t>
        </w:r>
        <w:r w:rsidR="0067153D">
          <w:rPr>
            <w:webHidden/>
          </w:rPr>
          <w:tab/>
        </w:r>
        <w:r w:rsidR="0067153D">
          <w:rPr>
            <w:webHidden/>
          </w:rPr>
          <w:fldChar w:fldCharType="begin"/>
        </w:r>
        <w:r w:rsidR="0067153D">
          <w:rPr>
            <w:webHidden/>
          </w:rPr>
          <w:instrText xml:space="preserve"> PAGEREF _Toc143776175 \h </w:instrText>
        </w:r>
        <w:r w:rsidR="0067153D">
          <w:rPr>
            <w:webHidden/>
          </w:rPr>
        </w:r>
        <w:r w:rsidR="0067153D">
          <w:rPr>
            <w:webHidden/>
          </w:rPr>
          <w:fldChar w:fldCharType="separate"/>
        </w:r>
        <w:r w:rsidR="006D1B73">
          <w:rPr>
            <w:webHidden/>
          </w:rPr>
          <w:t>95</w:t>
        </w:r>
        <w:r w:rsidR="0067153D">
          <w:rPr>
            <w:webHidden/>
          </w:rPr>
          <w:fldChar w:fldCharType="end"/>
        </w:r>
      </w:hyperlink>
    </w:p>
    <w:p w14:paraId="538352AE" w14:textId="17C28D84" w:rsidR="0067153D" w:rsidRDefault="00000000">
      <w:pPr>
        <w:pStyle w:val="TOC2"/>
        <w:rPr>
          <w:rFonts w:asciiTheme="minorHAnsi" w:eastAsiaTheme="minorEastAsia" w:hAnsiTheme="minorHAnsi" w:cstheme="minorBidi"/>
          <w:smallCaps w:val="0"/>
          <w:lang w:eastAsia="en-GB"/>
        </w:rPr>
      </w:pPr>
      <w:hyperlink w:anchor="_Toc143776176" w:history="1">
        <w:r w:rsidR="0067153D" w:rsidRPr="00734799">
          <w:rPr>
            <w:rStyle w:val="Hyperlink"/>
          </w:rPr>
          <w:t>Section VII</w:t>
        </w:r>
        <w:r w:rsidR="0067153D">
          <w:rPr>
            <w:rFonts w:asciiTheme="minorHAnsi" w:eastAsiaTheme="minorEastAsia" w:hAnsiTheme="minorHAnsi" w:cstheme="minorBidi"/>
            <w:smallCaps w:val="0"/>
            <w:lang w:eastAsia="en-GB"/>
          </w:rPr>
          <w:tab/>
        </w:r>
        <w:r w:rsidR="0067153D" w:rsidRPr="00734799">
          <w:rPr>
            <w:rStyle w:val="Hyperlink"/>
          </w:rPr>
          <w:t>Special Conditions of Contract</w:t>
        </w:r>
        <w:r w:rsidR="0067153D">
          <w:rPr>
            <w:webHidden/>
          </w:rPr>
          <w:tab/>
        </w:r>
        <w:r w:rsidR="0067153D">
          <w:rPr>
            <w:webHidden/>
          </w:rPr>
          <w:fldChar w:fldCharType="begin"/>
        </w:r>
        <w:r w:rsidR="0067153D">
          <w:rPr>
            <w:webHidden/>
          </w:rPr>
          <w:instrText xml:space="preserve"> PAGEREF _Toc143776176 \h </w:instrText>
        </w:r>
        <w:r w:rsidR="0067153D">
          <w:rPr>
            <w:webHidden/>
          </w:rPr>
        </w:r>
        <w:r w:rsidR="0067153D">
          <w:rPr>
            <w:webHidden/>
          </w:rPr>
          <w:fldChar w:fldCharType="separate"/>
        </w:r>
        <w:r w:rsidR="006D1B73">
          <w:rPr>
            <w:webHidden/>
          </w:rPr>
          <w:t>134</w:t>
        </w:r>
        <w:r w:rsidR="0067153D">
          <w:rPr>
            <w:webHidden/>
          </w:rPr>
          <w:fldChar w:fldCharType="end"/>
        </w:r>
      </w:hyperlink>
    </w:p>
    <w:p w14:paraId="7007CFD9" w14:textId="63C75091" w:rsidR="0067153D" w:rsidRDefault="00000000">
      <w:pPr>
        <w:pStyle w:val="TOC2"/>
        <w:rPr>
          <w:rFonts w:asciiTheme="minorHAnsi" w:eastAsiaTheme="minorEastAsia" w:hAnsiTheme="minorHAnsi" w:cstheme="minorBidi"/>
          <w:smallCaps w:val="0"/>
          <w:lang w:eastAsia="en-GB"/>
        </w:rPr>
      </w:pPr>
      <w:hyperlink w:anchor="_Toc143776177" w:history="1">
        <w:r w:rsidR="0067153D" w:rsidRPr="00734799">
          <w:rPr>
            <w:rStyle w:val="Hyperlink"/>
          </w:rPr>
          <w:t>Section VIII</w:t>
        </w:r>
        <w:r w:rsidR="0067153D">
          <w:rPr>
            <w:rFonts w:asciiTheme="minorHAnsi" w:eastAsiaTheme="minorEastAsia" w:hAnsiTheme="minorHAnsi" w:cstheme="minorBidi"/>
            <w:smallCaps w:val="0"/>
            <w:lang w:eastAsia="en-GB"/>
          </w:rPr>
          <w:tab/>
        </w:r>
        <w:r w:rsidR="0067153D" w:rsidRPr="00734799">
          <w:rPr>
            <w:rStyle w:val="Hyperlink"/>
          </w:rPr>
          <w:t>Contract Forms and Annexes</w:t>
        </w:r>
        <w:r w:rsidR="0067153D">
          <w:rPr>
            <w:webHidden/>
          </w:rPr>
          <w:tab/>
        </w:r>
        <w:r w:rsidR="0067153D">
          <w:rPr>
            <w:webHidden/>
          </w:rPr>
          <w:fldChar w:fldCharType="begin"/>
        </w:r>
        <w:r w:rsidR="0067153D">
          <w:rPr>
            <w:webHidden/>
          </w:rPr>
          <w:instrText xml:space="preserve"> PAGEREF _Toc143776177 \h </w:instrText>
        </w:r>
        <w:r w:rsidR="0067153D">
          <w:rPr>
            <w:webHidden/>
          </w:rPr>
        </w:r>
        <w:r w:rsidR="0067153D">
          <w:rPr>
            <w:webHidden/>
          </w:rPr>
          <w:fldChar w:fldCharType="separate"/>
        </w:r>
        <w:r w:rsidR="006D1B73">
          <w:rPr>
            <w:webHidden/>
          </w:rPr>
          <w:t>139</w:t>
        </w:r>
        <w:r w:rsidR="0067153D">
          <w:rPr>
            <w:webHidden/>
          </w:rPr>
          <w:fldChar w:fldCharType="end"/>
        </w:r>
      </w:hyperlink>
    </w:p>
    <w:p w14:paraId="4115712B" w14:textId="11A0EF28" w:rsidR="002B38D0" w:rsidRPr="002712F3" w:rsidRDefault="00E32383" w:rsidP="007E7714">
      <w:pPr>
        <w:spacing w:before="120" w:after="120" w:line="360" w:lineRule="auto"/>
        <w:rPr>
          <w:rFonts w:ascii="Times New Roman Bold" w:eastAsia="Arial Unicode MS" w:hAnsi="Times New Roman Bold" w:cs="Arial Unicode MS"/>
          <w:b/>
          <w:caps/>
        </w:rPr>
      </w:pPr>
      <w:r w:rsidRPr="002712F3">
        <w:rPr>
          <w:rFonts w:ascii="Times New Roman Bold" w:eastAsia="Arial Unicode MS" w:hAnsi="Times New Roman Bold" w:cs="Arial Unicode MS"/>
          <w:b/>
          <w:caps/>
        </w:rPr>
        <w:fldChar w:fldCharType="end"/>
      </w:r>
    </w:p>
    <w:p w14:paraId="11DCB46A" w14:textId="5D7DCB24" w:rsidR="002B38D0" w:rsidRPr="002712F3" w:rsidRDefault="002B38D0" w:rsidP="007E7714">
      <w:pPr>
        <w:pStyle w:val="Heading1"/>
        <w:rPr>
          <w:sz w:val="52"/>
          <w:szCs w:val="52"/>
          <w:lang w:val="en-US"/>
        </w:rPr>
      </w:pPr>
      <w:bookmarkStart w:id="20" w:name="_Toc55397322"/>
      <w:bookmarkStart w:id="21" w:name="_Toc55823698"/>
      <w:bookmarkStart w:id="22" w:name="_Toc58540344"/>
      <w:bookmarkStart w:id="23" w:name="_Toc58540442"/>
      <w:bookmarkStart w:id="24" w:name="_Toc143776167"/>
      <w:r w:rsidRPr="002712F3">
        <w:rPr>
          <w:sz w:val="52"/>
          <w:szCs w:val="52"/>
          <w:lang w:val="en-US"/>
        </w:rPr>
        <w:lastRenderedPageBreak/>
        <w:t>PART 1</w:t>
      </w:r>
      <w:r w:rsidR="00567449" w:rsidRPr="002712F3">
        <w:rPr>
          <w:sz w:val="52"/>
          <w:szCs w:val="52"/>
          <w:lang w:val="en-US"/>
        </w:rPr>
        <w:tab/>
      </w:r>
      <w:r w:rsidRPr="002712F3">
        <w:rPr>
          <w:sz w:val="52"/>
          <w:szCs w:val="52"/>
          <w:lang w:val="en-US"/>
        </w:rPr>
        <w:t xml:space="preserve"> </w:t>
      </w:r>
      <w:r w:rsidRPr="002712F3">
        <w:rPr>
          <w:sz w:val="52"/>
          <w:szCs w:val="52"/>
          <w:lang w:val="en-US"/>
        </w:rPr>
        <w:br/>
        <w:t>Bidding Procedures</w:t>
      </w:r>
      <w:bookmarkEnd w:id="20"/>
      <w:bookmarkEnd w:id="21"/>
      <w:bookmarkEnd w:id="22"/>
      <w:bookmarkEnd w:id="23"/>
      <w:bookmarkEnd w:id="24"/>
    </w:p>
    <w:p w14:paraId="0A1AAC99" w14:textId="77777777" w:rsidR="00430F1A" w:rsidRPr="002712F3" w:rsidRDefault="00430F1A">
      <w:pPr>
        <w:rPr>
          <w:rFonts w:eastAsia="Calibri"/>
          <w:iCs/>
          <w:szCs w:val="20"/>
        </w:rPr>
      </w:pPr>
    </w:p>
    <w:p w14:paraId="23793DC0" w14:textId="24919764" w:rsidR="00AE67E5" w:rsidRPr="002712F3" w:rsidRDefault="00AE67E5">
      <w:pPr>
        <w:sectPr w:rsidR="00AE67E5" w:rsidRPr="002712F3" w:rsidSect="00723D67">
          <w:headerReference w:type="default" r:id="rId16"/>
          <w:footerReference w:type="default" r:id="rId17"/>
          <w:pgSz w:w="12240" w:h="15840"/>
          <w:pgMar w:top="1440" w:right="1440" w:bottom="1440" w:left="1440" w:header="720" w:footer="720" w:gutter="0"/>
          <w:cols w:space="720"/>
          <w:titlePg/>
          <w:docGrid w:linePitch="360"/>
        </w:sectPr>
      </w:pPr>
    </w:p>
    <w:p w14:paraId="359231A3" w14:textId="6FDBDBF7" w:rsidR="006160C4" w:rsidRPr="002712F3" w:rsidRDefault="007312E1" w:rsidP="003048CF">
      <w:pPr>
        <w:pStyle w:val="Heading2"/>
      </w:pPr>
      <w:bookmarkStart w:id="25" w:name="_Toc55292668"/>
      <w:bookmarkStart w:id="26" w:name="_Toc55293078"/>
      <w:bookmarkStart w:id="27" w:name="_Toc55328878"/>
      <w:bookmarkStart w:id="28" w:name="_Toc55372105"/>
      <w:bookmarkStart w:id="29" w:name="_Toc55372147"/>
      <w:bookmarkStart w:id="30" w:name="_Toc55372190"/>
      <w:bookmarkStart w:id="31" w:name="_Toc55389774"/>
      <w:bookmarkStart w:id="32" w:name="_Toc55397323"/>
      <w:bookmarkStart w:id="33" w:name="_Toc55823699"/>
      <w:bookmarkStart w:id="34" w:name="_Toc58540345"/>
      <w:bookmarkStart w:id="35" w:name="_Toc58540443"/>
      <w:bookmarkStart w:id="36" w:name="_Toc143776168"/>
      <w:bookmarkStart w:id="37" w:name="_Ref201546710"/>
      <w:bookmarkStart w:id="38" w:name="_Toc201578158"/>
      <w:bookmarkStart w:id="39" w:name="_Toc201578439"/>
      <w:bookmarkStart w:id="40" w:name="_Toc202353328"/>
      <w:bookmarkStart w:id="41" w:name="_Toc433790841"/>
      <w:bookmarkStart w:id="42" w:name="_Toc463531742"/>
      <w:bookmarkStart w:id="43" w:name="_Toc464136336"/>
      <w:bookmarkStart w:id="44" w:name="_Toc464136467"/>
      <w:bookmarkStart w:id="45" w:name="_Toc464139677"/>
      <w:bookmarkStart w:id="46" w:name="_Toc489012961"/>
      <w:bookmarkStart w:id="47" w:name="_Toc491425047"/>
      <w:bookmarkStart w:id="48" w:name="_Toc491868903"/>
      <w:bookmarkStart w:id="49" w:name="_Toc491869027"/>
      <w:bookmarkStart w:id="50" w:name="_Toc380341263"/>
      <w:bookmarkStart w:id="51" w:name="_Toc22917456"/>
      <w:r w:rsidRPr="002712F3">
        <w:lastRenderedPageBreak/>
        <w:t>Section I</w:t>
      </w:r>
      <w:r w:rsidRPr="002712F3">
        <w:tab/>
      </w:r>
      <w:r w:rsidR="006160C4" w:rsidRPr="002712F3">
        <w:t xml:space="preserve">Instructions to </w:t>
      </w:r>
      <w:r w:rsidR="00287361" w:rsidRPr="002712F3">
        <w:t>Offeror</w:t>
      </w:r>
      <w:r w:rsidR="006160C4" w:rsidRPr="002712F3">
        <w:t>s</w:t>
      </w:r>
      <w:bookmarkEnd w:id="25"/>
      <w:bookmarkEnd w:id="26"/>
      <w:bookmarkEnd w:id="27"/>
      <w:bookmarkEnd w:id="28"/>
      <w:bookmarkEnd w:id="29"/>
      <w:bookmarkEnd w:id="30"/>
      <w:bookmarkEnd w:id="31"/>
      <w:bookmarkEnd w:id="32"/>
      <w:bookmarkEnd w:id="33"/>
      <w:bookmarkEnd w:id="34"/>
      <w:bookmarkEnd w:id="35"/>
      <w:bookmarkEnd w:id="36"/>
    </w:p>
    <w:p w14:paraId="5F1A0629" w14:textId="77777777" w:rsidR="00551249" w:rsidRPr="002712F3" w:rsidRDefault="00551249" w:rsidP="00BD0EC9">
      <w:pPr>
        <w:pStyle w:val="TOCHeading"/>
      </w:pPr>
      <w:r w:rsidRPr="002712F3">
        <w:t xml:space="preserve">Table of </w:t>
      </w:r>
      <w:r w:rsidR="00350F6E" w:rsidRPr="002712F3">
        <w:t>Contents</w:t>
      </w:r>
      <w:r w:rsidR="00245FB2" w:rsidRPr="002712F3">
        <w:t xml:space="preserve"> </w:t>
      </w:r>
    </w:p>
    <w:p w14:paraId="6B9B2F16" w14:textId="77777777" w:rsidR="00350F6E" w:rsidRPr="002712F3" w:rsidRDefault="00350F6E" w:rsidP="002701DB">
      <w:pPr>
        <w:ind w:right="4"/>
      </w:pPr>
    </w:p>
    <w:p w14:paraId="2423EEE9" w14:textId="0ABA6B20" w:rsidR="008B30D5" w:rsidRPr="002712F3" w:rsidRDefault="00BD0EC9">
      <w:pPr>
        <w:pStyle w:val="TOC3"/>
        <w:rPr>
          <w:rFonts w:asciiTheme="minorHAnsi" w:eastAsiaTheme="minorEastAsia" w:hAnsiTheme="minorHAnsi" w:cstheme="minorBidi"/>
          <w:iCs w:val="0"/>
          <w:noProof w:val="0"/>
          <w:szCs w:val="24"/>
          <w:lang w:eastAsia="en-GB"/>
        </w:rPr>
      </w:pPr>
      <w:r w:rsidRPr="002712F3">
        <w:rPr>
          <w:noProof w:val="0"/>
          <w:szCs w:val="22"/>
        </w:rPr>
        <w:fldChar w:fldCharType="begin"/>
      </w:r>
      <w:r w:rsidRPr="002712F3">
        <w:rPr>
          <w:noProof w:val="0"/>
        </w:rPr>
        <w:instrText xml:space="preserve"> TOC \h \z \t "Heading 4 ITB,4,Heading 3 ITB,3" </w:instrText>
      </w:r>
      <w:r w:rsidRPr="002712F3">
        <w:rPr>
          <w:noProof w:val="0"/>
          <w:szCs w:val="22"/>
        </w:rPr>
        <w:fldChar w:fldCharType="separate"/>
      </w:r>
      <w:hyperlink w:anchor="_Toc141889660" w:history="1">
        <w:r w:rsidR="008B30D5" w:rsidRPr="002712F3">
          <w:rPr>
            <w:rStyle w:val="Hyperlink"/>
            <w:noProof w:val="0"/>
          </w:rPr>
          <w:t>A.</w:t>
        </w:r>
        <w:r w:rsidR="008B30D5" w:rsidRPr="002712F3">
          <w:rPr>
            <w:rFonts w:asciiTheme="minorHAnsi" w:eastAsiaTheme="minorEastAsia" w:hAnsiTheme="minorHAnsi" w:cstheme="minorBidi"/>
            <w:iCs w:val="0"/>
            <w:noProof w:val="0"/>
            <w:szCs w:val="24"/>
            <w:lang w:eastAsia="en-GB"/>
          </w:rPr>
          <w:tab/>
        </w:r>
        <w:r w:rsidR="008B30D5" w:rsidRPr="002712F3">
          <w:rPr>
            <w:rStyle w:val="Hyperlink"/>
            <w:noProof w:val="0"/>
          </w:rPr>
          <w:t>General</w:t>
        </w:r>
        <w:r w:rsidR="008B30D5" w:rsidRPr="002712F3">
          <w:rPr>
            <w:noProof w:val="0"/>
            <w:webHidden/>
          </w:rPr>
          <w:tab/>
        </w:r>
        <w:r w:rsidR="008B30D5" w:rsidRPr="002712F3">
          <w:rPr>
            <w:noProof w:val="0"/>
            <w:webHidden/>
          </w:rPr>
          <w:fldChar w:fldCharType="begin"/>
        </w:r>
        <w:r w:rsidR="008B30D5" w:rsidRPr="002712F3">
          <w:rPr>
            <w:noProof w:val="0"/>
            <w:webHidden/>
          </w:rPr>
          <w:instrText xml:space="preserve"> PAGEREF _Toc141889660 \h </w:instrText>
        </w:r>
        <w:r w:rsidR="008B30D5" w:rsidRPr="002712F3">
          <w:rPr>
            <w:noProof w:val="0"/>
            <w:webHidden/>
          </w:rPr>
        </w:r>
        <w:r w:rsidR="008B30D5" w:rsidRPr="002712F3">
          <w:rPr>
            <w:noProof w:val="0"/>
            <w:webHidden/>
          </w:rPr>
          <w:fldChar w:fldCharType="separate"/>
        </w:r>
        <w:r w:rsidR="008B30D5" w:rsidRPr="002712F3">
          <w:rPr>
            <w:noProof w:val="0"/>
            <w:webHidden/>
          </w:rPr>
          <w:t>6</w:t>
        </w:r>
        <w:r w:rsidR="008B30D5" w:rsidRPr="002712F3">
          <w:rPr>
            <w:noProof w:val="0"/>
            <w:webHidden/>
          </w:rPr>
          <w:fldChar w:fldCharType="end"/>
        </w:r>
      </w:hyperlink>
    </w:p>
    <w:p w14:paraId="11912BE0" w14:textId="4B9CF169" w:rsidR="008B30D5" w:rsidRPr="002712F3" w:rsidRDefault="00000000">
      <w:pPr>
        <w:pStyle w:val="TOC4"/>
        <w:rPr>
          <w:rFonts w:asciiTheme="minorHAnsi" w:eastAsiaTheme="minorEastAsia" w:hAnsiTheme="minorHAnsi" w:cstheme="minorBidi"/>
          <w:noProof w:val="0"/>
          <w:szCs w:val="24"/>
          <w:lang w:eastAsia="en-GB"/>
        </w:rPr>
      </w:pPr>
      <w:hyperlink w:anchor="_Toc141889661" w:history="1">
        <w:r w:rsidR="008B30D5" w:rsidRPr="002712F3">
          <w:rPr>
            <w:rStyle w:val="Hyperlink"/>
            <w:noProof w:val="0"/>
          </w:rPr>
          <w:t>1.</w:t>
        </w:r>
        <w:r w:rsidR="008B30D5" w:rsidRPr="002712F3">
          <w:rPr>
            <w:rFonts w:asciiTheme="minorHAnsi" w:eastAsiaTheme="minorEastAsia" w:hAnsiTheme="minorHAnsi" w:cstheme="minorBidi"/>
            <w:noProof w:val="0"/>
            <w:szCs w:val="24"/>
            <w:lang w:eastAsia="en-GB"/>
          </w:rPr>
          <w:tab/>
        </w:r>
        <w:r w:rsidR="008B30D5" w:rsidRPr="002712F3">
          <w:rPr>
            <w:rStyle w:val="Hyperlink"/>
            <w:noProof w:val="0"/>
          </w:rPr>
          <w:t>Scope of bidding</w:t>
        </w:r>
        <w:r w:rsidR="008B30D5" w:rsidRPr="002712F3">
          <w:rPr>
            <w:noProof w:val="0"/>
            <w:webHidden/>
          </w:rPr>
          <w:tab/>
        </w:r>
        <w:r w:rsidR="008B30D5" w:rsidRPr="002712F3">
          <w:rPr>
            <w:noProof w:val="0"/>
            <w:webHidden/>
          </w:rPr>
          <w:fldChar w:fldCharType="begin"/>
        </w:r>
        <w:r w:rsidR="008B30D5" w:rsidRPr="002712F3">
          <w:rPr>
            <w:noProof w:val="0"/>
            <w:webHidden/>
          </w:rPr>
          <w:instrText xml:space="preserve"> PAGEREF _Toc141889661 \h </w:instrText>
        </w:r>
        <w:r w:rsidR="008B30D5" w:rsidRPr="002712F3">
          <w:rPr>
            <w:noProof w:val="0"/>
            <w:webHidden/>
          </w:rPr>
        </w:r>
        <w:r w:rsidR="008B30D5" w:rsidRPr="002712F3">
          <w:rPr>
            <w:noProof w:val="0"/>
            <w:webHidden/>
          </w:rPr>
          <w:fldChar w:fldCharType="separate"/>
        </w:r>
        <w:r w:rsidR="008B30D5" w:rsidRPr="002712F3">
          <w:rPr>
            <w:noProof w:val="0"/>
            <w:webHidden/>
          </w:rPr>
          <w:t>9</w:t>
        </w:r>
        <w:r w:rsidR="008B30D5" w:rsidRPr="002712F3">
          <w:rPr>
            <w:noProof w:val="0"/>
            <w:webHidden/>
          </w:rPr>
          <w:fldChar w:fldCharType="end"/>
        </w:r>
      </w:hyperlink>
    </w:p>
    <w:p w14:paraId="094CF1F1" w14:textId="04C6C50C" w:rsidR="008B30D5" w:rsidRPr="002712F3" w:rsidRDefault="00000000">
      <w:pPr>
        <w:pStyle w:val="TOC4"/>
        <w:rPr>
          <w:rFonts w:asciiTheme="minorHAnsi" w:eastAsiaTheme="minorEastAsia" w:hAnsiTheme="minorHAnsi" w:cstheme="minorBidi"/>
          <w:noProof w:val="0"/>
          <w:szCs w:val="24"/>
          <w:lang w:eastAsia="en-GB"/>
        </w:rPr>
      </w:pPr>
      <w:hyperlink w:anchor="_Toc141889662" w:history="1">
        <w:r w:rsidR="008B30D5" w:rsidRPr="002712F3">
          <w:rPr>
            <w:rStyle w:val="Hyperlink"/>
            <w:noProof w:val="0"/>
          </w:rPr>
          <w:t>2.</w:t>
        </w:r>
        <w:r w:rsidR="008B30D5" w:rsidRPr="002712F3">
          <w:rPr>
            <w:rFonts w:asciiTheme="minorHAnsi" w:eastAsiaTheme="minorEastAsia" w:hAnsiTheme="minorHAnsi" w:cstheme="minorBidi"/>
            <w:noProof w:val="0"/>
            <w:szCs w:val="24"/>
            <w:lang w:eastAsia="en-GB"/>
          </w:rPr>
          <w:tab/>
        </w:r>
        <w:r w:rsidR="008B30D5" w:rsidRPr="002712F3">
          <w:rPr>
            <w:rStyle w:val="Hyperlink"/>
            <w:noProof w:val="0"/>
          </w:rPr>
          <w:t>Source of Funds</w:t>
        </w:r>
        <w:r w:rsidR="008B30D5" w:rsidRPr="002712F3">
          <w:rPr>
            <w:noProof w:val="0"/>
            <w:webHidden/>
          </w:rPr>
          <w:tab/>
        </w:r>
        <w:r w:rsidR="008B30D5" w:rsidRPr="002712F3">
          <w:rPr>
            <w:noProof w:val="0"/>
            <w:webHidden/>
          </w:rPr>
          <w:fldChar w:fldCharType="begin"/>
        </w:r>
        <w:r w:rsidR="008B30D5" w:rsidRPr="002712F3">
          <w:rPr>
            <w:noProof w:val="0"/>
            <w:webHidden/>
          </w:rPr>
          <w:instrText xml:space="preserve"> PAGEREF _Toc141889662 \h </w:instrText>
        </w:r>
        <w:r w:rsidR="008B30D5" w:rsidRPr="002712F3">
          <w:rPr>
            <w:noProof w:val="0"/>
            <w:webHidden/>
          </w:rPr>
        </w:r>
        <w:r w:rsidR="008B30D5" w:rsidRPr="002712F3">
          <w:rPr>
            <w:noProof w:val="0"/>
            <w:webHidden/>
          </w:rPr>
          <w:fldChar w:fldCharType="separate"/>
        </w:r>
        <w:r w:rsidR="008B30D5" w:rsidRPr="002712F3">
          <w:rPr>
            <w:noProof w:val="0"/>
            <w:webHidden/>
          </w:rPr>
          <w:t>9</w:t>
        </w:r>
        <w:r w:rsidR="008B30D5" w:rsidRPr="002712F3">
          <w:rPr>
            <w:noProof w:val="0"/>
            <w:webHidden/>
          </w:rPr>
          <w:fldChar w:fldCharType="end"/>
        </w:r>
      </w:hyperlink>
    </w:p>
    <w:p w14:paraId="67EA5B8D" w14:textId="3E294015" w:rsidR="008B30D5" w:rsidRPr="002712F3" w:rsidRDefault="00000000">
      <w:pPr>
        <w:pStyle w:val="TOC4"/>
        <w:rPr>
          <w:rFonts w:asciiTheme="minorHAnsi" w:eastAsiaTheme="minorEastAsia" w:hAnsiTheme="minorHAnsi" w:cstheme="minorBidi"/>
          <w:noProof w:val="0"/>
          <w:szCs w:val="24"/>
          <w:lang w:eastAsia="en-GB"/>
        </w:rPr>
      </w:pPr>
      <w:hyperlink w:anchor="_Toc141889663" w:history="1">
        <w:r w:rsidR="008B30D5" w:rsidRPr="002712F3">
          <w:rPr>
            <w:rStyle w:val="Hyperlink"/>
            <w:noProof w:val="0"/>
          </w:rPr>
          <w:t>3.</w:t>
        </w:r>
        <w:r w:rsidR="008B30D5" w:rsidRPr="002712F3">
          <w:rPr>
            <w:rFonts w:asciiTheme="minorHAnsi" w:eastAsiaTheme="minorEastAsia" w:hAnsiTheme="minorHAnsi" w:cstheme="minorBidi"/>
            <w:noProof w:val="0"/>
            <w:szCs w:val="24"/>
            <w:lang w:eastAsia="en-GB"/>
          </w:rPr>
          <w:tab/>
        </w:r>
        <w:r w:rsidR="008B30D5" w:rsidRPr="002712F3">
          <w:rPr>
            <w:rStyle w:val="Hyperlink"/>
            <w:noProof w:val="0"/>
          </w:rPr>
          <w:t>Fraud and Corruption</w:t>
        </w:r>
        <w:r w:rsidR="008B30D5" w:rsidRPr="002712F3">
          <w:rPr>
            <w:noProof w:val="0"/>
            <w:webHidden/>
          </w:rPr>
          <w:tab/>
        </w:r>
        <w:r w:rsidR="008B30D5" w:rsidRPr="002712F3">
          <w:rPr>
            <w:noProof w:val="0"/>
            <w:webHidden/>
          </w:rPr>
          <w:fldChar w:fldCharType="begin"/>
        </w:r>
        <w:r w:rsidR="008B30D5" w:rsidRPr="002712F3">
          <w:rPr>
            <w:noProof w:val="0"/>
            <w:webHidden/>
          </w:rPr>
          <w:instrText xml:space="preserve"> PAGEREF _Toc141889663 \h </w:instrText>
        </w:r>
        <w:r w:rsidR="008B30D5" w:rsidRPr="002712F3">
          <w:rPr>
            <w:noProof w:val="0"/>
            <w:webHidden/>
          </w:rPr>
        </w:r>
        <w:r w:rsidR="008B30D5" w:rsidRPr="002712F3">
          <w:rPr>
            <w:noProof w:val="0"/>
            <w:webHidden/>
          </w:rPr>
          <w:fldChar w:fldCharType="separate"/>
        </w:r>
        <w:r w:rsidR="008B30D5" w:rsidRPr="002712F3">
          <w:rPr>
            <w:noProof w:val="0"/>
            <w:webHidden/>
          </w:rPr>
          <w:t>9</w:t>
        </w:r>
        <w:r w:rsidR="008B30D5" w:rsidRPr="002712F3">
          <w:rPr>
            <w:noProof w:val="0"/>
            <w:webHidden/>
          </w:rPr>
          <w:fldChar w:fldCharType="end"/>
        </w:r>
      </w:hyperlink>
    </w:p>
    <w:p w14:paraId="24C7287C" w14:textId="20B684FA" w:rsidR="008B30D5" w:rsidRPr="002712F3" w:rsidRDefault="00000000">
      <w:pPr>
        <w:pStyle w:val="TOC4"/>
        <w:rPr>
          <w:rFonts w:asciiTheme="minorHAnsi" w:eastAsiaTheme="minorEastAsia" w:hAnsiTheme="minorHAnsi" w:cstheme="minorBidi"/>
          <w:noProof w:val="0"/>
          <w:szCs w:val="24"/>
          <w:lang w:eastAsia="en-GB"/>
        </w:rPr>
      </w:pPr>
      <w:hyperlink w:anchor="_Toc141889664" w:history="1">
        <w:r w:rsidR="008B30D5" w:rsidRPr="002712F3">
          <w:rPr>
            <w:rStyle w:val="Hyperlink"/>
            <w:noProof w:val="0"/>
          </w:rPr>
          <w:t>4.</w:t>
        </w:r>
        <w:r w:rsidR="008B30D5" w:rsidRPr="002712F3">
          <w:rPr>
            <w:rFonts w:asciiTheme="minorHAnsi" w:eastAsiaTheme="minorEastAsia" w:hAnsiTheme="minorHAnsi" w:cstheme="minorBidi"/>
            <w:noProof w:val="0"/>
            <w:szCs w:val="24"/>
            <w:lang w:eastAsia="en-GB"/>
          </w:rPr>
          <w:tab/>
        </w:r>
        <w:r w:rsidR="008B30D5" w:rsidRPr="002712F3">
          <w:rPr>
            <w:rStyle w:val="Hyperlink"/>
            <w:noProof w:val="0"/>
          </w:rPr>
          <w:t>Environmental and Social Requirements</w:t>
        </w:r>
        <w:r w:rsidR="008B30D5" w:rsidRPr="002712F3">
          <w:rPr>
            <w:noProof w:val="0"/>
            <w:webHidden/>
          </w:rPr>
          <w:tab/>
        </w:r>
        <w:r w:rsidR="008B30D5" w:rsidRPr="002712F3">
          <w:rPr>
            <w:noProof w:val="0"/>
            <w:webHidden/>
          </w:rPr>
          <w:fldChar w:fldCharType="begin"/>
        </w:r>
        <w:r w:rsidR="008B30D5" w:rsidRPr="002712F3">
          <w:rPr>
            <w:noProof w:val="0"/>
            <w:webHidden/>
          </w:rPr>
          <w:instrText xml:space="preserve"> PAGEREF _Toc141889664 \h </w:instrText>
        </w:r>
        <w:r w:rsidR="008B30D5" w:rsidRPr="002712F3">
          <w:rPr>
            <w:noProof w:val="0"/>
            <w:webHidden/>
          </w:rPr>
        </w:r>
        <w:r w:rsidR="008B30D5" w:rsidRPr="002712F3">
          <w:rPr>
            <w:noProof w:val="0"/>
            <w:webHidden/>
          </w:rPr>
          <w:fldChar w:fldCharType="separate"/>
        </w:r>
        <w:r w:rsidR="008B30D5" w:rsidRPr="002712F3">
          <w:rPr>
            <w:noProof w:val="0"/>
            <w:webHidden/>
          </w:rPr>
          <w:t>12</w:t>
        </w:r>
        <w:r w:rsidR="008B30D5" w:rsidRPr="002712F3">
          <w:rPr>
            <w:noProof w:val="0"/>
            <w:webHidden/>
          </w:rPr>
          <w:fldChar w:fldCharType="end"/>
        </w:r>
      </w:hyperlink>
    </w:p>
    <w:p w14:paraId="0768E4FB" w14:textId="668076AE" w:rsidR="008B30D5" w:rsidRPr="002712F3" w:rsidRDefault="00000000">
      <w:pPr>
        <w:pStyle w:val="TOC4"/>
        <w:rPr>
          <w:rFonts w:asciiTheme="minorHAnsi" w:eastAsiaTheme="minorEastAsia" w:hAnsiTheme="minorHAnsi" w:cstheme="minorBidi"/>
          <w:noProof w:val="0"/>
          <w:szCs w:val="24"/>
          <w:lang w:eastAsia="en-GB"/>
        </w:rPr>
      </w:pPr>
      <w:hyperlink w:anchor="_Toc141889665" w:history="1">
        <w:r w:rsidR="008B30D5" w:rsidRPr="002712F3">
          <w:rPr>
            <w:rStyle w:val="Hyperlink"/>
            <w:noProof w:val="0"/>
          </w:rPr>
          <w:t>5.</w:t>
        </w:r>
        <w:r w:rsidR="008B30D5" w:rsidRPr="002712F3">
          <w:rPr>
            <w:rFonts w:asciiTheme="minorHAnsi" w:eastAsiaTheme="minorEastAsia" w:hAnsiTheme="minorHAnsi" w:cstheme="minorBidi"/>
            <w:noProof w:val="0"/>
            <w:szCs w:val="24"/>
            <w:lang w:eastAsia="en-GB"/>
          </w:rPr>
          <w:tab/>
        </w:r>
        <w:r w:rsidR="008B30D5" w:rsidRPr="002712F3">
          <w:rPr>
            <w:rStyle w:val="Hyperlink"/>
            <w:noProof w:val="0"/>
          </w:rPr>
          <w:t>Eligible Offerors</w:t>
        </w:r>
        <w:r w:rsidR="008B30D5" w:rsidRPr="002712F3">
          <w:rPr>
            <w:noProof w:val="0"/>
            <w:webHidden/>
          </w:rPr>
          <w:tab/>
        </w:r>
        <w:r w:rsidR="008B30D5" w:rsidRPr="002712F3">
          <w:rPr>
            <w:noProof w:val="0"/>
            <w:webHidden/>
          </w:rPr>
          <w:fldChar w:fldCharType="begin"/>
        </w:r>
        <w:r w:rsidR="008B30D5" w:rsidRPr="002712F3">
          <w:rPr>
            <w:noProof w:val="0"/>
            <w:webHidden/>
          </w:rPr>
          <w:instrText xml:space="preserve"> PAGEREF _Toc141889665 \h </w:instrText>
        </w:r>
        <w:r w:rsidR="008B30D5" w:rsidRPr="002712F3">
          <w:rPr>
            <w:noProof w:val="0"/>
            <w:webHidden/>
          </w:rPr>
        </w:r>
        <w:r w:rsidR="008B30D5" w:rsidRPr="002712F3">
          <w:rPr>
            <w:noProof w:val="0"/>
            <w:webHidden/>
          </w:rPr>
          <w:fldChar w:fldCharType="separate"/>
        </w:r>
        <w:r w:rsidR="008B30D5" w:rsidRPr="002712F3">
          <w:rPr>
            <w:noProof w:val="0"/>
            <w:webHidden/>
          </w:rPr>
          <w:t>13</w:t>
        </w:r>
        <w:r w:rsidR="008B30D5" w:rsidRPr="002712F3">
          <w:rPr>
            <w:noProof w:val="0"/>
            <w:webHidden/>
          </w:rPr>
          <w:fldChar w:fldCharType="end"/>
        </w:r>
      </w:hyperlink>
    </w:p>
    <w:p w14:paraId="5E25330B" w14:textId="5196F311" w:rsidR="008B30D5" w:rsidRPr="002712F3" w:rsidRDefault="00000000">
      <w:pPr>
        <w:pStyle w:val="TOC4"/>
        <w:rPr>
          <w:rFonts w:asciiTheme="minorHAnsi" w:eastAsiaTheme="minorEastAsia" w:hAnsiTheme="minorHAnsi" w:cstheme="minorBidi"/>
          <w:noProof w:val="0"/>
          <w:szCs w:val="24"/>
          <w:lang w:eastAsia="en-GB"/>
        </w:rPr>
      </w:pPr>
      <w:hyperlink w:anchor="_Toc141889666" w:history="1">
        <w:r w:rsidR="008B30D5" w:rsidRPr="002712F3">
          <w:rPr>
            <w:rStyle w:val="Hyperlink"/>
            <w:noProof w:val="0"/>
          </w:rPr>
          <w:t>6.</w:t>
        </w:r>
        <w:r w:rsidR="008B30D5" w:rsidRPr="002712F3">
          <w:rPr>
            <w:rFonts w:asciiTheme="minorHAnsi" w:eastAsiaTheme="minorEastAsia" w:hAnsiTheme="minorHAnsi" w:cstheme="minorBidi"/>
            <w:noProof w:val="0"/>
            <w:szCs w:val="24"/>
            <w:lang w:eastAsia="en-GB"/>
          </w:rPr>
          <w:tab/>
        </w:r>
        <w:r w:rsidR="008B30D5" w:rsidRPr="002712F3">
          <w:rPr>
            <w:rStyle w:val="Hyperlink"/>
            <w:noProof w:val="0"/>
          </w:rPr>
          <w:t>Eligible Goods, Materials, Equipment and Services</w:t>
        </w:r>
        <w:r w:rsidR="008B30D5" w:rsidRPr="002712F3">
          <w:rPr>
            <w:noProof w:val="0"/>
            <w:webHidden/>
          </w:rPr>
          <w:tab/>
        </w:r>
        <w:r w:rsidR="008B30D5" w:rsidRPr="002712F3">
          <w:rPr>
            <w:noProof w:val="0"/>
            <w:webHidden/>
          </w:rPr>
          <w:fldChar w:fldCharType="begin"/>
        </w:r>
        <w:r w:rsidR="008B30D5" w:rsidRPr="002712F3">
          <w:rPr>
            <w:noProof w:val="0"/>
            <w:webHidden/>
          </w:rPr>
          <w:instrText xml:space="preserve"> PAGEREF _Toc141889666 \h </w:instrText>
        </w:r>
        <w:r w:rsidR="008B30D5" w:rsidRPr="002712F3">
          <w:rPr>
            <w:noProof w:val="0"/>
            <w:webHidden/>
          </w:rPr>
        </w:r>
        <w:r w:rsidR="008B30D5" w:rsidRPr="002712F3">
          <w:rPr>
            <w:noProof w:val="0"/>
            <w:webHidden/>
          </w:rPr>
          <w:fldChar w:fldCharType="separate"/>
        </w:r>
        <w:r w:rsidR="008B30D5" w:rsidRPr="002712F3">
          <w:rPr>
            <w:noProof w:val="0"/>
            <w:webHidden/>
          </w:rPr>
          <w:t>18</w:t>
        </w:r>
        <w:r w:rsidR="008B30D5" w:rsidRPr="002712F3">
          <w:rPr>
            <w:noProof w:val="0"/>
            <w:webHidden/>
          </w:rPr>
          <w:fldChar w:fldCharType="end"/>
        </w:r>
      </w:hyperlink>
    </w:p>
    <w:p w14:paraId="5424203C" w14:textId="05E699E1" w:rsidR="008B30D5" w:rsidRPr="002712F3" w:rsidRDefault="00000000">
      <w:pPr>
        <w:pStyle w:val="TOC3"/>
        <w:rPr>
          <w:rFonts w:asciiTheme="minorHAnsi" w:eastAsiaTheme="minorEastAsia" w:hAnsiTheme="minorHAnsi" w:cstheme="minorBidi"/>
          <w:iCs w:val="0"/>
          <w:noProof w:val="0"/>
          <w:szCs w:val="24"/>
          <w:lang w:eastAsia="en-GB"/>
        </w:rPr>
      </w:pPr>
      <w:hyperlink w:anchor="_Toc141889667" w:history="1">
        <w:r w:rsidR="008B30D5" w:rsidRPr="002712F3">
          <w:rPr>
            <w:rStyle w:val="Hyperlink"/>
            <w:noProof w:val="0"/>
          </w:rPr>
          <w:t>B.</w:t>
        </w:r>
        <w:r w:rsidR="008B30D5" w:rsidRPr="002712F3">
          <w:rPr>
            <w:rFonts w:asciiTheme="minorHAnsi" w:eastAsiaTheme="minorEastAsia" w:hAnsiTheme="minorHAnsi" w:cstheme="minorBidi"/>
            <w:iCs w:val="0"/>
            <w:noProof w:val="0"/>
            <w:szCs w:val="24"/>
            <w:lang w:eastAsia="en-GB"/>
          </w:rPr>
          <w:tab/>
        </w:r>
        <w:r w:rsidR="008B30D5" w:rsidRPr="002712F3">
          <w:rPr>
            <w:rStyle w:val="Hyperlink"/>
            <w:noProof w:val="0"/>
          </w:rPr>
          <w:t>Contents of Bidding Document</w:t>
        </w:r>
        <w:r w:rsidR="008B30D5" w:rsidRPr="002712F3">
          <w:rPr>
            <w:noProof w:val="0"/>
            <w:webHidden/>
          </w:rPr>
          <w:tab/>
        </w:r>
        <w:r w:rsidR="008B30D5" w:rsidRPr="002712F3">
          <w:rPr>
            <w:noProof w:val="0"/>
            <w:webHidden/>
          </w:rPr>
          <w:fldChar w:fldCharType="begin"/>
        </w:r>
        <w:r w:rsidR="008B30D5" w:rsidRPr="002712F3">
          <w:rPr>
            <w:noProof w:val="0"/>
            <w:webHidden/>
          </w:rPr>
          <w:instrText xml:space="preserve"> PAGEREF _Toc141889667 \h </w:instrText>
        </w:r>
        <w:r w:rsidR="008B30D5" w:rsidRPr="002712F3">
          <w:rPr>
            <w:noProof w:val="0"/>
            <w:webHidden/>
          </w:rPr>
        </w:r>
        <w:r w:rsidR="008B30D5" w:rsidRPr="002712F3">
          <w:rPr>
            <w:noProof w:val="0"/>
            <w:webHidden/>
          </w:rPr>
          <w:fldChar w:fldCharType="separate"/>
        </w:r>
        <w:r w:rsidR="008B30D5" w:rsidRPr="002712F3">
          <w:rPr>
            <w:noProof w:val="0"/>
            <w:webHidden/>
          </w:rPr>
          <w:t>18</w:t>
        </w:r>
        <w:r w:rsidR="008B30D5" w:rsidRPr="002712F3">
          <w:rPr>
            <w:noProof w:val="0"/>
            <w:webHidden/>
          </w:rPr>
          <w:fldChar w:fldCharType="end"/>
        </w:r>
      </w:hyperlink>
    </w:p>
    <w:p w14:paraId="08F58594" w14:textId="24F502FF" w:rsidR="008B30D5" w:rsidRPr="002712F3" w:rsidRDefault="00000000">
      <w:pPr>
        <w:pStyle w:val="TOC4"/>
        <w:rPr>
          <w:rFonts w:asciiTheme="minorHAnsi" w:eastAsiaTheme="minorEastAsia" w:hAnsiTheme="minorHAnsi" w:cstheme="minorBidi"/>
          <w:noProof w:val="0"/>
          <w:szCs w:val="24"/>
          <w:lang w:eastAsia="en-GB"/>
        </w:rPr>
      </w:pPr>
      <w:hyperlink w:anchor="_Toc141889668" w:history="1">
        <w:r w:rsidR="008B30D5" w:rsidRPr="002712F3">
          <w:rPr>
            <w:rStyle w:val="Hyperlink"/>
            <w:noProof w:val="0"/>
          </w:rPr>
          <w:t>7.</w:t>
        </w:r>
        <w:r w:rsidR="008B30D5" w:rsidRPr="002712F3">
          <w:rPr>
            <w:rFonts w:asciiTheme="minorHAnsi" w:eastAsiaTheme="minorEastAsia" w:hAnsiTheme="minorHAnsi" w:cstheme="minorBidi"/>
            <w:noProof w:val="0"/>
            <w:szCs w:val="24"/>
            <w:lang w:eastAsia="en-GB"/>
          </w:rPr>
          <w:tab/>
        </w:r>
        <w:r w:rsidR="008B30D5" w:rsidRPr="002712F3">
          <w:rPr>
            <w:rStyle w:val="Hyperlink"/>
            <w:noProof w:val="0"/>
          </w:rPr>
          <w:t>Sections of Bidding Document</w:t>
        </w:r>
        <w:r w:rsidR="008B30D5" w:rsidRPr="002712F3">
          <w:rPr>
            <w:noProof w:val="0"/>
            <w:webHidden/>
          </w:rPr>
          <w:tab/>
        </w:r>
        <w:r w:rsidR="008B30D5" w:rsidRPr="002712F3">
          <w:rPr>
            <w:noProof w:val="0"/>
            <w:webHidden/>
          </w:rPr>
          <w:fldChar w:fldCharType="begin"/>
        </w:r>
        <w:r w:rsidR="008B30D5" w:rsidRPr="002712F3">
          <w:rPr>
            <w:noProof w:val="0"/>
            <w:webHidden/>
          </w:rPr>
          <w:instrText xml:space="preserve"> PAGEREF _Toc141889668 \h </w:instrText>
        </w:r>
        <w:r w:rsidR="008B30D5" w:rsidRPr="002712F3">
          <w:rPr>
            <w:noProof w:val="0"/>
            <w:webHidden/>
          </w:rPr>
        </w:r>
        <w:r w:rsidR="008B30D5" w:rsidRPr="002712F3">
          <w:rPr>
            <w:noProof w:val="0"/>
            <w:webHidden/>
          </w:rPr>
          <w:fldChar w:fldCharType="separate"/>
        </w:r>
        <w:r w:rsidR="008B30D5" w:rsidRPr="002712F3">
          <w:rPr>
            <w:noProof w:val="0"/>
            <w:webHidden/>
          </w:rPr>
          <w:t>18</w:t>
        </w:r>
        <w:r w:rsidR="008B30D5" w:rsidRPr="002712F3">
          <w:rPr>
            <w:noProof w:val="0"/>
            <w:webHidden/>
          </w:rPr>
          <w:fldChar w:fldCharType="end"/>
        </w:r>
      </w:hyperlink>
    </w:p>
    <w:p w14:paraId="4E1221D5" w14:textId="08725522" w:rsidR="008B30D5" w:rsidRPr="002712F3" w:rsidRDefault="00000000">
      <w:pPr>
        <w:pStyle w:val="TOC4"/>
        <w:rPr>
          <w:rFonts w:asciiTheme="minorHAnsi" w:eastAsiaTheme="minorEastAsia" w:hAnsiTheme="minorHAnsi" w:cstheme="minorBidi"/>
          <w:noProof w:val="0"/>
          <w:szCs w:val="24"/>
          <w:lang w:eastAsia="en-GB"/>
        </w:rPr>
      </w:pPr>
      <w:hyperlink w:anchor="_Toc141889669" w:history="1">
        <w:r w:rsidR="008B30D5" w:rsidRPr="002712F3">
          <w:rPr>
            <w:rStyle w:val="Hyperlink"/>
            <w:noProof w:val="0"/>
          </w:rPr>
          <w:t>8.</w:t>
        </w:r>
        <w:r w:rsidR="008B30D5" w:rsidRPr="002712F3">
          <w:rPr>
            <w:rFonts w:asciiTheme="minorHAnsi" w:eastAsiaTheme="minorEastAsia" w:hAnsiTheme="minorHAnsi" w:cstheme="minorBidi"/>
            <w:noProof w:val="0"/>
            <w:szCs w:val="24"/>
            <w:lang w:eastAsia="en-GB"/>
          </w:rPr>
          <w:tab/>
        </w:r>
        <w:r w:rsidR="008B30D5" w:rsidRPr="002712F3">
          <w:rPr>
            <w:rStyle w:val="Hyperlink"/>
            <w:noProof w:val="0"/>
          </w:rPr>
          <w:t>Clarification of Bidding Document</w:t>
        </w:r>
        <w:r w:rsidR="008B30D5" w:rsidRPr="002712F3">
          <w:rPr>
            <w:noProof w:val="0"/>
            <w:webHidden/>
          </w:rPr>
          <w:tab/>
        </w:r>
        <w:r w:rsidR="008B30D5" w:rsidRPr="002712F3">
          <w:rPr>
            <w:noProof w:val="0"/>
            <w:webHidden/>
          </w:rPr>
          <w:fldChar w:fldCharType="begin"/>
        </w:r>
        <w:r w:rsidR="008B30D5" w:rsidRPr="002712F3">
          <w:rPr>
            <w:noProof w:val="0"/>
            <w:webHidden/>
          </w:rPr>
          <w:instrText xml:space="preserve"> PAGEREF _Toc141889669 \h </w:instrText>
        </w:r>
        <w:r w:rsidR="008B30D5" w:rsidRPr="002712F3">
          <w:rPr>
            <w:noProof w:val="0"/>
            <w:webHidden/>
          </w:rPr>
        </w:r>
        <w:r w:rsidR="008B30D5" w:rsidRPr="002712F3">
          <w:rPr>
            <w:noProof w:val="0"/>
            <w:webHidden/>
          </w:rPr>
          <w:fldChar w:fldCharType="separate"/>
        </w:r>
        <w:r w:rsidR="008B30D5" w:rsidRPr="002712F3">
          <w:rPr>
            <w:noProof w:val="0"/>
            <w:webHidden/>
          </w:rPr>
          <w:t>19</w:t>
        </w:r>
        <w:r w:rsidR="008B30D5" w:rsidRPr="002712F3">
          <w:rPr>
            <w:noProof w:val="0"/>
            <w:webHidden/>
          </w:rPr>
          <w:fldChar w:fldCharType="end"/>
        </w:r>
      </w:hyperlink>
    </w:p>
    <w:p w14:paraId="28A8C285" w14:textId="36F51622" w:rsidR="008B30D5" w:rsidRPr="002712F3" w:rsidRDefault="00000000">
      <w:pPr>
        <w:pStyle w:val="TOC4"/>
        <w:rPr>
          <w:rFonts w:asciiTheme="minorHAnsi" w:eastAsiaTheme="minorEastAsia" w:hAnsiTheme="minorHAnsi" w:cstheme="minorBidi"/>
          <w:noProof w:val="0"/>
          <w:szCs w:val="24"/>
          <w:lang w:eastAsia="en-GB"/>
        </w:rPr>
      </w:pPr>
      <w:hyperlink w:anchor="_Toc141889670" w:history="1">
        <w:r w:rsidR="008B30D5" w:rsidRPr="002712F3">
          <w:rPr>
            <w:rStyle w:val="Hyperlink"/>
            <w:noProof w:val="0"/>
          </w:rPr>
          <w:t>9.</w:t>
        </w:r>
        <w:r w:rsidR="008B30D5" w:rsidRPr="002712F3">
          <w:rPr>
            <w:rFonts w:asciiTheme="minorHAnsi" w:eastAsiaTheme="minorEastAsia" w:hAnsiTheme="minorHAnsi" w:cstheme="minorBidi"/>
            <w:noProof w:val="0"/>
            <w:szCs w:val="24"/>
            <w:lang w:eastAsia="en-GB"/>
          </w:rPr>
          <w:tab/>
        </w:r>
        <w:r w:rsidR="008B30D5" w:rsidRPr="002712F3">
          <w:rPr>
            <w:rStyle w:val="Hyperlink"/>
            <w:noProof w:val="0"/>
          </w:rPr>
          <w:t>Amendment of Bidding Document</w:t>
        </w:r>
        <w:r w:rsidR="008B30D5" w:rsidRPr="002712F3">
          <w:rPr>
            <w:noProof w:val="0"/>
            <w:webHidden/>
          </w:rPr>
          <w:tab/>
        </w:r>
        <w:r w:rsidR="008B30D5" w:rsidRPr="002712F3">
          <w:rPr>
            <w:noProof w:val="0"/>
            <w:webHidden/>
          </w:rPr>
          <w:fldChar w:fldCharType="begin"/>
        </w:r>
        <w:r w:rsidR="008B30D5" w:rsidRPr="002712F3">
          <w:rPr>
            <w:noProof w:val="0"/>
            <w:webHidden/>
          </w:rPr>
          <w:instrText xml:space="preserve"> PAGEREF _Toc141889670 \h </w:instrText>
        </w:r>
        <w:r w:rsidR="008B30D5" w:rsidRPr="002712F3">
          <w:rPr>
            <w:noProof w:val="0"/>
            <w:webHidden/>
          </w:rPr>
        </w:r>
        <w:r w:rsidR="008B30D5" w:rsidRPr="002712F3">
          <w:rPr>
            <w:noProof w:val="0"/>
            <w:webHidden/>
          </w:rPr>
          <w:fldChar w:fldCharType="separate"/>
        </w:r>
        <w:r w:rsidR="008B30D5" w:rsidRPr="002712F3">
          <w:rPr>
            <w:noProof w:val="0"/>
            <w:webHidden/>
          </w:rPr>
          <w:t>20</w:t>
        </w:r>
        <w:r w:rsidR="008B30D5" w:rsidRPr="002712F3">
          <w:rPr>
            <w:noProof w:val="0"/>
            <w:webHidden/>
          </w:rPr>
          <w:fldChar w:fldCharType="end"/>
        </w:r>
      </w:hyperlink>
    </w:p>
    <w:p w14:paraId="6D3B2F7F" w14:textId="14E3C3E1" w:rsidR="008B30D5" w:rsidRPr="002712F3" w:rsidRDefault="00000000">
      <w:pPr>
        <w:pStyle w:val="TOC3"/>
        <w:rPr>
          <w:rFonts w:asciiTheme="minorHAnsi" w:eastAsiaTheme="minorEastAsia" w:hAnsiTheme="minorHAnsi" w:cstheme="minorBidi"/>
          <w:iCs w:val="0"/>
          <w:noProof w:val="0"/>
          <w:szCs w:val="24"/>
          <w:lang w:eastAsia="en-GB"/>
        </w:rPr>
      </w:pPr>
      <w:hyperlink w:anchor="_Toc141889671" w:history="1">
        <w:r w:rsidR="008B30D5" w:rsidRPr="002712F3">
          <w:rPr>
            <w:rStyle w:val="Hyperlink"/>
            <w:noProof w:val="0"/>
          </w:rPr>
          <w:t>C.</w:t>
        </w:r>
        <w:r w:rsidR="008B30D5" w:rsidRPr="002712F3">
          <w:rPr>
            <w:rFonts w:asciiTheme="minorHAnsi" w:eastAsiaTheme="minorEastAsia" w:hAnsiTheme="minorHAnsi" w:cstheme="minorBidi"/>
            <w:iCs w:val="0"/>
            <w:noProof w:val="0"/>
            <w:szCs w:val="24"/>
            <w:lang w:eastAsia="en-GB"/>
          </w:rPr>
          <w:tab/>
        </w:r>
        <w:r w:rsidR="008B30D5" w:rsidRPr="002712F3">
          <w:rPr>
            <w:rStyle w:val="Hyperlink"/>
            <w:noProof w:val="0"/>
          </w:rPr>
          <w:t>Preparation of Offers</w:t>
        </w:r>
        <w:r w:rsidR="008B30D5" w:rsidRPr="002712F3">
          <w:rPr>
            <w:noProof w:val="0"/>
            <w:webHidden/>
          </w:rPr>
          <w:tab/>
        </w:r>
        <w:r w:rsidR="008B30D5" w:rsidRPr="002712F3">
          <w:rPr>
            <w:noProof w:val="0"/>
            <w:webHidden/>
          </w:rPr>
          <w:fldChar w:fldCharType="begin"/>
        </w:r>
        <w:r w:rsidR="008B30D5" w:rsidRPr="002712F3">
          <w:rPr>
            <w:noProof w:val="0"/>
            <w:webHidden/>
          </w:rPr>
          <w:instrText xml:space="preserve"> PAGEREF _Toc141889671 \h </w:instrText>
        </w:r>
        <w:r w:rsidR="008B30D5" w:rsidRPr="002712F3">
          <w:rPr>
            <w:noProof w:val="0"/>
            <w:webHidden/>
          </w:rPr>
        </w:r>
        <w:r w:rsidR="008B30D5" w:rsidRPr="002712F3">
          <w:rPr>
            <w:noProof w:val="0"/>
            <w:webHidden/>
          </w:rPr>
          <w:fldChar w:fldCharType="separate"/>
        </w:r>
        <w:r w:rsidR="008B30D5" w:rsidRPr="002712F3">
          <w:rPr>
            <w:noProof w:val="0"/>
            <w:webHidden/>
          </w:rPr>
          <w:t>20</w:t>
        </w:r>
        <w:r w:rsidR="008B30D5" w:rsidRPr="002712F3">
          <w:rPr>
            <w:noProof w:val="0"/>
            <w:webHidden/>
          </w:rPr>
          <w:fldChar w:fldCharType="end"/>
        </w:r>
      </w:hyperlink>
    </w:p>
    <w:p w14:paraId="129A0A69" w14:textId="5A9A6C3C" w:rsidR="008B30D5" w:rsidRPr="002712F3" w:rsidRDefault="00000000">
      <w:pPr>
        <w:pStyle w:val="TOC4"/>
        <w:rPr>
          <w:rFonts w:asciiTheme="minorHAnsi" w:eastAsiaTheme="minorEastAsia" w:hAnsiTheme="minorHAnsi" w:cstheme="minorBidi"/>
          <w:noProof w:val="0"/>
          <w:szCs w:val="24"/>
          <w:lang w:eastAsia="en-GB"/>
        </w:rPr>
      </w:pPr>
      <w:hyperlink w:anchor="_Toc141889672" w:history="1">
        <w:r w:rsidR="008B30D5" w:rsidRPr="002712F3">
          <w:rPr>
            <w:rStyle w:val="Hyperlink"/>
            <w:noProof w:val="0"/>
          </w:rPr>
          <w:t>10.</w:t>
        </w:r>
        <w:r w:rsidR="008B30D5" w:rsidRPr="002712F3">
          <w:rPr>
            <w:rFonts w:asciiTheme="minorHAnsi" w:eastAsiaTheme="minorEastAsia" w:hAnsiTheme="minorHAnsi" w:cstheme="minorBidi"/>
            <w:noProof w:val="0"/>
            <w:szCs w:val="24"/>
            <w:lang w:eastAsia="en-GB"/>
          </w:rPr>
          <w:tab/>
        </w:r>
        <w:r w:rsidR="008B30D5" w:rsidRPr="002712F3">
          <w:rPr>
            <w:rStyle w:val="Hyperlink"/>
            <w:noProof w:val="0"/>
          </w:rPr>
          <w:t>Cost of Bidding</w:t>
        </w:r>
        <w:r w:rsidR="008B30D5" w:rsidRPr="002712F3">
          <w:rPr>
            <w:noProof w:val="0"/>
            <w:webHidden/>
          </w:rPr>
          <w:tab/>
        </w:r>
        <w:r w:rsidR="008B30D5" w:rsidRPr="002712F3">
          <w:rPr>
            <w:noProof w:val="0"/>
            <w:webHidden/>
          </w:rPr>
          <w:fldChar w:fldCharType="begin"/>
        </w:r>
        <w:r w:rsidR="008B30D5" w:rsidRPr="002712F3">
          <w:rPr>
            <w:noProof w:val="0"/>
            <w:webHidden/>
          </w:rPr>
          <w:instrText xml:space="preserve"> PAGEREF _Toc141889672 \h </w:instrText>
        </w:r>
        <w:r w:rsidR="008B30D5" w:rsidRPr="002712F3">
          <w:rPr>
            <w:noProof w:val="0"/>
            <w:webHidden/>
          </w:rPr>
        </w:r>
        <w:r w:rsidR="008B30D5" w:rsidRPr="002712F3">
          <w:rPr>
            <w:noProof w:val="0"/>
            <w:webHidden/>
          </w:rPr>
          <w:fldChar w:fldCharType="separate"/>
        </w:r>
        <w:r w:rsidR="008B30D5" w:rsidRPr="002712F3">
          <w:rPr>
            <w:noProof w:val="0"/>
            <w:webHidden/>
          </w:rPr>
          <w:t>20</w:t>
        </w:r>
        <w:r w:rsidR="008B30D5" w:rsidRPr="002712F3">
          <w:rPr>
            <w:noProof w:val="0"/>
            <w:webHidden/>
          </w:rPr>
          <w:fldChar w:fldCharType="end"/>
        </w:r>
      </w:hyperlink>
    </w:p>
    <w:p w14:paraId="3A8E0795" w14:textId="0DB13653" w:rsidR="008B30D5" w:rsidRPr="002712F3" w:rsidRDefault="00000000">
      <w:pPr>
        <w:pStyle w:val="TOC4"/>
        <w:rPr>
          <w:rFonts w:asciiTheme="minorHAnsi" w:eastAsiaTheme="minorEastAsia" w:hAnsiTheme="minorHAnsi" w:cstheme="minorBidi"/>
          <w:noProof w:val="0"/>
          <w:szCs w:val="24"/>
          <w:lang w:eastAsia="en-GB"/>
        </w:rPr>
      </w:pPr>
      <w:hyperlink w:anchor="_Toc141889673" w:history="1">
        <w:r w:rsidR="008B30D5" w:rsidRPr="002712F3">
          <w:rPr>
            <w:rStyle w:val="Hyperlink"/>
            <w:noProof w:val="0"/>
          </w:rPr>
          <w:t>11.</w:t>
        </w:r>
        <w:r w:rsidR="008B30D5" w:rsidRPr="002712F3">
          <w:rPr>
            <w:rFonts w:asciiTheme="minorHAnsi" w:eastAsiaTheme="minorEastAsia" w:hAnsiTheme="minorHAnsi" w:cstheme="minorBidi"/>
            <w:noProof w:val="0"/>
            <w:szCs w:val="24"/>
            <w:lang w:eastAsia="en-GB"/>
          </w:rPr>
          <w:tab/>
        </w:r>
        <w:r w:rsidR="008B30D5" w:rsidRPr="002712F3">
          <w:rPr>
            <w:rStyle w:val="Hyperlink"/>
            <w:noProof w:val="0"/>
          </w:rPr>
          <w:t>Language of Offer</w:t>
        </w:r>
        <w:r w:rsidR="008B30D5" w:rsidRPr="002712F3">
          <w:rPr>
            <w:noProof w:val="0"/>
            <w:webHidden/>
          </w:rPr>
          <w:tab/>
        </w:r>
        <w:r w:rsidR="008B30D5" w:rsidRPr="002712F3">
          <w:rPr>
            <w:noProof w:val="0"/>
            <w:webHidden/>
          </w:rPr>
          <w:fldChar w:fldCharType="begin"/>
        </w:r>
        <w:r w:rsidR="008B30D5" w:rsidRPr="002712F3">
          <w:rPr>
            <w:noProof w:val="0"/>
            <w:webHidden/>
          </w:rPr>
          <w:instrText xml:space="preserve"> PAGEREF _Toc141889673 \h </w:instrText>
        </w:r>
        <w:r w:rsidR="008B30D5" w:rsidRPr="002712F3">
          <w:rPr>
            <w:noProof w:val="0"/>
            <w:webHidden/>
          </w:rPr>
        </w:r>
        <w:r w:rsidR="008B30D5" w:rsidRPr="002712F3">
          <w:rPr>
            <w:noProof w:val="0"/>
            <w:webHidden/>
          </w:rPr>
          <w:fldChar w:fldCharType="separate"/>
        </w:r>
        <w:r w:rsidR="008B30D5" w:rsidRPr="002712F3">
          <w:rPr>
            <w:noProof w:val="0"/>
            <w:webHidden/>
          </w:rPr>
          <w:t>21</w:t>
        </w:r>
        <w:r w:rsidR="008B30D5" w:rsidRPr="002712F3">
          <w:rPr>
            <w:noProof w:val="0"/>
            <w:webHidden/>
          </w:rPr>
          <w:fldChar w:fldCharType="end"/>
        </w:r>
      </w:hyperlink>
    </w:p>
    <w:p w14:paraId="75C5A3C3" w14:textId="34F4B7FB" w:rsidR="008B30D5" w:rsidRPr="002712F3" w:rsidRDefault="00000000">
      <w:pPr>
        <w:pStyle w:val="TOC4"/>
        <w:rPr>
          <w:rFonts w:asciiTheme="minorHAnsi" w:eastAsiaTheme="minorEastAsia" w:hAnsiTheme="minorHAnsi" w:cstheme="minorBidi"/>
          <w:noProof w:val="0"/>
          <w:szCs w:val="24"/>
          <w:lang w:eastAsia="en-GB"/>
        </w:rPr>
      </w:pPr>
      <w:hyperlink w:anchor="_Toc141889674" w:history="1">
        <w:r w:rsidR="008B30D5" w:rsidRPr="002712F3">
          <w:rPr>
            <w:rStyle w:val="Hyperlink"/>
            <w:noProof w:val="0"/>
          </w:rPr>
          <w:t>12.</w:t>
        </w:r>
        <w:r w:rsidR="008B30D5" w:rsidRPr="002712F3">
          <w:rPr>
            <w:rFonts w:asciiTheme="minorHAnsi" w:eastAsiaTheme="minorEastAsia" w:hAnsiTheme="minorHAnsi" w:cstheme="minorBidi"/>
            <w:noProof w:val="0"/>
            <w:szCs w:val="24"/>
            <w:lang w:eastAsia="en-GB"/>
          </w:rPr>
          <w:tab/>
        </w:r>
        <w:r w:rsidR="008B30D5" w:rsidRPr="002712F3">
          <w:rPr>
            <w:rStyle w:val="Hyperlink"/>
            <w:noProof w:val="0"/>
          </w:rPr>
          <w:t>Documents Comprising the Offer</w:t>
        </w:r>
        <w:r w:rsidR="008B30D5" w:rsidRPr="002712F3">
          <w:rPr>
            <w:noProof w:val="0"/>
            <w:webHidden/>
          </w:rPr>
          <w:tab/>
        </w:r>
        <w:r w:rsidR="008B30D5" w:rsidRPr="002712F3">
          <w:rPr>
            <w:noProof w:val="0"/>
            <w:webHidden/>
          </w:rPr>
          <w:fldChar w:fldCharType="begin"/>
        </w:r>
        <w:r w:rsidR="008B30D5" w:rsidRPr="002712F3">
          <w:rPr>
            <w:noProof w:val="0"/>
            <w:webHidden/>
          </w:rPr>
          <w:instrText xml:space="preserve"> PAGEREF _Toc141889674 \h </w:instrText>
        </w:r>
        <w:r w:rsidR="008B30D5" w:rsidRPr="002712F3">
          <w:rPr>
            <w:noProof w:val="0"/>
            <w:webHidden/>
          </w:rPr>
        </w:r>
        <w:r w:rsidR="008B30D5" w:rsidRPr="002712F3">
          <w:rPr>
            <w:noProof w:val="0"/>
            <w:webHidden/>
          </w:rPr>
          <w:fldChar w:fldCharType="separate"/>
        </w:r>
        <w:r w:rsidR="008B30D5" w:rsidRPr="002712F3">
          <w:rPr>
            <w:noProof w:val="0"/>
            <w:webHidden/>
          </w:rPr>
          <w:t>21</w:t>
        </w:r>
        <w:r w:rsidR="008B30D5" w:rsidRPr="002712F3">
          <w:rPr>
            <w:noProof w:val="0"/>
            <w:webHidden/>
          </w:rPr>
          <w:fldChar w:fldCharType="end"/>
        </w:r>
      </w:hyperlink>
    </w:p>
    <w:p w14:paraId="3A28585E" w14:textId="20587674" w:rsidR="008B30D5" w:rsidRPr="002712F3" w:rsidRDefault="00000000">
      <w:pPr>
        <w:pStyle w:val="TOC4"/>
        <w:rPr>
          <w:rFonts w:asciiTheme="minorHAnsi" w:eastAsiaTheme="minorEastAsia" w:hAnsiTheme="minorHAnsi" w:cstheme="minorBidi"/>
          <w:noProof w:val="0"/>
          <w:szCs w:val="24"/>
          <w:lang w:eastAsia="en-GB"/>
        </w:rPr>
      </w:pPr>
      <w:hyperlink w:anchor="_Toc141889675" w:history="1">
        <w:r w:rsidR="008B30D5" w:rsidRPr="002712F3">
          <w:rPr>
            <w:rStyle w:val="Hyperlink"/>
            <w:noProof w:val="0"/>
          </w:rPr>
          <w:t>13.</w:t>
        </w:r>
        <w:r w:rsidR="008B30D5" w:rsidRPr="002712F3">
          <w:rPr>
            <w:rFonts w:asciiTheme="minorHAnsi" w:eastAsiaTheme="minorEastAsia" w:hAnsiTheme="minorHAnsi" w:cstheme="minorBidi"/>
            <w:noProof w:val="0"/>
            <w:szCs w:val="24"/>
            <w:lang w:eastAsia="en-GB"/>
          </w:rPr>
          <w:tab/>
        </w:r>
        <w:r w:rsidR="00437D76" w:rsidRPr="002712F3">
          <w:rPr>
            <w:rStyle w:val="Hyperlink"/>
            <w:noProof w:val="0"/>
          </w:rPr>
          <w:t>Submission Form</w:t>
        </w:r>
        <w:r w:rsidR="008B30D5" w:rsidRPr="002712F3">
          <w:rPr>
            <w:rStyle w:val="Hyperlink"/>
            <w:noProof w:val="0"/>
          </w:rPr>
          <w:t>s</w:t>
        </w:r>
        <w:r w:rsidR="008B30D5" w:rsidRPr="002712F3">
          <w:rPr>
            <w:noProof w:val="0"/>
            <w:webHidden/>
          </w:rPr>
          <w:tab/>
        </w:r>
        <w:r w:rsidR="008B30D5" w:rsidRPr="002712F3">
          <w:rPr>
            <w:noProof w:val="0"/>
            <w:webHidden/>
          </w:rPr>
          <w:fldChar w:fldCharType="begin"/>
        </w:r>
        <w:r w:rsidR="008B30D5" w:rsidRPr="002712F3">
          <w:rPr>
            <w:noProof w:val="0"/>
            <w:webHidden/>
          </w:rPr>
          <w:instrText xml:space="preserve"> PAGEREF _Toc141889675 \h </w:instrText>
        </w:r>
        <w:r w:rsidR="008B30D5" w:rsidRPr="002712F3">
          <w:rPr>
            <w:noProof w:val="0"/>
            <w:webHidden/>
          </w:rPr>
        </w:r>
        <w:r w:rsidR="008B30D5" w:rsidRPr="002712F3">
          <w:rPr>
            <w:noProof w:val="0"/>
            <w:webHidden/>
          </w:rPr>
          <w:fldChar w:fldCharType="separate"/>
        </w:r>
        <w:r w:rsidR="008B30D5" w:rsidRPr="002712F3">
          <w:rPr>
            <w:noProof w:val="0"/>
            <w:webHidden/>
          </w:rPr>
          <w:t>21</w:t>
        </w:r>
        <w:r w:rsidR="008B30D5" w:rsidRPr="002712F3">
          <w:rPr>
            <w:noProof w:val="0"/>
            <w:webHidden/>
          </w:rPr>
          <w:fldChar w:fldCharType="end"/>
        </w:r>
      </w:hyperlink>
    </w:p>
    <w:p w14:paraId="38D2D09C" w14:textId="56BD9D19" w:rsidR="008B30D5" w:rsidRPr="002712F3" w:rsidRDefault="00000000">
      <w:pPr>
        <w:pStyle w:val="TOC4"/>
        <w:rPr>
          <w:rFonts w:asciiTheme="minorHAnsi" w:eastAsiaTheme="minorEastAsia" w:hAnsiTheme="minorHAnsi" w:cstheme="minorBidi"/>
          <w:noProof w:val="0"/>
          <w:szCs w:val="24"/>
          <w:lang w:eastAsia="en-GB"/>
        </w:rPr>
      </w:pPr>
      <w:hyperlink w:anchor="_Toc141889676" w:history="1">
        <w:r w:rsidR="008B30D5" w:rsidRPr="002712F3">
          <w:rPr>
            <w:rStyle w:val="Hyperlink"/>
            <w:noProof w:val="0"/>
          </w:rPr>
          <w:t>14.</w:t>
        </w:r>
        <w:r w:rsidR="008B30D5" w:rsidRPr="002712F3">
          <w:rPr>
            <w:rFonts w:asciiTheme="minorHAnsi" w:eastAsiaTheme="minorEastAsia" w:hAnsiTheme="minorHAnsi" w:cstheme="minorBidi"/>
            <w:noProof w:val="0"/>
            <w:szCs w:val="24"/>
            <w:lang w:eastAsia="en-GB"/>
          </w:rPr>
          <w:tab/>
        </w:r>
        <w:r w:rsidR="008B30D5" w:rsidRPr="002712F3">
          <w:rPr>
            <w:rStyle w:val="Hyperlink"/>
            <w:noProof w:val="0"/>
          </w:rPr>
          <w:t>Alternative Offers</w:t>
        </w:r>
        <w:r w:rsidR="008B30D5" w:rsidRPr="002712F3">
          <w:rPr>
            <w:noProof w:val="0"/>
            <w:webHidden/>
          </w:rPr>
          <w:tab/>
        </w:r>
        <w:r w:rsidR="008B30D5" w:rsidRPr="002712F3">
          <w:rPr>
            <w:noProof w:val="0"/>
            <w:webHidden/>
          </w:rPr>
          <w:fldChar w:fldCharType="begin"/>
        </w:r>
        <w:r w:rsidR="008B30D5" w:rsidRPr="002712F3">
          <w:rPr>
            <w:noProof w:val="0"/>
            <w:webHidden/>
          </w:rPr>
          <w:instrText xml:space="preserve"> PAGEREF _Toc141889676 \h </w:instrText>
        </w:r>
        <w:r w:rsidR="008B30D5" w:rsidRPr="002712F3">
          <w:rPr>
            <w:noProof w:val="0"/>
            <w:webHidden/>
          </w:rPr>
        </w:r>
        <w:r w:rsidR="008B30D5" w:rsidRPr="002712F3">
          <w:rPr>
            <w:noProof w:val="0"/>
            <w:webHidden/>
          </w:rPr>
          <w:fldChar w:fldCharType="separate"/>
        </w:r>
        <w:r w:rsidR="008B30D5" w:rsidRPr="002712F3">
          <w:rPr>
            <w:noProof w:val="0"/>
            <w:webHidden/>
          </w:rPr>
          <w:t>21</w:t>
        </w:r>
        <w:r w:rsidR="008B30D5" w:rsidRPr="002712F3">
          <w:rPr>
            <w:noProof w:val="0"/>
            <w:webHidden/>
          </w:rPr>
          <w:fldChar w:fldCharType="end"/>
        </w:r>
      </w:hyperlink>
    </w:p>
    <w:p w14:paraId="0A99CEEF" w14:textId="01450F6A" w:rsidR="008B30D5" w:rsidRPr="002712F3" w:rsidRDefault="00000000">
      <w:pPr>
        <w:pStyle w:val="TOC4"/>
        <w:rPr>
          <w:rFonts w:asciiTheme="minorHAnsi" w:eastAsiaTheme="minorEastAsia" w:hAnsiTheme="minorHAnsi" w:cstheme="minorBidi"/>
          <w:noProof w:val="0"/>
          <w:szCs w:val="24"/>
          <w:lang w:eastAsia="en-GB"/>
        </w:rPr>
      </w:pPr>
      <w:hyperlink w:anchor="_Toc141889677" w:history="1">
        <w:r w:rsidR="008B30D5" w:rsidRPr="002712F3">
          <w:rPr>
            <w:rStyle w:val="Hyperlink"/>
            <w:noProof w:val="0"/>
          </w:rPr>
          <w:t>15.</w:t>
        </w:r>
        <w:r w:rsidR="008B30D5" w:rsidRPr="002712F3">
          <w:rPr>
            <w:rFonts w:asciiTheme="minorHAnsi" w:eastAsiaTheme="minorEastAsia" w:hAnsiTheme="minorHAnsi" w:cstheme="minorBidi"/>
            <w:noProof w:val="0"/>
            <w:szCs w:val="24"/>
            <w:lang w:eastAsia="en-GB"/>
          </w:rPr>
          <w:tab/>
        </w:r>
        <w:r w:rsidR="008B30D5" w:rsidRPr="002712F3">
          <w:rPr>
            <w:rStyle w:val="Hyperlink"/>
            <w:noProof w:val="0"/>
          </w:rPr>
          <w:t>Offer Prices and Discounts</w:t>
        </w:r>
        <w:r w:rsidR="008B30D5" w:rsidRPr="002712F3">
          <w:rPr>
            <w:noProof w:val="0"/>
            <w:webHidden/>
          </w:rPr>
          <w:tab/>
        </w:r>
        <w:r w:rsidR="008B30D5" w:rsidRPr="002712F3">
          <w:rPr>
            <w:noProof w:val="0"/>
            <w:webHidden/>
          </w:rPr>
          <w:fldChar w:fldCharType="begin"/>
        </w:r>
        <w:r w:rsidR="008B30D5" w:rsidRPr="002712F3">
          <w:rPr>
            <w:noProof w:val="0"/>
            <w:webHidden/>
          </w:rPr>
          <w:instrText xml:space="preserve"> PAGEREF _Toc141889677 \h </w:instrText>
        </w:r>
        <w:r w:rsidR="008B30D5" w:rsidRPr="002712F3">
          <w:rPr>
            <w:noProof w:val="0"/>
            <w:webHidden/>
          </w:rPr>
        </w:r>
        <w:r w:rsidR="008B30D5" w:rsidRPr="002712F3">
          <w:rPr>
            <w:noProof w:val="0"/>
            <w:webHidden/>
          </w:rPr>
          <w:fldChar w:fldCharType="separate"/>
        </w:r>
        <w:r w:rsidR="008B30D5" w:rsidRPr="002712F3">
          <w:rPr>
            <w:noProof w:val="0"/>
            <w:webHidden/>
          </w:rPr>
          <w:t>21</w:t>
        </w:r>
        <w:r w:rsidR="008B30D5" w:rsidRPr="002712F3">
          <w:rPr>
            <w:noProof w:val="0"/>
            <w:webHidden/>
          </w:rPr>
          <w:fldChar w:fldCharType="end"/>
        </w:r>
      </w:hyperlink>
    </w:p>
    <w:p w14:paraId="49A46DA2" w14:textId="286A9A40" w:rsidR="008B30D5" w:rsidRPr="002712F3" w:rsidRDefault="00000000">
      <w:pPr>
        <w:pStyle w:val="TOC4"/>
        <w:rPr>
          <w:rFonts w:asciiTheme="minorHAnsi" w:eastAsiaTheme="minorEastAsia" w:hAnsiTheme="minorHAnsi" w:cstheme="minorBidi"/>
          <w:noProof w:val="0"/>
          <w:szCs w:val="24"/>
          <w:lang w:eastAsia="en-GB"/>
        </w:rPr>
      </w:pPr>
      <w:hyperlink w:anchor="_Toc141889678" w:history="1">
        <w:r w:rsidR="008B30D5" w:rsidRPr="002712F3">
          <w:rPr>
            <w:rStyle w:val="Hyperlink"/>
            <w:noProof w:val="0"/>
          </w:rPr>
          <w:t>16.</w:t>
        </w:r>
        <w:r w:rsidR="008B30D5" w:rsidRPr="002712F3">
          <w:rPr>
            <w:rFonts w:asciiTheme="minorHAnsi" w:eastAsiaTheme="minorEastAsia" w:hAnsiTheme="minorHAnsi" w:cstheme="minorBidi"/>
            <w:noProof w:val="0"/>
            <w:szCs w:val="24"/>
            <w:lang w:eastAsia="en-GB"/>
          </w:rPr>
          <w:tab/>
        </w:r>
        <w:r w:rsidR="008B30D5" w:rsidRPr="002712F3">
          <w:rPr>
            <w:rStyle w:val="Hyperlink"/>
            <w:noProof w:val="0"/>
          </w:rPr>
          <w:t>Currencies of Offer and Payment</w:t>
        </w:r>
        <w:r w:rsidR="008B30D5" w:rsidRPr="002712F3">
          <w:rPr>
            <w:noProof w:val="0"/>
            <w:webHidden/>
          </w:rPr>
          <w:tab/>
        </w:r>
        <w:r w:rsidR="008B30D5" w:rsidRPr="002712F3">
          <w:rPr>
            <w:noProof w:val="0"/>
            <w:webHidden/>
          </w:rPr>
          <w:fldChar w:fldCharType="begin"/>
        </w:r>
        <w:r w:rsidR="008B30D5" w:rsidRPr="002712F3">
          <w:rPr>
            <w:noProof w:val="0"/>
            <w:webHidden/>
          </w:rPr>
          <w:instrText xml:space="preserve"> PAGEREF _Toc141889678 \h </w:instrText>
        </w:r>
        <w:r w:rsidR="008B30D5" w:rsidRPr="002712F3">
          <w:rPr>
            <w:noProof w:val="0"/>
            <w:webHidden/>
          </w:rPr>
        </w:r>
        <w:r w:rsidR="008B30D5" w:rsidRPr="002712F3">
          <w:rPr>
            <w:noProof w:val="0"/>
            <w:webHidden/>
          </w:rPr>
          <w:fldChar w:fldCharType="separate"/>
        </w:r>
        <w:r w:rsidR="008B30D5" w:rsidRPr="002712F3">
          <w:rPr>
            <w:noProof w:val="0"/>
            <w:webHidden/>
          </w:rPr>
          <w:t>23</w:t>
        </w:r>
        <w:r w:rsidR="008B30D5" w:rsidRPr="002712F3">
          <w:rPr>
            <w:noProof w:val="0"/>
            <w:webHidden/>
          </w:rPr>
          <w:fldChar w:fldCharType="end"/>
        </w:r>
      </w:hyperlink>
    </w:p>
    <w:p w14:paraId="440EAC47" w14:textId="57867C4B" w:rsidR="008B30D5" w:rsidRPr="002712F3" w:rsidRDefault="00000000">
      <w:pPr>
        <w:pStyle w:val="TOC4"/>
        <w:rPr>
          <w:rFonts w:asciiTheme="minorHAnsi" w:eastAsiaTheme="minorEastAsia" w:hAnsiTheme="minorHAnsi" w:cstheme="minorBidi"/>
          <w:noProof w:val="0"/>
          <w:szCs w:val="24"/>
          <w:lang w:eastAsia="en-GB"/>
        </w:rPr>
      </w:pPr>
      <w:hyperlink w:anchor="_Toc141889679" w:history="1">
        <w:r w:rsidR="008B30D5" w:rsidRPr="002712F3">
          <w:rPr>
            <w:rStyle w:val="Hyperlink"/>
            <w:noProof w:val="0"/>
          </w:rPr>
          <w:t>17.</w:t>
        </w:r>
        <w:r w:rsidR="008B30D5" w:rsidRPr="002712F3">
          <w:rPr>
            <w:rFonts w:asciiTheme="minorHAnsi" w:eastAsiaTheme="minorEastAsia" w:hAnsiTheme="minorHAnsi" w:cstheme="minorBidi"/>
            <w:noProof w:val="0"/>
            <w:szCs w:val="24"/>
            <w:lang w:eastAsia="en-GB"/>
          </w:rPr>
          <w:tab/>
        </w:r>
        <w:r w:rsidR="008B30D5" w:rsidRPr="002712F3">
          <w:rPr>
            <w:rStyle w:val="Hyperlink"/>
            <w:noProof w:val="0"/>
          </w:rPr>
          <w:t>Documents Establishing the Eligibility of the Offeror</w:t>
        </w:r>
        <w:r w:rsidR="008B30D5" w:rsidRPr="002712F3">
          <w:rPr>
            <w:noProof w:val="0"/>
            <w:webHidden/>
          </w:rPr>
          <w:tab/>
        </w:r>
        <w:r w:rsidR="008B30D5" w:rsidRPr="002712F3">
          <w:rPr>
            <w:noProof w:val="0"/>
            <w:webHidden/>
          </w:rPr>
          <w:fldChar w:fldCharType="begin"/>
        </w:r>
        <w:r w:rsidR="008B30D5" w:rsidRPr="002712F3">
          <w:rPr>
            <w:noProof w:val="0"/>
            <w:webHidden/>
          </w:rPr>
          <w:instrText xml:space="preserve"> PAGEREF _Toc141889679 \h </w:instrText>
        </w:r>
        <w:r w:rsidR="008B30D5" w:rsidRPr="002712F3">
          <w:rPr>
            <w:noProof w:val="0"/>
            <w:webHidden/>
          </w:rPr>
        </w:r>
        <w:r w:rsidR="008B30D5" w:rsidRPr="002712F3">
          <w:rPr>
            <w:noProof w:val="0"/>
            <w:webHidden/>
          </w:rPr>
          <w:fldChar w:fldCharType="separate"/>
        </w:r>
        <w:r w:rsidR="008B30D5" w:rsidRPr="002712F3">
          <w:rPr>
            <w:noProof w:val="0"/>
            <w:webHidden/>
          </w:rPr>
          <w:t>23</w:t>
        </w:r>
        <w:r w:rsidR="008B30D5" w:rsidRPr="002712F3">
          <w:rPr>
            <w:noProof w:val="0"/>
            <w:webHidden/>
          </w:rPr>
          <w:fldChar w:fldCharType="end"/>
        </w:r>
      </w:hyperlink>
    </w:p>
    <w:p w14:paraId="01F40420" w14:textId="11AEADFF" w:rsidR="008B30D5" w:rsidRPr="002712F3" w:rsidRDefault="00000000">
      <w:pPr>
        <w:pStyle w:val="TOC4"/>
        <w:rPr>
          <w:rFonts w:asciiTheme="minorHAnsi" w:eastAsiaTheme="minorEastAsia" w:hAnsiTheme="minorHAnsi" w:cstheme="minorBidi"/>
          <w:noProof w:val="0"/>
          <w:szCs w:val="24"/>
          <w:lang w:eastAsia="en-GB"/>
        </w:rPr>
      </w:pPr>
      <w:hyperlink w:anchor="_Toc141889680" w:history="1">
        <w:r w:rsidR="008B30D5" w:rsidRPr="002712F3">
          <w:rPr>
            <w:rStyle w:val="Hyperlink"/>
            <w:noProof w:val="0"/>
          </w:rPr>
          <w:t>18.</w:t>
        </w:r>
        <w:r w:rsidR="008B30D5" w:rsidRPr="002712F3">
          <w:rPr>
            <w:rFonts w:asciiTheme="minorHAnsi" w:eastAsiaTheme="minorEastAsia" w:hAnsiTheme="minorHAnsi" w:cstheme="minorBidi"/>
            <w:noProof w:val="0"/>
            <w:szCs w:val="24"/>
            <w:lang w:eastAsia="en-GB"/>
          </w:rPr>
          <w:tab/>
        </w:r>
        <w:r w:rsidR="008B30D5" w:rsidRPr="002712F3">
          <w:rPr>
            <w:rStyle w:val="Hyperlink"/>
            <w:noProof w:val="0"/>
          </w:rPr>
          <w:t>Documents Establishing the Eligibility of the Goods and Related Services</w:t>
        </w:r>
        <w:r w:rsidR="008B30D5" w:rsidRPr="002712F3">
          <w:rPr>
            <w:noProof w:val="0"/>
            <w:webHidden/>
          </w:rPr>
          <w:tab/>
        </w:r>
        <w:r w:rsidR="008B30D5" w:rsidRPr="002712F3">
          <w:rPr>
            <w:noProof w:val="0"/>
            <w:webHidden/>
          </w:rPr>
          <w:fldChar w:fldCharType="begin"/>
        </w:r>
        <w:r w:rsidR="008B30D5" w:rsidRPr="002712F3">
          <w:rPr>
            <w:noProof w:val="0"/>
            <w:webHidden/>
          </w:rPr>
          <w:instrText xml:space="preserve"> PAGEREF _Toc141889680 \h </w:instrText>
        </w:r>
        <w:r w:rsidR="008B30D5" w:rsidRPr="002712F3">
          <w:rPr>
            <w:noProof w:val="0"/>
            <w:webHidden/>
          </w:rPr>
        </w:r>
        <w:r w:rsidR="008B30D5" w:rsidRPr="002712F3">
          <w:rPr>
            <w:noProof w:val="0"/>
            <w:webHidden/>
          </w:rPr>
          <w:fldChar w:fldCharType="separate"/>
        </w:r>
        <w:r w:rsidR="008B30D5" w:rsidRPr="002712F3">
          <w:rPr>
            <w:noProof w:val="0"/>
            <w:webHidden/>
          </w:rPr>
          <w:t>23</w:t>
        </w:r>
        <w:r w:rsidR="008B30D5" w:rsidRPr="002712F3">
          <w:rPr>
            <w:noProof w:val="0"/>
            <w:webHidden/>
          </w:rPr>
          <w:fldChar w:fldCharType="end"/>
        </w:r>
      </w:hyperlink>
    </w:p>
    <w:p w14:paraId="094EFB6C" w14:textId="36812081" w:rsidR="008B30D5" w:rsidRPr="002712F3" w:rsidRDefault="00000000">
      <w:pPr>
        <w:pStyle w:val="TOC4"/>
        <w:rPr>
          <w:rFonts w:asciiTheme="minorHAnsi" w:eastAsiaTheme="minorEastAsia" w:hAnsiTheme="minorHAnsi" w:cstheme="minorBidi"/>
          <w:noProof w:val="0"/>
          <w:szCs w:val="24"/>
          <w:lang w:eastAsia="en-GB"/>
        </w:rPr>
      </w:pPr>
      <w:hyperlink w:anchor="_Toc141889681" w:history="1">
        <w:r w:rsidR="008B30D5" w:rsidRPr="002712F3">
          <w:rPr>
            <w:rStyle w:val="Hyperlink"/>
            <w:noProof w:val="0"/>
          </w:rPr>
          <w:t>19.</w:t>
        </w:r>
        <w:r w:rsidR="008B30D5" w:rsidRPr="002712F3">
          <w:rPr>
            <w:rFonts w:asciiTheme="minorHAnsi" w:eastAsiaTheme="minorEastAsia" w:hAnsiTheme="minorHAnsi" w:cstheme="minorBidi"/>
            <w:noProof w:val="0"/>
            <w:szCs w:val="24"/>
            <w:lang w:eastAsia="en-GB"/>
          </w:rPr>
          <w:tab/>
        </w:r>
        <w:r w:rsidR="008B30D5" w:rsidRPr="002712F3">
          <w:rPr>
            <w:rStyle w:val="Hyperlink"/>
            <w:noProof w:val="0"/>
          </w:rPr>
          <w:t>Documents Establishing the Conformity of the Goods and Related Services</w:t>
        </w:r>
        <w:r w:rsidR="008B30D5" w:rsidRPr="002712F3">
          <w:rPr>
            <w:noProof w:val="0"/>
            <w:webHidden/>
          </w:rPr>
          <w:tab/>
        </w:r>
        <w:r w:rsidR="008B30D5" w:rsidRPr="002712F3">
          <w:rPr>
            <w:noProof w:val="0"/>
            <w:webHidden/>
          </w:rPr>
          <w:fldChar w:fldCharType="begin"/>
        </w:r>
        <w:r w:rsidR="008B30D5" w:rsidRPr="002712F3">
          <w:rPr>
            <w:noProof w:val="0"/>
            <w:webHidden/>
          </w:rPr>
          <w:instrText xml:space="preserve"> PAGEREF _Toc141889681 \h </w:instrText>
        </w:r>
        <w:r w:rsidR="008B30D5" w:rsidRPr="002712F3">
          <w:rPr>
            <w:noProof w:val="0"/>
            <w:webHidden/>
          </w:rPr>
        </w:r>
        <w:r w:rsidR="008B30D5" w:rsidRPr="002712F3">
          <w:rPr>
            <w:noProof w:val="0"/>
            <w:webHidden/>
          </w:rPr>
          <w:fldChar w:fldCharType="separate"/>
        </w:r>
        <w:r w:rsidR="008B30D5" w:rsidRPr="002712F3">
          <w:rPr>
            <w:noProof w:val="0"/>
            <w:webHidden/>
          </w:rPr>
          <w:t>23</w:t>
        </w:r>
        <w:r w:rsidR="008B30D5" w:rsidRPr="002712F3">
          <w:rPr>
            <w:noProof w:val="0"/>
            <w:webHidden/>
          </w:rPr>
          <w:fldChar w:fldCharType="end"/>
        </w:r>
      </w:hyperlink>
    </w:p>
    <w:p w14:paraId="36100FC4" w14:textId="095310FA" w:rsidR="008B30D5" w:rsidRPr="002712F3" w:rsidRDefault="00000000">
      <w:pPr>
        <w:pStyle w:val="TOC4"/>
        <w:rPr>
          <w:rFonts w:asciiTheme="minorHAnsi" w:eastAsiaTheme="minorEastAsia" w:hAnsiTheme="minorHAnsi" w:cstheme="minorBidi"/>
          <w:noProof w:val="0"/>
          <w:szCs w:val="24"/>
          <w:lang w:eastAsia="en-GB"/>
        </w:rPr>
      </w:pPr>
      <w:hyperlink w:anchor="_Toc141889682" w:history="1">
        <w:r w:rsidR="008B30D5" w:rsidRPr="002712F3">
          <w:rPr>
            <w:rStyle w:val="Hyperlink"/>
            <w:noProof w:val="0"/>
          </w:rPr>
          <w:t>20.</w:t>
        </w:r>
        <w:r w:rsidR="008B30D5" w:rsidRPr="002712F3">
          <w:rPr>
            <w:rFonts w:asciiTheme="minorHAnsi" w:eastAsiaTheme="minorEastAsia" w:hAnsiTheme="minorHAnsi" w:cstheme="minorBidi"/>
            <w:noProof w:val="0"/>
            <w:szCs w:val="24"/>
            <w:lang w:eastAsia="en-GB"/>
          </w:rPr>
          <w:tab/>
        </w:r>
        <w:r w:rsidR="008B30D5" w:rsidRPr="002712F3">
          <w:rPr>
            <w:rStyle w:val="Hyperlink"/>
            <w:noProof w:val="0"/>
          </w:rPr>
          <w:t>Documents Establishing the Qualifications of the Offeror</w:t>
        </w:r>
        <w:r w:rsidR="008B30D5" w:rsidRPr="002712F3">
          <w:rPr>
            <w:noProof w:val="0"/>
            <w:webHidden/>
          </w:rPr>
          <w:tab/>
        </w:r>
        <w:r w:rsidR="008B30D5" w:rsidRPr="002712F3">
          <w:rPr>
            <w:noProof w:val="0"/>
            <w:webHidden/>
          </w:rPr>
          <w:fldChar w:fldCharType="begin"/>
        </w:r>
        <w:r w:rsidR="008B30D5" w:rsidRPr="002712F3">
          <w:rPr>
            <w:noProof w:val="0"/>
            <w:webHidden/>
          </w:rPr>
          <w:instrText xml:space="preserve"> PAGEREF _Toc141889682 \h </w:instrText>
        </w:r>
        <w:r w:rsidR="008B30D5" w:rsidRPr="002712F3">
          <w:rPr>
            <w:noProof w:val="0"/>
            <w:webHidden/>
          </w:rPr>
        </w:r>
        <w:r w:rsidR="008B30D5" w:rsidRPr="002712F3">
          <w:rPr>
            <w:noProof w:val="0"/>
            <w:webHidden/>
          </w:rPr>
          <w:fldChar w:fldCharType="separate"/>
        </w:r>
        <w:r w:rsidR="008B30D5" w:rsidRPr="002712F3">
          <w:rPr>
            <w:noProof w:val="0"/>
            <w:webHidden/>
          </w:rPr>
          <w:t>24</w:t>
        </w:r>
        <w:r w:rsidR="008B30D5" w:rsidRPr="002712F3">
          <w:rPr>
            <w:noProof w:val="0"/>
            <w:webHidden/>
          </w:rPr>
          <w:fldChar w:fldCharType="end"/>
        </w:r>
      </w:hyperlink>
    </w:p>
    <w:p w14:paraId="21399F26" w14:textId="5EAEDE02" w:rsidR="008B30D5" w:rsidRPr="002712F3" w:rsidRDefault="00000000">
      <w:pPr>
        <w:pStyle w:val="TOC4"/>
        <w:rPr>
          <w:rFonts w:asciiTheme="minorHAnsi" w:eastAsiaTheme="minorEastAsia" w:hAnsiTheme="minorHAnsi" w:cstheme="minorBidi"/>
          <w:noProof w:val="0"/>
          <w:szCs w:val="24"/>
          <w:lang w:eastAsia="en-GB"/>
        </w:rPr>
      </w:pPr>
      <w:hyperlink w:anchor="_Toc141889683" w:history="1">
        <w:r w:rsidR="008B30D5" w:rsidRPr="002712F3">
          <w:rPr>
            <w:rStyle w:val="Hyperlink"/>
            <w:noProof w:val="0"/>
          </w:rPr>
          <w:t>21.</w:t>
        </w:r>
        <w:r w:rsidR="008B30D5" w:rsidRPr="002712F3">
          <w:rPr>
            <w:rFonts w:asciiTheme="minorHAnsi" w:eastAsiaTheme="minorEastAsia" w:hAnsiTheme="minorHAnsi" w:cstheme="minorBidi"/>
            <w:noProof w:val="0"/>
            <w:szCs w:val="24"/>
            <w:lang w:eastAsia="en-GB"/>
          </w:rPr>
          <w:tab/>
        </w:r>
        <w:r w:rsidR="008B30D5" w:rsidRPr="002712F3">
          <w:rPr>
            <w:rStyle w:val="Hyperlink"/>
            <w:noProof w:val="0"/>
          </w:rPr>
          <w:t>Period of Validity of Offers</w:t>
        </w:r>
        <w:r w:rsidR="008B30D5" w:rsidRPr="002712F3">
          <w:rPr>
            <w:noProof w:val="0"/>
            <w:webHidden/>
          </w:rPr>
          <w:tab/>
        </w:r>
        <w:r w:rsidR="008B30D5" w:rsidRPr="002712F3">
          <w:rPr>
            <w:noProof w:val="0"/>
            <w:webHidden/>
          </w:rPr>
          <w:fldChar w:fldCharType="begin"/>
        </w:r>
        <w:r w:rsidR="008B30D5" w:rsidRPr="002712F3">
          <w:rPr>
            <w:noProof w:val="0"/>
            <w:webHidden/>
          </w:rPr>
          <w:instrText xml:space="preserve"> PAGEREF _Toc141889683 \h </w:instrText>
        </w:r>
        <w:r w:rsidR="008B30D5" w:rsidRPr="002712F3">
          <w:rPr>
            <w:noProof w:val="0"/>
            <w:webHidden/>
          </w:rPr>
        </w:r>
        <w:r w:rsidR="008B30D5" w:rsidRPr="002712F3">
          <w:rPr>
            <w:noProof w:val="0"/>
            <w:webHidden/>
          </w:rPr>
          <w:fldChar w:fldCharType="separate"/>
        </w:r>
        <w:r w:rsidR="008B30D5" w:rsidRPr="002712F3">
          <w:rPr>
            <w:noProof w:val="0"/>
            <w:webHidden/>
          </w:rPr>
          <w:t>24</w:t>
        </w:r>
        <w:r w:rsidR="008B30D5" w:rsidRPr="002712F3">
          <w:rPr>
            <w:noProof w:val="0"/>
            <w:webHidden/>
          </w:rPr>
          <w:fldChar w:fldCharType="end"/>
        </w:r>
      </w:hyperlink>
    </w:p>
    <w:p w14:paraId="3A9B2DE7" w14:textId="26A62364" w:rsidR="008B30D5" w:rsidRPr="002712F3" w:rsidRDefault="00000000">
      <w:pPr>
        <w:pStyle w:val="TOC4"/>
        <w:rPr>
          <w:rFonts w:asciiTheme="minorHAnsi" w:eastAsiaTheme="minorEastAsia" w:hAnsiTheme="minorHAnsi" w:cstheme="minorBidi"/>
          <w:noProof w:val="0"/>
          <w:szCs w:val="24"/>
          <w:lang w:eastAsia="en-GB"/>
        </w:rPr>
      </w:pPr>
      <w:hyperlink w:anchor="_Toc141889684" w:history="1">
        <w:r w:rsidR="008B30D5" w:rsidRPr="002712F3">
          <w:rPr>
            <w:rStyle w:val="Hyperlink"/>
            <w:noProof w:val="0"/>
          </w:rPr>
          <w:t>22.</w:t>
        </w:r>
        <w:r w:rsidR="008B30D5" w:rsidRPr="002712F3">
          <w:rPr>
            <w:rFonts w:asciiTheme="minorHAnsi" w:eastAsiaTheme="minorEastAsia" w:hAnsiTheme="minorHAnsi" w:cstheme="minorBidi"/>
            <w:noProof w:val="0"/>
            <w:szCs w:val="24"/>
            <w:lang w:eastAsia="en-GB"/>
          </w:rPr>
          <w:tab/>
        </w:r>
        <w:r w:rsidR="008B30D5" w:rsidRPr="002712F3">
          <w:rPr>
            <w:rStyle w:val="Hyperlink"/>
            <w:noProof w:val="0"/>
          </w:rPr>
          <w:t>Bid Security</w:t>
        </w:r>
        <w:r w:rsidR="008B30D5" w:rsidRPr="002712F3">
          <w:rPr>
            <w:noProof w:val="0"/>
            <w:webHidden/>
          </w:rPr>
          <w:tab/>
        </w:r>
        <w:r w:rsidR="008B30D5" w:rsidRPr="002712F3">
          <w:rPr>
            <w:noProof w:val="0"/>
            <w:webHidden/>
          </w:rPr>
          <w:fldChar w:fldCharType="begin"/>
        </w:r>
        <w:r w:rsidR="008B30D5" w:rsidRPr="002712F3">
          <w:rPr>
            <w:noProof w:val="0"/>
            <w:webHidden/>
          </w:rPr>
          <w:instrText xml:space="preserve"> PAGEREF _Toc141889684 \h </w:instrText>
        </w:r>
        <w:r w:rsidR="008B30D5" w:rsidRPr="002712F3">
          <w:rPr>
            <w:noProof w:val="0"/>
            <w:webHidden/>
          </w:rPr>
        </w:r>
        <w:r w:rsidR="008B30D5" w:rsidRPr="002712F3">
          <w:rPr>
            <w:noProof w:val="0"/>
            <w:webHidden/>
          </w:rPr>
          <w:fldChar w:fldCharType="separate"/>
        </w:r>
        <w:r w:rsidR="008B30D5" w:rsidRPr="002712F3">
          <w:rPr>
            <w:noProof w:val="0"/>
            <w:webHidden/>
          </w:rPr>
          <w:t>25</w:t>
        </w:r>
        <w:r w:rsidR="008B30D5" w:rsidRPr="002712F3">
          <w:rPr>
            <w:noProof w:val="0"/>
            <w:webHidden/>
          </w:rPr>
          <w:fldChar w:fldCharType="end"/>
        </w:r>
      </w:hyperlink>
    </w:p>
    <w:p w14:paraId="6E3CBA20" w14:textId="6D87EAC5" w:rsidR="008B30D5" w:rsidRPr="002712F3" w:rsidRDefault="00000000">
      <w:pPr>
        <w:pStyle w:val="TOC4"/>
        <w:rPr>
          <w:rFonts w:asciiTheme="minorHAnsi" w:eastAsiaTheme="minorEastAsia" w:hAnsiTheme="minorHAnsi" w:cstheme="minorBidi"/>
          <w:noProof w:val="0"/>
          <w:szCs w:val="24"/>
          <w:lang w:eastAsia="en-GB"/>
        </w:rPr>
      </w:pPr>
      <w:hyperlink w:anchor="_Toc141889685" w:history="1">
        <w:r w:rsidR="008B30D5" w:rsidRPr="002712F3">
          <w:rPr>
            <w:rStyle w:val="Hyperlink"/>
            <w:noProof w:val="0"/>
          </w:rPr>
          <w:t>23.</w:t>
        </w:r>
        <w:r w:rsidR="008B30D5" w:rsidRPr="002712F3">
          <w:rPr>
            <w:rFonts w:asciiTheme="minorHAnsi" w:eastAsiaTheme="minorEastAsia" w:hAnsiTheme="minorHAnsi" w:cstheme="minorBidi"/>
            <w:noProof w:val="0"/>
            <w:szCs w:val="24"/>
            <w:lang w:eastAsia="en-GB"/>
          </w:rPr>
          <w:tab/>
        </w:r>
        <w:r w:rsidR="008B30D5" w:rsidRPr="002712F3">
          <w:rPr>
            <w:rStyle w:val="Hyperlink"/>
            <w:noProof w:val="0"/>
          </w:rPr>
          <w:t>Format and Signing of Offer</w:t>
        </w:r>
        <w:r w:rsidR="008B30D5" w:rsidRPr="002712F3">
          <w:rPr>
            <w:noProof w:val="0"/>
            <w:webHidden/>
          </w:rPr>
          <w:tab/>
        </w:r>
        <w:r w:rsidR="008B30D5" w:rsidRPr="002712F3">
          <w:rPr>
            <w:noProof w:val="0"/>
            <w:webHidden/>
          </w:rPr>
          <w:fldChar w:fldCharType="begin"/>
        </w:r>
        <w:r w:rsidR="008B30D5" w:rsidRPr="002712F3">
          <w:rPr>
            <w:noProof w:val="0"/>
            <w:webHidden/>
          </w:rPr>
          <w:instrText xml:space="preserve"> PAGEREF _Toc141889685 \h </w:instrText>
        </w:r>
        <w:r w:rsidR="008B30D5" w:rsidRPr="002712F3">
          <w:rPr>
            <w:noProof w:val="0"/>
            <w:webHidden/>
          </w:rPr>
        </w:r>
        <w:r w:rsidR="008B30D5" w:rsidRPr="002712F3">
          <w:rPr>
            <w:noProof w:val="0"/>
            <w:webHidden/>
          </w:rPr>
          <w:fldChar w:fldCharType="separate"/>
        </w:r>
        <w:r w:rsidR="008B30D5" w:rsidRPr="002712F3">
          <w:rPr>
            <w:noProof w:val="0"/>
            <w:webHidden/>
          </w:rPr>
          <w:t>26</w:t>
        </w:r>
        <w:r w:rsidR="008B30D5" w:rsidRPr="002712F3">
          <w:rPr>
            <w:noProof w:val="0"/>
            <w:webHidden/>
          </w:rPr>
          <w:fldChar w:fldCharType="end"/>
        </w:r>
      </w:hyperlink>
    </w:p>
    <w:p w14:paraId="2ABD5B35" w14:textId="43506F25" w:rsidR="008B30D5" w:rsidRPr="002712F3" w:rsidRDefault="00000000">
      <w:pPr>
        <w:pStyle w:val="TOC3"/>
        <w:rPr>
          <w:rFonts w:asciiTheme="minorHAnsi" w:eastAsiaTheme="minorEastAsia" w:hAnsiTheme="minorHAnsi" w:cstheme="minorBidi"/>
          <w:iCs w:val="0"/>
          <w:noProof w:val="0"/>
          <w:szCs w:val="24"/>
          <w:lang w:eastAsia="en-GB"/>
        </w:rPr>
      </w:pPr>
      <w:hyperlink w:anchor="_Toc141889686" w:history="1">
        <w:r w:rsidR="008B30D5" w:rsidRPr="002712F3">
          <w:rPr>
            <w:rStyle w:val="Hyperlink"/>
            <w:noProof w:val="0"/>
          </w:rPr>
          <w:t>D.</w:t>
        </w:r>
        <w:r w:rsidR="008B30D5" w:rsidRPr="002712F3">
          <w:rPr>
            <w:rFonts w:asciiTheme="minorHAnsi" w:eastAsiaTheme="minorEastAsia" w:hAnsiTheme="minorHAnsi" w:cstheme="minorBidi"/>
            <w:iCs w:val="0"/>
            <w:noProof w:val="0"/>
            <w:szCs w:val="24"/>
            <w:lang w:eastAsia="en-GB"/>
          </w:rPr>
          <w:tab/>
        </w:r>
        <w:r w:rsidR="008B30D5" w:rsidRPr="002712F3">
          <w:rPr>
            <w:rStyle w:val="Hyperlink"/>
            <w:noProof w:val="0"/>
          </w:rPr>
          <w:t>Submission and Opening of Offers</w:t>
        </w:r>
        <w:r w:rsidR="008B30D5" w:rsidRPr="002712F3">
          <w:rPr>
            <w:noProof w:val="0"/>
            <w:webHidden/>
          </w:rPr>
          <w:tab/>
        </w:r>
        <w:r w:rsidR="008B30D5" w:rsidRPr="002712F3">
          <w:rPr>
            <w:noProof w:val="0"/>
            <w:webHidden/>
          </w:rPr>
          <w:fldChar w:fldCharType="begin"/>
        </w:r>
        <w:r w:rsidR="008B30D5" w:rsidRPr="002712F3">
          <w:rPr>
            <w:noProof w:val="0"/>
            <w:webHidden/>
          </w:rPr>
          <w:instrText xml:space="preserve"> PAGEREF _Toc141889686 \h </w:instrText>
        </w:r>
        <w:r w:rsidR="008B30D5" w:rsidRPr="002712F3">
          <w:rPr>
            <w:noProof w:val="0"/>
            <w:webHidden/>
          </w:rPr>
        </w:r>
        <w:r w:rsidR="008B30D5" w:rsidRPr="002712F3">
          <w:rPr>
            <w:noProof w:val="0"/>
            <w:webHidden/>
          </w:rPr>
          <w:fldChar w:fldCharType="separate"/>
        </w:r>
        <w:r w:rsidR="008B30D5" w:rsidRPr="002712F3">
          <w:rPr>
            <w:noProof w:val="0"/>
            <w:webHidden/>
          </w:rPr>
          <w:t>27</w:t>
        </w:r>
        <w:r w:rsidR="008B30D5" w:rsidRPr="002712F3">
          <w:rPr>
            <w:noProof w:val="0"/>
            <w:webHidden/>
          </w:rPr>
          <w:fldChar w:fldCharType="end"/>
        </w:r>
      </w:hyperlink>
    </w:p>
    <w:p w14:paraId="3D60C437" w14:textId="7860BD20" w:rsidR="008B30D5" w:rsidRPr="002712F3" w:rsidRDefault="00000000">
      <w:pPr>
        <w:pStyle w:val="TOC4"/>
        <w:rPr>
          <w:rFonts w:asciiTheme="minorHAnsi" w:eastAsiaTheme="minorEastAsia" w:hAnsiTheme="minorHAnsi" w:cstheme="minorBidi"/>
          <w:noProof w:val="0"/>
          <w:szCs w:val="24"/>
          <w:lang w:eastAsia="en-GB"/>
        </w:rPr>
      </w:pPr>
      <w:hyperlink w:anchor="_Toc141889687" w:history="1">
        <w:r w:rsidR="008B30D5" w:rsidRPr="002712F3">
          <w:rPr>
            <w:rStyle w:val="Hyperlink"/>
            <w:noProof w:val="0"/>
          </w:rPr>
          <w:t>24.</w:t>
        </w:r>
        <w:r w:rsidR="008B30D5" w:rsidRPr="002712F3">
          <w:rPr>
            <w:rFonts w:asciiTheme="minorHAnsi" w:eastAsiaTheme="minorEastAsia" w:hAnsiTheme="minorHAnsi" w:cstheme="minorBidi"/>
            <w:noProof w:val="0"/>
            <w:szCs w:val="24"/>
            <w:lang w:eastAsia="en-GB"/>
          </w:rPr>
          <w:tab/>
        </w:r>
        <w:r w:rsidR="008B30D5" w:rsidRPr="002712F3">
          <w:rPr>
            <w:rStyle w:val="Hyperlink"/>
            <w:noProof w:val="0"/>
          </w:rPr>
          <w:t>Offer Submission</w:t>
        </w:r>
        <w:r w:rsidR="008B30D5" w:rsidRPr="002712F3">
          <w:rPr>
            <w:noProof w:val="0"/>
            <w:webHidden/>
          </w:rPr>
          <w:tab/>
        </w:r>
        <w:r w:rsidR="008B30D5" w:rsidRPr="002712F3">
          <w:rPr>
            <w:noProof w:val="0"/>
            <w:webHidden/>
          </w:rPr>
          <w:fldChar w:fldCharType="begin"/>
        </w:r>
        <w:r w:rsidR="008B30D5" w:rsidRPr="002712F3">
          <w:rPr>
            <w:noProof w:val="0"/>
            <w:webHidden/>
          </w:rPr>
          <w:instrText xml:space="preserve"> PAGEREF _Toc141889687 \h </w:instrText>
        </w:r>
        <w:r w:rsidR="008B30D5" w:rsidRPr="002712F3">
          <w:rPr>
            <w:noProof w:val="0"/>
            <w:webHidden/>
          </w:rPr>
        </w:r>
        <w:r w:rsidR="008B30D5" w:rsidRPr="002712F3">
          <w:rPr>
            <w:noProof w:val="0"/>
            <w:webHidden/>
          </w:rPr>
          <w:fldChar w:fldCharType="separate"/>
        </w:r>
        <w:r w:rsidR="008B30D5" w:rsidRPr="002712F3">
          <w:rPr>
            <w:noProof w:val="0"/>
            <w:webHidden/>
          </w:rPr>
          <w:t>27</w:t>
        </w:r>
        <w:r w:rsidR="008B30D5" w:rsidRPr="002712F3">
          <w:rPr>
            <w:noProof w:val="0"/>
            <w:webHidden/>
          </w:rPr>
          <w:fldChar w:fldCharType="end"/>
        </w:r>
      </w:hyperlink>
    </w:p>
    <w:p w14:paraId="44544227" w14:textId="2E0C4D5C" w:rsidR="008B30D5" w:rsidRPr="002712F3" w:rsidRDefault="00000000">
      <w:pPr>
        <w:pStyle w:val="TOC4"/>
        <w:rPr>
          <w:rFonts w:asciiTheme="minorHAnsi" w:eastAsiaTheme="minorEastAsia" w:hAnsiTheme="minorHAnsi" w:cstheme="minorBidi"/>
          <w:noProof w:val="0"/>
          <w:szCs w:val="24"/>
          <w:lang w:eastAsia="en-GB"/>
        </w:rPr>
      </w:pPr>
      <w:hyperlink w:anchor="_Toc141889688" w:history="1">
        <w:r w:rsidR="008B30D5" w:rsidRPr="002712F3">
          <w:rPr>
            <w:rStyle w:val="Hyperlink"/>
            <w:noProof w:val="0"/>
          </w:rPr>
          <w:t>25.</w:t>
        </w:r>
        <w:r w:rsidR="008B30D5" w:rsidRPr="002712F3">
          <w:rPr>
            <w:rFonts w:asciiTheme="minorHAnsi" w:eastAsiaTheme="minorEastAsia" w:hAnsiTheme="minorHAnsi" w:cstheme="minorBidi"/>
            <w:noProof w:val="0"/>
            <w:szCs w:val="24"/>
            <w:lang w:eastAsia="en-GB"/>
          </w:rPr>
          <w:tab/>
        </w:r>
        <w:r w:rsidR="008B30D5" w:rsidRPr="002712F3">
          <w:rPr>
            <w:rStyle w:val="Hyperlink"/>
            <w:noProof w:val="0"/>
          </w:rPr>
          <w:t>Deadline for Submission of Offers</w:t>
        </w:r>
        <w:r w:rsidR="008B30D5" w:rsidRPr="002712F3">
          <w:rPr>
            <w:noProof w:val="0"/>
            <w:webHidden/>
          </w:rPr>
          <w:tab/>
        </w:r>
        <w:r w:rsidR="008B30D5" w:rsidRPr="002712F3">
          <w:rPr>
            <w:noProof w:val="0"/>
            <w:webHidden/>
          </w:rPr>
          <w:fldChar w:fldCharType="begin"/>
        </w:r>
        <w:r w:rsidR="008B30D5" w:rsidRPr="002712F3">
          <w:rPr>
            <w:noProof w:val="0"/>
            <w:webHidden/>
          </w:rPr>
          <w:instrText xml:space="preserve"> PAGEREF _Toc141889688 \h </w:instrText>
        </w:r>
        <w:r w:rsidR="008B30D5" w:rsidRPr="002712F3">
          <w:rPr>
            <w:noProof w:val="0"/>
            <w:webHidden/>
          </w:rPr>
        </w:r>
        <w:r w:rsidR="008B30D5" w:rsidRPr="002712F3">
          <w:rPr>
            <w:noProof w:val="0"/>
            <w:webHidden/>
          </w:rPr>
          <w:fldChar w:fldCharType="separate"/>
        </w:r>
        <w:r w:rsidR="008B30D5" w:rsidRPr="002712F3">
          <w:rPr>
            <w:noProof w:val="0"/>
            <w:webHidden/>
          </w:rPr>
          <w:t>28</w:t>
        </w:r>
        <w:r w:rsidR="008B30D5" w:rsidRPr="002712F3">
          <w:rPr>
            <w:noProof w:val="0"/>
            <w:webHidden/>
          </w:rPr>
          <w:fldChar w:fldCharType="end"/>
        </w:r>
      </w:hyperlink>
    </w:p>
    <w:p w14:paraId="6F7AB9A4" w14:textId="0ACB3C1A" w:rsidR="008B30D5" w:rsidRPr="002712F3" w:rsidRDefault="00000000">
      <w:pPr>
        <w:pStyle w:val="TOC4"/>
        <w:rPr>
          <w:rFonts w:asciiTheme="minorHAnsi" w:eastAsiaTheme="minorEastAsia" w:hAnsiTheme="minorHAnsi" w:cstheme="minorBidi"/>
          <w:noProof w:val="0"/>
          <w:szCs w:val="24"/>
          <w:lang w:eastAsia="en-GB"/>
        </w:rPr>
      </w:pPr>
      <w:hyperlink w:anchor="_Toc141889689" w:history="1">
        <w:r w:rsidR="008B30D5" w:rsidRPr="002712F3">
          <w:rPr>
            <w:rStyle w:val="Hyperlink"/>
            <w:noProof w:val="0"/>
          </w:rPr>
          <w:t>26.</w:t>
        </w:r>
        <w:r w:rsidR="008B30D5" w:rsidRPr="002712F3">
          <w:rPr>
            <w:rFonts w:asciiTheme="minorHAnsi" w:eastAsiaTheme="minorEastAsia" w:hAnsiTheme="minorHAnsi" w:cstheme="minorBidi"/>
            <w:noProof w:val="0"/>
            <w:szCs w:val="24"/>
            <w:lang w:eastAsia="en-GB"/>
          </w:rPr>
          <w:tab/>
        </w:r>
        <w:r w:rsidR="008B30D5" w:rsidRPr="002712F3">
          <w:rPr>
            <w:rStyle w:val="Hyperlink"/>
            <w:noProof w:val="0"/>
          </w:rPr>
          <w:t>Late Offers</w:t>
        </w:r>
        <w:r w:rsidR="008B30D5" w:rsidRPr="002712F3">
          <w:rPr>
            <w:noProof w:val="0"/>
            <w:webHidden/>
          </w:rPr>
          <w:tab/>
        </w:r>
        <w:r w:rsidR="008B30D5" w:rsidRPr="002712F3">
          <w:rPr>
            <w:noProof w:val="0"/>
            <w:webHidden/>
          </w:rPr>
          <w:fldChar w:fldCharType="begin"/>
        </w:r>
        <w:r w:rsidR="008B30D5" w:rsidRPr="002712F3">
          <w:rPr>
            <w:noProof w:val="0"/>
            <w:webHidden/>
          </w:rPr>
          <w:instrText xml:space="preserve"> PAGEREF _Toc141889689 \h </w:instrText>
        </w:r>
        <w:r w:rsidR="008B30D5" w:rsidRPr="002712F3">
          <w:rPr>
            <w:noProof w:val="0"/>
            <w:webHidden/>
          </w:rPr>
        </w:r>
        <w:r w:rsidR="008B30D5" w:rsidRPr="002712F3">
          <w:rPr>
            <w:noProof w:val="0"/>
            <w:webHidden/>
          </w:rPr>
          <w:fldChar w:fldCharType="separate"/>
        </w:r>
        <w:r w:rsidR="008B30D5" w:rsidRPr="002712F3">
          <w:rPr>
            <w:noProof w:val="0"/>
            <w:webHidden/>
          </w:rPr>
          <w:t>28</w:t>
        </w:r>
        <w:r w:rsidR="008B30D5" w:rsidRPr="002712F3">
          <w:rPr>
            <w:noProof w:val="0"/>
            <w:webHidden/>
          </w:rPr>
          <w:fldChar w:fldCharType="end"/>
        </w:r>
      </w:hyperlink>
    </w:p>
    <w:p w14:paraId="5230C2DC" w14:textId="7439932D" w:rsidR="008B30D5" w:rsidRPr="002712F3" w:rsidRDefault="00000000">
      <w:pPr>
        <w:pStyle w:val="TOC4"/>
        <w:rPr>
          <w:rFonts w:asciiTheme="minorHAnsi" w:eastAsiaTheme="minorEastAsia" w:hAnsiTheme="minorHAnsi" w:cstheme="minorBidi"/>
          <w:noProof w:val="0"/>
          <w:szCs w:val="24"/>
          <w:lang w:eastAsia="en-GB"/>
        </w:rPr>
      </w:pPr>
      <w:hyperlink w:anchor="_Toc141889690" w:history="1">
        <w:r w:rsidR="008B30D5" w:rsidRPr="002712F3">
          <w:rPr>
            <w:rStyle w:val="Hyperlink"/>
            <w:noProof w:val="0"/>
          </w:rPr>
          <w:t>27.</w:t>
        </w:r>
        <w:r w:rsidR="008B30D5" w:rsidRPr="002712F3">
          <w:rPr>
            <w:rFonts w:asciiTheme="minorHAnsi" w:eastAsiaTheme="minorEastAsia" w:hAnsiTheme="minorHAnsi" w:cstheme="minorBidi"/>
            <w:noProof w:val="0"/>
            <w:szCs w:val="24"/>
            <w:lang w:eastAsia="en-GB"/>
          </w:rPr>
          <w:tab/>
        </w:r>
        <w:r w:rsidR="008B30D5" w:rsidRPr="002712F3">
          <w:rPr>
            <w:rStyle w:val="Hyperlink"/>
            <w:noProof w:val="0"/>
          </w:rPr>
          <w:t>Withdrawal, Substitution, and Modification of Offers</w:t>
        </w:r>
        <w:r w:rsidR="008B30D5" w:rsidRPr="002712F3">
          <w:rPr>
            <w:noProof w:val="0"/>
            <w:webHidden/>
          </w:rPr>
          <w:tab/>
        </w:r>
        <w:r w:rsidR="008B30D5" w:rsidRPr="002712F3">
          <w:rPr>
            <w:noProof w:val="0"/>
            <w:webHidden/>
          </w:rPr>
          <w:fldChar w:fldCharType="begin"/>
        </w:r>
        <w:r w:rsidR="008B30D5" w:rsidRPr="002712F3">
          <w:rPr>
            <w:noProof w:val="0"/>
            <w:webHidden/>
          </w:rPr>
          <w:instrText xml:space="preserve"> PAGEREF _Toc141889690 \h </w:instrText>
        </w:r>
        <w:r w:rsidR="008B30D5" w:rsidRPr="002712F3">
          <w:rPr>
            <w:noProof w:val="0"/>
            <w:webHidden/>
          </w:rPr>
        </w:r>
        <w:r w:rsidR="008B30D5" w:rsidRPr="002712F3">
          <w:rPr>
            <w:noProof w:val="0"/>
            <w:webHidden/>
          </w:rPr>
          <w:fldChar w:fldCharType="separate"/>
        </w:r>
        <w:r w:rsidR="008B30D5" w:rsidRPr="002712F3">
          <w:rPr>
            <w:noProof w:val="0"/>
            <w:webHidden/>
          </w:rPr>
          <w:t>29</w:t>
        </w:r>
        <w:r w:rsidR="008B30D5" w:rsidRPr="002712F3">
          <w:rPr>
            <w:noProof w:val="0"/>
            <w:webHidden/>
          </w:rPr>
          <w:fldChar w:fldCharType="end"/>
        </w:r>
      </w:hyperlink>
    </w:p>
    <w:p w14:paraId="33B05C8C" w14:textId="0BDF72B3" w:rsidR="008B30D5" w:rsidRPr="002712F3" w:rsidRDefault="00000000">
      <w:pPr>
        <w:pStyle w:val="TOC4"/>
        <w:rPr>
          <w:rFonts w:asciiTheme="minorHAnsi" w:eastAsiaTheme="minorEastAsia" w:hAnsiTheme="minorHAnsi" w:cstheme="minorBidi"/>
          <w:noProof w:val="0"/>
          <w:szCs w:val="24"/>
          <w:lang w:eastAsia="en-GB"/>
        </w:rPr>
      </w:pPr>
      <w:hyperlink w:anchor="_Toc141889691" w:history="1">
        <w:r w:rsidR="008B30D5" w:rsidRPr="002712F3">
          <w:rPr>
            <w:rStyle w:val="Hyperlink"/>
            <w:noProof w:val="0"/>
          </w:rPr>
          <w:t>28.</w:t>
        </w:r>
        <w:r w:rsidR="008B30D5" w:rsidRPr="002712F3">
          <w:rPr>
            <w:rFonts w:asciiTheme="minorHAnsi" w:eastAsiaTheme="minorEastAsia" w:hAnsiTheme="minorHAnsi" w:cstheme="minorBidi"/>
            <w:noProof w:val="0"/>
            <w:szCs w:val="24"/>
            <w:lang w:eastAsia="en-GB"/>
          </w:rPr>
          <w:tab/>
        </w:r>
        <w:r w:rsidR="008B30D5" w:rsidRPr="002712F3">
          <w:rPr>
            <w:rStyle w:val="Hyperlink"/>
            <w:noProof w:val="0"/>
          </w:rPr>
          <w:t>Offer Opening</w:t>
        </w:r>
        <w:r w:rsidR="008B30D5" w:rsidRPr="002712F3">
          <w:rPr>
            <w:noProof w:val="0"/>
            <w:webHidden/>
          </w:rPr>
          <w:tab/>
        </w:r>
        <w:r w:rsidR="008B30D5" w:rsidRPr="002712F3">
          <w:rPr>
            <w:noProof w:val="0"/>
            <w:webHidden/>
          </w:rPr>
          <w:fldChar w:fldCharType="begin"/>
        </w:r>
        <w:r w:rsidR="008B30D5" w:rsidRPr="002712F3">
          <w:rPr>
            <w:noProof w:val="0"/>
            <w:webHidden/>
          </w:rPr>
          <w:instrText xml:space="preserve"> PAGEREF _Toc141889691 \h </w:instrText>
        </w:r>
        <w:r w:rsidR="008B30D5" w:rsidRPr="002712F3">
          <w:rPr>
            <w:noProof w:val="0"/>
            <w:webHidden/>
          </w:rPr>
        </w:r>
        <w:r w:rsidR="008B30D5" w:rsidRPr="002712F3">
          <w:rPr>
            <w:noProof w:val="0"/>
            <w:webHidden/>
          </w:rPr>
          <w:fldChar w:fldCharType="separate"/>
        </w:r>
        <w:r w:rsidR="008B30D5" w:rsidRPr="002712F3">
          <w:rPr>
            <w:noProof w:val="0"/>
            <w:webHidden/>
          </w:rPr>
          <w:t>29</w:t>
        </w:r>
        <w:r w:rsidR="008B30D5" w:rsidRPr="002712F3">
          <w:rPr>
            <w:noProof w:val="0"/>
            <w:webHidden/>
          </w:rPr>
          <w:fldChar w:fldCharType="end"/>
        </w:r>
      </w:hyperlink>
    </w:p>
    <w:p w14:paraId="0FDB2C8C" w14:textId="18D0A336" w:rsidR="008B30D5" w:rsidRPr="002712F3" w:rsidRDefault="00000000">
      <w:pPr>
        <w:pStyle w:val="TOC3"/>
        <w:rPr>
          <w:rFonts w:asciiTheme="minorHAnsi" w:eastAsiaTheme="minorEastAsia" w:hAnsiTheme="minorHAnsi" w:cstheme="minorBidi"/>
          <w:iCs w:val="0"/>
          <w:noProof w:val="0"/>
          <w:szCs w:val="24"/>
          <w:lang w:eastAsia="en-GB"/>
        </w:rPr>
      </w:pPr>
      <w:hyperlink w:anchor="_Toc141889692" w:history="1">
        <w:r w:rsidR="008B30D5" w:rsidRPr="002712F3">
          <w:rPr>
            <w:rStyle w:val="Hyperlink"/>
            <w:noProof w:val="0"/>
          </w:rPr>
          <w:t>E.</w:t>
        </w:r>
        <w:r w:rsidR="008B30D5" w:rsidRPr="002712F3">
          <w:rPr>
            <w:rFonts w:asciiTheme="minorHAnsi" w:eastAsiaTheme="minorEastAsia" w:hAnsiTheme="minorHAnsi" w:cstheme="minorBidi"/>
            <w:iCs w:val="0"/>
            <w:noProof w:val="0"/>
            <w:szCs w:val="24"/>
            <w:lang w:eastAsia="en-GB"/>
          </w:rPr>
          <w:tab/>
        </w:r>
        <w:r w:rsidR="008B30D5" w:rsidRPr="002712F3">
          <w:rPr>
            <w:rStyle w:val="Hyperlink"/>
            <w:noProof w:val="0"/>
          </w:rPr>
          <w:t>Evaluation of Offers</w:t>
        </w:r>
        <w:r w:rsidR="008B30D5" w:rsidRPr="002712F3">
          <w:rPr>
            <w:noProof w:val="0"/>
            <w:webHidden/>
          </w:rPr>
          <w:tab/>
        </w:r>
        <w:r w:rsidR="008B30D5" w:rsidRPr="002712F3">
          <w:rPr>
            <w:noProof w:val="0"/>
            <w:webHidden/>
          </w:rPr>
          <w:fldChar w:fldCharType="begin"/>
        </w:r>
        <w:r w:rsidR="008B30D5" w:rsidRPr="002712F3">
          <w:rPr>
            <w:noProof w:val="0"/>
            <w:webHidden/>
          </w:rPr>
          <w:instrText xml:space="preserve"> PAGEREF _Toc141889692 \h </w:instrText>
        </w:r>
        <w:r w:rsidR="008B30D5" w:rsidRPr="002712F3">
          <w:rPr>
            <w:noProof w:val="0"/>
            <w:webHidden/>
          </w:rPr>
        </w:r>
        <w:r w:rsidR="008B30D5" w:rsidRPr="002712F3">
          <w:rPr>
            <w:noProof w:val="0"/>
            <w:webHidden/>
          </w:rPr>
          <w:fldChar w:fldCharType="separate"/>
        </w:r>
        <w:r w:rsidR="008B30D5" w:rsidRPr="002712F3">
          <w:rPr>
            <w:noProof w:val="0"/>
            <w:webHidden/>
          </w:rPr>
          <w:t>30</w:t>
        </w:r>
        <w:r w:rsidR="008B30D5" w:rsidRPr="002712F3">
          <w:rPr>
            <w:noProof w:val="0"/>
            <w:webHidden/>
          </w:rPr>
          <w:fldChar w:fldCharType="end"/>
        </w:r>
      </w:hyperlink>
    </w:p>
    <w:p w14:paraId="6648A77C" w14:textId="75F4CC86" w:rsidR="008B30D5" w:rsidRPr="002712F3" w:rsidRDefault="00000000">
      <w:pPr>
        <w:pStyle w:val="TOC4"/>
        <w:rPr>
          <w:rFonts w:asciiTheme="minorHAnsi" w:eastAsiaTheme="minorEastAsia" w:hAnsiTheme="minorHAnsi" w:cstheme="minorBidi"/>
          <w:noProof w:val="0"/>
          <w:szCs w:val="24"/>
          <w:lang w:eastAsia="en-GB"/>
        </w:rPr>
      </w:pPr>
      <w:hyperlink w:anchor="_Toc141889693" w:history="1">
        <w:r w:rsidR="008B30D5" w:rsidRPr="002712F3">
          <w:rPr>
            <w:rStyle w:val="Hyperlink"/>
            <w:noProof w:val="0"/>
          </w:rPr>
          <w:t>29.</w:t>
        </w:r>
        <w:r w:rsidR="008B30D5" w:rsidRPr="002712F3">
          <w:rPr>
            <w:rFonts w:asciiTheme="minorHAnsi" w:eastAsiaTheme="minorEastAsia" w:hAnsiTheme="minorHAnsi" w:cstheme="minorBidi"/>
            <w:noProof w:val="0"/>
            <w:szCs w:val="24"/>
            <w:lang w:eastAsia="en-GB"/>
          </w:rPr>
          <w:tab/>
        </w:r>
        <w:r w:rsidR="008B30D5" w:rsidRPr="002712F3">
          <w:rPr>
            <w:rStyle w:val="Hyperlink"/>
            <w:noProof w:val="0"/>
          </w:rPr>
          <w:t>Confidentiality</w:t>
        </w:r>
        <w:r w:rsidR="008B30D5" w:rsidRPr="002712F3">
          <w:rPr>
            <w:noProof w:val="0"/>
            <w:webHidden/>
          </w:rPr>
          <w:tab/>
        </w:r>
        <w:r w:rsidR="008B30D5" w:rsidRPr="002712F3">
          <w:rPr>
            <w:noProof w:val="0"/>
            <w:webHidden/>
          </w:rPr>
          <w:fldChar w:fldCharType="begin"/>
        </w:r>
        <w:r w:rsidR="008B30D5" w:rsidRPr="002712F3">
          <w:rPr>
            <w:noProof w:val="0"/>
            <w:webHidden/>
          </w:rPr>
          <w:instrText xml:space="preserve"> PAGEREF _Toc141889693 \h </w:instrText>
        </w:r>
        <w:r w:rsidR="008B30D5" w:rsidRPr="002712F3">
          <w:rPr>
            <w:noProof w:val="0"/>
            <w:webHidden/>
          </w:rPr>
        </w:r>
        <w:r w:rsidR="008B30D5" w:rsidRPr="002712F3">
          <w:rPr>
            <w:noProof w:val="0"/>
            <w:webHidden/>
          </w:rPr>
          <w:fldChar w:fldCharType="separate"/>
        </w:r>
        <w:r w:rsidR="008B30D5" w:rsidRPr="002712F3">
          <w:rPr>
            <w:noProof w:val="0"/>
            <w:webHidden/>
          </w:rPr>
          <w:t>30</w:t>
        </w:r>
        <w:r w:rsidR="008B30D5" w:rsidRPr="002712F3">
          <w:rPr>
            <w:noProof w:val="0"/>
            <w:webHidden/>
          </w:rPr>
          <w:fldChar w:fldCharType="end"/>
        </w:r>
      </w:hyperlink>
    </w:p>
    <w:p w14:paraId="0C4E3BD5" w14:textId="7BC46764" w:rsidR="008B30D5" w:rsidRPr="002712F3" w:rsidRDefault="00000000">
      <w:pPr>
        <w:pStyle w:val="TOC4"/>
        <w:rPr>
          <w:rFonts w:asciiTheme="minorHAnsi" w:eastAsiaTheme="minorEastAsia" w:hAnsiTheme="minorHAnsi" w:cstheme="minorBidi"/>
          <w:noProof w:val="0"/>
          <w:szCs w:val="24"/>
          <w:lang w:eastAsia="en-GB"/>
        </w:rPr>
      </w:pPr>
      <w:hyperlink w:anchor="_Toc141889694" w:history="1">
        <w:r w:rsidR="008B30D5" w:rsidRPr="002712F3">
          <w:rPr>
            <w:rStyle w:val="Hyperlink"/>
            <w:noProof w:val="0"/>
          </w:rPr>
          <w:t>30.</w:t>
        </w:r>
        <w:r w:rsidR="008B30D5" w:rsidRPr="002712F3">
          <w:rPr>
            <w:rFonts w:asciiTheme="minorHAnsi" w:eastAsiaTheme="minorEastAsia" w:hAnsiTheme="minorHAnsi" w:cstheme="minorBidi"/>
            <w:noProof w:val="0"/>
            <w:szCs w:val="24"/>
            <w:lang w:eastAsia="en-GB"/>
          </w:rPr>
          <w:tab/>
        </w:r>
        <w:r w:rsidR="008B30D5" w:rsidRPr="002712F3">
          <w:rPr>
            <w:rStyle w:val="Hyperlink"/>
            <w:noProof w:val="0"/>
          </w:rPr>
          <w:t>Clarification of Offers</w:t>
        </w:r>
        <w:r w:rsidR="008B30D5" w:rsidRPr="002712F3">
          <w:rPr>
            <w:noProof w:val="0"/>
            <w:webHidden/>
          </w:rPr>
          <w:tab/>
        </w:r>
        <w:r w:rsidR="008B30D5" w:rsidRPr="002712F3">
          <w:rPr>
            <w:noProof w:val="0"/>
            <w:webHidden/>
          </w:rPr>
          <w:fldChar w:fldCharType="begin"/>
        </w:r>
        <w:r w:rsidR="008B30D5" w:rsidRPr="002712F3">
          <w:rPr>
            <w:noProof w:val="0"/>
            <w:webHidden/>
          </w:rPr>
          <w:instrText xml:space="preserve"> PAGEREF _Toc141889694 \h </w:instrText>
        </w:r>
        <w:r w:rsidR="008B30D5" w:rsidRPr="002712F3">
          <w:rPr>
            <w:noProof w:val="0"/>
            <w:webHidden/>
          </w:rPr>
        </w:r>
        <w:r w:rsidR="008B30D5" w:rsidRPr="002712F3">
          <w:rPr>
            <w:noProof w:val="0"/>
            <w:webHidden/>
          </w:rPr>
          <w:fldChar w:fldCharType="separate"/>
        </w:r>
        <w:r w:rsidR="008B30D5" w:rsidRPr="002712F3">
          <w:rPr>
            <w:noProof w:val="0"/>
            <w:webHidden/>
          </w:rPr>
          <w:t>31</w:t>
        </w:r>
        <w:r w:rsidR="008B30D5" w:rsidRPr="002712F3">
          <w:rPr>
            <w:noProof w:val="0"/>
            <w:webHidden/>
          </w:rPr>
          <w:fldChar w:fldCharType="end"/>
        </w:r>
      </w:hyperlink>
    </w:p>
    <w:p w14:paraId="305A108E" w14:textId="7D3E5725" w:rsidR="008B30D5" w:rsidRPr="002712F3" w:rsidRDefault="00000000">
      <w:pPr>
        <w:pStyle w:val="TOC4"/>
        <w:rPr>
          <w:rFonts w:asciiTheme="minorHAnsi" w:eastAsiaTheme="minorEastAsia" w:hAnsiTheme="minorHAnsi" w:cstheme="minorBidi"/>
          <w:noProof w:val="0"/>
          <w:szCs w:val="24"/>
          <w:lang w:eastAsia="en-GB"/>
        </w:rPr>
      </w:pPr>
      <w:hyperlink w:anchor="_Toc141889695" w:history="1">
        <w:r w:rsidR="008B30D5" w:rsidRPr="002712F3">
          <w:rPr>
            <w:rStyle w:val="Hyperlink"/>
            <w:noProof w:val="0"/>
          </w:rPr>
          <w:t>31.</w:t>
        </w:r>
        <w:r w:rsidR="008B30D5" w:rsidRPr="002712F3">
          <w:rPr>
            <w:rFonts w:asciiTheme="minorHAnsi" w:eastAsiaTheme="minorEastAsia" w:hAnsiTheme="minorHAnsi" w:cstheme="minorBidi"/>
            <w:noProof w:val="0"/>
            <w:szCs w:val="24"/>
            <w:lang w:eastAsia="en-GB"/>
          </w:rPr>
          <w:tab/>
        </w:r>
        <w:r w:rsidR="008B30D5" w:rsidRPr="002712F3">
          <w:rPr>
            <w:rStyle w:val="Hyperlink"/>
            <w:noProof w:val="0"/>
          </w:rPr>
          <w:t>Responsiveness of Offers</w:t>
        </w:r>
        <w:r w:rsidR="008B30D5" w:rsidRPr="002712F3">
          <w:rPr>
            <w:noProof w:val="0"/>
            <w:webHidden/>
          </w:rPr>
          <w:tab/>
        </w:r>
        <w:r w:rsidR="008B30D5" w:rsidRPr="002712F3">
          <w:rPr>
            <w:noProof w:val="0"/>
            <w:webHidden/>
          </w:rPr>
          <w:fldChar w:fldCharType="begin"/>
        </w:r>
        <w:r w:rsidR="008B30D5" w:rsidRPr="002712F3">
          <w:rPr>
            <w:noProof w:val="0"/>
            <w:webHidden/>
          </w:rPr>
          <w:instrText xml:space="preserve"> PAGEREF _Toc141889695 \h </w:instrText>
        </w:r>
        <w:r w:rsidR="008B30D5" w:rsidRPr="002712F3">
          <w:rPr>
            <w:noProof w:val="0"/>
            <w:webHidden/>
          </w:rPr>
        </w:r>
        <w:r w:rsidR="008B30D5" w:rsidRPr="002712F3">
          <w:rPr>
            <w:noProof w:val="0"/>
            <w:webHidden/>
          </w:rPr>
          <w:fldChar w:fldCharType="separate"/>
        </w:r>
        <w:r w:rsidR="008B30D5" w:rsidRPr="002712F3">
          <w:rPr>
            <w:noProof w:val="0"/>
            <w:webHidden/>
          </w:rPr>
          <w:t>31</w:t>
        </w:r>
        <w:r w:rsidR="008B30D5" w:rsidRPr="002712F3">
          <w:rPr>
            <w:noProof w:val="0"/>
            <w:webHidden/>
          </w:rPr>
          <w:fldChar w:fldCharType="end"/>
        </w:r>
      </w:hyperlink>
    </w:p>
    <w:p w14:paraId="0A39D794" w14:textId="3231770E" w:rsidR="008B30D5" w:rsidRPr="002712F3" w:rsidRDefault="00000000">
      <w:pPr>
        <w:pStyle w:val="TOC4"/>
        <w:rPr>
          <w:rFonts w:asciiTheme="minorHAnsi" w:eastAsiaTheme="minorEastAsia" w:hAnsiTheme="minorHAnsi" w:cstheme="minorBidi"/>
          <w:noProof w:val="0"/>
          <w:szCs w:val="24"/>
          <w:lang w:eastAsia="en-GB"/>
        </w:rPr>
      </w:pPr>
      <w:hyperlink w:anchor="_Toc141889696" w:history="1">
        <w:r w:rsidR="008B30D5" w:rsidRPr="002712F3">
          <w:rPr>
            <w:rStyle w:val="Hyperlink"/>
            <w:noProof w:val="0"/>
          </w:rPr>
          <w:t>Nonconformities</w:t>
        </w:r>
        <w:r w:rsidR="008B30D5" w:rsidRPr="002712F3">
          <w:rPr>
            <w:noProof w:val="0"/>
            <w:webHidden/>
          </w:rPr>
          <w:tab/>
        </w:r>
        <w:r w:rsidR="008B30D5" w:rsidRPr="002712F3">
          <w:rPr>
            <w:noProof w:val="0"/>
            <w:webHidden/>
          </w:rPr>
          <w:fldChar w:fldCharType="begin"/>
        </w:r>
        <w:r w:rsidR="008B30D5" w:rsidRPr="002712F3">
          <w:rPr>
            <w:noProof w:val="0"/>
            <w:webHidden/>
          </w:rPr>
          <w:instrText xml:space="preserve"> PAGEREF _Toc141889696 \h </w:instrText>
        </w:r>
        <w:r w:rsidR="008B30D5" w:rsidRPr="002712F3">
          <w:rPr>
            <w:noProof w:val="0"/>
            <w:webHidden/>
          </w:rPr>
        </w:r>
        <w:r w:rsidR="008B30D5" w:rsidRPr="002712F3">
          <w:rPr>
            <w:noProof w:val="0"/>
            <w:webHidden/>
          </w:rPr>
          <w:fldChar w:fldCharType="separate"/>
        </w:r>
        <w:r w:rsidR="008B30D5" w:rsidRPr="002712F3">
          <w:rPr>
            <w:noProof w:val="0"/>
            <w:webHidden/>
          </w:rPr>
          <w:t>31</w:t>
        </w:r>
        <w:r w:rsidR="008B30D5" w:rsidRPr="002712F3">
          <w:rPr>
            <w:noProof w:val="0"/>
            <w:webHidden/>
          </w:rPr>
          <w:fldChar w:fldCharType="end"/>
        </w:r>
      </w:hyperlink>
    </w:p>
    <w:p w14:paraId="681000E3" w14:textId="534CFE78" w:rsidR="008B30D5" w:rsidRPr="002712F3" w:rsidRDefault="00000000">
      <w:pPr>
        <w:pStyle w:val="TOC4"/>
        <w:rPr>
          <w:rFonts w:asciiTheme="minorHAnsi" w:eastAsiaTheme="minorEastAsia" w:hAnsiTheme="minorHAnsi" w:cstheme="minorBidi"/>
          <w:noProof w:val="0"/>
          <w:szCs w:val="24"/>
          <w:lang w:eastAsia="en-GB"/>
        </w:rPr>
      </w:pPr>
      <w:hyperlink w:anchor="_Toc141889697" w:history="1">
        <w:r w:rsidR="008B30D5" w:rsidRPr="002712F3">
          <w:rPr>
            <w:rStyle w:val="Hyperlink"/>
            <w:noProof w:val="0"/>
          </w:rPr>
          <w:t>32.</w:t>
        </w:r>
        <w:r w:rsidR="008B30D5" w:rsidRPr="002712F3">
          <w:rPr>
            <w:rFonts w:asciiTheme="minorHAnsi" w:eastAsiaTheme="minorEastAsia" w:hAnsiTheme="minorHAnsi" w:cstheme="minorBidi"/>
            <w:noProof w:val="0"/>
            <w:szCs w:val="24"/>
            <w:lang w:eastAsia="en-GB"/>
          </w:rPr>
          <w:tab/>
        </w:r>
        <w:r w:rsidR="008B30D5" w:rsidRPr="002712F3">
          <w:rPr>
            <w:rStyle w:val="Hyperlink"/>
            <w:noProof w:val="0"/>
          </w:rPr>
          <w:t>Correction of Arithmetic Errors</w:t>
        </w:r>
        <w:r w:rsidR="008B30D5" w:rsidRPr="002712F3">
          <w:rPr>
            <w:noProof w:val="0"/>
            <w:webHidden/>
          </w:rPr>
          <w:tab/>
        </w:r>
        <w:r w:rsidR="008B30D5" w:rsidRPr="002712F3">
          <w:rPr>
            <w:noProof w:val="0"/>
            <w:webHidden/>
          </w:rPr>
          <w:fldChar w:fldCharType="begin"/>
        </w:r>
        <w:r w:rsidR="008B30D5" w:rsidRPr="002712F3">
          <w:rPr>
            <w:noProof w:val="0"/>
            <w:webHidden/>
          </w:rPr>
          <w:instrText xml:space="preserve"> PAGEREF _Toc141889697 \h </w:instrText>
        </w:r>
        <w:r w:rsidR="008B30D5" w:rsidRPr="002712F3">
          <w:rPr>
            <w:noProof w:val="0"/>
            <w:webHidden/>
          </w:rPr>
        </w:r>
        <w:r w:rsidR="008B30D5" w:rsidRPr="002712F3">
          <w:rPr>
            <w:noProof w:val="0"/>
            <w:webHidden/>
          </w:rPr>
          <w:fldChar w:fldCharType="separate"/>
        </w:r>
        <w:r w:rsidR="008B30D5" w:rsidRPr="002712F3">
          <w:rPr>
            <w:noProof w:val="0"/>
            <w:webHidden/>
          </w:rPr>
          <w:t>32</w:t>
        </w:r>
        <w:r w:rsidR="008B30D5" w:rsidRPr="002712F3">
          <w:rPr>
            <w:noProof w:val="0"/>
            <w:webHidden/>
          </w:rPr>
          <w:fldChar w:fldCharType="end"/>
        </w:r>
      </w:hyperlink>
    </w:p>
    <w:p w14:paraId="48FEE02D" w14:textId="730931EE" w:rsidR="008B30D5" w:rsidRPr="002712F3" w:rsidRDefault="00000000">
      <w:pPr>
        <w:pStyle w:val="TOC4"/>
        <w:rPr>
          <w:rFonts w:asciiTheme="minorHAnsi" w:eastAsiaTheme="minorEastAsia" w:hAnsiTheme="minorHAnsi" w:cstheme="minorBidi"/>
          <w:noProof w:val="0"/>
          <w:szCs w:val="24"/>
          <w:lang w:eastAsia="en-GB"/>
        </w:rPr>
      </w:pPr>
      <w:hyperlink w:anchor="_Toc141889698" w:history="1">
        <w:r w:rsidR="008B30D5" w:rsidRPr="002712F3">
          <w:rPr>
            <w:rStyle w:val="Hyperlink"/>
            <w:noProof w:val="0"/>
          </w:rPr>
          <w:t>33.</w:t>
        </w:r>
        <w:r w:rsidR="008B30D5" w:rsidRPr="002712F3">
          <w:rPr>
            <w:rFonts w:asciiTheme="minorHAnsi" w:eastAsiaTheme="minorEastAsia" w:hAnsiTheme="minorHAnsi" w:cstheme="minorBidi"/>
            <w:noProof w:val="0"/>
            <w:szCs w:val="24"/>
            <w:lang w:eastAsia="en-GB"/>
          </w:rPr>
          <w:tab/>
        </w:r>
        <w:r w:rsidR="008B30D5" w:rsidRPr="002712F3">
          <w:rPr>
            <w:rStyle w:val="Hyperlink"/>
            <w:noProof w:val="0"/>
          </w:rPr>
          <w:t>Examination of Terms and Conditions, Technical Evaluation</w:t>
        </w:r>
        <w:r w:rsidR="008B30D5" w:rsidRPr="002712F3">
          <w:rPr>
            <w:noProof w:val="0"/>
            <w:webHidden/>
          </w:rPr>
          <w:tab/>
        </w:r>
        <w:r w:rsidR="008B30D5" w:rsidRPr="002712F3">
          <w:rPr>
            <w:noProof w:val="0"/>
            <w:webHidden/>
          </w:rPr>
          <w:fldChar w:fldCharType="begin"/>
        </w:r>
        <w:r w:rsidR="008B30D5" w:rsidRPr="002712F3">
          <w:rPr>
            <w:noProof w:val="0"/>
            <w:webHidden/>
          </w:rPr>
          <w:instrText xml:space="preserve"> PAGEREF _Toc141889698 \h </w:instrText>
        </w:r>
        <w:r w:rsidR="008B30D5" w:rsidRPr="002712F3">
          <w:rPr>
            <w:noProof w:val="0"/>
            <w:webHidden/>
          </w:rPr>
        </w:r>
        <w:r w:rsidR="008B30D5" w:rsidRPr="002712F3">
          <w:rPr>
            <w:noProof w:val="0"/>
            <w:webHidden/>
          </w:rPr>
          <w:fldChar w:fldCharType="separate"/>
        </w:r>
        <w:r w:rsidR="008B30D5" w:rsidRPr="002712F3">
          <w:rPr>
            <w:noProof w:val="0"/>
            <w:webHidden/>
          </w:rPr>
          <w:t>32</w:t>
        </w:r>
        <w:r w:rsidR="008B30D5" w:rsidRPr="002712F3">
          <w:rPr>
            <w:noProof w:val="0"/>
            <w:webHidden/>
          </w:rPr>
          <w:fldChar w:fldCharType="end"/>
        </w:r>
      </w:hyperlink>
    </w:p>
    <w:p w14:paraId="74EB04C6" w14:textId="3086856B" w:rsidR="008B30D5" w:rsidRPr="002712F3" w:rsidRDefault="00000000">
      <w:pPr>
        <w:pStyle w:val="TOC4"/>
        <w:rPr>
          <w:rFonts w:asciiTheme="minorHAnsi" w:eastAsiaTheme="minorEastAsia" w:hAnsiTheme="minorHAnsi" w:cstheme="minorBidi"/>
          <w:noProof w:val="0"/>
          <w:szCs w:val="24"/>
          <w:lang w:eastAsia="en-GB"/>
        </w:rPr>
      </w:pPr>
      <w:hyperlink w:anchor="_Toc141889699" w:history="1">
        <w:r w:rsidR="008B30D5" w:rsidRPr="002712F3">
          <w:rPr>
            <w:rStyle w:val="Hyperlink"/>
            <w:noProof w:val="0"/>
          </w:rPr>
          <w:t>34.</w:t>
        </w:r>
        <w:r w:rsidR="008B30D5" w:rsidRPr="002712F3">
          <w:rPr>
            <w:rFonts w:asciiTheme="minorHAnsi" w:eastAsiaTheme="minorEastAsia" w:hAnsiTheme="minorHAnsi" w:cstheme="minorBidi"/>
            <w:noProof w:val="0"/>
            <w:szCs w:val="24"/>
            <w:lang w:eastAsia="en-GB"/>
          </w:rPr>
          <w:tab/>
        </w:r>
        <w:r w:rsidR="008B30D5" w:rsidRPr="002712F3">
          <w:rPr>
            <w:rStyle w:val="Hyperlink"/>
            <w:noProof w:val="0"/>
          </w:rPr>
          <w:t>Conversion to Single Currency</w:t>
        </w:r>
        <w:r w:rsidR="008B30D5" w:rsidRPr="002712F3">
          <w:rPr>
            <w:noProof w:val="0"/>
            <w:webHidden/>
          </w:rPr>
          <w:tab/>
        </w:r>
        <w:r w:rsidR="008B30D5" w:rsidRPr="002712F3">
          <w:rPr>
            <w:noProof w:val="0"/>
            <w:webHidden/>
          </w:rPr>
          <w:fldChar w:fldCharType="begin"/>
        </w:r>
        <w:r w:rsidR="008B30D5" w:rsidRPr="002712F3">
          <w:rPr>
            <w:noProof w:val="0"/>
            <w:webHidden/>
          </w:rPr>
          <w:instrText xml:space="preserve"> PAGEREF _Toc141889699 \h </w:instrText>
        </w:r>
        <w:r w:rsidR="008B30D5" w:rsidRPr="002712F3">
          <w:rPr>
            <w:noProof w:val="0"/>
            <w:webHidden/>
          </w:rPr>
        </w:r>
        <w:r w:rsidR="008B30D5" w:rsidRPr="002712F3">
          <w:rPr>
            <w:noProof w:val="0"/>
            <w:webHidden/>
          </w:rPr>
          <w:fldChar w:fldCharType="separate"/>
        </w:r>
        <w:r w:rsidR="008B30D5" w:rsidRPr="002712F3">
          <w:rPr>
            <w:noProof w:val="0"/>
            <w:webHidden/>
          </w:rPr>
          <w:t>33</w:t>
        </w:r>
        <w:r w:rsidR="008B30D5" w:rsidRPr="002712F3">
          <w:rPr>
            <w:noProof w:val="0"/>
            <w:webHidden/>
          </w:rPr>
          <w:fldChar w:fldCharType="end"/>
        </w:r>
      </w:hyperlink>
    </w:p>
    <w:p w14:paraId="77230561" w14:textId="67460C13" w:rsidR="008B30D5" w:rsidRPr="002712F3" w:rsidRDefault="00000000">
      <w:pPr>
        <w:pStyle w:val="TOC4"/>
        <w:rPr>
          <w:rFonts w:asciiTheme="minorHAnsi" w:eastAsiaTheme="minorEastAsia" w:hAnsiTheme="minorHAnsi" w:cstheme="minorBidi"/>
          <w:noProof w:val="0"/>
          <w:szCs w:val="24"/>
          <w:lang w:eastAsia="en-GB"/>
        </w:rPr>
      </w:pPr>
      <w:hyperlink w:anchor="_Toc141889700" w:history="1">
        <w:r w:rsidR="008B30D5" w:rsidRPr="002712F3">
          <w:rPr>
            <w:rStyle w:val="Hyperlink"/>
            <w:noProof w:val="0"/>
          </w:rPr>
          <w:t>35.</w:t>
        </w:r>
        <w:r w:rsidR="008B30D5" w:rsidRPr="002712F3">
          <w:rPr>
            <w:rFonts w:asciiTheme="minorHAnsi" w:eastAsiaTheme="minorEastAsia" w:hAnsiTheme="minorHAnsi" w:cstheme="minorBidi"/>
            <w:noProof w:val="0"/>
            <w:szCs w:val="24"/>
            <w:lang w:eastAsia="en-GB"/>
          </w:rPr>
          <w:tab/>
        </w:r>
        <w:r w:rsidR="008B30D5" w:rsidRPr="002712F3">
          <w:rPr>
            <w:rStyle w:val="Hyperlink"/>
            <w:noProof w:val="0"/>
          </w:rPr>
          <w:t>Bid Evaluation</w:t>
        </w:r>
        <w:r w:rsidR="008B30D5" w:rsidRPr="002712F3">
          <w:rPr>
            <w:noProof w:val="0"/>
            <w:webHidden/>
          </w:rPr>
          <w:tab/>
        </w:r>
        <w:r w:rsidR="008B30D5" w:rsidRPr="002712F3">
          <w:rPr>
            <w:noProof w:val="0"/>
            <w:webHidden/>
          </w:rPr>
          <w:fldChar w:fldCharType="begin"/>
        </w:r>
        <w:r w:rsidR="008B30D5" w:rsidRPr="002712F3">
          <w:rPr>
            <w:noProof w:val="0"/>
            <w:webHidden/>
          </w:rPr>
          <w:instrText xml:space="preserve"> PAGEREF _Toc141889700 \h </w:instrText>
        </w:r>
        <w:r w:rsidR="008B30D5" w:rsidRPr="002712F3">
          <w:rPr>
            <w:noProof w:val="0"/>
            <w:webHidden/>
          </w:rPr>
        </w:r>
        <w:r w:rsidR="008B30D5" w:rsidRPr="002712F3">
          <w:rPr>
            <w:noProof w:val="0"/>
            <w:webHidden/>
          </w:rPr>
          <w:fldChar w:fldCharType="separate"/>
        </w:r>
        <w:r w:rsidR="008B30D5" w:rsidRPr="002712F3">
          <w:rPr>
            <w:noProof w:val="0"/>
            <w:webHidden/>
          </w:rPr>
          <w:t>33</w:t>
        </w:r>
        <w:r w:rsidR="008B30D5" w:rsidRPr="002712F3">
          <w:rPr>
            <w:noProof w:val="0"/>
            <w:webHidden/>
          </w:rPr>
          <w:fldChar w:fldCharType="end"/>
        </w:r>
      </w:hyperlink>
    </w:p>
    <w:p w14:paraId="15925858" w14:textId="5C9F4CEB" w:rsidR="008B30D5" w:rsidRPr="002712F3" w:rsidRDefault="00000000">
      <w:pPr>
        <w:pStyle w:val="TOC4"/>
        <w:rPr>
          <w:rFonts w:asciiTheme="minorHAnsi" w:eastAsiaTheme="minorEastAsia" w:hAnsiTheme="minorHAnsi" w:cstheme="minorBidi"/>
          <w:noProof w:val="0"/>
          <w:szCs w:val="24"/>
          <w:lang w:eastAsia="en-GB"/>
        </w:rPr>
      </w:pPr>
      <w:hyperlink w:anchor="_Toc141889701" w:history="1">
        <w:r w:rsidR="008B30D5" w:rsidRPr="002712F3">
          <w:rPr>
            <w:rStyle w:val="Hyperlink"/>
            <w:noProof w:val="0"/>
          </w:rPr>
          <w:t>36.</w:t>
        </w:r>
        <w:r w:rsidR="008B30D5" w:rsidRPr="002712F3">
          <w:rPr>
            <w:rFonts w:asciiTheme="minorHAnsi" w:eastAsiaTheme="minorEastAsia" w:hAnsiTheme="minorHAnsi" w:cstheme="minorBidi"/>
            <w:noProof w:val="0"/>
            <w:szCs w:val="24"/>
            <w:lang w:eastAsia="en-GB"/>
          </w:rPr>
          <w:tab/>
        </w:r>
        <w:r w:rsidR="008B30D5" w:rsidRPr="002712F3">
          <w:rPr>
            <w:rStyle w:val="Hyperlink"/>
            <w:noProof w:val="0"/>
          </w:rPr>
          <w:t>Price Reasonableness</w:t>
        </w:r>
        <w:r w:rsidR="008B30D5" w:rsidRPr="002712F3">
          <w:rPr>
            <w:noProof w:val="0"/>
            <w:webHidden/>
          </w:rPr>
          <w:tab/>
        </w:r>
        <w:r w:rsidR="008B30D5" w:rsidRPr="002712F3">
          <w:rPr>
            <w:noProof w:val="0"/>
            <w:webHidden/>
          </w:rPr>
          <w:fldChar w:fldCharType="begin"/>
        </w:r>
        <w:r w:rsidR="008B30D5" w:rsidRPr="002712F3">
          <w:rPr>
            <w:noProof w:val="0"/>
            <w:webHidden/>
          </w:rPr>
          <w:instrText xml:space="preserve"> PAGEREF _Toc141889701 \h </w:instrText>
        </w:r>
        <w:r w:rsidR="008B30D5" w:rsidRPr="002712F3">
          <w:rPr>
            <w:noProof w:val="0"/>
            <w:webHidden/>
          </w:rPr>
        </w:r>
        <w:r w:rsidR="008B30D5" w:rsidRPr="002712F3">
          <w:rPr>
            <w:noProof w:val="0"/>
            <w:webHidden/>
          </w:rPr>
          <w:fldChar w:fldCharType="separate"/>
        </w:r>
        <w:r w:rsidR="008B30D5" w:rsidRPr="002712F3">
          <w:rPr>
            <w:noProof w:val="0"/>
            <w:webHidden/>
          </w:rPr>
          <w:t>34</w:t>
        </w:r>
        <w:r w:rsidR="008B30D5" w:rsidRPr="002712F3">
          <w:rPr>
            <w:noProof w:val="0"/>
            <w:webHidden/>
          </w:rPr>
          <w:fldChar w:fldCharType="end"/>
        </w:r>
      </w:hyperlink>
    </w:p>
    <w:p w14:paraId="2A53F66C" w14:textId="1BF331B7" w:rsidR="008B30D5" w:rsidRPr="002712F3" w:rsidRDefault="00000000">
      <w:pPr>
        <w:pStyle w:val="TOC4"/>
        <w:rPr>
          <w:rFonts w:asciiTheme="minorHAnsi" w:eastAsiaTheme="minorEastAsia" w:hAnsiTheme="minorHAnsi" w:cstheme="minorBidi"/>
          <w:noProof w:val="0"/>
          <w:szCs w:val="24"/>
          <w:lang w:eastAsia="en-GB"/>
        </w:rPr>
      </w:pPr>
      <w:hyperlink w:anchor="_Toc141889702" w:history="1">
        <w:r w:rsidR="008B30D5" w:rsidRPr="002712F3">
          <w:rPr>
            <w:rStyle w:val="Hyperlink"/>
            <w:noProof w:val="0"/>
          </w:rPr>
          <w:t>37.</w:t>
        </w:r>
        <w:r w:rsidR="008B30D5" w:rsidRPr="002712F3">
          <w:rPr>
            <w:rFonts w:asciiTheme="minorHAnsi" w:eastAsiaTheme="minorEastAsia" w:hAnsiTheme="minorHAnsi" w:cstheme="minorBidi"/>
            <w:noProof w:val="0"/>
            <w:szCs w:val="24"/>
            <w:lang w:eastAsia="en-GB"/>
          </w:rPr>
          <w:tab/>
        </w:r>
        <w:r w:rsidR="008B30D5" w:rsidRPr="002712F3">
          <w:rPr>
            <w:rStyle w:val="Hyperlink"/>
            <w:noProof w:val="0"/>
          </w:rPr>
          <w:t>No Margin of Preference</w:t>
        </w:r>
        <w:r w:rsidR="008B30D5" w:rsidRPr="002712F3">
          <w:rPr>
            <w:noProof w:val="0"/>
            <w:webHidden/>
          </w:rPr>
          <w:tab/>
        </w:r>
        <w:r w:rsidR="008B30D5" w:rsidRPr="002712F3">
          <w:rPr>
            <w:noProof w:val="0"/>
            <w:webHidden/>
          </w:rPr>
          <w:fldChar w:fldCharType="begin"/>
        </w:r>
        <w:r w:rsidR="008B30D5" w:rsidRPr="002712F3">
          <w:rPr>
            <w:noProof w:val="0"/>
            <w:webHidden/>
          </w:rPr>
          <w:instrText xml:space="preserve"> PAGEREF _Toc141889702 \h </w:instrText>
        </w:r>
        <w:r w:rsidR="008B30D5" w:rsidRPr="002712F3">
          <w:rPr>
            <w:noProof w:val="0"/>
            <w:webHidden/>
          </w:rPr>
        </w:r>
        <w:r w:rsidR="008B30D5" w:rsidRPr="002712F3">
          <w:rPr>
            <w:noProof w:val="0"/>
            <w:webHidden/>
          </w:rPr>
          <w:fldChar w:fldCharType="separate"/>
        </w:r>
        <w:r w:rsidR="008B30D5" w:rsidRPr="002712F3">
          <w:rPr>
            <w:noProof w:val="0"/>
            <w:webHidden/>
          </w:rPr>
          <w:t>34</w:t>
        </w:r>
        <w:r w:rsidR="008B30D5" w:rsidRPr="002712F3">
          <w:rPr>
            <w:noProof w:val="0"/>
            <w:webHidden/>
          </w:rPr>
          <w:fldChar w:fldCharType="end"/>
        </w:r>
      </w:hyperlink>
    </w:p>
    <w:p w14:paraId="72214787" w14:textId="3F09567D" w:rsidR="008B30D5" w:rsidRPr="002712F3" w:rsidRDefault="00000000">
      <w:pPr>
        <w:pStyle w:val="TOC4"/>
        <w:rPr>
          <w:rFonts w:asciiTheme="minorHAnsi" w:eastAsiaTheme="minorEastAsia" w:hAnsiTheme="minorHAnsi" w:cstheme="minorBidi"/>
          <w:noProof w:val="0"/>
          <w:szCs w:val="24"/>
          <w:lang w:eastAsia="en-GB"/>
        </w:rPr>
      </w:pPr>
      <w:hyperlink w:anchor="_Toc141889703" w:history="1">
        <w:r w:rsidR="008B30D5" w:rsidRPr="002712F3">
          <w:rPr>
            <w:rStyle w:val="Hyperlink"/>
            <w:noProof w:val="0"/>
          </w:rPr>
          <w:t>38.</w:t>
        </w:r>
        <w:r w:rsidR="008B30D5" w:rsidRPr="002712F3">
          <w:rPr>
            <w:rFonts w:asciiTheme="minorHAnsi" w:eastAsiaTheme="minorEastAsia" w:hAnsiTheme="minorHAnsi" w:cstheme="minorBidi"/>
            <w:noProof w:val="0"/>
            <w:szCs w:val="24"/>
            <w:lang w:eastAsia="en-GB"/>
          </w:rPr>
          <w:tab/>
        </w:r>
        <w:r w:rsidR="008B30D5" w:rsidRPr="002712F3">
          <w:rPr>
            <w:rStyle w:val="Hyperlink"/>
            <w:noProof w:val="0"/>
          </w:rPr>
          <w:t>Post-qualification of the Offeror</w:t>
        </w:r>
        <w:r w:rsidR="008B30D5" w:rsidRPr="002712F3">
          <w:rPr>
            <w:noProof w:val="0"/>
            <w:webHidden/>
          </w:rPr>
          <w:tab/>
        </w:r>
        <w:r w:rsidR="008B30D5" w:rsidRPr="002712F3">
          <w:rPr>
            <w:noProof w:val="0"/>
            <w:webHidden/>
          </w:rPr>
          <w:fldChar w:fldCharType="begin"/>
        </w:r>
        <w:r w:rsidR="008B30D5" w:rsidRPr="002712F3">
          <w:rPr>
            <w:noProof w:val="0"/>
            <w:webHidden/>
          </w:rPr>
          <w:instrText xml:space="preserve"> PAGEREF _Toc141889703 \h </w:instrText>
        </w:r>
        <w:r w:rsidR="008B30D5" w:rsidRPr="002712F3">
          <w:rPr>
            <w:noProof w:val="0"/>
            <w:webHidden/>
          </w:rPr>
        </w:r>
        <w:r w:rsidR="008B30D5" w:rsidRPr="002712F3">
          <w:rPr>
            <w:noProof w:val="0"/>
            <w:webHidden/>
          </w:rPr>
          <w:fldChar w:fldCharType="separate"/>
        </w:r>
        <w:r w:rsidR="008B30D5" w:rsidRPr="002712F3">
          <w:rPr>
            <w:noProof w:val="0"/>
            <w:webHidden/>
          </w:rPr>
          <w:t>34</w:t>
        </w:r>
        <w:r w:rsidR="008B30D5" w:rsidRPr="002712F3">
          <w:rPr>
            <w:noProof w:val="0"/>
            <w:webHidden/>
          </w:rPr>
          <w:fldChar w:fldCharType="end"/>
        </w:r>
      </w:hyperlink>
    </w:p>
    <w:p w14:paraId="01C1EC06" w14:textId="0B292001" w:rsidR="008B30D5" w:rsidRPr="002712F3" w:rsidRDefault="00000000">
      <w:pPr>
        <w:pStyle w:val="TOC4"/>
        <w:rPr>
          <w:rFonts w:asciiTheme="minorHAnsi" w:eastAsiaTheme="minorEastAsia" w:hAnsiTheme="minorHAnsi" w:cstheme="minorBidi"/>
          <w:noProof w:val="0"/>
          <w:szCs w:val="24"/>
          <w:lang w:eastAsia="en-GB"/>
        </w:rPr>
      </w:pPr>
      <w:hyperlink w:anchor="_Toc141889704" w:history="1">
        <w:r w:rsidR="008B30D5" w:rsidRPr="002712F3">
          <w:rPr>
            <w:rStyle w:val="Hyperlink"/>
            <w:noProof w:val="0"/>
          </w:rPr>
          <w:t>39.</w:t>
        </w:r>
        <w:r w:rsidR="008B30D5" w:rsidRPr="002712F3">
          <w:rPr>
            <w:rFonts w:asciiTheme="minorHAnsi" w:eastAsiaTheme="minorEastAsia" w:hAnsiTheme="minorHAnsi" w:cstheme="minorBidi"/>
            <w:noProof w:val="0"/>
            <w:szCs w:val="24"/>
            <w:lang w:eastAsia="en-GB"/>
          </w:rPr>
          <w:tab/>
        </w:r>
        <w:r w:rsidR="008B30D5" w:rsidRPr="002712F3">
          <w:rPr>
            <w:rStyle w:val="Hyperlink"/>
            <w:noProof w:val="0"/>
          </w:rPr>
          <w:t>Purchaser’s Right to Accept Any Bid, and to Reject Any or All Bids</w:t>
        </w:r>
        <w:r w:rsidR="008B30D5" w:rsidRPr="002712F3">
          <w:rPr>
            <w:noProof w:val="0"/>
            <w:webHidden/>
          </w:rPr>
          <w:tab/>
        </w:r>
        <w:r w:rsidR="008B30D5" w:rsidRPr="002712F3">
          <w:rPr>
            <w:noProof w:val="0"/>
            <w:webHidden/>
          </w:rPr>
          <w:fldChar w:fldCharType="begin"/>
        </w:r>
        <w:r w:rsidR="008B30D5" w:rsidRPr="002712F3">
          <w:rPr>
            <w:noProof w:val="0"/>
            <w:webHidden/>
          </w:rPr>
          <w:instrText xml:space="preserve"> PAGEREF _Toc141889704 \h </w:instrText>
        </w:r>
        <w:r w:rsidR="008B30D5" w:rsidRPr="002712F3">
          <w:rPr>
            <w:noProof w:val="0"/>
            <w:webHidden/>
          </w:rPr>
        </w:r>
        <w:r w:rsidR="008B30D5" w:rsidRPr="002712F3">
          <w:rPr>
            <w:noProof w:val="0"/>
            <w:webHidden/>
          </w:rPr>
          <w:fldChar w:fldCharType="separate"/>
        </w:r>
        <w:r w:rsidR="008B30D5" w:rsidRPr="002712F3">
          <w:rPr>
            <w:noProof w:val="0"/>
            <w:webHidden/>
          </w:rPr>
          <w:t>35</w:t>
        </w:r>
        <w:r w:rsidR="008B30D5" w:rsidRPr="002712F3">
          <w:rPr>
            <w:noProof w:val="0"/>
            <w:webHidden/>
          </w:rPr>
          <w:fldChar w:fldCharType="end"/>
        </w:r>
      </w:hyperlink>
    </w:p>
    <w:p w14:paraId="07885DE7" w14:textId="2B60FF31" w:rsidR="008B30D5" w:rsidRPr="002712F3" w:rsidRDefault="00000000">
      <w:pPr>
        <w:pStyle w:val="TOC3"/>
        <w:rPr>
          <w:rFonts w:asciiTheme="minorHAnsi" w:eastAsiaTheme="minorEastAsia" w:hAnsiTheme="minorHAnsi" w:cstheme="minorBidi"/>
          <w:iCs w:val="0"/>
          <w:noProof w:val="0"/>
          <w:szCs w:val="24"/>
          <w:lang w:eastAsia="en-GB"/>
        </w:rPr>
      </w:pPr>
      <w:hyperlink w:anchor="_Toc141889705" w:history="1">
        <w:r w:rsidR="008B30D5" w:rsidRPr="002712F3">
          <w:rPr>
            <w:rStyle w:val="Hyperlink"/>
            <w:noProof w:val="0"/>
          </w:rPr>
          <w:t>F.</w:t>
        </w:r>
        <w:r w:rsidR="008B30D5" w:rsidRPr="002712F3">
          <w:rPr>
            <w:rFonts w:asciiTheme="minorHAnsi" w:eastAsiaTheme="minorEastAsia" w:hAnsiTheme="minorHAnsi" w:cstheme="minorBidi"/>
            <w:iCs w:val="0"/>
            <w:noProof w:val="0"/>
            <w:szCs w:val="24"/>
            <w:lang w:eastAsia="en-GB"/>
          </w:rPr>
          <w:tab/>
        </w:r>
        <w:r w:rsidR="008B30D5" w:rsidRPr="002712F3">
          <w:rPr>
            <w:rStyle w:val="Hyperlink"/>
            <w:noProof w:val="0"/>
          </w:rPr>
          <w:t>Award of Contract</w:t>
        </w:r>
        <w:r w:rsidR="008B30D5" w:rsidRPr="002712F3">
          <w:rPr>
            <w:noProof w:val="0"/>
            <w:webHidden/>
          </w:rPr>
          <w:tab/>
        </w:r>
        <w:r w:rsidR="008B30D5" w:rsidRPr="002712F3">
          <w:rPr>
            <w:noProof w:val="0"/>
            <w:webHidden/>
          </w:rPr>
          <w:fldChar w:fldCharType="begin"/>
        </w:r>
        <w:r w:rsidR="008B30D5" w:rsidRPr="002712F3">
          <w:rPr>
            <w:noProof w:val="0"/>
            <w:webHidden/>
          </w:rPr>
          <w:instrText xml:space="preserve"> PAGEREF _Toc141889705 \h </w:instrText>
        </w:r>
        <w:r w:rsidR="008B30D5" w:rsidRPr="002712F3">
          <w:rPr>
            <w:noProof w:val="0"/>
            <w:webHidden/>
          </w:rPr>
        </w:r>
        <w:r w:rsidR="008B30D5" w:rsidRPr="002712F3">
          <w:rPr>
            <w:noProof w:val="0"/>
            <w:webHidden/>
          </w:rPr>
          <w:fldChar w:fldCharType="separate"/>
        </w:r>
        <w:r w:rsidR="008B30D5" w:rsidRPr="002712F3">
          <w:rPr>
            <w:noProof w:val="0"/>
            <w:webHidden/>
          </w:rPr>
          <w:t>35</w:t>
        </w:r>
        <w:r w:rsidR="008B30D5" w:rsidRPr="002712F3">
          <w:rPr>
            <w:noProof w:val="0"/>
            <w:webHidden/>
          </w:rPr>
          <w:fldChar w:fldCharType="end"/>
        </w:r>
      </w:hyperlink>
    </w:p>
    <w:p w14:paraId="1587117C" w14:textId="06A60B7F" w:rsidR="008B30D5" w:rsidRPr="002712F3" w:rsidRDefault="00000000">
      <w:pPr>
        <w:pStyle w:val="TOC4"/>
        <w:rPr>
          <w:rFonts w:asciiTheme="minorHAnsi" w:eastAsiaTheme="minorEastAsia" w:hAnsiTheme="minorHAnsi" w:cstheme="minorBidi"/>
          <w:noProof w:val="0"/>
          <w:szCs w:val="24"/>
          <w:lang w:eastAsia="en-GB"/>
        </w:rPr>
      </w:pPr>
      <w:hyperlink w:anchor="_Toc141889706" w:history="1">
        <w:r w:rsidR="008B30D5" w:rsidRPr="002712F3">
          <w:rPr>
            <w:rStyle w:val="Hyperlink"/>
            <w:noProof w:val="0"/>
          </w:rPr>
          <w:t>40.</w:t>
        </w:r>
        <w:r w:rsidR="008B30D5" w:rsidRPr="002712F3">
          <w:rPr>
            <w:rFonts w:asciiTheme="minorHAnsi" w:eastAsiaTheme="minorEastAsia" w:hAnsiTheme="minorHAnsi" w:cstheme="minorBidi"/>
            <w:noProof w:val="0"/>
            <w:szCs w:val="24"/>
            <w:lang w:eastAsia="en-GB"/>
          </w:rPr>
          <w:tab/>
        </w:r>
        <w:r w:rsidR="008B30D5" w:rsidRPr="002712F3">
          <w:rPr>
            <w:rStyle w:val="Hyperlink"/>
            <w:noProof w:val="0"/>
          </w:rPr>
          <w:t>Award Criteria</w:t>
        </w:r>
        <w:r w:rsidR="008B30D5" w:rsidRPr="002712F3">
          <w:rPr>
            <w:noProof w:val="0"/>
            <w:webHidden/>
          </w:rPr>
          <w:tab/>
        </w:r>
        <w:r w:rsidR="008B30D5" w:rsidRPr="002712F3">
          <w:rPr>
            <w:noProof w:val="0"/>
            <w:webHidden/>
          </w:rPr>
          <w:fldChar w:fldCharType="begin"/>
        </w:r>
        <w:r w:rsidR="008B30D5" w:rsidRPr="002712F3">
          <w:rPr>
            <w:noProof w:val="0"/>
            <w:webHidden/>
          </w:rPr>
          <w:instrText xml:space="preserve"> PAGEREF _Toc141889706 \h </w:instrText>
        </w:r>
        <w:r w:rsidR="008B30D5" w:rsidRPr="002712F3">
          <w:rPr>
            <w:noProof w:val="0"/>
            <w:webHidden/>
          </w:rPr>
        </w:r>
        <w:r w:rsidR="008B30D5" w:rsidRPr="002712F3">
          <w:rPr>
            <w:noProof w:val="0"/>
            <w:webHidden/>
          </w:rPr>
          <w:fldChar w:fldCharType="separate"/>
        </w:r>
        <w:r w:rsidR="008B30D5" w:rsidRPr="002712F3">
          <w:rPr>
            <w:noProof w:val="0"/>
            <w:webHidden/>
          </w:rPr>
          <w:t>35</w:t>
        </w:r>
        <w:r w:rsidR="008B30D5" w:rsidRPr="002712F3">
          <w:rPr>
            <w:noProof w:val="0"/>
            <w:webHidden/>
          </w:rPr>
          <w:fldChar w:fldCharType="end"/>
        </w:r>
      </w:hyperlink>
    </w:p>
    <w:p w14:paraId="79B66CBE" w14:textId="20D67EA0" w:rsidR="008B30D5" w:rsidRPr="002712F3" w:rsidRDefault="00000000">
      <w:pPr>
        <w:pStyle w:val="TOC4"/>
        <w:rPr>
          <w:rFonts w:asciiTheme="minorHAnsi" w:eastAsiaTheme="minorEastAsia" w:hAnsiTheme="minorHAnsi" w:cstheme="minorBidi"/>
          <w:noProof w:val="0"/>
          <w:szCs w:val="24"/>
          <w:lang w:eastAsia="en-GB"/>
        </w:rPr>
      </w:pPr>
      <w:hyperlink w:anchor="_Toc141889707" w:history="1">
        <w:r w:rsidR="008B30D5" w:rsidRPr="002712F3">
          <w:rPr>
            <w:rStyle w:val="Hyperlink"/>
            <w:noProof w:val="0"/>
          </w:rPr>
          <w:t>41.</w:t>
        </w:r>
        <w:r w:rsidR="008B30D5" w:rsidRPr="002712F3">
          <w:rPr>
            <w:rFonts w:asciiTheme="minorHAnsi" w:eastAsiaTheme="minorEastAsia" w:hAnsiTheme="minorHAnsi" w:cstheme="minorBidi"/>
            <w:noProof w:val="0"/>
            <w:szCs w:val="24"/>
            <w:lang w:eastAsia="en-GB"/>
          </w:rPr>
          <w:tab/>
        </w:r>
        <w:r w:rsidR="008B30D5" w:rsidRPr="002712F3">
          <w:rPr>
            <w:rStyle w:val="Hyperlink"/>
            <w:noProof w:val="0"/>
          </w:rPr>
          <w:t>Purchaser’s Right to Vary Quantities at Time of Award</w:t>
        </w:r>
        <w:r w:rsidR="008B30D5" w:rsidRPr="002712F3">
          <w:rPr>
            <w:noProof w:val="0"/>
            <w:webHidden/>
          </w:rPr>
          <w:tab/>
        </w:r>
        <w:r w:rsidR="008B30D5" w:rsidRPr="002712F3">
          <w:rPr>
            <w:noProof w:val="0"/>
            <w:webHidden/>
          </w:rPr>
          <w:fldChar w:fldCharType="begin"/>
        </w:r>
        <w:r w:rsidR="008B30D5" w:rsidRPr="002712F3">
          <w:rPr>
            <w:noProof w:val="0"/>
            <w:webHidden/>
          </w:rPr>
          <w:instrText xml:space="preserve"> PAGEREF _Toc141889707 \h </w:instrText>
        </w:r>
        <w:r w:rsidR="008B30D5" w:rsidRPr="002712F3">
          <w:rPr>
            <w:noProof w:val="0"/>
            <w:webHidden/>
          </w:rPr>
        </w:r>
        <w:r w:rsidR="008B30D5" w:rsidRPr="002712F3">
          <w:rPr>
            <w:noProof w:val="0"/>
            <w:webHidden/>
          </w:rPr>
          <w:fldChar w:fldCharType="separate"/>
        </w:r>
        <w:r w:rsidR="008B30D5" w:rsidRPr="002712F3">
          <w:rPr>
            <w:noProof w:val="0"/>
            <w:webHidden/>
          </w:rPr>
          <w:t>35</w:t>
        </w:r>
        <w:r w:rsidR="008B30D5" w:rsidRPr="002712F3">
          <w:rPr>
            <w:noProof w:val="0"/>
            <w:webHidden/>
          </w:rPr>
          <w:fldChar w:fldCharType="end"/>
        </w:r>
      </w:hyperlink>
    </w:p>
    <w:p w14:paraId="6676BA82" w14:textId="4E147152" w:rsidR="008B30D5" w:rsidRPr="002712F3" w:rsidRDefault="00000000">
      <w:pPr>
        <w:pStyle w:val="TOC4"/>
        <w:rPr>
          <w:rFonts w:asciiTheme="minorHAnsi" w:eastAsiaTheme="minorEastAsia" w:hAnsiTheme="minorHAnsi" w:cstheme="minorBidi"/>
          <w:noProof w:val="0"/>
          <w:szCs w:val="24"/>
          <w:lang w:eastAsia="en-GB"/>
        </w:rPr>
      </w:pPr>
      <w:hyperlink w:anchor="_Toc141889708" w:history="1">
        <w:r w:rsidR="008B30D5" w:rsidRPr="002712F3">
          <w:rPr>
            <w:rStyle w:val="Hyperlink"/>
            <w:noProof w:val="0"/>
          </w:rPr>
          <w:t>42.</w:t>
        </w:r>
        <w:r w:rsidR="008B30D5" w:rsidRPr="002712F3">
          <w:rPr>
            <w:rFonts w:asciiTheme="minorHAnsi" w:eastAsiaTheme="minorEastAsia" w:hAnsiTheme="minorHAnsi" w:cstheme="minorBidi"/>
            <w:noProof w:val="0"/>
            <w:szCs w:val="24"/>
            <w:lang w:eastAsia="en-GB"/>
          </w:rPr>
          <w:tab/>
        </w:r>
        <w:r w:rsidR="008B30D5" w:rsidRPr="002712F3">
          <w:rPr>
            <w:rStyle w:val="Hyperlink"/>
            <w:noProof w:val="0"/>
          </w:rPr>
          <w:t>Notification of Evaluation Results</w:t>
        </w:r>
        <w:r w:rsidR="008B30D5" w:rsidRPr="002712F3">
          <w:rPr>
            <w:noProof w:val="0"/>
            <w:webHidden/>
          </w:rPr>
          <w:tab/>
        </w:r>
        <w:r w:rsidR="008B30D5" w:rsidRPr="002712F3">
          <w:rPr>
            <w:noProof w:val="0"/>
            <w:webHidden/>
          </w:rPr>
          <w:fldChar w:fldCharType="begin"/>
        </w:r>
        <w:r w:rsidR="008B30D5" w:rsidRPr="002712F3">
          <w:rPr>
            <w:noProof w:val="0"/>
            <w:webHidden/>
          </w:rPr>
          <w:instrText xml:space="preserve"> PAGEREF _Toc141889708 \h </w:instrText>
        </w:r>
        <w:r w:rsidR="008B30D5" w:rsidRPr="002712F3">
          <w:rPr>
            <w:noProof w:val="0"/>
            <w:webHidden/>
          </w:rPr>
        </w:r>
        <w:r w:rsidR="008B30D5" w:rsidRPr="002712F3">
          <w:rPr>
            <w:noProof w:val="0"/>
            <w:webHidden/>
          </w:rPr>
          <w:fldChar w:fldCharType="separate"/>
        </w:r>
        <w:r w:rsidR="008B30D5" w:rsidRPr="002712F3">
          <w:rPr>
            <w:noProof w:val="0"/>
            <w:webHidden/>
          </w:rPr>
          <w:t>36</w:t>
        </w:r>
        <w:r w:rsidR="008B30D5" w:rsidRPr="002712F3">
          <w:rPr>
            <w:noProof w:val="0"/>
            <w:webHidden/>
          </w:rPr>
          <w:fldChar w:fldCharType="end"/>
        </w:r>
      </w:hyperlink>
    </w:p>
    <w:p w14:paraId="73DDEAA9" w14:textId="527EFA8F" w:rsidR="008B30D5" w:rsidRPr="002712F3" w:rsidRDefault="00000000">
      <w:pPr>
        <w:pStyle w:val="TOC4"/>
        <w:rPr>
          <w:rFonts w:asciiTheme="minorHAnsi" w:eastAsiaTheme="minorEastAsia" w:hAnsiTheme="minorHAnsi" w:cstheme="minorBidi"/>
          <w:noProof w:val="0"/>
          <w:szCs w:val="24"/>
          <w:lang w:eastAsia="en-GB"/>
        </w:rPr>
      </w:pPr>
      <w:hyperlink w:anchor="_Toc141889709" w:history="1">
        <w:r w:rsidR="008B30D5" w:rsidRPr="002712F3">
          <w:rPr>
            <w:rStyle w:val="Hyperlink"/>
            <w:noProof w:val="0"/>
          </w:rPr>
          <w:t>43.</w:t>
        </w:r>
        <w:r w:rsidR="008B30D5" w:rsidRPr="002712F3">
          <w:rPr>
            <w:rFonts w:asciiTheme="minorHAnsi" w:eastAsiaTheme="minorEastAsia" w:hAnsiTheme="minorHAnsi" w:cstheme="minorBidi"/>
            <w:noProof w:val="0"/>
            <w:szCs w:val="24"/>
            <w:lang w:eastAsia="en-GB"/>
          </w:rPr>
          <w:tab/>
        </w:r>
        <w:r w:rsidR="008B30D5" w:rsidRPr="002712F3">
          <w:rPr>
            <w:rStyle w:val="Hyperlink"/>
            <w:noProof w:val="0"/>
          </w:rPr>
          <w:t>Bid Challenges</w:t>
        </w:r>
        <w:r w:rsidR="008B30D5" w:rsidRPr="002712F3">
          <w:rPr>
            <w:noProof w:val="0"/>
            <w:webHidden/>
          </w:rPr>
          <w:tab/>
        </w:r>
        <w:r w:rsidR="008B30D5" w:rsidRPr="002712F3">
          <w:rPr>
            <w:noProof w:val="0"/>
            <w:webHidden/>
          </w:rPr>
          <w:fldChar w:fldCharType="begin"/>
        </w:r>
        <w:r w:rsidR="008B30D5" w:rsidRPr="002712F3">
          <w:rPr>
            <w:noProof w:val="0"/>
            <w:webHidden/>
          </w:rPr>
          <w:instrText xml:space="preserve"> PAGEREF _Toc141889709 \h </w:instrText>
        </w:r>
        <w:r w:rsidR="008B30D5" w:rsidRPr="002712F3">
          <w:rPr>
            <w:noProof w:val="0"/>
            <w:webHidden/>
          </w:rPr>
        </w:r>
        <w:r w:rsidR="008B30D5" w:rsidRPr="002712F3">
          <w:rPr>
            <w:noProof w:val="0"/>
            <w:webHidden/>
          </w:rPr>
          <w:fldChar w:fldCharType="separate"/>
        </w:r>
        <w:r w:rsidR="008B30D5" w:rsidRPr="002712F3">
          <w:rPr>
            <w:noProof w:val="0"/>
            <w:webHidden/>
          </w:rPr>
          <w:t>36</w:t>
        </w:r>
        <w:r w:rsidR="008B30D5" w:rsidRPr="002712F3">
          <w:rPr>
            <w:noProof w:val="0"/>
            <w:webHidden/>
          </w:rPr>
          <w:fldChar w:fldCharType="end"/>
        </w:r>
      </w:hyperlink>
    </w:p>
    <w:p w14:paraId="238042A4" w14:textId="5D4172B2" w:rsidR="008B30D5" w:rsidRPr="002712F3" w:rsidRDefault="00000000">
      <w:pPr>
        <w:pStyle w:val="TOC4"/>
        <w:rPr>
          <w:rFonts w:asciiTheme="minorHAnsi" w:eastAsiaTheme="minorEastAsia" w:hAnsiTheme="minorHAnsi" w:cstheme="minorBidi"/>
          <w:noProof w:val="0"/>
          <w:szCs w:val="24"/>
          <w:lang w:eastAsia="en-GB"/>
        </w:rPr>
      </w:pPr>
      <w:hyperlink w:anchor="_Toc141889710" w:history="1">
        <w:r w:rsidR="008B30D5" w:rsidRPr="002712F3">
          <w:rPr>
            <w:rStyle w:val="Hyperlink"/>
            <w:noProof w:val="0"/>
          </w:rPr>
          <w:t>44.</w:t>
        </w:r>
        <w:r w:rsidR="008B30D5" w:rsidRPr="002712F3">
          <w:rPr>
            <w:rFonts w:asciiTheme="minorHAnsi" w:eastAsiaTheme="minorEastAsia" w:hAnsiTheme="minorHAnsi" w:cstheme="minorBidi"/>
            <w:noProof w:val="0"/>
            <w:szCs w:val="24"/>
            <w:lang w:eastAsia="en-GB"/>
          </w:rPr>
          <w:tab/>
        </w:r>
        <w:r w:rsidR="008B30D5" w:rsidRPr="002712F3">
          <w:rPr>
            <w:rStyle w:val="Hyperlink"/>
            <w:noProof w:val="0"/>
          </w:rPr>
          <w:t>Signing of Contract</w:t>
        </w:r>
        <w:r w:rsidR="008B30D5" w:rsidRPr="002712F3">
          <w:rPr>
            <w:noProof w:val="0"/>
            <w:webHidden/>
          </w:rPr>
          <w:tab/>
        </w:r>
        <w:r w:rsidR="008B30D5" w:rsidRPr="002712F3">
          <w:rPr>
            <w:noProof w:val="0"/>
            <w:webHidden/>
          </w:rPr>
          <w:fldChar w:fldCharType="begin"/>
        </w:r>
        <w:r w:rsidR="008B30D5" w:rsidRPr="002712F3">
          <w:rPr>
            <w:noProof w:val="0"/>
            <w:webHidden/>
          </w:rPr>
          <w:instrText xml:space="preserve"> PAGEREF _Toc141889710 \h </w:instrText>
        </w:r>
        <w:r w:rsidR="008B30D5" w:rsidRPr="002712F3">
          <w:rPr>
            <w:noProof w:val="0"/>
            <w:webHidden/>
          </w:rPr>
        </w:r>
        <w:r w:rsidR="008B30D5" w:rsidRPr="002712F3">
          <w:rPr>
            <w:noProof w:val="0"/>
            <w:webHidden/>
          </w:rPr>
          <w:fldChar w:fldCharType="separate"/>
        </w:r>
        <w:r w:rsidR="008B30D5" w:rsidRPr="002712F3">
          <w:rPr>
            <w:noProof w:val="0"/>
            <w:webHidden/>
          </w:rPr>
          <w:t>36</w:t>
        </w:r>
        <w:r w:rsidR="008B30D5" w:rsidRPr="002712F3">
          <w:rPr>
            <w:noProof w:val="0"/>
            <w:webHidden/>
          </w:rPr>
          <w:fldChar w:fldCharType="end"/>
        </w:r>
      </w:hyperlink>
    </w:p>
    <w:p w14:paraId="0A896120" w14:textId="04D40E3D" w:rsidR="008B30D5" w:rsidRPr="002712F3" w:rsidRDefault="00000000">
      <w:pPr>
        <w:pStyle w:val="TOC4"/>
        <w:rPr>
          <w:rFonts w:asciiTheme="minorHAnsi" w:eastAsiaTheme="minorEastAsia" w:hAnsiTheme="minorHAnsi" w:cstheme="minorBidi"/>
          <w:noProof w:val="0"/>
          <w:szCs w:val="24"/>
          <w:lang w:eastAsia="en-GB"/>
        </w:rPr>
      </w:pPr>
      <w:hyperlink w:anchor="_Toc141889711" w:history="1">
        <w:r w:rsidR="008B30D5" w:rsidRPr="002712F3">
          <w:rPr>
            <w:rStyle w:val="Hyperlink"/>
            <w:noProof w:val="0"/>
          </w:rPr>
          <w:t>45.</w:t>
        </w:r>
        <w:r w:rsidR="008B30D5" w:rsidRPr="002712F3">
          <w:rPr>
            <w:rFonts w:asciiTheme="minorHAnsi" w:eastAsiaTheme="minorEastAsia" w:hAnsiTheme="minorHAnsi" w:cstheme="minorBidi"/>
            <w:noProof w:val="0"/>
            <w:szCs w:val="24"/>
            <w:lang w:eastAsia="en-GB"/>
          </w:rPr>
          <w:tab/>
        </w:r>
        <w:r w:rsidR="008B30D5" w:rsidRPr="002712F3">
          <w:rPr>
            <w:rStyle w:val="Hyperlink"/>
            <w:noProof w:val="0"/>
          </w:rPr>
          <w:t>Performance Security</w:t>
        </w:r>
        <w:r w:rsidR="008B30D5" w:rsidRPr="002712F3">
          <w:rPr>
            <w:noProof w:val="0"/>
            <w:webHidden/>
          </w:rPr>
          <w:tab/>
        </w:r>
        <w:r w:rsidR="008B30D5" w:rsidRPr="002712F3">
          <w:rPr>
            <w:noProof w:val="0"/>
            <w:webHidden/>
          </w:rPr>
          <w:fldChar w:fldCharType="begin"/>
        </w:r>
        <w:r w:rsidR="008B30D5" w:rsidRPr="002712F3">
          <w:rPr>
            <w:noProof w:val="0"/>
            <w:webHidden/>
          </w:rPr>
          <w:instrText xml:space="preserve"> PAGEREF _Toc141889711 \h </w:instrText>
        </w:r>
        <w:r w:rsidR="008B30D5" w:rsidRPr="002712F3">
          <w:rPr>
            <w:noProof w:val="0"/>
            <w:webHidden/>
          </w:rPr>
        </w:r>
        <w:r w:rsidR="008B30D5" w:rsidRPr="002712F3">
          <w:rPr>
            <w:noProof w:val="0"/>
            <w:webHidden/>
          </w:rPr>
          <w:fldChar w:fldCharType="separate"/>
        </w:r>
        <w:r w:rsidR="008B30D5" w:rsidRPr="002712F3">
          <w:rPr>
            <w:noProof w:val="0"/>
            <w:webHidden/>
          </w:rPr>
          <w:t>36</w:t>
        </w:r>
        <w:r w:rsidR="008B30D5" w:rsidRPr="002712F3">
          <w:rPr>
            <w:noProof w:val="0"/>
            <w:webHidden/>
          </w:rPr>
          <w:fldChar w:fldCharType="end"/>
        </w:r>
      </w:hyperlink>
    </w:p>
    <w:p w14:paraId="535FD068" w14:textId="35E60706" w:rsidR="008B30D5" w:rsidRPr="002712F3" w:rsidRDefault="00000000">
      <w:pPr>
        <w:pStyle w:val="TOC4"/>
        <w:rPr>
          <w:rFonts w:asciiTheme="minorHAnsi" w:eastAsiaTheme="minorEastAsia" w:hAnsiTheme="minorHAnsi" w:cstheme="minorBidi"/>
          <w:noProof w:val="0"/>
          <w:szCs w:val="24"/>
          <w:lang w:eastAsia="en-GB"/>
        </w:rPr>
      </w:pPr>
      <w:hyperlink w:anchor="_Toc141889712" w:history="1">
        <w:r w:rsidR="008B30D5" w:rsidRPr="002712F3">
          <w:rPr>
            <w:rStyle w:val="Hyperlink"/>
            <w:noProof w:val="0"/>
          </w:rPr>
          <w:t>46.</w:t>
        </w:r>
        <w:r w:rsidR="008B30D5" w:rsidRPr="002712F3">
          <w:rPr>
            <w:rFonts w:asciiTheme="minorHAnsi" w:eastAsiaTheme="minorEastAsia" w:hAnsiTheme="minorHAnsi" w:cstheme="minorBidi"/>
            <w:noProof w:val="0"/>
            <w:szCs w:val="24"/>
            <w:lang w:eastAsia="en-GB"/>
          </w:rPr>
          <w:tab/>
        </w:r>
        <w:r w:rsidR="008B30D5" w:rsidRPr="002712F3">
          <w:rPr>
            <w:rStyle w:val="Hyperlink"/>
            <w:noProof w:val="0"/>
          </w:rPr>
          <w:t>Publication of Award and Return of Bid Securities</w:t>
        </w:r>
        <w:r w:rsidR="008B30D5" w:rsidRPr="002712F3">
          <w:rPr>
            <w:noProof w:val="0"/>
            <w:webHidden/>
          </w:rPr>
          <w:tab/>
        </w:r>
        <w:r w:rsidR="008B30D5" w:rsidRPr="002712F3">
          <w:rPr>
            <w:noProof w:val="0"/>
            <w:webHidden/>
          </w:rPr>
          <w:fldChar w:fldCharType="begin"/>
        </w:r>
        <w:r w:rsidR="008B30D5" w:rsidRPr="002712F3">
          <w:rPr>
            <w:noProof w:val="0"/>
            <w:webHidden/>
          </w:rPr>
          <w:instrText xml:space="preserve"> PAGEREF _Toc141889712 \h </w:instrText>
        </w:r>
        <w:r w:rsidR="008B30D5" w:rsidRPr="002712F3">
          <w:rPr>
            <w:noProof w:val="0"/>
            <w:webHidden/>
          </w:rPr>
        </w:r>
        <w:r w:rsidR="008B30D5" w:rsidRPr="002712F3">
          <w:rPr>
            <w:noProof w:val="0"/>
            <w:webHidden/>
          </w:rPr>
          <w:fldChar w:fldCharType="separate"/>
        </w:r>
        <w:r w:rsidR="008B30D5" w:rsidRPr="002712F3">
          <w:rPr>
            <w:noProof w:val="0"/>
            <w:webHidden/>
          </w:rPr>
          <w:t>37</w:t>
        </w:r>
        <w:r w:rsidR="008B30D5" w:rsidRPr="002712F3">
          <w:rPr>
            <w:noProof w:val="0"/>
            <w:webHidden/>
          </w:rPr>
          <w:fldChar w:fldCharType="end"/>
        </w:r>
      </w:hyperlink>
    </w:p>
    <w:p w14:paraId="1DCB0012" w14:textId="5E5A4381" w:rsidR="008B30D5" w:rsidRPr="002712F3" w:rsidRDefault="00000000">
      <w:pPr>
        <w:pStyle w:val="TOC4"/>
        <w:rPr>
          <w:rFonts w:asciiTheme="minorHAnsi" w:eastAsiaTheme="minorEastAsia" w:hAnsiTheme="minorHAnsi" w:cstheme="minorBidi"/>
          <w:noProof w:val="0"/>
          <w:szCs w:val="24"/>
          <w:lang w:eastAsia="en-GB"/>
        </w:rPr>
      </w:pPr>
      <w:hyperlink w:anchor="_Toc141889713" w:history="1">
        <w:r w:rsidR="008B30D5" w:rsidRPr="002712F3">
          <w:rPr>
            <w:rStyle w:val="Hyperlink"/>
            <w:noProof w:val="0"/>
          </w:rPr>
          <w:t>47.</w:t>
        </w:r>
        <w:r w:rsidR="008B30D5" w:rsidRPr="002712F3">
          <w:rPr>
            <w:rFonts w:asciiTheme="minorHAnsi" w:eastAsiaTheme="minorEastAsia" w:hAnsiTheme="minorHAnsi" w:cstheme="minorBidi"/>
            <w:noProof w:val="0"/>
            <w:szCs w:val="24"/>
            <w:lang w:eastAsia="en-GB"/>
          </w:rPr>
          <w:tab/>
        </w:r>
        <w:r w:rsidR="008B30D5" w:rsidRPr="002712F3">
          <w:rPr>
            <w:rStyle w:val="Hyperlink"/>
            <w:noProof w:val="0"/>
          </w:rPr>
          <w:t>Compact Conditionalities</w:t>
        </w:r>
        <w:r w:rsidR="008B30D5" w:rsidRPr="002712F3">
          <w:rPr>
            <w:noProof w:val="0"/>
            <w:webHidden/>
          </w:rPr>
          <w:tab/>
        </w:r>
        <w:r w:rsidR="008B30D5" w:rsidRPr="002712F3">
          <w:rPr>
            <w:noProof w:val="0"/>
            <w:webHidden/>
          </w:rPr>
          <w:fldChar w:fldCharType="begin"/>
        </w:r>
        <w:r w:rsidR="008B30D5" w:rsidRPr="002712F3">
          <w:rPr>
            <w:noProof w:val="0"/>
            <w:webHidden/>
          </w:rPr>
          <w:instrText xml:space="preserve"> PAGEREF _Toc141889713 \h </w:instrText>
        </w:r>
        <w:r w:rsidR="008B30D5" w:rsidRPr="002712F3">
          <w:rPr>
            <w:noProof w:val="0"/>
            <w:webHidden/>
          </w:rPr>
        </w:r>
        <w:r w:rsidR="008B30D5" w:rsidRPr="002712F3">
          <w:rPr>
            <w:noProof w:val="0"/>
            <w:webHidden/>
          </w:rPr>
          <w:fldChar w:fldCharType="separate"/>
        </w:r>
        <w:r w:rsidR="008B30D5" w:rsidRPr="002712F3">
          <w:rPr>
            <w:noProof w:val="0"/>
            <w:webHidden/>
          </w:rPr>
          <w:t>37</w:t>
        </w:r>
        <w:r w:rsidR="008B30D5" w:rsidRPr="002712F3">
          <w:rPr>
            <w:noProof w:val="0"/>
            <w:webHidden/>
          </w:rPr>
          <w:fldChar w:fldCharType="end"/>
        </w:r>
      </w:hyperlink>
    </w:p>
    <w:p w14:paraId="0FCE87A9" w14:textId="0B078B62" w:rsidR="008B30D5" w:rsidRPr="002712F3" w:rsidRDefault="00000000">
      <w:pPr>
        <w:pStyle w:val="TOC4"/>
        <w:rPr>
          <w:rFonts w:asciiTheme="minorHAnsi" w:eastAsiaTheme="minorEastAsia" w:hAnsiTheme="minorHAnsi" w:cstheme="minorBidi"/>
          <w:noProof w:val="0"/>
          <w:szCs w:val="24"/>
          <w:lang w:eastAsia="en-GB"/>
        </w:rPr>
      </w:pPr>
      <w:hyperlink w:anchor="_Toc141889714" w:history="1">
        <w:r w:rsidR="008B30D5" w:rsidRPr="002712F3">
          <w:rPr>
            <w:rStyle w:val="Hyperlink"/>
            <w:noProof w:val="0"/>
          </w:rPr>
          <w:t>48.</w:t>
        </w:r>
        <w:r w:rsidR="008B30D5" w:rsidRPr="002712F3">
          <w:rPr>
            <w:rFonts w:asciiTheme="minorHAnsi" w:eastAsiaTheme="minorEastAsia" w:hAnsiTheme="minorHAnsi" w:cstheme="minorBidi"/>
            <w:noProof w:val="0"/>
            <w:szCs w:val="24"/>
            <w:lang w:eastAsia="en-GB"/>
          </w:rPr>
          <w:tab/>
        </w:r>
        <w:r w:rsidR="008B30D5" w:rsidRPr="002712F3">
          <w:rPr>
            <w:rStyle w:val="Hyperlink"/>
            <w:noProof w:val="0"/>
          </w:rPr>
          <w:t xml:space="preserve">Inconsistencies with MCC </w:t>
        </w:r>
        <w:r w:rsidR="00FC660F">
          <w:rPr>
            <w:rStyle w:val="Hyperlink"/>
            <w:noProof w:val="0"/>
          </w:rPr>
          <w:t>Procurement Policy and Guidelines</w:t>
        </w:r>
        <w:r w:rsidR="008B30D5" w:rsidRPr="002712F3">
          <w:rPr>
            <w:noProof w:val="0"/>
            <w:webHidden/>
          </w:rPr>
          <w:tab/>
        </w:r>
        <w:r w:rsidR="008B30D5" w:rsidRPr="002712F3">
          <w:rPr>
            <w:noProof w:val="0"/>
            <w:webHidden/>
          </w:rPr>
          <w:fldChar w:fldCharType="begin"/>
        </w:r>
        <w:r w:rsidR="008B30D5" w:rsidRPr="002712F3">
          <w:rPr>
            <w:noProof w:val="0"/>
            <w:webHidden/>
          </w:rPr>
          <w:instrText xml:space="preserve"> PAGEREF _Toc141889714 \h </w:instrText>
        </w:r>
        <w:r w:rsidR="008B30D5" w:rsidRPr="002712F3">
          <w:rPr>
            <w:noProof w:val="0"/>
            <w:webHidden/>
          </w:rPr>
        </w:r>
        <w:r w:rsidR="008B30D5" w:rsidRPr="002712F3">
          <w:rPr>
            <w:noProof w:val="0"/>
            <w:webHidden/>
          </w:rPr>
          <w:fldChar w:fldCharType="separate"/>
        </w:r>
        <w:r w:rsidR="008B30D5" w:rsidRPr="002712F3">
          <w:rPr>
            <w:noProof w:val="0"/>
            <w:webHidden/>
          </w:rPr>
          <w:t>37</w:t>
        </w:r>
        <w:r w:rsidR="008B30D5" w:rsidRPr="002712F3">
          <w:rPr>
            <w:noProof w:val="0"/>
            <w:webHidden/>
          </w:rPr>
          <w:fldChar w:fldCharType="end"/>
        </w:r>
      </w:hyperlink>
    </w:p>
    <w:p w14:paraId="01371F10" w14:textId="7947F108" w:rsidR="008B30D5" w:rsidRPr="002712F3" w:rsidRDefault="00000000">
      <w:pPr>
        <w:pStyle w:val="TOC4"/>
        <w:rPr>
          <w:rFonts w:asciiTheme="minorHAnsi" w:eastAsiaTheme="minorEastAsia" w:hAnsiTheme="minorHAnsi" w:cstheme="minorBidi"/>
          <w:noProof w:val="0"/>
          <w:szCs w:val="24"/>
          <w:lang w:eastAsia="en-GB"/>
        </w:rPr>
      </w:pPr>
      <w:hyperlink w:anchor="_Toc141889715" w:history="1">
        <w:r w:rsidR="008B30D5" w:rsidRPr="002712F3">
          <w:rPr>
            <w:rStyle w:val="Hyperlink"/>
            <w:noProof w:val="0"/>
          </w:rPr>
          <w:t>49.</w:t>
        </w:r>
        <w:r w:rsidR="008B30D5" w:rsidRPr="002712F3">
          <w:rPr>
            <w:rFonts w:asciiTheme="minorHAnsi" w:eastAsiaTheme="minorEastAsia" w:hAnsiTheme="minorHAnsi" w:cstheme="minorBidi"/>
            <w:noProof w:val="0"/>
            <w:szCs w:val="24"/>
            <w:lang w:eastAsia="en-GB"/>
          </w:rPr>
          <w:tab/>
        </w:r>
        <w:r w:rsidR="008B30D5" w:rsidRPr="002712F3">
          <w:rPr>
            <w:rStyle w:val="Hyperlink"/>
            <w:noProof w:val="0"/>
          </w:rPr>
          <w:t>Contractor Past Performance Reporting System Requirements</w:t>
        </w:r>
        <w:r w:rsidR="008B30D5" w:rsidRPr="002712F3">
          <w:rPr>
            <w:noProof w:val="0"/>
            <w:webHidden/>
          </w:rPr>
          <w:tab/>
        </w:r>
        <w:r w:rsidR="008B30D5" w:rsidRPr="002712F3">
          <w:rPr>
            <w:noProof w:val="0"/>
            <w:webHidden/>
          </w:rPr>
          <w:fldChar w:fldCharType="begin"/>
        </w:r>
        <w:r w:rsidR="008B30D5" w:rsidRPr="002712F3">
          <w:rPr>
            <w:noProof w:val="0"/>
            <w:webHidden/>
          </w:rPr>
          <w:instrText xml:space="preserve"> PAGEREF _Toc141889715 \h </w:instrText>
        </w:r>
        <w:r w:rsidR="008B30D5" w:rsidRPr="002712F3">
          <w:rPr>
            <w:noProof w:val="0"/>
            <w:webHidden/>
          </w:rPr>
        </w:r>
        <w:r w:rsidR="008B30D5" w:rsidRPr="002712F3">
          <w:rPr>
            <w:noProof w:val="0"/>
            <w:webHidden/>
          </w:rPr>
          <w:fldChar w:fldCharType="separate"/>
        </w:r>
        <w:r w:rsidR="008B30D5" w:rsidRPr="002712F3">
          <w:rPr>
            <w:noProof w:val="0"/>
            <w:webHidden/>
          </w:rPr>
          <w:t>38</w:t>
        </w:r>
        <w:r w:rsidR="008B30D5" w:rsidRPr="002712F3">
          <w:rPr>
            <w:noProof w:val="0"/>
            <w:webHidden/>
          </w:rPr>
          <w:fldChar w:fldCharType="end"/>
        </w:r>
      </w:hyperlink>
    </w:p>
    <w:p w14:paraId="1EE854AC" w14:textId="7DF8F65B" w:rsidR="004D5403" w:rsidRPr="002712F3" w:rsidRDefault="00BD0EC9" w:rsidP="002701DB">
      <w:pPr>
        <w:ind w:right="4"/>
      </w:pPr>
      <w:r w:rsidRPr="002712F3">
        <w:fldChar w:fldCharType="end"/>
      </w:r>
      <w:r w:rsidR="004D5403" w:rsidRPr="002712F3">
        <w:br w:type="page"/>
      </w:r>
    </w:p>
    <w:p w14:paraId="03AA14D0" w14:textId="60927D34" w:rsidR="00225867" w:rsidRPr="002712F3" w:rsidRDefault="00BD0EC9" w:rsidP="00BD0EC9">
      <w:pPr>
        <w:jc w:val="center"/>
        <w:rPr>
          <w:b/>
          <w:sz w:val="32"/>
        </w:rPr>
      </w:pPr>
      <w:r w:rsidRPr="002712F3">
        <w:rPr>
          <w:b/>
          <w:sz w:val="32"/>
        </w:rPr>
        <w:lastRenderedPageBreak/>
        <w:t xml:space="preserve">Instructions to </w:t>
      </w:r>
      <w:r w:rsidR="00287361" w:rsidRPr="002712F3">
        <w:rPr>
          <w:b/>
          <w:sz w:val="32"/>
        </w:rPr>
        <w:t>Offeror</w:t>
      </w:r>
      <w:r w:rsidRPr="002712F3">
        <w:rPr>
          <w:b/>
          <w:sz w:val="32"/>
        </w:rPr>
        <w:t>s</w:t>
      </w:r>
    </w:p>
    <w:tbl>
      <w:tblPr>
        <w:tblStyle w:val="TableGrid"/>
        <w:tblW w:w="508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2508"/>
        <w:gridCol w:w="25"/>
        <w:gridCol w:w="51"/>
        <w:gridCol w:w="6666"/>
        <w:gridCol w:w="265"/>
      </w:tblGrid>
      <w:tr w:rsidR="002701DB" w:rsidRPr="002712F3" w14:paraId="095CD59D" w14:textId="77777777" w:rsidTr="002701DB">
        <w:trPr>
          <w:gridAfter w:val="1"/>
          <w:wAfter w:w="139" w:type="pct"/>
        </w:trPr>
        <w:tc>
          <w:tcPr>
            <w:tcW w:w="1331" w:type="pct"/>
            <w:gridSpan w:val="2"/>
          </w:tcPr>
          <w:p w14:paraId="50E43455" w14:textId="77777777" w:rsidR="00225867" w:rsidRPr="002712F3" w:rsidRDefault="00225867" w:rsidP="007E7714">
            <w:pPr>
              <w:pStyle w:val="BoldNormal"/>
              <w:spacing w:before="120" w:after="0"/>
            </w:pPr>
            <w:bookmarkStart w:id="52" w:name="itb"/>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p>
        </w:tc>
        <w:tc>
          <w:tcPr>
            <w:tcW w:w="3530" w:type="pct"/>
            <w:gridSpan w:val="2"/>
          </w:tcPr>
          <w:p w14:paraId="5DB87B3E" w14:textId="7F378862" w:rsidR="00225867" w:rsidRPr="002712F3" w:rsidRDefault="00225867" w:rsidP="00486B4A">
            <w:pPr>
              <w:pStyle w:val="Heading3ITB"/>
            </w:pPr>
            <w:bookmarkStart w:id="53" w:name="_Toc55292669"/>
            <w:bookmarkStart w:id="54" w:name="_Toc55293079"/>
            <w:bookmarkStart w:id="55" w:name="_Toc55328879"/>
            <w:bookmarkStart w:id="56" w:name="_Toc55338039"/>
            <w:bookmarkStart w:id="57" w:name="_Toc55372650"/>
            <w:bookmarkStart w:id="58" w:name="_Toc55389775"/>
            <w:bookmarkStart w:id="59" w:name="_Toc55397324"/>
            <w:bookmarkStart w:id="60" w:name="_Toc55823700"/>
            <w:bookmarkStart w:id="61" w:name="_Toc141889660"/>
            <w:r w:rsidRPr="002712F3">
              <w:t>General</w:t>
            </w:r>
            <w:bookmarkEnd w:id="53"/>
            <w:bookmarkEnd w:id="54"/>
            <w:bookmarkEnd w:id="55"/>
            <w:bookmarkEnd w:id="56"/>
            <w:bookmarkEnd w:id="57"/>
            <w:bookmarkEnd w:id="58"/>
            <w:bookmarkEnd w:id="59"/>
            <w:bookmarkEnd w:id="60"/>
            <w:bookmarkEnd w:id="61"/>
          </w:p>
        </w:tc>
      </w:tr>
      <w:tr w:rsidR="002701DB" w:rsidRPr="002712F3" w14:paraId="4C123E36" w14:textId="77777777" w:rsidTr="002701DB">
        <w:trPr>
          <w:gridAfter w:val="1"/>
          <w:wAfter w:w="139" w:type="pct"/>
        </w:trPr>
        <w:tc>
          <w:tcPr>
            <w:tcW w:w="1331" w:type="pct"/>
            <w:gridSpan w:val="2"/>
          </w:tcPr>
          <w:p w14:paraId="04DD5800" w14:textId="5E0BC033" w:rsidR="00FB1AB7" w:rsidRPr="002712F3" w:rsidRDefault="006160C4" w:rsidP="007E7714">
            <w:pPr>
              <w:pStyle w:val="BoldNormal"/>
              <w:spacing w:before="120" w:after="0"/>
            </w:pPr>
            <w:bookmarkStart w:id="62" w:name="_Toc55292670"/>
            <w:bookmarkStart w:id="63" w:name="_Toc55293080"/>
            <w:r w:rsidRPr="002712F3">
              <w:t>Definitions</w:t>
            </w:r>
            <w:bookmarkEnd w:id="62"/>
            <w:bookmarkEnd w:id="63"/>
          </w:p>
        </w:tc>
        <w:tc>
          <w:tcPr>
            <w:tcW w:w="3530" w:type="pct"/>
            <w:gridSpan w:val="2"/>
          </w:tcPr>
          <w:p w14:paraId="67976CC8" w14:textId="1D13454E" w:rsidR="00225867" w:rsidRPr="002712F3" w:rsidRDefault="00225867" w:rsidP="007E7714">
            <w:pPr>
              <w:spacing w:before="120" w:after="0"/>
              <w:jc w:val="both"/>
              <w:rPr>
                <w:rFonts w:eastAsia="Calibri"/>
                <w:iCs/>
                <w:szCs w:val="20"/>
              </w:rPr>
            </w:pPr>
            <w:r w:rsidRPr="002712F3">
              <w:rPr>
                <w:iCs/>
              </w:rPr>
              <w:t xml:space="preserve">In Part 1 (Bidding Procedures) of this Bidding Document, the following words and expressions shall have the meanings stated below. </w:t>
            </w:r>
            <w:r w:rsidRPr="002712F3">
              <w:rPr>
                <w:rFonts w:eastAsia="Calibri"/>
                <w:iCs/>
                <w:szCs w:val="20"/>
              </w:rPr>
              <w:t>These definitions shall not apply to any words or expressions in the sections that make up Part 3 (Contract Documents) of this Bidding Document, in which such words and expressions shall have the meanings stated in GCC Sub-clauses 1.1 and 1.2 unless otherwise specified.</w:t>
            </w:r>
          </w:p>
          <w:p w14:paraId="075692A3" w14:textId="159C74AC" w:rsidR="00287361" w:rsidRPr="002712F3" w:rsidRDefault="00287361" w:rsidP="00287361">
            <w:pPr>
              <w:pStyle w:val="ITBNum3"/>
              <w:numPr>
                <w:ilvl w:val="0"/>
                <w:numId w:val="0"/>
              </w:numPr>
              <w:spacing w:before="120"/>
              <w:contextualSpacing w:val="0"/>
              <w:jc w:val="both"/>
              <w:rPr>
                <w:iCs/>
                <w:szCs w:val="24"/>
                <w:lang w:val="en-US"/>
              </w:rPr>
            </w:pPr>
            <w:r w:rsidRPr="002712F3">
              <w:rPr>
                <w:iCs/>
                <w:szCs w:val="24"/>
                <w:lang w:val="en-US"/>
              </w:rPr>
              <w:t>Throughout this Bidding Document if the context so requires, words indicating the singular also include the plural and vice versa, and the feminine means the masculine and vice versa.</w:t>
            </w:r>
          </w:p>
          <w:p w14:paraId="457BDA88" w14:textId="6EDA1213" w:rsidR="00287361" w:rsidRPr="002712F3" w:rsidRDefault="00287361" w:rsidP="0082196D">
            <w:pPr>
              <w:pStyle w:val="Lista"/>
              <w:numPr>
                <w:ilvl w:val="0"/>
                <w:numId w:val="5"/>
              </w:numPr>
              <w:rPr>
                <w:szCs w:val="24"/>
              </w:rPr>
            </w:pPr>
            <w:r w:rsidRPr="002712F3">
              <w:rPr>
                <w:szCs w:val="24"/>
              </w:rPr>
              <w:t xml:space="preserve">“Accountable Entity” means the entity </w:t>
            </w:r>
            <w:r w:rsidRPr="002712F3">
              <w:rPr>
                <w:rStyle w:val="CommentReference"/>
                <w:sz w:val="24"/>
                <w:szCs w:val="24"/>
              </w:rPr>
              <w:t xml:space="preserve">designated by the Government to implement the Compact or Threshold Program, </w:t>
            </w:r>
            <w:r w:rsidRPr="002712F3">
              <w:rPr>
                <w:rStyle w:val="CommentReference"/>
                <w:b/>
                <w:bCs/>
                <w:sz w:val="24"/>
                <w:szCs w:val="24"/>
              </w:rPr>
              <w:t xml:space="preserve">identified in the </w:t>
            </w:r>
            <w:r w:rsidR="00FA544C" w:rsidRPr="002712F3">
              <w:rPr>
                <w:rStyle w:val="CommentReference"/>
                <w:b/>
                <w:bCs/>
                <w:sz w:val="24"/>
                <w:szCs w:val="24"/>
              </w:rPr>
              <w:t>DS</w:t>
            </w:r>
            <w:r w:rsidRPr="002712F3">
              <w:rPr>
                <w:rStyle w:val="CommentReference"/>
                <w:b/>
                <w:bCs/>
                <w:sz w:val="24"/>
                <w:szCs w:val="24"/>
              </w:rPr>
              <w:t>.</w:t>
            </w:r>
          </w:p>
          <w:p w14:paraId="3A85ABDA" w14:textId="3EF4491B" w:rsidR="002C35E2" w:rsidRPr="002712F3" w:rsidRDefault="002C35E2" w:rsidP="0082196D">
            <w:pPr>
              <w:numPr>
                <w:ilvl w:val="0"/>
                <w:numId w:val="5"/>
              </w:numPr>
              <w:spacing w:before="120" w:after="0"/>
              <w:jc w:val="both"/>
              <w:rPr>
                <w:rFonts w:ascii="Arial" w:hAnsi="Arial" w:cs="Arial"/>
                <w:i/>
                <w:iCs/>
              </w:rPr>
            </w:pPr>
            <w:r w:rsidRPr="002712F3">
              <w:t xml:space="preserve">“Addendum” means a modification to this Bidding Document issued by the </w:t>
            </w:r>
            <w:r w:rsidR="0041072E" w:rsidRPr="002712F3">
              <w:t>Purchaser</w:t>
            </w:r>
            <w:r w:rsidRPr="002712F3">
              <w:t>.</w:t>
            </w:r>
          </w:p>
          <w:p w14:paraId="351E9859" w14:textId="3CA5615B" w:rsidR="008F07D2" w:rsidRPr="002712F3" w:rsidRDefault="00FB1AB7" w:rsidP="0082196D">
            <w:pPr>
              <w:numPr>
                <w:ilvl w:val="0"/>
                <w:numId w:val="5"/>
              </w:numPr>
              <w:spacing w:before="120" w:after="0"/>
              <w:jc w:val="both"/>
              <w:rPr>
                <w:rFonts w:ascii="Arial" w:hAnsi="Arial" w:cs="Arial"/>
                <w:i/>
                <w:iCs/>
              </w:rPr>
            </w:pPr>
            <w:r w:rsidRPr="002712F3">
              <w:t>“</w:t>
            </w:r>
            <w:r w:rsidR="006F2C58" w:rsidRPr="002712F3">
              <w:t>Associate</w:t>
            </w:r>
            <w:r w:rsidRPr="002712F3">
              <w:t>”</w:t>
            </w:r>
            <w:r w:rsidR="005F57E5" w:rsidRPr="002712F3">
              <w:t xml:space="preserve"> </w:t>
            </w:r>
            <w:r w:rsidRPr="002712F3">
              <w:t xml:space="preserve">means any entity </w:t>
            </w:r>
            <w:r w:rsidR="008F07D2" w:rsidRPr="002712F3">
              <w:t>that forms the</w:t>
            </w:r>
            <w:r w:rsidRPr="002712F3">
              <w:t xml:space="preserve"> </w:t>
            </w:r>
            <w:r w:rsidR="00287361" w:rsidRPr="002712F3">
              <w:t>Offeror</w:t>
            </w:r>
            <w:r w:rsidR="007E30BC" w:rsidRPr="002712F3">
              <w:t xml:space="preserve"> or Supplier</w:t>
            </w:r>
            <w:r w:rsidRPr="002712F3">
              <w:t>.</w:t>
            </w:r>
            <w:r w:rsidR="000F6D92" w:rsidRPr="002712F3">
              <w:t xml:space="preserve"> A Subcontractor is not an Associate.</w:t>
            </w:r>
          </w:p>
          <w:p w14:paraId="71C7531D" w14:textId="2F94C404" w:rsidR="000F6D92" w:rsidRPr="002712F3" w:rsidRDefault="000F6D92" w:rsidP="0082196D">
            <w:pPr>
              <w:numPr>
                <w:ilvl w:val="0"/>
                <w:numId w:val="5"/>
              </w:numPr>
              <w:spacing w:before="120" w:after="0"/>
              <w:jc w:val="both"/>
              <w:rPr>
                <w:rFonts w:ascii="Arial" w:hAnsi="Arial" w:cs="Arial"/>
                <w:i/>
                <w:iCs/>
              </w:rPr>
            </w:pPr>
            <w:r w:rsidRPr="002712F3">
              <w:t>“Association</w:t>
            </w:r>
            <w:r w:rsidR="00D541FE" w:rsidRPr="002712F3">
              <w:t xml:space="preserve">” or </w:t>
            </w:r>
            <w:r w:rsidR="00E10123" w:rsidRPr="002712F3">
              <w:t xml:space="preserve">“Joint Venture” </w:t>
            </w:r>
            <w:r w:rsidR="00911A84" w:rsidRPr="002712F3">
              <w:t xml:space="preserve">or “JV” </w:t>
            </w:r>
            <w:r w:rsidR="00E10123" w:rsidRPr="002712F3">
              <w:t xml:space="preserve">means an association of entities that forms the </w:t>
            </w:r>
            <w:r w:rsidR="00287361" w:rsidRPr="002712F3">
              <w:t>Offeror</w:t>
            </w:r>
            <w:r w:rsidR="00E10123" w:rsidRPr="002712F3">
              <w:t xml:space="preserve"> or Supplier, with or without a legal status distinct from that of its members.</w:t>
            </w:r>
          </w:p>
          <w:p w14:paraId="48D10557" w14:textId="003755A2" w:rsidR="003521ED" w:rsidRPr="002712F3" w:rsidRDefault="003521ED" w:rsidP="0082196D">
            <w:pPr>
              <w:numPr>
                <w:ilvl w:val="0"/>
                <w:numId w:val="5"/>
              </w:numPr>
              <w:spacing w:before="120" w:after="0"/>
              <w:jc w:val="both"/>
            </w:pPr>
            <w:r w:rsidRPr="002712F3">
              <w:t>“Bid Security” means the security a</w:t>
            </w:r>
            <w:r w:rsidR="006377AC" w:rsidRPr="002712F3">
              <w:t>n</w:t>
            </w:r>
            <w:r w:rsidRPr="002712F3">
              <w:t xml:space="preserve"> </w:t>
            </w:r>
            <w:r w:rsidR="00287361" w:rsidRPr="002712F3">
              <w:t>Offeror</w:t>
            </w:r>
            <w:r w:rsidRPr="002712F3">
              <w:t xml:space="preserve"> may be required to furnish as part of its </w:t>
            </w:r>
            <w:r w:rsidR="00911A84" w:rsidRPr="002712F3">
              <w:t>Offer</w:t>
            </w:r>
            <w:r w:rsidRPr="002712F3">
              <w:t>.</w:t>
            </w:r>
          </w:p>
          <w:p w14:paraId="224411D3" w14:textId="77777777" w:rsidR="00394F48" w:rsidRPr="002712F3" w:rsidRDefault="00FB1AB7" w:rsidP="0082196D">
            <w:pPr>
              <w:numPr>
                <w:ilvl w:val="0"/>
                <w:numId w:val="5"/>
              </w:numPr>
              <w:spacing w:before="120" w:after="0"/>
              <w:jc w:val="both"/>
              <w:rPr>
                <w:rFonts w:ascii="Arial" w:hAnsi="Arial" w:cs="Arial"/>
                <w:i/>
                <w:iCs/>
              </w:rPr>
            </w:pPr>
            <w:r w:rsidRPr="002712F3">
              <w:t xml:space="preserve">“Bidding Document” means this document, including any </w:t>
            </w:r>
            <w:r w:rsidR="00183E47" w:rsidRPr="002712F3">
              <w:t xml:space="preserve">subsequent </w:t>
            </w:r>
            <w:r w:rsidRPr="002712F3">
              <w:t>amendments, prepared by the Purchaser for the selection of the Supplier.</w:t>
            </w:r>
          </w:p>
          <w:p w14:paraId="286C953C" w14:textId="33063E04" w:rsidR="00FB1AB7" w:rsidRPr="002712F3" w:rsidRDefault="00FB1AB7" w:rsidP="0082196D">
            <w:pPr>
              <w:numPr>
                <w:ilvl w:val="0"/>
                <w:numId w:val="5"/>
              </w:numPr>
              <w:spacing w:before="120" w:after="0"/>
              <w:jc w:val="both"/>
              <w:rPr>
                <w:rFonts w:ascii="Arial" w:hAnsi="Arial" w:cs="Arial"/>
                <w:i/>
                <w:iCs/>
              </w:rPr>
            </w:pPr>
            <w:r w:rsidRPr="002712F3">
              <w:t xml:space="preserve">“Compact” means the Millennium Challenge Compact </w:t>
            </w:r>
            <w:r w:rsidR="002C35E2" w:rsidRPr="002712F3">
              <w:rPr>
                <w:b/>
              </w:rPr>
              <w:t xml:space="preserve">identified in the </w:t>
            </w:r>
            <w:r w:rsidR="00FA544C" w:rsidRPr="002712F3">
              <w:rPr>
                <w:b/>
              </w:rPr>
              <w:t>DS</w:t>
            </w:r>
            <w:r w:rsidR="002C35E2" w:rsidRPr="002712F3">
              <w:t>.</w:t>
            </w:r>
          </w:p>
          <w:p w14:paraId="4FFE855B" w14:textId="1185FFF7" w:rsidR="00FE3E22" w:rsidRPr="002712F3" w:rsidRDefault="00FE3E22" w:rsidP="0082196D">
            <w:pPr>
              <w:numPr>
                <w:ilvl w:val="0"/>
                <w:numId w:val="5"/>
              </w:numPr>
              <w:spacing w:before="120" w:after="0"/>
              <w:jc w:val="both"/>
              <w:rPr>
                <w:rFonts w:ascii="Arial" w:hAnsi="Arial" w:cs="Arial"/>
                <w:i/>
                <w:iCs/>
              </w:rPr>
            </w:pPr>
            <w:r w:rsidRPr="002712F3">
              <w:t xml:space="preserve">“Compact Development Funding Agreement” or “CDF Agreement” means the Compact Development Funding Agreement </w:t>
            </w:r>
            <w:r w:rsidRPr="002712F3">
              <w:rPr>
                <w:b/>
              </w:rPr>
              <w:t xml:space="preserve">identified in the </w:t>
            </w:r>
            <w:r w:rsidR="00FA544C" w:rsidRPr="002712F3">
              <w:rPr>
                <w:b/>
              </w:rPr>
              <w:t>DS</w:t>
            </w:r>
            <w:r w:rsidR="00DD7992" w:rsidRPr="002712F3">
              <w:t>.</w:t>
            </w:r>
          </w:p>
          <w:p w14:paraId="3EA2C088" w14:textId="77777777" w:rsidR="00FB1AB7" w:rsidRPr="002712F3" w:rsidRDefault="00FB1AB7" w:rsidP="0082196D">
            <w:pPr>
              <w:numPr>
                <w:ilvl w:val="0"/>
                <w:numId w:val="5"/>
              </w:numPr>
              <w:spacing w:before="120" w:after="0"/>
              <w:jc w:val="both"/>
              <w:rPr>
                <w:rFonts w:ascii="Arial" w:hAnsi="Arial" w:cs="Arial"/>
                <w:i/>
                <w:iCs/>
              </w:rPr>
            </w:pPr>
            <w:r w:rsidRPr="002712F3">
              <w:t xml:space="preserve">“Contract” means the contract proposed to be entered into between the Purchaser and the Supplier, including all attachments, </w:t>
            </w:r>
            <w:r w:rsidR="00332BEA" w:rsidRPr="002712F3">
              <w:t>annexes</w:t>
            </w:r>
            <w:r w:rsidRPr="002712F3">
              <w:t xml:space="preserve">, and all documents incorporated by reference therein, a form of which is included in </w:t>
            </w:r>
            <w:r w:rsidR="002C35E2" w:rsidRPr="002712F3">
              <w:t>Part 3</w:t>
            </w:r>
            <w:r w:rsidR="00222820" w:rsidRPr="002712F3">
              <w:t xml:space="preserve"> </w:t>
            </w:r>
            <w:r w:rsidRPr="002712F3">
              <w:t>of this Bidding Document.</w:t>
            </w:r>
          </w:p>
          <w:p w14:paraId="6A6C61F2" w14:textId="4737E032" w:rsidR="00FC660F" w:rsidRPr="002712F3" w:rsidRDefault="00FC660F" w:rsidP="00FC660F">
            <w:pPr>
              <w:numPr>
                <w:ilvl w:val="0"/>
                <w:numId w:val="5"/>
              </w:numPr>
              <w:spacing w:before="120" w:after="0"/>
              <w:jc w:val="both"/>
              <w:rPr>
                <w:rFonts w:ascii="Arial" w:hAnsi="Arial" w:cs="Arial"/>
                <w:i/>
                <w:iCs/>
              </w:rPr>
            </w:pPr>
            <w:r w:rsidRPr="002712F3">
              <w:lastRenderedPageBreak/>
              <w:t>“D</w:t>
            </w:r>
            <w:r>
              <w:t xml:space="preserve">ata </w:t>
            </w:r>
            <w:r w:rsidRPr="002712F3">
              <w:t>S</w:t>
            </w:r>
            <w:r>
              <w:t>heet</w:t>
            </w:r>
            <w:r w:rsidRPr="002712F3">
              <w:t>”</w:t>
            </w:r>
            <w:r>
              <w:t xml:space="preserve"> or </w:t>
            </w:r>
            <w:r w:rsidRPr="002712F3">
              <w:t>“DS” means the Data Sheet in Section II of this Bidding Document</w:t>
            </w:r>
            <w:r>
              <w:t>,</w:t>
            </w:r>
            <w:r w:rsidRPr="002712F3">
              <w:t xml:space="preserve"> used to reflect specific requirements and/or conditions.</w:t>
            </w:r>
          </w:p>
          <w:p w14:paraId="04C0EB11" w14:textId="483B59DC" w:rsidR="00FB1AB7" w:rsidRPr="002712F3" w:rsidRDefault="00FB1AB7" w:rsidP="0082196D">
            <w:pPr>
              <w:numPr>
                <w:ilvl w:val="0"/>
                <w:numId w:val="5"/>
              </w:numPr>
              <w:spacing w:before="120" w:after="0"/>
              <w:jc w:val="both"/>
              <w:rPr>
                <w:rFonts w:ascii="Arial" w:hAnsi="Arial" w:cs="Arial"/>
                <w:i/>
                <w:iCs/>
              </w:rPr>
            </w:pPr>
            <w:r w:rsidRPr="002712F3">
              <w:t>“day</w:t>
            </w:r>
            <w:r w:rsidR="002C35E2" w:rsidRPr="002712F3">
              <w:t>s</w:t>
            </w:r>
            <w:r w:rsidRPr="002712F3">
              <w:t xml:space="preserve">” </w:t>
            </w:r>
            <w:r w:rsidR="002C35E2" w:rsidRPr="002712F3">
              <w:t xml:space="preserve">refers to </w:t>
            </w:r>
            <w:r w:rsidRPr="002712F3">
              <w:t>calendar day</w:t>
            </w:r>
            <w:r w:rsidR="002C35E2" w:rsidRPr="002712F3">
              <w:t>s</w:t>
            </w:r>
            <w:r w:rsidR="00911A84" w:rsidRPr="002712F3">
              <w:t>, unless otherwise specified as "business day". A business day is any day that is an official working day in the Accountable Entity country and excludes the official public holidays</w:t>
            </w:r>
            <w:r w:rsidRPr="002712F3">
              <w:t>.</w:t>
            </w:r>
          </w:p>
          <w:p w14:paraId="78068D7D" w14:textId="4D817807" w:rsidR="00FB1AB7" w:rsidRPr="002712F3" w:rsidRDefault="00FB1AB7" w:rsidP="0082196D">
            <w:pPr>
              <w:numPr>
                <w:ilvl w:val="0"/>
                <w:numId w:val="5"/>
              </w:numPr>
              <w:spacing w:before="120" w:after="0"/>
              <w:jc w:val="both"/>
              <w:rPr>
                <w:rFonts w:ascii="Arial" w:hAnsi="Arial" w:cs="Arial"/>
                <w:i/>
                <w:iCs/>
              </w:rPr>
            </w:pPr>
            <w:r w:rsidRPr="002712F3">
              <w:t>“Final Destination” means the place</w:t>
            </w:r>
            <w:r w:rsidR="0031074B" w:rsidRPr="002712F3">
              <w:t>(s)</w:t>
            </w:r>
            <w:r w:rsidRPr="002712F3">
              <w:t xml:space="preserve"> where the Goods are to be delivered, </w:t>
            </w:r>
            <w:r w:rsidR="003B4717" w:rsidRPr="002712F3">
              <w:t>and/</w:t>
            </w:r>
            <w:r w:rsidRPr="002712F3">
              <w:t xml:space="preserve">or installed, as prescribed in </w:t>
            </w:r>
            <w:r w:rsidR="00287361" w:rsidRPr="002712F3">
              <w:t>ITO</w:t>
            </w:r>
            <w:r w:rsidRPr="002712F3">
              <w:t xml:space="preserve"> </w:t>
            </w:r>
            <w:r w:rsidR="00010EA7" w:rsidRPr="002712F3">
              <w:t>Sub-</w:t>
            </w:r>
            <w:r w:rsidR="006C274B" w:rsidRPr="002712F3">
              <w:t>C</w:t>
            </w:r>
            <w:r w:rsidRPr="002712F3">
              <w:t>lause</w:t>
            </w:r>
            <w:r w:rsidR="00D8394C" w:rsidRPr="002712F3">
              <w:t xml:space="preserve"> </w:t>
            </w:r>
            <w:r w:rsidR="003A2339" w:rsidRPr="002712F3">
              <w:t>15.6</w:t>
            </w:r>
            <w:r w:rsidRPr="002712F3">
              <w:t>.</w:t>
            </w:r>
          </w:p>
          <w:p w14:paraId="2E6EFBF5" w14:textId="5BC0FBB5" w:rsidR="00FB1AB7" w:rsidRPr="002712F3" w:rsidRDefault="00FB1AB7" w:rsidP="0082196D">
            <w:pPr>
              <w:numPr>
                <w:ilvl w:val="0"/>
                <w:numId w:val="5"/>
              </w:numPr>
              <w:spacing w:before="120" w:after="0"/>
              <w:jc w:val="both"/>
              <w:rPr>
                <w:rFonts w:ascii="Arial" w:hAnsi="Arial" w:cs="Arial"/>
                <w:i/>
                <w:iCs/>
              </w:rPr>
            </w:pPr>
            <w:r w:rsidRPr="002712F3">
              <w:t>“GCC” means the General Conditions of Contract.</w:t>
            </w:r>
          </w:p>
          <w:p w14:paraId="72C4B01B" w14:textId="7AE6941C" w:rsidR="00FB1AB7" w:rsidRPr="002712F3" w:rsidRDefault="00FB1AB7" w:rsidP="0082196D">
            <w:pPr>
              <w:numPr>
                <w:ilvl w:val="0"/>
                <w:numId w:val="5"/>
              </w:numPr>
              <w:spacing w:before="120" w:after="0"/>
              <w:jc w:val="both"/>
              <w:rPr>
                <w:rFonts w:ascii="Arial" w:hAnsi="Arial" w:cs="Arial"/>
                <w:i/>
                <w:iCs/>
              </w:rPr>
            </w:pPr>
            <w:r w:rsidRPr="002712F3">
              <w:t xml:space="preserve">“Goods” means all of the </w:t>
            </w:r>
            <w:r w:rsidR="00F24D9F" w:rsidRPr="002712F3">
              <w:t>software, hardware, communications, equipment</w:t>
            </w:r>
            <w:r w:rsidR="00F24D9F" w:rsidRPr="002712F3" w:rsidDel="00F24D9F">
              <w:t xml:space="preserve"> </w:t>
            </w:r>
            <w:r w:rsidRPr="002712F3">
              <w:t>and/or other materials that the Supplier is required to supply to the Purchaser under the Contract.</w:t>
            </w:r>
          </w:p>
          <w:p w14:paraId="7EA4EE4C" w14:textId="7ACCE1C4" w:rsidR="00FB1AB7" w:rsidRPr="002712F3" w:rsidRDefault="00FB1AB7" w:rsidP="0082196D">
            <w:pPr>
              <w:numPr>
                <w:ilvl w:val="0"/>
                <w:numId w:val="5"/>
              </w:numPr>
              <w:spacing w:before="120" w:after="0"/>
              <w:jc w:val="both"/>
              <w:rPr>
                <w:rFonts w:ascii="Arial" w:hAnsi="Arial" w:cs="Arial"/>
                <w:i/>
                <w:iCs/>
              </w:rPr>
            </w:pPr>
            <w:r w:rsidRPr="002712F3">
              <w:t>“Government” means the Government</w:t>
            </w:r>
            <w:r w:rsidR="002A464E" w:rsidRPr="002712F3">
              <w:t xml:space="preserve"> </w:t>
            </w:r>
            <w:r w:rsidR="002C35E2" w:rsidRPr="002712F3">
              <w:rPr>
                <w:b/>
              </w:rPr>
              <w:t xml:space="preserve">identified in the </w:t>
            </w:r>
            <w:r w:rsidR="00FA544C" w:rsidRPr="002712F3">
              <w:rPr>
                <w:b/>
              </w:rPr>
              <w:t>DS</w:t>
            </w:r>
            <w:r w:rsidRPr="002712F3">
              <w:t>.</w:t>
            </w:r>
          </w:p>
          <w:p w14:paraId="1856C86E" w14:textId="0FE3CCEF" w:rsidR="0057497F" w:rsidRPr="002712F3" w:rsidRDefault="0057497F" w:rsidP="0082196D">
            <w:pPr>
              <w:numPr>
                <w:ilvl w:val="0"/>
                <w:numId w:val="5"/>
              </w:numPr>
              <w:spacing w:before="120" w:after="0"/>
              <w:jc w:val="both"/>
              <w:rPr>
                <w:rFonts w:ascii="Arial" w:hAnsi="Arial" w:cs="Arial"/>
                <w:i/>
                <w:iCs/>
              </w:rPr>
            </w:pPr>
            <w:r w:rsidRPr="002712F3">
              <w:t xml:space="preserve">“IFC Performance Standards” means the International Finance Corporation’s Performance Standards on Environmental and Social Sustainability. </w:t>
            </w:r>
          </w:p>
          <w:p w14:paraId="3139A852" w14:textId="62D1C395" w:rsidR="004657AA" w:rsidRPr="002712F3" w:rsidRDefault="001646EB" w:rsidP="0082196D">
            <w:pPr>
              <w:numPr>
                <w:ilvl w:val="0"/>
                <w:numId w:val="5"/>
              </w:numPr>
              <w:spacing w:before="120" w:after="0"/>
              <w:jc w:val="both"/>
            </w:pPr>
            <w:r w:rsidRPr="002712F3">
              <w:t>“</w:t>
            </w:r>
            <w:r w:rsidR="004657AA" w:rsidRPr="002712F3">
              <w:t>Implementing Entity</w:t>
            </w:r>
            <w:r w:rsidRPr="002712F3">
              <w:t>”</w:t>
            </w:r>
            <w:r w:rsidR="004657AA" w:rsidRPr="002712F3">
              <w:t xml:space="preserve"> </w:t>
            </w:r>
            <w:r w:rsidRPr="002712F3">
              <w:t xml:space="preserve">means </w:t>
            </w:r>
            <w:r w:rsidR="00BE5CB9" w:rsidRPr="002712F3">
              <w:t>a</w:t>
            </w:r>
            <w:r w:rsidRPr="002712F3">
              <w:t xml:space="preserve"> Government affiliate</w:t>
            </w:r>
            <w:r w:rsidR="00CD661B" w:rsidRPr="002712F3">
              <w:t xml:space="preserve"> </w:t>
            </w:r>
            <w:r w:rsidR="00CD661B" w:rsidRPr="002712F3">
              <w:rPr>
                <w:b/>
              </w:rPr>
              <w:t xml:space="preserve">identified in the </w:t>
            </w:r>
            <w:r w:rsidR="00FA544C" w:rsidRPr="002712F3">
              <w:rPr>
                <w:b/>
              </w:rPr>
              <w:t>DS</w:t>
            </w:r>
            <w:r w:rsidRPr="002712F3">
              <w:t xml:space="preserve"> engaged by the </w:t>
            </w:r>
            <w:r w:rsidR="00287361" w:rsidRPr="002712F3">
              <w:t>Accountable</w:t>
            </w:r>
            <w:r w:rsidRPr="002712F3">
              <w:t xml:space="preserve"> Entity for the purposes of compact implementation</w:t>
            </w:r>
            <w:r w:rsidR="00154EBE" w:rsidRPr="002712F3">
              <w:t>.</w:t>
            </w:r>
          </w:p>
          <w:p w14:paraId="56D779A2" w14:textId="562E0B2E" w:rsidR="00F24D9F" w:rsidRPr="002712F3" w:rsidRDefault="00F24D9F" w:rsidP="0082196D">
            <w:pPr>
              <w:numPr>
                <w:ilvl w:val="0"/>
                <w:numId w:val="5"/>
              </w:numPr>
              <w:spacing w:before="120" w:after="0"/>
              <w:jc w:val="both"/>
            </w:pPr>
            <w:r w:rsidRPr="002712F3">
              <w:t>”Information Systems” or “IS” means all the required information technologies, including all information processing and communications-related hardware, software, supplies, and consumable items that the Supplier is required to supply and install under the Contract, plus all associated documentation, and all other materials and goods to be supplied, installed, integrated, and made operational (collectively called “the Goods” in some clauses of the ITO); and the related software development, transportation, insurance, installation, customization, integration, commissioning, training, technical support, maintenance, repair, and other services necessary for proper operation of the Information System to be provided by the selected Offeror and as specified in the Contract.</w:t>
            </w:r>
          </w:p>
          <w:p w14:paraId="5453F050" w14:textId="63578455" w:rsidR="00FB1AB7" w:rsidRPr="002712F3" w:rsidRDefault="00FB1AB7" w:rsidP="0082196D">
            <w:pPr>
              <w:numPr>
                <w:ilvl w:val="0"/>
                <w:numId w:val="5"/>
              </w:numPr>
              <w:spacing w:before="120" w:after="0"/>
              <w:jc w:val="both"/>
              <w:rPr>
                <w:rFonts w:ascii="Arial" w:hAnsi="Arial" w:cs="Arial"/>
                <w:i/>
                <w:iCs/>
              </w:rPr>
            </w:pPr>
            <w:r w:rsidRPr="002712F3">
              <w:t xml:space="preserve">“Instructions to </w:t>
            </w:r>
            <w:r w:rsidR="00287361" w:rsidRPr="002712F3">
              <w:t>Offeror</w:t>
            </w:r>
            <w:r w:rsidRPr="002712F3">
              <w:t>s” or “</w:t>
            </w:r>
            <w:r w:rsidR="00287361" w:rsidRPr="002712F3">
              <w:t>ITO</w:t>
            </w:r>
            <w:r w:rsidRPr="002712F3">
              <w:t xml:space="preserve">” means </w:t>
            </w:r>
            <w:r w:rsidR="003A2339" w:rsidRPr="002712F3">
              <w:t xml:space="preserve">Section </w:t>
            </w:r>
            <w:r w:rsidR="007C3CEF" w:rsidRPr="002712F3">
              <w:t xml:space="preserve">I </w:t>
            </w:r>
            <w:r w:rsidRPr="002712F3">
              <w:t xml:space="preserve">of this Bidding Document, </w:t>
            </w:r>
            <w:r w:rsidR="006C6750" w:rsidRPr="002712F3">
              <w:t xml:space="preserve">including any amendments, </w:t>
            </w:r>
            <w:r w:rsidRPr="002712F3">
              <w:t xml:space="preserve">which provides </w:t>
            </w:r>
            <w:r w:rsidR="00287361" w:rsidRPr="002712F3">
              <w:t>Offeror</w:t>
            </w:r>
            <w:r w:rsidRPr="002712F3">
              <w:t xml:space="preserve">s with </w:t>
            </w:r>
            <w:r w:rsidR="006C6750" w:rsidRPr="002712F3">
              <w:t xml:space="preserve">all </w:t>
            </w:r>
            <w:r w:rsidRPr="002712F3">
              <w:t xml:space="preserve">information needed to prepare their </w:t>
            </w:r>
            <w:r w:rsidR="008B30D5" w:rsidRPr="002712F3">
              <w:t>Offers</w:t>
            </w:r>
            <w:r w:rsidRPr="002712F3">
              <w:t>.</w:t>
            </w:r>
          </w:p>
          <w:p w14:paraId="33370A6D" w14:textId="7316B5C5" w:rsidR="00FB1AB7" w:rsidRPr="002712F3" w:rsidRDefault="00FB1AB7" w:rsidP="0082196D">
            <w:pPr>
              <w:numPr>
                <w:ilvl w:val="0"/>
                <w:numId w:val="5"/>
              </w:numPr>
              <w:spacing w:before="120" w:after="0"/>
              <w:jc w:val="both"/>
              <w:rPr>
                <w:rFonts w:ascii="Arial" w:hAnsi="Arial" w:cs="Arial"/>
                <w:i/>
                <w:iCs/>
              </w:rPr>
            </w:pPr>
            <w:r w:rsidRPr="002712F3">
              <w:t xml:space="preserve">“in writing” means communicated in written form (e.g., by </w:t>
            </w:r>
            <w:r w:rsidR="00113F58" w:rsidRPr="002712F3">
              <w:t xml:space="preserve">paper, </w:t>
            </w:r>
            <w:r w:rsidRPr="002712F3">
              <w:t xml:space="preserve">mail, </w:t>
            </w:r>
            <w:r w:rsidR="001607A9" w:rsidRPr="002712F3">
              <w:t xml:space="preserve">facsimile, </w:t>
            </w:r>
            <w:r w:rsidRPr="002712F3">
              <w:t xml:space="preserve">e-mail or </w:t>
            </w:r>
            <w:r w:rsidR="001607A9" w:rsidRPr="002712F3">
              <w:t>other electronic means</w:t>
            </w:r>
            <w:r w:rsidRPr="002712F3">
              <w:t>).</w:t>
            </w:r>
          </w:p>
          <w:p w14:paraId="3DCBD37E" w14:textId="3B526F79" w:rsidR="00FB15B6" w:rsidRPr="002712F3" w:rsidRDefault="00FB15B6" w:rsidP="0082196D">
            <w:pPr>
              <w:numPr>
                <w:ilvl w:val="0"/>
                <w:numId w:val="5"/>
              </w:numPr>
              <w:spacing w:before="120" w:after="0"/>
              <w:jc w:val="both"/>
              <w:rPr>
                <w:rStyle w:val="CommentReference"/>
                <w:sz w:val="24"/>
                <w:szCs w:val="24"/>
              </w:rPr>
            </w:pPr>
            <w:r w:rsidRPr="002712F3">
              <w:rPr>
                <w:rStyle w:val="CommentReference"/>
                <w:sz w:val="24"/>
                <w:szCs w:val="24"/>
              </w:rPr>
              <w:lastRenderedPageBreak/>
              <w:t>“</w:t>
            </w:r>
            <w:r w:rsidRPr="002712F3">
              <w:rPr>
                <w:rStyle w:val="CommentReference"/>
                <w:i/>
                <w:iCs/>
                <w:sz w:val="24"/>
                <w:szCs w:val="24"/>
              </w:rPr>
              <w:t>MCC’s AFC Policy</w:t>
            </w:r>
            <w:r w:rsidRPr="002712F3">
              <w:rPr>
                <w:rStyle w:val="CommentReference"/>
                <w:sz w:val="24"/>
                <w:szCs w:val="24"/>
              </w:rPr>
              <w:t xml:space="preserve">” has the meaning provided in </w:t>
            </w:r>
            <w:r w:rsidR="00287361" w:rsidRPr="002712F3">
              <w:rPr>
                <w:rStyle w:val="CommentReference"/>
                <w:sz w:val="24"/>
                <w:szCs w:val="24"/>
              </w:rPr>
              <w:t>ITO</w:t>
            </w:r>
            <w:r w:rsidRPr="002712F3">
              <w:rPr>
                <w:rStyle w:val="CommentReference"/>
                <w:sz w:val="24"/>
                <w:szCs w:val="24"/>
              </w:rPr>
              <w:t xml:space="preserve"> Clause 3.</w:t>
            </w:r>
          </w:p>
          <w:p w14:paraId="4A202FA9" w14:textId="648B5264" w:rsidR="00790165" w:rsidRPr="002712F3" w:rsidRDefault="00790165" w:rsidP="0082196D">
            <w:pPr>
              <w:numPr>
                <w:ilvl w:val="0"/>
                <w:numId w:val="5"/>
              </w:numPr>
              <w:spacing w:before="120" w:after="0"/>
              <w:jc w:val="both"/>
            </w:pPr>
            <w:bookmarkStart w:id="64" w:name="_Toc31361858"/>
            <w:bookmarkStart w:id="65" w:name="_Toc31362010"/>
            <w:bookmarkStart w:id="66" w:name="_Toc31362407"/>
            <w:r w:rsidRPr="002712F3">
              <w:t>“</w:t>
            </w:r>
            <w:r w:rsidRPr="002712F3">
              <w:rPr>
                <w:i/>
                <w:iCs/>
              </w:rPr>
              <w:t>MCC Counter-Trafficking in Persons Policy</w:t>
            </w:r>
            <w:r w:rsidRPr="002712F3">
              <w:t xml:space="preserve">” means the policy identified in </w:t>
            </w:r>
            <w:r w:rsidR="00287361" w:rsidRPr="002712F3">
              <w:t>ITO</w:t>
            </w:r>
            <w:r w:rsidRPr="002712F3">
              <w:t xml:space="preserve"> Clause 4.</w:t>
            </w:r>
            <w:bookmarkEnd w:id="64"/>
            <w:bookmarkEnd w:id="65"/>
            <w:bookmarkEnd w:id="66"/>
          </w:p>
          <w:p w14:paraId="6197B783" w14:textId="1C23DBB0" w:rsidR="00FB1AB7" w:rsidRPr="002712F3" w:rsidRDefault="000E7E05" w:rsidP="0082196D">
            <w:pPr>
              <w:numPr>
                <w:ilvl w:val="0"/>
                <w:numId w:val="5"/>
              </w:numPr>
              <w:spacing w:before="120" w:after="0"/>
              <w:jc w:val="both"/>
              <w:rPr>
                <w:rFonts w:ascii="Arial" w:hAnsi="Arial" w:cs="Arial"/>
                <w:i/>
                <w:iCs/>
              </w:rPr>
            </w:pPr>
            <w:r w:rsidRPr="002712F3">
              <w:t>“Millennium Challenge Corporation” or</w:t>
            </w:r>
            <w:r w:rsidR="00FB1AB7" w:rsidRPr="002712F3">
              <w:t xml:space="preserve"> “MCC” means a United States Government corporation, acting on behalf of the United States Government.</w:t>
            </w:r>
          </w:p>
          <w:p w14:paraId="1467F41C" w14:textId="6AAE0008" w:rsidR="00B56921" w:rsidRPr="002712F3" w:rsidRDefault="00B56921" w:rsidP="0082196D">
            <w:pPr>
              <w:numPr>
                <w:ilvl w:val="0"/>
                <w:numId w:val="5"/>
              </w:numPr>
              <w:spacing w:before="120" w:after="0"/>
              <w:jc w:val="both"/>
              <w:rPr>
                <w:rFonts w:ascii="Arial" w:hAnsi="Arial" w:cs="Arial"/>
                <w:i/>
                <w:iCs/>
              </w:rPr>
            </w:pPr>
            <w:r w:rsidRPr="002712F3">
              <w:t>“MCC Funding”</w:t>
            </w:r>
            <w:r w:rsidR="008317F1" w:rsidRPr="002712F3">
              <w:t xml:space="preserve"> means the funding MCC has made available to the Government pursuant to the terms of the Compact.</w:t>
            </w:r>
          </w:p>
          <w:p w14:paraId="30442C37" w14:textId="4B0FCC1E" w:rsidR="009A70EC" w:rsidRPr="002712F3" w:rsidRDefault="009A70EC" w:rsidP="0082196D">
            <w:pPr>
              <w:numPr>
                <w:ilvl w:val="0"/>
                <w:numId w:val="5"/>
              </w:numPr>
              <w:spacing w:before="120" w:after="0"/>
              <w:jc w:val="both"/>
              <w:rPr>
                <w:i/>
                <w:iCs/>
              </w:rPr>
            </w:pPr>
            <w:r w:rsidRPr="002712F3">
              <w:t>“</w:t>
            </w:r>
            <w:r w:rsidRPr="002712F3">
              <w:rPr>
                <w:i/>
                <w:iCs/>
              </w:rPr>
              <w:t>MCC Gender Policy</w:t>
            </w:r>
            <w:r w:rsidRPr="002712F3">
              <w:t xml:space="preserve">” means the </w:t>
            </w:r>
            <w:r w:rsidR="00627B85" w:rsidRPr="002712F3">
              <w:t>MCC Gender P</w:t>
            </w:r>
            <w:r w:rsidRPr="002712F3">
              <w:t>olicy and its amendments updated from time to time on the MCC website at https://www.mcc.gov/</w:t>
            </w:r>
          </w:p>
          <w:p w14:paraId="239A0268" w14:textId="73F0FFEB" w:rsidR="004657AA" w:rsidRPr="002712F3" w:rsidRDefault="00B56921" w:rsidP="0082196D">
            <w:pPr>
              <w:numPr>
                <w:ilvl w:val="0"/>
                <w:numId w:val="5"/>
              </w:numPr>
              <w:spacing w:before="120" w:after="0"/>
              <w:jc w:val="both"/>
              <w:rPr>
                <w:rFonts w:ascii="Arial" w:hAnsi="Arial" w:cs="Arial"/>
                <w:i/>
                <w:iCs/>
              </w:rPr>
            </w:pPr>
            <w:r w:rsidRPr="002712F3">
              <w:t>“</w:t>
            </w:r>
            <w:r w:rsidR="005E22FC" w:rsidRPr="002712F3">
              <w:rPr>
                <w:i/>
              </w:rPr>
              <w:t xml:space="preserve">MCC </w:t>
            </w:r>
            <w:r w:rsidR="00FC660F">
              <w:rPr>
                <w:i/>
              </w:rPr>
              <w:t>Procurement Policy and Guidelines</w:t>
            </w:r>
            <w:r w:rsidRPr="002712F3">
              <w:t>” or “MCC PPG”</w:t>
            </w:r>
            <w:r w:rsidR="008317F1" w:rsidRPr="002712F3">
              <w:t xml:space="preserve"> means the </w:t>
            </w:r>
            <w:r w:rsidR="005E22FC" w:rsidRPr="002712F3">
              <w:rPr>
                <w:i/>
              </w:rPr>
              <w:t xml:space="preserve">MCC </w:t>
            </w:r>
            <w:r w:rsidR="00FC660F">
              <w:rPr>
                <w:i/>
              </w:rPr>
              <w:t>Accountable Entity Procurement Policy and Guidelines</w:t>
            </w:r>
            <w:r w:rsidR="008317F1" w:rsidRPr="002712F3">
              <w:t xml:space="preserve"> and its amendments posted from time to time on the MCC website at </w:t>
            </w:r>
            <w:hyperlink r:id="rId18" w:history="1">
              <w:r w:rsidR="008317F1" w:rsidRPr="002712F3">
                <w:rPr>
                  <w:rStyle w:val="Hyperlink"/>
                </w:rPr>
                <w:t>www.mcc.gov</w:t>
              </w:r>
              <w:r w:rsidR="00834732" w:rsidRPr="002712F3">
                <w:rPr>
                  <w:rStyle w:val="Hyperlink"/>
                  <w:szCs w:val="28"/>
                </w:rPr>
                <w:t>/ppg</w:t>
              </w:r>
            </w:hyperlink>
            <w:r w:rsidR="008317F1" w:rsidRPr="002712F3">
              <w:t>.</w:t>
            </w:r>
          </w:p>
          <w:p w14:paraId="308F86EB" w14:textId="3589505A" w:rsidR="00911A84" w:rsidRPr="002712F3" w:rsidRDefault="00911A84" w:rsidP="0082196D">
            <w:pPr>
              <w:numPr>
                <w:ilvl w:val="0"/>
                <w:numId w:val="5"/>
              </w:numPr>
              <w:spacing w:before="120" w:after="0"/>
              <w:jc w:val="both"/>
              <w:outlineLvl w:val="0"/>
            </w:pPr>
            <w:r w:rsidRPr="002712F3">
              <w:t xml:space="preserve">“Notice of Intent to Award” means the completed form with the heading “Notice of Intent to Award” which will be issued by the </w:t>
            </w:r>
            <w:r w:rsidR="00D1348B" w:rsidRPr="002712F3">
              <w:t>Purchaser</w:t>
            </w:r>
            <w:r w:rsidRPr="002712F3">
              <w:t xml:space="preserve"> in accordance with ITO Sub-clause 42.1.</w:t>
            </w:r>
          </w:p>
          <w:p w14:paraId="0D37B76C" w14:textId="152808AB" w:rsidR="00911A84" w:rsidRPr="002712F3" w:rsidRDefault="00911A84" w:rsidP="0082196D">
            <w:pPr>
              <w:numPr>
                <w:ilvl w:val="0"/>
                <w:numId w:val="5"/>
              </w:numPr>
              <w:spacing w:before="120" w:after="0"/>
              <w:jc w:val="both"/>
              <w:outlineLvl w:val="0"/>
            </w:pPr>
            <w:r w:rsidRPr="002712F3">
              <w:t xml:space="preserve">“Offer” means an offer for the </w:t>
            </w:r>
            <w:r w:rsidR="00F24D9F" w:rsidRPr="002712F3">
              <w:t xml:space="preserve">supply and installation of IT Systems </w:t>
            </w:r>
            <w:r w:rsidRPr="002712F3">
              <w:t>submitted by an Offeror in response to this Bidding Document.</w:t>
            </w:r>
            <w:r w:rsidR="00E007DE" w:rsidRPr="002712F3">
              <w:t xml:space="preserve"> The word</w:t>
            </w:r>
            <w:r w:rsidR="00455D72" w:rsidRPr="002712F3">
              <w:t>s</w:t>
            </w:r>
            <w:r w:rsidR="00E007DE" w:rsidRPr="002712F3">
              <w:t xml:space="preserve"> "Bid" and "Offer" may be used </w:t>
            </w:r>
            <w:r w:rsidR="00455D72" w:rsidRPr="002712F3">
              <w:t>interchangeably</w:t>
            </w:r>
            <w:r w:rsidR="00E007DE" w:rsidRPr="002712F3">
              <w:t>.</w:t>
            </w:r>
          </w:p>
          <w:p w14:paraId="59180E78" w14:textId="29A6C84C" w:rsidR="00911A84" w:rsidRPr="002712F3" w:rsidRDefault="00911A84" w:rsidP="0082196D">
            <w:pPr>
              <w:numPr>
                <w:ilvl w:val="0"/>
                <w:numId w:val="5"/>
              </w:numPr>
              <w:spacing w:before="120" w:after="0"/>
              <w:jc w:val="both"/>
              <w:outlineLvl w:val="0"/>
              <w:rPr>
                <w:rFonts w:eastAsia="Calibri"/>
                <w:iCs/>
              </w:rPr>
            </w:pPr>
            <w:r w:rsidRPr="002712F3">
              <w:t>“Offeror” means any eligible entity or person, including any associate of such eligible entity or person that submits an Offer.</w:t>
            </w:r>
            <w:r w:rsidR="00E007DE" w:rsidRPr="002712F3">
              <w:t xml:space="preserve"> The word "Bidder" may also be used to indicate the Offeror.</w:t>
            </w:r>
          </w:p>
          <w:p w14:paraId="43EF6CA1" w14:textId="3B9F0473" w:rsidR="00F95388" w:rsidRPr="002712F3" w:rsidRDefault="00F95388" w:rsidP="0082196D">
            <w:pPr>
              <w:numPr>
                <w:ilvl w:val="0"/>
                <w:numId w:val="5"/>
              </w:numPr>
              <w:spacing w:before="120" w:after="0"/>
              <w:jc w:val="both"/>
              <w:rPr>
                <w:rFonts w:ascii="Arial" w:hAnsi="Arial" w:cs="Arial"/>
                <w:i/>
                <w:iCs/>
              </w:rPr>
            </w:pPr>
            <w:r w:rsidRPr="002712F3">
              <w:t>“Pre-</w:t>
            </w:r>
            <w:r w:rsidR="00E007DE" w:rsidRPr="002712F3">
              <w:t xml:space="preserve">Offer </w:t>
            </w:r>
            <w:r w:rsidRPr="002712F3">
              <w:t xml:space="preserve">Conference” means the </w:t>
            </w:r>
            <w:r w:rsidR="002E6810" w:rsidRPr="002712F3">
              <w:t>pre-Offer</w:t>
            </w:r>
            <w:r w:rsidRPr="002712F3">
              <w:t xml:space="preserve"> conference specified in </w:t>
            </w:r>
            <w:r w:rsidR="00FA544C" w:rsidRPr="002712F3">
              <w:t>DS</w:t>
            </w:r>
            <w:r w:rsidRPr="002712F3">
              <w:t xml:space="preserve"> </w:t>
            </w:r>
            <w:r w:rsidR="00287361" w:rsidRPr="002712F3">
              <w:t>ITO</w:t>
            </w:r>
            <w:r w:rsidRPr="002712F3">
              <w:t xml:space="preserve"> </w:t>
            </w:r>
            <w:r w:rsidR="00010EA7" w:rsidRPr="002712F3">
              <w:t>Sub-</w:t>
            </w:r>
            <w:r w:rsidR="006C274B" w:rsidRPr="002712F3">
              <w:t>C</w:t>
            </w:r>
            <w:r w:rsidR="00010EA7" w:rsidRPr="002712F3">
              <w:t xml:space="preserve">lause </w:t>
            </w:r>
            <w:r w:rsidRPr="002712F3">
              <w:t>8.2, if any.</w:t>
            </w:r>
          </w:p>
          <w:p w14:paraId="4BC3E1F9" w14:textId="7002EB91" w:rsidR="00F24D9F" w:rsidRPr="002712F3" w:rsidRDefault="00F24D9F" w:rsidP="0082196D">
            <w:pPr>
              <w:pStyle w:val="ListParagraph"/>
              <w:numPr>
                <w:ilvl w:val="0"/>
                <w:numId w:val="5"/>
              </w:numPr>
              <w:spacing w:before="120" w:after="120"/>
              <w:contextualSpacing w:val="0"/>
              <w:jc w:val="both"/>
            </w:pPr>
            <w:r w:rsidRPr="002712F3">
              <w:t>“Project Manager” means the person appointed by the Purchaser to act as the Project Manager for the purposes of the Contract.</w:t>
            </w:r>
          </w:p>
          <w:p w14:paraId="5327459D" w14:textId="5E7A8904" w:rsidR="00FB1AB7" w:rsidRPr="002712F3" w:rsidRDefault="00FB1AB7" w:rsidP="0082196D">
            <w:pPr>
              <w:numPr>
                <w:ilvl w:val="0"/>
                <w:numId w:val="5"/>
              </w:numPr>
              <w:spacing w:before="120" w:after="0"/>
              <w:jc w:val="both"/>
              <w:rPr>
                <w:rFonts w:ascii="Arial" w:hAnsi="Arial" w:cs="Arial"/>
                <w:i/>
                <w:iCs/>
              </w:rPr>
            </w:pPr>
            <w:r w:rsidRPr="002712F3">
              <w:t xml:space="preserve">“Purchaser” means the </w:t>
            </w:r>
            <w:r w:rsidR="00040A74" w:rsidRPr="002712F3">
              <w:t xml:space="preserve">entity </w:t>
            </w:r>
            <w:r w:rsidR="00762F5A" w:rsidRPr="002712F3">
              <w:rPr>
                <w:b/>
              </w:rPr>
              <w:t xml:space="preserve">identified in the </w:t>
            </w:r>
            <w:r w:rsidR="00FA544C" w:rsidRPr="002712F3">
              <w:rPr>
                <w:b/>
              </w:rPr>
              <w:t>DS</w:t>
            </w:r>
            <w:r w:rsidR="00040A74" w:rsidRPr="002712F3">
              <w:t xml:space="preserve">, and the </w:t>
            </w:r>
            <w:r w:rsidRPr="002712F3">
              <w:t>party with which the Supplier signs the Contract for the supply of Goods and Related Services.</w:t>
            </w:r>
          </w:p>
          <w:p w14:paraId="24A66BCF" w14:textId="1EE7C2E8" w:rsidR="00FB1AB7" w:rsidRPr="002712F3" w:rsidRDefault="000974C7" w:rsidP="0082196D">
            <w:pPr>
              <w:numPr>
                <w:ilvl w:val="0"/>
                <w:numId w:val="5"/>
              </w:numPr>
              <w:spacing w:before="120" w:after="0"/>
              <w:jc w:val="both"/>
              <w:rPr>
                <w:rFonts w:ascii="Arial" w:hAnsi="Arial" w:cs="Arial"/>
                <w:i/>
                <w:iCs/>
              </w:rPr>
            </w:pPr>
            <w:r w:rsidRPr="002712F3">
              <w:t xml:space="preserve"> </w:t>
            </w:r>
            <w:r w:rsidR="00FB1AB7" w:rsidRPr="002712F3">
              <w:t>“Related Services” means the services incidental to the supply of the Goods such as insurance, installation, training and initial maintenance and other similar obligations of the Supplier under the Contract.</w:t>
            </w:r>
          </w:p>
          <w:p w14:paraId="1F829A86" w14:textId="77777777" w:rsidR="00FB1AB7" w:rsidRPr="002712F3" w:rsidRDefault="00FB1AB7" w:rsidP="0082196D">
            <w:pPr>
              <w:numPr>
                <w:ilvl w:val="0"/>
                <w:numId w:val="5"/>
              </w:numPr>
              <w:spacing w:before="120" w:after="0"/>
              <w:jc w:val="both"/>
              <w:rPr>
                <w:rFonts w:ascii="Arial" w:hAnsi="Arial" w:cs="Arial"/>
                <w:i/>
                <w:iCs/>
              </w:rPr>
            </w:pPr>
            <w:r w:rsidRPr="002712F3">
              <w:lastRenderedPageBreak/>
              <w:t>“SCC” means the Special Conditions of Contract.</w:t>
            </w:r>
          </w:p>
          <w:p w14:paraId="706ED49A" w14:textId="40ABA93F" w:rsidR="00FB1AB7" w:rsidRPr="002712F3" w:rsidRDefault="00FB1AB7" w:rsidP="0082196D">
            <w:pPr>
              <w:numPr>
                <w:ilvl w:val="0"/>
                <w:numId w:val="5"/>
              </w:numPr>
              <w:spacing w:before="120" w:after="0"/>
              <w:jc w:val="both"/>
              <w:rPr>
                <w:rFonts w:ascii="Arial" w:hAnsi="Arial" w:cs="Arial"/>
                <w:i/>
                <w:iCs/>
              </w:rPr>
            </w:pPr>
            <w:r w:rsidRPr="002712F3">
              <w:t xml:space="preserve">“Schedule of Requirements” means the documents included in </w:t>
            </w:r>
            <w:r w:rsidR="00762F5A" w:rsidRPr="002712F3">
              <w:t xml:space="preserve">Part 2 of </w:t>
            </w:r>
            <w:r w:rsidRPr="002712F3">
              <w:t>this Bidding Document</w:t>
            </w:r>
            <w:r w:rsidR="00762F5A" w:rsidRPr="002712F3">
              <w:t xml:space="preserve"> that</w:t>
            </w:r>
            <w:r w:rsidRPr="002712F3">
              <w:t xml:space="preserve"> explain the </w:t>
            </w:r>
            <w:r w:rsidR="00A76268" w:rsidRPr="002712F3">
              <w:t xml:space="preserve">technical specifications and other requirements related to </w:t>
            </w:r>
            <w:r w:rsidRPr="002712F3">
              <w:t>the Goods and Related Services.</w:t>
            </w:r>
          </w:p>
          <w:p w14:paraId="1488A23E" w14:textId="0B09B752" w:rsidR="00C05BCE" w:rsidRPr="00E74C52" w:rsidRDefault="00C05BCE" w:rsidP="0082196D">
            <w:pPr>
              <w:numPr>
                <w:ilvl w:val="0"/>
                <w:numId w:val="5"/>
              </w:numPr>
              <w:spacing w:before="120" w:after="0"/>
              <w:jc w:val="both"/>
              <w:rPr>
                <w:rFonts w:ascii="Arial" w:hAnsi="Arial" w:cs="Arial"/>
                <w:i/>
                <w:iCs/>
              </w:rPr>
            </w:pPr>
            <w:r w:rsidRPr="002712F3">
              <w:t xml:space="preserve">Sexual harassment is defined in the </w:t>
            </w:r>
            <w:r w:rsidRPr="002712F3">
              <w:rPr>
                <w:i/>
                <w:iCs/>
              </w:rPr>
              <w:t>Guidance Note to MCAs on Sexual Harassment</w:t>
            </w:r>
            <w:r w:rsidRPr="002712F3">
              <w:t xml:space="preserve"> available at www.mcc.gov.</w:t>
            </w:r>
          </w:p>
          <w:p w14:paraId="0ECA7067" w14:textId="0873BFB7" w:rsidR="00F24D9F" w:rsidRPr="002712F3" w:rsidRDefault="00F24D9F" w:rsidP="0082196D">
            <w:pPr>
              <w:numPr>
                <w:ilvl w:val="0"/>
                <w:numId w:val="5"/>
              </w:numPr>
              <w:spacing w:before="120" w:after="0"/>
              <w:jc w:val="both"/>
              <w:rPr>
                <w:rFonts w:ascii="Arial" w:hAnsi="Arial" w:cs="Arial"/>
                <w:i/>
                <w:iCs/>
              </w:rPr>
            </w:pPr>
            <w:r w:rsidRPr="002712F3">
              <w:t>“Site” means the place or places identified in the Technical Specifications where the IT System is to be installed.</w:t>
            </w:r>
          </w:p>
          <w:p w14:paraId="66DF148D" w14:textId="24ECDA11" w:rsidR="002C6419" w:rsidRPr="002712F3" w:rsidRDefault="00FB1AB7" w:rsidP="0082196D">
            <w:pPr>
              <w:numPr>
                <w:ilvl w:val="0"/>
                <w:numId w:val="5"/>
              </w:numPr>
              <w:spacing w:before="120" w:after="0"/>
              <w:jc w:val="both"/>
              <w:rPr>
                <w:rFonts w:ascii="Arial" w:hAnsi="Arial" w:cs="Arial"/>
                <w:i/>
                <w:iCs/>
              </w:rPr>
            </w:pPr>
            <w:r w:rsidRPr="002712F3">
              <w:t xml:space="preserve">“Subcontractor” means any entity </w:t>
            </w:r>
            <w:r w:rsidR="00A76268" w:rsidRPr="002712F3">
              <w:t xml:space="preserve">to </w:t>
            </w:r>
            <w:r w:rsidRPr="002712F3">
              <w:t>whom a</w:t>
            </w:r>
            <w:r w:rsidR="006377AC" w:rsidRPr="002712F3">
              <w:t>n</w:t>
            </w:r>
            <w:r w:rsidRPr="002712F3">
              <w:t xml:space="preserve"> </w:t>
            </w:r>
            <w:r w:rsidR="00287361" w:rsidRPr="002712F3">
              <w:t>Offeror</w:t>
            </w:r>
            <w:r w:rsidRPr="002712F3">
              <w:t xml:space="preserve"> intends to subcontract any part of the Goods and Related Services.</w:t>
            </w:r>
          </w:p>
          <w:p w14:paraId="172441C3" w14:textId="77777777" w:rsidR="00FB1AB7" w:rsidRPr="002712F3" w:rsidRDefault="00FB1AB7" w:rsidP="0082196D">
            <w:pPr>
              <w:numPr>
                <w:ilvl w:val="0"/>
                <w:numId w:val="5"/>
              </w:numPr>
              <w:spacing w:before="120" w:after="0"/>
              <w:jc w:val="both"/>
              <w:rPr>
                <w:rFonts w:ascii="Arial" w:hAnsi="Arial" w:cs="Arial"/>
                <w:i/>
                <w:iCs/>
              </w:rPr>
            </w:pPr>
            <w:r w:rsidRPr="002712F3">
              <w:t xml:space="preserve">“Supplier” means the entity </w:t>
            </w:r>
            <w:r w:rsidR="002A464E" w:rsidRPr="002712F3">
              <w:t>that</w:t>
            </w:r>
            <w:r w:rsidRPr="002712F3">
              <w:t xml:space="preserve"> provide</w:t>
            </w:r>
            <w:r w:rsidR="002A464E" w:rsidRPr="002712F3">
              <w:t>s</w:t>
            </w:r>
            <w:r w:rsidRPr="002712F3">
              <w:t xml:space="preserve"> the Goods and Related Services to the Purchaser under the Contract.</w:t>
            </w:r>
          </w:p>
          <w:p w14:paraId="3C95DFE3" w14:textId="32D4857A" w:rsidR="00E54703" w:rsidRPr="002712F3" w:rsidRDefault="00FB1AB7" w:rsidP="0082196D">
            <w:pPr>
              <w:numPr>
                <w:ilvl w:val="0"/>
                <w:numId w:val="5"/>
              </w:numPr>
              <w:spacing w:before="120" w:after="0"/>
              <w:jc w:val="both"/>
            </w:pPr>
            <w:r w:rsidRPr="002712F3">
              <w:t xml:space="preserve">“Taxes” has the meaning given </w:t>
            </w:r>
            <w:r w:rsidR="004216FF" w:rsidRPr="002712F3">
              <w:t xml:space="preserve">to </w:t>
            </w:r>
            <w:r w:rsidRPr="002712F3">
              <w:t>the term in the Compact</w:t>
            </w:r>
            <w:r w:rsidR="004A1112" w:rsidRPr="002712F3">
              <w:t xml:space="preserve"> [and CDF Agreement]</w:t>
            </w:r>
            <w:r w:rsidR="00530E46" w:rsidRPr="002712F3">
              <w:t xml:space="preserve"> </w:t>
            </w:r>
            <w:r w:rsidR="004A1112" w:rsidRPr="002712F3">
              <w:t>[or Threshold Program Grant Agreement]</w:t>
            </w:r>
            <w:r w:rsidRPr="002712F3">
              <w:t>.</w:t>
            </w:r>
          </w:p>
          <w:p w14:paraId="4B3316AE" w14:textId="2D767FBD" w:rsidR="004A1112" w:rsidRPr="002712F3" w:rsidRDefault="004A1112" w:rsidP="0082196D">
            <w:pPr>
              <w:numPr>
                <w:ilvl w:val="0"/>
                <w:numId w:val="5"/>
              </w:numPr>
              <w:spacing w:before="120" w:after="0"/>
              <w:jc w:val="both"/>
              <w:rPr>
                <w:rFonts w:ascii="Arial" w:hAnsi="Arial" w:cs="Arial"/>
                <w:i/>
                <w:iCs/>
                <w:spacing w:val="-4"/>
              </w:rPr>
            </w:pPr>
            <w:r w:rsidRPr="002712F3">
              <w:t xml:space="preserve">“Threshold Program Grant Agreement” means the Threshold Program Grant Agreement </w:t>
            </w:r>
            <w:r w:rsidRPr="002712F3">
              <w:rPr>
                <w:b/>
              </w:rPr>
              <w:t xml:space="preserve">identified in the </w:t>
            </w:r>
            <w:r w:rsidR="00FA544C" w:rsidRPr="002712F3">
              <w:rPr>
                <w:b/>
              </w:rPr>
              <w:t>DS</w:t>
            </w:r>
            <w:r w:rsidR="00DD7992" w:rsidRPr="002712F3">
              <w:t>.</w:t>
            </w:r>
          </w:p>
          <w:p w14:paraId="5407D2CD" w14:textId="5FC5BDC5" w:rsidR="00B562F3" w:rsidRPr="002712F3" w:rsidRDefault="00B562F3" w:rsidP="0082196D">
            <w:pPr>
              <w:numPr>
                <w:ilvl w:val="0"/>
                <w:numId w:val="5"/>
              </w:numPr>
              <w:spacing w:before="120" w:after="0"/>
              <w:jc w:val="both"/>
              <w:rPr>
                <w:rFonts w:ascii="Arial" w:hAnsi="Arial" w:cs="Arial"/>
                <w:i/>
                <w:iCs/>
              </w:rPr>
            </w:pPr>
            <w:r w:rsidRPr="002712F3">
              <w:t xml:space="preserve">“Trafficking in Persons” or “TIP” has the meaning given to the term in the </w:t>
            </w:r>
            <w:r w:rsidR="005E22FC" w:rsidRPr="00FC660F">
              <w:rPr>
                <w:iCs/>
              </w:rPr>
              <w:t xml:space="preserve">MCC </w:t>
            </w:r>
            <w:r w:rsidR="00FC660F" w:rsidRPr="00FC660F">
              <w:rPr>
                <w:iCs/>
              </w:rPr>
              <w:t>PPG</w:t>
            </w:r>
            <w:r w:rsidRPr="002712F3">
              <w:t>.</w:t>
            </w:r>
          </w:p>
          <w:p w14:paraId="22AFC481" w14:textId="47055D6F" w:rsidR="00677F04" w:rsidRPr="002712F3" w:rsidRDefault="00677F04" w:rsidP="0082196D">
            <w:pPr>
              <w:numPr>
                <w:ilvl w:val="0"/>
                <w:numId w:val="5"/>
              </w:numPr>
              <w:spacing w:before="120" w:after="0"/>
              <w:jc w:val="both"/>
              <w:outlineLvl w:val="0"/>
              <w:rPr>
                <w:b/>
                <w:bCs/>
              </w:rPr>
            </w:pPr>
            <w:r w:rsidRPr="002712F3">
              <w:t>“Ultimate Beneficial Owner” means an individual who (i) directly or indirectly controls more than 10% of the shares of the company; or (ii) directly or indirectly controls more than 10% of the voting rights of the company; or (iii) has the right to appoint a majority of the board of directors.</w:t>
            </w:r>
          </w:p>
        </w:tc>
      </w:tr>
      <w:tr w:rsidR="002701DB" w:rsidRPr="002712F3" w14:paraId="15995AB2" w14:textId="77777777" w:rsidTr="002701DB">
        <w:trPr>
          <w:gridAfter w:val="1"/>
          <w:wAfter w:w="139" w:type="pct"/>
          <w:trHeight w:val="810"/>
        </w:trPr>
        <w:tc>
          <w:tcPr>
            <w:tcW w:w="1331" w:type="pct"/>
            <w:gridSpan w:val="2"/>
          </w:tcPr>
          <w:p w14:paraId="72E9840B" w14:textId="360F4D07" w:rsidR="00FB1AB7" w:rsidRPr="002712F3" w:rsidRDefault="00CD52C5" w:rsidP="007E7714">
            <w:pPr>
              <w:pStyle w:val="Heading4ITB"/>
              <w:spacing w:after="0"/>
              <w:jc w:val="left"/>
            </w:pPr>
            <w:bookmarkStart w:id="67" w:name="_Toc451499262"/>
            <w:bookmarkStart w:id="68" w:name="_Toc451499828"/>
            <w:bookmarkStart w:id="69" w:name="_Toc451500381"/>
            <w:bookmarkStart w:id="70" w:name="_Toc55823701"/>
            <w:bookmarkStart w:id="71" w:name="_Toc141889661"/>
            <w:bookmarkEnd w:id="67"/>
            <w:bookmarkEnd w:id="68"/>
            <w:bookmarkEnd w:id="69"/>
            <w:r w:rsidRPr="002712F3">
              <w:lastRenderedPageBreak/>
              <w:t xml:space="preserve">Scope of </w:t>
            </w:r>
            <w:bookmarkEnd w:id="70"/>
            <w:r w:rsidR="00911A84" w:rsidRPr="002712F3">
              <w:t>bidding</w:t>
            </w:r>
            <w:bookmarkEnd w:id="71"/>
          </w:p>
        </w:tc>
        <w:tc>
          <w:tcPr>
            <w:tcW w:w="3530" w:type="pct"/>
            <w:gridSpan w:val="2"/>
          </w:tcPr>
          <w:p w14:paraId="7A6562D4" w14:textId="00FD3444" w:rsidR="00C70334" w:rsidRPr="002712F3" w:rsidRDefault="00231F03" w:rsidP="00EF480F">
            <w:pPr>
              <w:pStyle w:val="Heading5ITBSubclause"/>
              <w:spacing w:after="0"/>
              <w:ind w:left="621" w:hanging="621"/>
            </w:pPr>
            <w:bookmarkStart w:id="72" w:name="_Toc201554530"/>
            <w:bookmarkStart w:id="73" w:name="_Ref201562783"/>
            <w:bookmarkStart w:id="74" w:name="_Ref201562791"/>
            <w:bookmarkStart w:id="75" w:name="_Ref201562796"/>
            <w:bookmarkStart w:id="76" w:name="_Ref201562801"/>
            <w:bookmarkStart w:id="77" w:name="_Ref201562806"/>
            <w:bookmarkStart w:id="78" w:name="_Ref201562811"/>
            <w:bookmarkStart w:id="79" w:name="_Ref201562837"/>
            <w:bookmarkStart w:id="80" w:name="_Ref201567165"/>
            <w:bookmarkStart w:id="81" w:name="_Ref201636445"/>
            <w:bookmarkStart w:id="82" w:name="_Ref201639393"/>
            <w:r w:rsidRPr="002712F3">
              <w:t>The Purchaser</w:t>
            </w:r>
            <w:r w:rsidR="00B562F3" w:rsidRPr="002712F3">
              <w:t xml:space="preserve"> has issued </w:t>
            </w:r>
            <w:r w:rsidR="00314708" w:rsidRPr="002712F3">
              <w:t>this Bidding Document</w:t>
            </w:r>
            <w:r w:rsidRPr="002712F3">
              <w:t xml:space="preserve"> for the </w:t>
            </w:r>
            <w:r w:rsidR="00B562F3" w:rsidRPr="002712F3">
              <w:t xml:space="preserve">procurement </w:t>
            </w:r>
            <w:r w:rsidRPr="002712F3">
              <w:t xml:space="preserve">of </w:t>
            </w:r>
            <w:r w:rsidR="00F24D9F" w:rsidRPr="002712F3">
              <w:t>supply and installation of Information Systems</w:t>
            </w:r>
            <w:r w:rsidRPr="002712F3">
              <w:t xml:space="preserve"> </w:t>
            </w:r>
            <w:r w:rsidR="00702960" w:rsidRPr="002712F3">
              <w:t xml:space="preserve">as </w:t>
            </w:r>
            <w:r w:rsidRPr="002712F3">
              <w:t xml:space="preserve">specified in </w:t>
            </w:r>
            <w:r w:rsidR="003A2339" w:rsidRPr="002712F3">
              <w:t xml:space="preserve">Section </w:t>
            </w:r>
            <w:r w:rsidR="007C3CEF" w:rsidRPr="002712F3">
              <w:t>V</w:t>
            </w:r>
            <w:r w:rsidR="00881801" w:rsidRPr="002712F3">
              <w:t>.</w:t>
            </w:r>
            <w:r w:rsidR="00394F48" w:rsidRPr="002712F3">
              <w:t xml:space="preserve"> </w:t>
            </w:r>
            <w:r w:rsidR="00F24D9F" w:rsidRPr="002712F3">
              <w:t>Purchaser's</w:t>
            </w:r>
            <w:r w:rsidR="003A2339" w:rsidRPr="002712F3">
              <w:t xml:space="preserve"> Requirements</w:t>
            </w:r>
            <w:r w:rsidR="00394F48" w:rsidRPr="002712F3">
              <w:t>.</w:t>
            </w:r>
            <w:r w:rsidRPr="002712F3">
              <w:t xml:space="preserve"> </w:t>
            </w:r>
            <w:r w:rsidR="00911A84" w:rsidRPr="002712F3">
              <w:t xml:space="preserve">The awarded Offeror will be determined according to the selection method </w:t>
            </w:r>
            <w:r w:rsidR="00911A84" w:rsidRPr="00C10D1D">
              <w:rPr>
                <w:b/>
                <w:bCs/>
              </w:rPr>
              <w:t xml:space="preserve">specified in the </w:t>
            </w:r>
            <w:r w:rsidR="00FA544C" w:rsidRPr="00C10D1D">
              <w:rPr>
                <w:b/>
                <w:bCs/>
              </w:rPr>
              <w:t>DS</w:t>
            </w:r>
            <w:r w:rsidR="00911A84" w:rsidRPr="002712F3">
              <w:t>,</w:t>
            </w:r>
            <w:r w:rsidR="00911A84" w:rsidRPr="002712F3" w:rsidDel="007118E4">
              <w:t xml:space="preserve"> </w:t>
            </w:r>
            <w:r w:rsidR="00911A84" w:rsidRPr="002712F3">
              <w:t xml:space="preserve">according to the principles set out in the MCC </w:t>
            </w:r>
            <w:r w:rsidR="00FC660F">
              <w:t>PPG</w:t>
            </w:r>
            <w:r w:rsidR="00911A84" w:rsidRPr="002712F3">
              <w:t xml:space="preserve"> in accordance with Section III. Qualification and Evaluation Criteria. </w:t>
            </w:r>
            <w:r w:rsidR="00C70334" w:rsidRPr="002712F3">
              <w:t>The name and identification number of the</w:t>
            </w:r>
            <w:r w:rsidR="00C10D1D">
              <w:t xml:space="preserve"> procurement</w:t>
            </w:r>
            <w:r w:rsidR="00C70334" w:rsidRPr="002712F3">
              <w:t xml:space="preserve">, and number and description of the lot(s), are </w:t>
            </w:r>
            <w:r w:rsidR="00C70334" w:rsidRPr="00C10D1D">
              <w:rPr>
                <w:b/>
                <w:bCs/>
              </w:rPr>
              <w:t xml:space="preserve">specified in the </w:t>
            </w:r>
            <w:r w:rsidR="00FA544C" w:rsidRPr="00C10D1D">
              <w:rPr>
                <w:b/>
                <w:bCs/>
              </w:rPr>
              <w:t>DS</w:t>
            </w:r>
            <w:r w:rsidR="00C10D1D">
              <w:rPr>
                <w:b/>
                <w:bCs/>
              </w:rPr>
              <w:t>.</w:t>
            </w:r>
          </w:p>
          <w:p w14:paraId="33D53685" w14:textId="7EA38A9A" w:rsidR="00702960" w:rsidRPr="002712F3" w:rsidRDefault="00231F03" w:rsidP="00911A84">
            <w:pPr>
              <w:pStyle w:val="Heading5ITBSubclause"/>
              <w:spacing w:after="0"/>
              <w:ind w:left="510" w:hanging="510"/>
            </w:pPr>
            <w:r w:rsidRPr="002712F3">
              <w:t>The</w:t>
            </w:r>
            <w:r w:rsidR="00C70334" w:rsidRPr="002712F3">
              <w:t xml:space="preserve"> Purchaser will timely provide, at no cost to the Supplier, the inputs and facilities </w:t>
            </w:r>
            <w:r w:rsidR="00C70334" w:rsidRPr="00C10D1D">
              <w:rPr>
                <w:b/>
                <w:bCs/>
              </w:rPr>
              <w:t xml:space="preserve">specified in the </w:t>
            </w:r>
            <w:r w:rsidR="00FA544C" w:rsidRPr="00C10D1D">
              <w:rPr>
                <w:b/>
                <w:bCs/>
              </w:rPr>
              <w:t>DS</w:t>
            </w:r>
            <w:r w:rsidR="00C70334" w:rsidRPr="002712F3">
              <w:t>, assist the firm in obtaining licenses and permits needed to carry out the Services, and make available relevant project data and reports. No other inputs will be provided. Therefore, a</w:t>
            </w:r>
            <w:r w:rsidR="00C8351F" w:rsidRPr="002712F3">
              <w:t>n</w:t>
            </w:r>
            <w:r w:rsidR="00C70334" w:rsidRPr="002712F3">
              <w:t xml:space="preserve"> </w:t>
            </w:r>
            <w:r w:rsidR="007F4D27" w:rsidRPr="002712F3">
              <w:t>Offeror</w:t>
            </w:r>
            <w:r w:rsidR="00C70334" w:rsidRPr="002712F3">
              <w:t xml:space="preserve"> shall plan to cover all incurred expenses that may be foreseen to initiate and </w:t>
            </w:r>
            <w:r w:rsidR="00C70334" w:rsidRPr="002712F3">
              <w:lastRenderedPageBreak/>
              <w:t xml:space="preserve">sustain the Services in a timely manner, including but not limited to office space, communication, insurance, office equipment, travel, etc. not otherwise specified in the </w:t>
            </w:r>
            <w:r w:rsidR="00FA544C" w:rsidRPr="002712F3">
              <w:t>DS</w:t>
            </w:r>
            <w:r w:rsidR="00C70334" w:rsidRPr="002712F3">
              <w:t>.</w:t>
            </w:r>
            <w:bookmarkEnd w:id="72"/>
            <w:bookmarkEnd w:id="73"/>
            <w:bookmarkEnd w:id="74"/>
            <w:bookmarkEnd w:id="75"/>
            <w:bookmarkEnd w:id="76"/>
            <w:bookmarkEnd w:id="77"/>
            <w:bookmarkEnd w:id="78"/>
            <w:bookmarkEnd w:id="79"/>
            <w:bookmarkEnd w:id="80"/>
            <w:bookmarkEnd w:id="81"/>
            <w:bookmarkEnd w:id="82"/>
          </w:p>
        </w:tc>
      </w:tr>
      <w:tr w:rsidR="002701DB" w:rsidRPr="002712F3" w14:paraId="34578B5C" w14:textId="77777777" w:rsidTr="002701DB">
        <w:trPr>
          <w:gridAfter w:val="1"/>
          <w:wAfter w:w="139" w:type="pct"/>
        </w:trPr>
        <w:tc>
          <w:tcPr>
            <w:tcW w:w="1331" w:type="pct"/>
            <w:gridSpan w:val="2"/>
          </w:tcPr>
          <w:p w14:paraId="373911FE" w14:textId="32B1B32B" w:rsidR="00231F03" w:rsidRPr="002712F3" w:rsidRDefault="00231F03" w:rsidP="007E7714">
            <w:pPr>
              <w:pStyle w:val="Heading4ITB"/>
              <w:spacing w:after="0"/>
              <w:jc w:val="left"/>
            </w:pPr>
            <w:bookmarkStart w:id="83" w:name="_Toc451499264"/>
            <w:bookmarkStart w:id="84" w:name="_Toc451499830"/>
            <w:bookmarkStart w:id="85" w:name="_Toc451500383"/>
            <w:bookmarkStart w:id="86" w:name="_Toc201578161"/>
            <w:bookmarkStart w:id="87" w:name="_Toc201578442"/>
            <w:bookmarkStart w:id="88" w:name="_Toc202352923"/>
            <w:bookmarkStart w:id="89" w:name="_Toc202353134"/>
            <w:bookmarkStart w:id="90" w:name="_Toc202353331"/>
            <w:bookmarkStart w:id="91" w:name="_Toc433790844"/>
            <w:bookmarkStart w:id="92" w:name="_Toc55823702"/>
            <w:bookmarkStart w:id="93" w:name="_Toc141889662"/>
            <w:bookmarkEnd w:id="83"/>
            <w:bookmarkEnd w:id="84"/>
            <w:bookmarkEnd w:id="85"/>
            <w:r w:rsidRPr="002712F3">
              <w:t>Source of Funds</w:t>
            </w:r>
            <w:bookmarkEnd w:id="86"/>
            <w:bookmarkEnd w:id="87"/>
            <w:bookmarkEnd w:id="88"/>
            <w:bookmarkEnd w:id="89"/>
            <w:bookmarkEnd w:id="90"/>
            <w:bookmarkEnd w:id="91"/>
            <w:bookmarkEnd w:id="92"/>
            <w:bookmarkEnd w:id="93"/>
          </w:p>
        </w:tc>
        <w:tc>
          <w:tcPr>
            <w:tcW w:w="3530" w:type="pct"/>
            <w:gridSpan w:val="2"/>
          </w:tcPr>
          <w:p w14:paraId="23740103" w14:textId="6A5A4C27" w:rsidR="00231F03" w:rsidRPr="002712F3" w:rsidRDefault="00B44639" w:rsidP="00EF480F">
            <w:pPr>
              <w:pStyle w:val="Heading5ITBSubclause"/>
              <w:spacing w:after="0"/>
              <w:ind w:left="621" w:hanging="621"/>
            </w:pPr>
            <w:r w:rsidRPr="002712F3">
              <w:t xml:space="preserve">The United States of America, acting through </w:t>
            </w:r>
            <w:r w:rsidR="00911A84" w:rsidRPr="002712F3">
              <w:t xml:space="preserve">the </w:t>
            </w:r>
            <w:r w:rsidR="00231F03" w:rsidRPr="002712F3">
              <w:t>MCC</w:t>
            </w:r>
            <w:r w:rsidR="00911A84" w:rsidRPr="002712F3">
              <w:t>,</w:t>
            </w:r>
            <w:r w:rsidR="00231F03" w:rsidRPr="002712F3">
              <w:t xml:space="preserve"> and the Government have entered into the Compact. The Government, acting through the </w:t>
            </w:r>
            <w:r w:rsidR="00287361" w:rsidRPr="002712F3">
              <w:t>Accountable</w:t>
            </w:r>
            <w:r w:rsidR="00911A84" w:rsidRPr="002712F3">
              <w:t xml:space="preserve"> </w:t>
            </w:r>
            <w:r w:rsidR="00E870A3" w:rsidRPr="002712F3">
              <w:t>Entity</w:t>
            </w:r>
            <w:r w:rsidR="00231F03" w:rsidRPr="002712F3">
              <w:t xml:space="preserve">, intends to apply a portion of the proceeds of MCC Funding to eligible payments under the Contract. </w:t>
            </w:r>
            <w:r w:rsidRPr="002712F3">
              <w:t xml:space="preserve">Any payments made </w:t>
            </w:r>
            <w:r w:rsidR="00231F03" w:rsidRPr="002712F3">
              <w:t>under the Contract</w:t>
            </w:r>
            <w:r w:rsidRPr="002712F3">
              <w:t xml:space="preserve"> with MCC Funding</w:t>
            </w:r>
            <w:r w:rsidR="00231F03" w:rsidRPr="002712F3">
              <w:t xml:space="preserve"> will be subject, in all respects, to the terms and conditions of the Compact and related documents, including restrictions on the use </w:t>
            </w:r>
            <w:r w:rsidRPr="002712F3">
              <w:t xml:space="preserve">and distribution </w:t>
            </w:r>
            <w:r w:rsidR="00231F03" w:rsidRPr="002712F3">
              <w:t xml:space="preserve">of MCC Funding. No party other than the Government and the </w:t>
            </w:r>
            <w:r w:rsidR="00287361" w:rsidRPr="002712F3">
              <w:t>Accountable</w:t>
            </w:r>
            <w:r w:rsidRPr="002712F3">
              <w:t xml:space="preserve"> Entity </w:t>
            </w:r>
            <w:r w:rsidR="00231F03" w:rsidRPr="002712F3">
              <w:t xml:space="preserve">shall derive any rights from the Compact or have any claim to the proceeds of MCC Funding. The Compact and related documents </w:t>
            </w:r>
            <w:r w:rsidRPr="002712F3">
              <w:t>can be found on the MCC website (</w:t>
            </w:r>
            <w:hyperlink r:id="rId19" w:history="1">
              <w:r w:rsidRPr="002712F3">
                <w:t>www.mcc.gov</w:t>
              </w:r>
            </w:hyperlink>
            <w:r w:rsidRPr="002712F3">
              <w:t>)</w:t>
            </w:r>
            <w:r w:rsidR="00231F03" w:rsidRPr="002712F3">
              <w:t xml:space="preserve"> or the website of the </w:t>
            </w:r>
            <w:r w:rsidR="0041072E" w:rsidRPr="002712F3">
              <w:t>Purchaser</w:t>
            </w:r>
            <w:r w:rsidR="00231F03" w:rsidRPr="002712F3">
              <w:t>.</w:t>
            </w:r>
          </w:p>
        </w:tc>
      </w:tr>
      <w:tr w:rsidR="002701DB" w:rsidRPr="002712F3" w14:paraId="327B1AA8" w14:textId="77777777" w:rsidTr="002701DB">
        <w:trPr>
          <w:gridAfter w:val="1"/>
          <w:wAfter w:w="139" w:type="pct"/>
        </w:trPr>
        <w:tc>
          <w:tcPr>
            <w:tcW w:w="1331" w:type="pct"/>
            <w:gridSpan w:val="2"/>
          </w:tcPr>
          <w:p w14:paraId="1D8A15E6" w14:textId="71130871" w:rsidR="00231F03" w:rsidRPr="002712F3" w:rsidRDefault="00113F58" w:rsidP="007E7714">
            <w:pPr>
              <w:pStyle w:val="Heading4ITB"/>
              <w:spacing w:after="0"/>
              <w:jc w:val="left"/>
            </w:pPr>
            <w:bookmarkStart w:id="94" w:name="_Toc55823703"/>
            <w:bookmarkStart w:id="95" w:name="_Toc141889663"/>
            <w:bookmarkStart w:id="96" w:name="_Toc201578162"/>
            <w:bookmarkStart w:id="97" w:name="_Toc201578443"/>
            <w:bookmarkStart w:id="98" w:name="_Toc202352924"/>
            <w:bookmarkStart w:id="99" w:name="_Toc202353135"/>
            <w:bookmarkStart w:id="100" w:name="_Toc202353332"/>
            <w:bookmarkStart w:id="101" w:name="_Toc433790845"/>
            <w:r w:rsidRPr="002712F3">
              <w:t>Fraud and Corruption</w:t>
            </w:r>
            <w:bookmarkEnd w:id="94"/>
            <w:bookmarkEnd w:id="95"/>
            <w:r w:rsidR="00376A7C" w:rsidRPr="002712F3">
              <w:t xml:space="preserve"> </w:t>
            </w:r>
            <w:bookmarkEnd w:id="96"/>
            <w:bookmarkEnd w:id="97"/>
            <w:bookmarkEnd w:id="98"/>
            <w:bookmarkEnd w:id="99"/>
            <w:bookmarkEnd w:id="100"/>
            <w:bookmarkEnd w:id="101"/>
          </w:p>
        </w:tc>
        <w:tc>
          <w:tcPr>
            <w:tcW w:w="3530" w:type="pct"/>
            <w:gridSpan w:val="2"/>
          </w:tcPr>
          <w:p w14:paraId="5576EB59" w14:textId="35E73D96" w:rsidR="00376A7C" w:rsidRPr="002712F3" w:rsidRDefault="00376A7C" w:rsidP="00EF480F">
            <w:pPr>
              <w:pStyle w:val="Heading5ITBSubclause"/>
              <w:spacing w:after="0"/>
              <w:ind w:left="621" w:hanging="621"/>
            </w:pPr>
            <w:bookmarkStart w:id="102" w:name="_Ref201631282"/>
            <w:r w:rsidRPr="002712F3">
              <w:t xml:space="preserve">MCC requires that all beneficiaries of MCC Funding, including the </w:t>
            </w:r>
            <w:r w:rsidR="00287361" w:rsidRPr="002712F3">
              <w:t>Accountable</w:t>
            </w:r>
            <w:r w:rsidRPr="002712F3">
              <w:t xml:space="preserve"> Entity and any </w:t>
            </w:r>
            <w:r w:rsidR="00287361" w:rsidRPr="002712F3">
              <w:t>Offeror</w:t>
            </w:r>
            <w:r w:rsidRPr="002712F3">
              <w:t xml:space="preserve">s, </w:t>
            </w:r>
            <w:r w:rsidR="0033657F" w:rsidRPr="002712F3">
              <w:t>S</w:t>
            </w:r>
            <w:r w:rsidRPr="002712F3">
              <w:t xml:space="preserve">uppliers, </w:t>
            </w:r>
            <w:r w:rsidR="00911A84" w:rsidRPr="002712F3">
              <w:t>C</w:t>
            </w:r>
            <w:r w:rsidRPr="002712F3">
              <w:t xml:space="preserve">ontractors, </w:t>
            </w:r>
            <w:r w:rsidR="003735F6" w:rsidRPr="002712F3">
              <w:t>S</w:t>
            </w:r>
            <w:r w:rsidRPr="002712F3">
              <w:t xml:space="preserve">ubcontractors, </w:t>
            </w:r>
            <w:r w:rsidR="00911A84" w:rsidRPr="002712F3">
              <w:t>C</w:t>
            </w:r>
            <w:r w:rsidRPr="002712F3">
              <w:t xml:space="preserve">onsultants and </w:t>
            </w:r>
            <w:r w:rsidR="00911A84" w:rsidRPr="002712F3">
              <w:t>S</w:t>
            </w:r>
            <w:r w:rsidRPr="002712F3">
              <w:t>ub</w:t>
            </w:r>
            <w:r w:rsidR="00911A84" w:rsidRPr="002712F3">
              <w:t>-</w:t>
            </w:r>
            <w:r w:rsidRPr="002712F3">
              <w:t>consultants</w:t>
            </w:r>
            <w:r w:rsidR="00911A84" w:rsidRPr="002712F3">
              <w:t xml:space="preserve">, and non-consulting </w:t>
            </w:r>
            <w:r w:rsidR="002E0F98" w:rsidRPr="002712F3">
              <w:t>S</w:t>
            </w:r>
            <w:r w:rsidR="00911A84" w:rsidRPr="002712F3">
              <w:t xml:space="preserve">ervices </w:t>
            </w:r>
            <w:r w:rsidR="002E0F98" w:rsidRPr="002712F3">
              <w:t>P</w:t>
            </w:r>
            <w:r w:rsidR="00911A84" w:rsidRPr="002712F3">
              <w:t>roviders</w:t>
            </w:r>
            <w:r w:rsidRPr="002712F3">
              <w:t xml:space="preserve"> under any MCC-funded contracts, observe the highest standards of ethics during the procurement and execution o</w:t>
            </w:r>
            <w:r w:rsidR="001B522D" w:rsidRPr="002712F3">
              <w:t>f such contracts.</w:t>
            </w:r>
            <w:r w:rsidRPr="002712F3">
              <w:t xml:space="preserve"> MCC’s Policy on Preventing, Detecting and Remediating Fraud and Corruption in MCC Operations (MCC’s AFC Policy) is applicable to all procurements and contracts involving MCC Funding and ca</w:t>
            </w:r>
            <w:r w:rsidR="00CE62FE" w:rsidRPr="002712F3">
              <w:t xml:space="preserve">n be found on the MCC website. </w:t>
            </w:r>
            <w:r w:rsidR="00113F58" w:rsidRPr="002712F3">
              <w:t>This</w:t>
            </w:r>
            <w:r w:rsidRPr="002712F3">
              <w:t xml:space="preserve"> Policy requires that companies and entities receiving MCC funds acknowledge notice of MCC’s AFC Policy and certify</w:t>
            </w:r>
            <w:r w:rsidR="00176C9D" w:rsidRPr="002712F3">
              <w:t xml:space="preserve"> to the </w:t>
            </w:r>
            <w:r w:rsidR="00287361" w:rsidRPr="002712F3">
              <w:t>Accountable</w:t>
            </w:r>
            <w:r w:rsidR="001061AA" w:rsidRPr="002712F3">
              <w:t xml:space="preserve"> Entity </w:t>
            </w:r>
            <w:r w:rsidRPr="002712F3">
              <w:t xml:space="preserve">that they have acceptable commitments and procedures in place to address the potential for fraudulent and corrupt practices. </w:t>
            </w:r>
          </w:p>
          <w:p w14:paraId="4E2FAA85" w14:textId="77777777" w:rsidR="00376A7C" w:rsidRPr="002712F3" w:rsidRDefault="00376A7C" w:rsidP="0082196D">
            <w:pPr>
              <w:numPr>
                <w:ilvl w:val="0"/>
                <w:numId w:val="8"/>
              </w:numPr>
              <w:spacing w:before="120" w:after="0"/>
              <w:jc w:val="both"/>
            </w:pPr>
            <w:r w:rsidRPr="002712F3">
              <w:t>For the purposes of these provisions, the terms set forth below are defined as follows</w:t>
            </w:r>
            <w:r w:rsidR="004D2CFC" w:rsidRPr="002712F3">
              <w:t xml:space="preserve">, and sometimes referred to collectively </w:t>
            </w:r>
            <w:r w:rsidR="004B6674" w:rsidRPr="002712F3">
              <w:t xml:space="preserve">in this document </w:t>
            </w:r>
            <w:r w:rsidR="004D2CFC" w:rsidRPr="002712F3">
              <w:t>as “Fraud and Corruption”</w:t>
            </w:r>
            <w:r w:rsidRPr="002712F3">
              <w:t>:</w:t>
            </w:r>
          </w:p>
          <w:p w14:paraId="7A38DE4D" w14:textId="033278EA" w:rsidR="00E42463" w:rsidRPr="002712F3" w:rsidRDefault="00E42463" w:rsidP="0082196D">
            <w:pPr>
              <w:numPr>
                <w:ilvl w:val="0"/>
                <w:numId w:val="9"/>
              </w:numPr>
              <w:spacing w:before="120" w:after="0"/>
              <w:ind w:left="1670"/>
              <w:jc w:val="both"/>
            </w:pPr>
            <w:r w:rsidRPr="002712F3">
              <w:t>“</w:t>
            </w:r>
            <w:r w:rsidRPr="002712F3">
              <w:rPr>
                <w:b/>
                <w:i/>
                <w:iCs/>
              </w:rPr>
              <w:t>coercion</w:t>
            </w:r>
            <w:r w:rsidRPr="002712F3">
              <w:t xml:space="preserve">” means impairing or harming, or threatening to impair or harm, directly or indirectly, any party or the property of any party, to improperly influence the actions of a party in connection with the implementation of any contract supported, in whole or in part, with MCC </w:t>
            </w:r>
            <w:r w:rsidR="00347C48" w:rsidRPr="002712F3">
              <w:t>F</w:t>
            </w:r>
            <w:r w:rsidRPr="002712F3">
              <w:t>unding, including such actions taken in connection with a procurement process or the execution of a contract;</w:t>
            </w:r>
          </w:p>
          <w:p w14:paraId="72B533B2" w14:textId="60314E10" w:rsidR="00E42463" w:rsidRPr="002712F3" w:rsidRDefault="00E42463" w:rsidP="0082196D">
            <w:pPr>
              <w:numPr>
                <w:ilvl w:val="0"/>
                <w:numId w:val="9"/>
              </w:numPr>
              <w:spacing w:before="120" w:after="0"/>
              <w:ind w:left="1670"/>
              <w:jc w:val="both"/>
            </w:pPr>
            <w:r w:rsidRPr="002712F3">
              <w:lastRenderedPageBreak/>
              <w:t>“</w:t>
            </w:r>
            <w:r w:rsidRPr="002712F3">
              <w:rPr>
                <w:b/>
                <w:i/>
                <w:iCs/>
              </w:rPr>
              <w:t>collusion</w:t>
            </w:r>
            <w:r w:rsidRPr="002712F3">
              <w:t xml:space="preserve">” means a tacit or explicit agreement between two or more parties to engage in </w:t>
            </w:r>
            <w:r w:rsidR="00176C9D" w:rsidRPr="002712F3">
              <w:t xml:space="preserve">coercion, corruption, fraud, obstruction of investigation into allegations of fraud or corruption, or a </w:t>
            </w:r>
            <w:r w:rsidRPr="002712F3">
              <w:t xml:space="preserve">prohibited practice, including any such agreement designed to fix, stabilize, or manipulate prices or to otherwise deprive the </w:t>
            </w:r>
            <w:r w:rsidR="00287361" w:rsidRPr="002712F3">
              <w:t>Accountable</w:t>
            </w:r>
            <w:r w:rsidRPr="002712F3">
              <w:t xml:space="preserve"> Entity of the benefits of free and open competition;</w:t>
            </w:r>
          </w:p>
          <w:p w14:paraId="2C8D1A18" w14:textId="5E8CB14C" w:rsidR="00E42463" w:rsidRPr="002712F3" w:rsidRDefault="00E42463" w:rsidP="0082196D">
            <w:pPr>
              <w:numPr>
                <w:ilvl w:val="0"/>
                <w:numId w:val="9"/>
              </w:numPr>
              <w:spacing w:before="120" w:after="0"/>
              <w:ind w:left="1670"/>
              <w:jc w:val="both"/>
            </w:pPr>
            <w:r w:rsidRPr="002712F3">
              <w:t>“</w:t>
            </w:r>
            <w:r w:rsidRPr="002712F3">
              <w:rPr>
                <w:b/>
                <w:i/>
                <w:iCs/>
              </w:rPr>
              <w:t>corrup</w:t>
            </w:r>
            <w:r w:rsidR="0025040F" w:rsidRPr="002712F3">
              <w:rPr>
                <w:b/>
                <w:i/>
                <w:iCs/>
              </w:rPr>
              <w:t>tion</w:t>
            </w:r>
            <w:r w:rsidR="0025040F" w:rsidRPr="002712F3">
              <w:t>” means t</w:t>
            </w:r>
            <w:r w:rsidRPr="002712F3">
              <w:t xml:space="preserve">he offering, giving, receiving, or soliciting, directly or indirectly, of anything of value to influence improperly the actions of a public official, </w:t>
            </w:r>
            <w:r w:rsidR="00287361" w:rsidRPr="002712F3">
              <w:t>Accountable</w:t>
            </w:r>
            <w:r w:rsidRPr="002712F3">
              <w:t xml:space="preserve"> Entity staff, MCC staff, consultants, or employees of other entities engaged in work supported, in whole or in part, with MCC </w:t>
            </w:r>
            <w:r w:rsidR="00347C48" w:rsidRPr="002712F3">
              <w:t>F</w:t>
            </w:r>
            <w:r w:rsidRPr="002712F3">
              <w:t>unding, including such work involving taking or reviewing selection decisions, otherwise advancing the selection process or contract execution, or the making of any payment to any third party in connection with or in furtherance of a contract.;</w:t>
            </w:r>
          </w:p>
          <w:p w14:paraId="3C2EC9E2" w14:textId="5D630901" w:rsidR="00E42463" w:rsidRPr="002712F3" w:rsidRDefault="00E42463" w:rsidP="0082196D">
            <w:pPr>
              <w:numPr>
                <w:ilvl w:val="0"/>
                <w:numId w:val="9"/>
              </w:numPr>
              <w:spacing w:before="120" w:after="0"/>
              <w:ind w:left="1670"/>
              <w:jc w:val="both"/>
            </w:pPr>
            <w:r w:rsidRPr="002712F3">
              <w:t>“</w:t>
            </w:r>
            <w:r w:rsidRPr="002712F3">
              <w:rPr>
                <w:b/>
                <w:i/>
                <w:iCs/>
              </w:rPr>
              <w:t>fraud</w:t>
            </w:r>
            <w:r w:rsidRPr="002712F3">
              <w:t xml:space="preserve">” means any act or omission, including any misrepresentation, that knowingly or recklessly misleads or attempts to mislead a party in order to obtain a financial or other benefit in connection with the implementation of any contract supported, in whole or in part, with MCC </w:t>
            </w:r>
            <w:r w:rsidR="00347C48" w:rsidRPr="002712F3">
              <w:t>F</w:t>
            </w:r>
            <w:r w:rsidRPr="002712F3">
              <w:t xml:space="preserve">unding, including any act or omission designed to influence (or attempt to influence) </w:t>
            </w:r>
            <w:r w:rsidR="00176C9D" w:rsidRPr="002712F3">
              <w:t xml:space="preserve">improperly </w:t>
            </w:r>
            <w:r w:rsidRPr="002712F3">
              <w:t>a selection process or the execution of a contract, or to avoid (or attempt to avoid) an obligation;</w:t>
            </w:r>
          </w:p>
          <w:p w14:paraId="6A03C1A9" w14:textId="6F6ACFEE" w:rsidR="00E42463" w:rsidRPr="002712F3" w:rsidRDefault="00E42463" w:rsidP="0082196D">
            <w:pPr>
              <w:numPr>
                <w:ilvl w:val="0"/>
                <w:numId w:val="9"/>
              </w:numPr>
              <w:spacing w:before="120" w:after="0"/>
              <w:ind w:left="1670"/>
              <w:jc w:val="both"/>
            </w:pPr>
            <w:bookmarkStart w:id="103" w:name="_Hlk31210782"/>
            <w:r w:rsidRPr="002712F3">
              <w:t>“</w:t>
            </w:r>
            <w:r w:rsidRPr="002712F3">
              <w:rPr>
                <w:b/>
                <w:i/>
                <w:iCs/>
              </w:rPr>
              <w:t>obstruction of investigation into allegations of fraud or corrupt</w:t>
            </w:r>
            <w:r w:rsidR="00176C9D" w:rsidRPr="002712F3">
              <w:rPr>
                <w:b/>
                <w:i/>
                <w:iCs/>
              </w:rPr>
              <w:t>ion</w:t>
            </w:r>
            <w:r w:rsidRPr="002712F3">
              <w:t xml:space="preserve">” means any act taken in connection with the implementation of any contract supported, in whole or in part, with MCC </w:t>
            </w:r>
            <w:r w:rsidR="00347C48" w:rsidRPr="002712F3">
              <w:t>F</w:t>
            </w:r>
            <w:r w:rsidRPr="002712F3">
              <w:t xml:space="preserve">unding: (a) that results in the deliberate destroying, falsifying, altering or concealing of evidence or making false statement(s) to investigators or any official in order to impede an investigation into allegations of </w:t>
            </w:r>
            <w:r w:rsidR="00176C9D" w:rsidRPr="002712F3">
              <w:t xml:space="preserve">coercion, collusion, corruption, fraud, or a </w:t>
            </w:r>
            <w:r w:rsidRPr="002712F3">
              <w:t xml:space="preserve">prohibited practice; or (b) that threatens, harasses, or intimidates any party to prevent him or her from either disclosing his or her knowledge of matters relevant to an investigation or from pursuing the investigation; or (c) that is intended to impede the </w:t>
            </w:r>
            <w:r w:rsidRPr="002712F3">
              <w:lastRenderedPageBreak/>
              <w:t xml:space="preserve">conduct of an inspection and/or the exercise of audit rights of MCC and/or the Office of the Inspector General (OIG) responsible for MCC provided under a </w:t>
            </w:r>
            <w:r w:rsidR="007B1FD8" w:rsidRPr="002712F3">
              <w:t>C</w:t>
            </w:r>
            <w:r w:rsidRPr="002712F3">
              <w:t xml:space="preserve">ompact, </w:t>
            </w:r>
            <w:r w:rsidR="007B1FD8" w:rsidRPr="002712F3">
              <w:t>T</w:t>
            </w:r>
            <w:r w:rsidRPr="002712F3">
              <w:t xml:space="preserve">hreshold </w:t>
            </w:r>
            <w:r w:rsidR="007B1FD8" w:rsidRPr="002712F3">
              <w:t>P</w:t>
            </w:r>
            <w:r w:rsidRPr="002712F3">
              <w:t>rogram agreement, or related agreements.</w:t>
            </w:r>
            <w:bookmarkEnd w:id="103"/>
            <w:r w:rsidRPr="002712F3">
              <w:t xml:space="preserve">  </w:t>
            </w:r>
          </w:p>
          <w:p w14:paraId="2F8D1039" w14:textId="64836F2B" w:rsidR="00E42463" w:rsidRPr="002712F3" w:rsidRDefault="00E42463" w:rsidP="0082196D">
            <w:pPr>
              <w:numPr>
                <w:ilvl w:val="0"/>
                <w:numId w:val="9"/>
              </w:numPr>
              <w:spacing w:before="120" w:after="0"/>
              <w:ind w:left="1670"/>
              <w:jc w:val="both"/>
            </w:pPr>
            <w:bookmarkStart w:id="104" w:name="_Hlk31211015"/>
            <w:r w:rsidRPr="002712F3">
              <w:t>“</w:t>
            </w:r>
            <w:r w:rsidRPr="002712F3">
              <w:rPr>
                <w:b/>
                <w:i/>
                <w:iCs/>
              </w:rPr>
              <w:t>prohibited</w:t>
            </w:r>
            <w:r w:rsidRPr="002712F3">
              <w:rPr>
                <w:i/>
                <w:iCs/>
              </w:rPr>
              <w:t xml:space="preserve"> </w:t>
            </w:r>
            <w:r w:rsidRPr="002712F3">
              <w:rPr>
                <w:b/>
                <w:i/>
                <w:iCs/>
              </w:rPr>
              <w:t>practice</w:t>
            </w:r>
            <w:r w:rsidRPr="002712F3">
              <w:t xml:space="preserve">” means any action that violates </w:t>
            </w:r>
            <w:r w:rsidR="00176C9D" w:rsidRPr="002712F3">
              <w:t>Section E (Compliance with Anti-Corruption</w:t>
            </w:r>
            <w:r w:rsidR="00176C9D" w:rsidRPr="002712F3">
              <w:rPr>
                <w:lang w:eastAsia="en-GB"/>
              </w:rPr>
              <w:t xml:space="preserve"> </w:t>
            </w:r>
            <w:r w:rsidR="00176C9D" w:rsidRPr="002712F3">
              <w:t>Legislation), Section F (Compliance with Anti-Money Laundering Legislation), and Section G (Compliance with Terrorist Financing Legislation and Other Restrictions)</w:t>
            </w:r>
            <w:r w:rsidRPr="002712F3">
              <w:t xml:space="preserve"> of the Annex of </w:t>
            </w:r>
            <w:r w:rsidR="00AC1A51" w:rsidRPr="002712F3">
              <w:t xml:space="preserve">Additional </w:t>
            </w:r>
            <w:r w:rsidRPr="002712F3">
              <w:t>Provisions that will be made a part of MCC-funded contracts.</w:t>
            </w:r>
            <w:bookmarkEnd w:id="104"/>
          </w:p>
          <w:p w14:paraId="6D61AF1F" w14:textId="717B3AAE" w:rsidR="00376A7C" w:rsidRPr="002712F3" w:rsidRDefault="00376A7C" w:rsidP="0082196D">
            <w:pPr>
              <w:numPr>
                <w:ilvl w:val="0"/>
                <w:numId w:val="8"/>
              </w:numPr>
              <w:spacing w:before="120" w:after="0"/>
              <w:jc w:val="both"/>
            </w:pPr>
            <w:r w:rsidRPr="002712F3">
              <w:t xml:space="preserve">The </w:t>
            </w:r>
            <w:r w:rsidR="0041072E" w:rsidRPr="002712F3">
              <w:t>Purchaser</w:t>
            </w:r>
            <w:r w:rsidRPr="002712F3">
              <w:t xml:space="preserve"> will reject a</w:t>
            </w:r>
            <w:r w:rsidR="00911A84" w:rsidRPr="002712F3">
              <w:t>n</w:t>
            </w:r>
            <w:r w:rsidRPr="002712F3">
              <w:t xml:space="preserve"> </w:t>
            </w:r>
            <w:r w:rsidR="00911A84" w:rsidRPr="002712F3">
              <w:t xml:space="preserve">Offer </w:t>
            </w:r>
            <w:r w:rsidRPr="002712F3">
              <w:t xml:space="preserve">(and MCC will deny approval of a proposed Contract award) if it determines that the </w:t>
            </w:r>
            <w:r w:rsidR="00287361" w:rsidRPr="002712F3">
              <w:t>Offeror</w:t>
            </w:r>
            <w:r w:rsidRPr="002712F3">
              <w:t xml:space="preserve"> recommended for award has, directly or through an agent, engaged in </w:t>
            </w:r>
            <w:bookmarkStart w:id="105" w:name="_Hlk31211306"/>
            <w:r w:rsidRPr="002712F3">
              <w:t>coerci</w:t>
            </w:r>
            <w:r w:rsidR="007B6EAD" w:rsidRPr="002712F3">
              <w:t>on</w:t>
            </w:r>
            <w:r w:rsidRPr="002712F3">
              <w:t>, collusi</w:t>
            </w:r>
            <w:r w:rsidR="007B6EAD" w:rsidRPr="002712F3">
              <w:t>on</w:t>
            </w:r>
            <w:r w:rsidRPr="002712F3">
              <w:t>, corrupt</w:t>
            </w:r>
            <w:r w:rsidR="007B6EAD" w:rsidRPr="002712F3">
              <w:t>ion</w:t>
            </w:r>
            <w:r w:rsidRPr="002712F3">
              <w:t>, fraud,</w:t>
            </w:r>
            <w:bookmarkEnd w:id="105"/>
            <w:r w:rsidRPr="002712F3">
              <w:t xml:space="preserve"> obstruct</w:t>
            </w:r>
            <w:r w:rsidR="007B6EAD" w:rsidRPr="002712F3">
              <w:t>ion</w:t>
            </w:r>
            <w:r w:rsidR="00176C9D" w:rsidRPr="002712F3">
              <w:t xml:space="preserve"> of investigation into allegations of fraud or corruption, </w:t>
            </w:r>
            <w:r w:rsidRPr="002712F3">
              <w:t xml:space="preserve"> or prohibited practices in competing for the Contract.</w:t>
            </w:r>
          </w:p>
          <w:p w14:paraId="57883983" w14:textId="60B005D9" w:rsidR="00376A7C" w:rsidRPr="002712F3" w:rsidRDefault="00376A7C" w:rsidP="0082196D">
            <w:pPr>
              <w:numPr>
                <w:ilvl w:val="0"/>
                <w:numId w:val="8"/>
              </w:numPr>
              <w:spacing w:before="120" w:after="0"/>
              <w:jc w:val="both"/>
            </w:pPr>
            <w:r w:rsidRPr="002712F3">
              <w:t xml:space="preserve">MCC and the </w:t>
            </w:r>
            <w:r w:rsidR="00287361" w:rsidRPr="002712F3">
              <w:t>Accountable</w:t>
            </w:r>
            <w:r w:rsidRPr="002712F3">
              <w:t xml:space="preserve"> Entity have the right to sanction a</w:t>
            </w:r>
            <w:r w:rsidR="006377AC" w:rsidRPr="002712F3">
              <w:t>n</w:t>
            </w:r>
            <w:r w:rsidRPr="002712F3">
              <w:t xml:space="preserve"> </w:t>
            </w:r>
            <w:r w:rsidR="00287361" w:rsidRPr="002712F3">
              <w:t>Offeror</w:t>
            </w:r>
            <w:r w:rsidR="00713AED" w:rsidRPr="002712F3">
              <w:t xml:space="preserve"> or Supplier</w:t>
            </w:r>
            <w:r w:rsidRPr="002712F3">
              <w:t xml:space="preserve">, including declaring the </w:t>
            </w:r>
            <w:r w:rsidR="00713AED" w:rsidRPr="002712F3">
              <w:t>such party</w:t>
            </w:r>
            <w:r w:rsidRPr="002712F3">
              <w:t xml:space="preserve"> ineligible, either indefinitely or for a stated period of time, to be awarded an MCC-funded contract if at any time either the </w:t>
            </w:r>
            <w:r w:rsidR="00287361" w:rsidRPr="002712F3">
              <w:t>Accountable</w:t>
            </w:r>
            <w:r w:rsidRPr="002712F3">
              <w:t xml:space="preserve"> Entity </w:t>
            </w:r>
            <w:r w:rsidR="006377AC" w:rsidRPr="002712F3">
              <w:t xml:space="preserve">or MCC </w:t>
            </w:r>
            <w:r w:rsidRPr="002712F3">
              <w:t xml:space="preserve">determines that the </w:t>
            </w:r>
            <w:r w:rsidR="006377AC" w:rsidRPr="002712F3">
              <w:t xml:space="preserve">Offeror or </w:t>
            </w:r>
            <w:r w:rsidR="00F33D9E" w:rsidRPr="002712F3">
              <w:t>Supplier</w:t>
            </w:r>
            <w:r w:rsidRPr="002712F3">
              <w:t xml:space="preserve"> has, directly or through an agent, engaged in coerci</w:t>
            </w:r>
            <w:r w:rsidR="007B6EAD" w:rsidRPr="002712F3">
              <w:t>on</w:t>
            </w:r>
            <w:r w:rsidRPr="002712F3">
              <w:t>, collus</w:t>
            </w:r>
            <w:r w:rsidR="007B6EAD" w:rsidRPr="002712F3">
              <w:t>ion</w:t>
            </w:r>
            <w:r w:rsidRPr="002712F3">
              <w:t>, corrupt</w:t>
            </w:r>
            <w:r w:rsidR="007B6EAD" w:rsidRPr="002712F3">
              <w:t>ion</w:t>
            </w:r>
            <w:r w:rsidRPr="002712F3">
              <w:t xml:space="preserve">, fraud, </w:t>
            </w:r>
            <w:bookmarkStart w:id="106" w:name="_Hlk31211413"/>
            <w:r w:rsidRPr="002712F3">
              <w:t>obstruct</w:t>
            </w:r>
            <w:r w:rsidR="007B6EAD" w:rsidRPr="002712F3">
              <w:t>ion</w:t>
            </w:r>
            <w:r w:rsidR="00176C9D" w:rsidRPr="002712F3">
              <w:t xml:space="preserve"> of investigation into allegations of fraud or corruption,</w:t>
            </w:r>
            <w:r w:rsidRPr="002712F3">
              <w:t xml:space="preserve"> or prohibited practices </w:t>
            </w:r>
            <w:bookmarkEnd w:id="106"/>
            <w:r w:rsidRPr="002712F3">
              <w:t>in competing for, or in executing, such a contract.</w:t>
            </w:r>
          </w:p>
          <w:p w14:paraId="20133D2B" w14:textId="08AEC559" w:rsidR="00376A7C" w:rsidRPr="002712F3" w:rsidRDefault="006377AC" w:rsidP="0082196D">
            <w:pPr>
              <w:numPr>
                <w:ilvl w:val="0"/>
                <w:numId w:val="8"/>
              </w:numPr>
              <w:spacing w:before="120" w:after="0"/>
              <w:jc w:val="both"/>
            </w:pPr>
            <w:r w:rsidRPr="002712F3">
              <w:t xml:space="preserve">Per </w:t>
            </w:r>
            <w:r w:rsidR="00FB124D">
              <w:t xml:space="preserve">MCC </w:t>
            </w:r>
            <w:r w:rsidRPr="002712F3">
              <w:t xml:space="preserve">PPG,  </w:t>
            </w:r>
            <w:r w:rsidR="00376A7C" w:rsidRPr="002712F3">
              <w:t xml:space="preserve">MCC and the </w:t>
            </w:r>
            <w:r w:rsidR="00287361" w:rsidRPr="002712F3">
              <w:t>Accountable</w:t>
            </w:r>
            <w:r w:rsidR="00376A7C" w:rsidRPr="002712F3">
              <w:t xml:space="preserve"> Entity have the right to require </w:t>
            </w:r>
            <w:r w:rsidRPr="002712F3">
              <w:t xml:space="preserve">any </w:t>
            </w:r>
            <w:r w:rsidR="00E11B8D" w:rsidRPr="002712F3">
              <w:t>Offeror</w:t>
            </w:r>
            <w:r w:rsidRPr="002712F3">
              <w:t xml:space="preserve"> or</w:t>
            </w:r>
            <w:r w:rsidR="00376A7C" w:rsidRPr="002712F3">
              <w:t xml:space="preserve"> </w:t>
            </w:r>
            <w:r w:rsidR="00F33D9E" w:rsidRPr="002712F3">
              <w:t>Supplier</w:t>
            </w:r>
            <w:r w:rsidR="00376A7C" w:rsidRPr="002712F3">
              <w:t xml:space="preserve"> to permit the </w:t>
            </w:r>
            <w:r w:rsidR="00287361" w:rsidRPr="002712F3">
              <w:t>Accountable</w:t>
            </w:r>
            <w:r w:rsidR="00376A7C" w:rsidRPr="002712F3">
              <w:t xml:space="preserve"> Entity, MCC, or any designee of MCC, to inspect the </w:t>
            </w:r>
            <w:r w:rsidRPr="002712F3">
              <w:t xml:space="preserve">Offeror's or </w:t>
            </w:r>
            <w:r w:rsidR="00F33D9E" w:rsidRPr="002712F3">
              <w:t>Supplier</w:t>
            </w:r>
            <w:r w:rsidR="00376A7C" w:rsidRPr="002712F3">
              <w:t>’s</w:t>
            </w:r>
            <w:r w:rsidRPr="002712F3">
              <w:t>,</w:t>
            </w:r>
            <w:r w:rsidR="00376A7C" w:rsidRPr="002712F3">
              <w:t xml:space="preserve"> or any</w:t>
            </w:r>
            <w:r w:rsidRPr="002712F3">
              <w:t xml:space="preserve"> of the Supplier's suppliers or</w:t>
            </w:r>
            <w:r w:rsidR="00376A7C" w:rsidRPr="002712F3">
              <w:t xml:space="preserve"> </w:t>
            </w:r>
            <w:r w:rsidR="003735F6" w:rsidRPr="002712F3">
              <w:t>S</w:t>
            </w:r>
            <w:r w:rsidR="00376A7C" w:rsidRPr="002712F3">
              <w:t>ub</w:t>
            </w:r>
            <w:r w:rsidR="00F33D9E" w:rsidRPr="002712F3">
              <w:t>c</w:t>
            </w:r>
            <w:r w:rsidR="00376A7C" w:rsidRPr="002712F3">
              <w:t>on</w:t>
            </w:r>
            <w:r w:rsidR="002A5C1C" w:rsidRPr="002712F3">
              <w:t>tractor</w:t>
            </w:r>
            <w:r w:rsidRPr="002712F3">
              <w:t xml:space="preserve">s on the Contract, </w:t>
            </w:r>
            <w:r w:rsidR="00376A7C" w:rsidRPr="002712F3">
              <w:t xml:space="preserve"> accounts, records and other documents relating to the </w:t>
            </w:r>
            <w:r w:rsidR="00EC34F6" w:rsidRPr="002712F3">
              <w:t xml:space="preserve">preparation and </w:t>
            </w:r>
            <w:r w:rsidR="00376A7C" w:rsidRPr="002712F3">
              <w:t xml:space="preserve">submission of </w:t>
            </w:r>
            <w:r w:rsidRPr="002712F3">
              <w:t>an Offer</w:t>
            </w:r>
            <w:r w:rsidR="00376A7C" w:rsidRPr="002712F3">
              <w:t xml:space="preserve"> or performance of </w:t>
            </w:r>
            <w:r w:rsidRPr="002712F3">
              <w:t>an MCC-funded c</w:t>
            </w:r>
            <w:r w:rsidR="00376A7C" w:rsidRPr="002712F3">
              <w:t xml:space="preserve">ontract and to have </w:t>
            </w:r>
            <w:r w:rsidRPr="002712F3">
              <w:t xml:space="preserve">them </w:t>
            </w:r>
            <w:r w:rsidR="00376A7C" w:rsidRPr="002712F3">
              <w:t xml:space="preserve">audited by auditors appointed by MCC or by the </w:t>
            </w:r>
            <w:r w:rsidR="00287361" w:rsidRPr="002712F3">
              <w:t>Accountable</w:t>
            </w:r>
            <w:r w:rsidR="00376A7C" w:rsidRPr="002712F3">
              <w:t xml:space="preserve"> Entity with the approval of MCC.</w:t>
            </w:r>
          </w:p>
          <w:p w14:paraId="1D1E67A6" w14:textId="42986D44" w:rsidR="00231F03" w:rsidRPr="002712F3" w:rsidRDefault="00376A7C" w:rsidP="0082196D">
            <w:pPr>
              <w:numPr>
                <w:ilvl w:val="0"/>
                <w:numId w:val="8"/>
              </w:numPr>
              <w:spacing w:before="120" w:after="0"/>
              <w:jc w:val="both"/>
            </w:pPr>
            <w:r w:rsidRPr="002712F3">
              <w:t>In addition, MCC has the right to cancel any portion of the MCC Funding allocated to the Contract if it determines at any time that any representative of a beneficiary of MCC Funding engaged in coerci</w:t>
            </w:r>
            <w:r w:rsidR="007B6EAD" w:rsidRPr="002712F3">
              <w:t>on</w:t>
            </w:r>
            <w:r w:rsidRPr="002712F3">
              <w:t xml:space="preserve">, </w:t>
            </w:r>
            <w:r w:rsidRPr="002712F3">
              <w:lastRenderedPageBreak/>
              <w:t>collusi</w:t>
            </w:r>
            <w:r w:rsidR="007B6EAD" w:rsidRPr="002712F3">
              <w:t>on</w:t>
            </w:r>
            <w:r w:rsidRPr="002712F3">
              <w:t>, corrupt</w:t>
            </w:r>
            <w:r w:rsidR="007B6EAD" w:rsidRPr="002712F3">
              <w:t>ion</w:t>
            </w:r>
            <w:r w:rsidRPr="002712F3">
              <w:t>, fraud, obstruct</w:t>
            </w:r>
            <w:r w:rsidR="007B6EAD" w:rsidRPr="002712F3">
              <w:t>ion</w:t>
            </w:r>
            <w:r w:rsidRPr="002712F3">
              <w:t xml:space="preserve"> </w:t>
            </w:r>
            <w:r w:rsidR="00176C9D" w:rsidRPr="002712F3">
              <w:t xml:space="preserve">of investigation into allegations of fraud or corruption, </w:t>
            </w:r>
            <w:r w:rsidRPr="002712F3">
              <w:t xml:space="preserve">or prohibited practices during the selection process or the execution of any MCC-funded Contract, without the </w:t>
            </w:r>
            <w:r w:rsidR="00287361" w:rsidRPr="002712F3">
              <w:t>Accountable</w:t>
            </w:r>
            <w:r w:rsidRPr="002712F3">
              <w:t xml:space="preserve"> Entity having taken timely and appropriate action satisfactory to MCC to remedy the situation.</w:t>
            </w:r>
            <w:bookmarkEnd w:id="102"/>
          </w:p>
        </w:tc>
      </w:tr>
      <w:tr w:rsidR="002701DB" w:rsidRPr="002712F3" w14:paraId="20E7A363" w14:textId="77777777" w:rsidTr="002701DB">
        <w:trPr>
          <w:gridAfter w:val="1"/>
          <w:wAfter w:w="139" w:type="pct"/>
        </w:trPr>
        <w:tc>
          <w:tcPr>
            <w:tcW w:w="1331" w:type="pct"/>
            <w:gridSpan w:val="2"/>
          </w:tcPr>
          <w:p w14:paraId="570E00A4" w14:textId="7B6AE7BB" w:rsidR="00A21DD1" w:rsidRPr="002712F3" w:rsidRDefault="00A21DD1" w:rsidP="007E7714">
            <w:pPr>
              <w:pStyle w:val="Heading4ITB"/>
              <w:spacing w:after="0"/>
              <w:jc w:val="left"/>
            </w:pPr>
            <w:bookmarkStart w:id="107" w:name="_Toc55823707"/>
            <w:bookmarkStart w:id="108" w:name="_Toc141889664"/>
            <w:bookmarkStart w:id="109" w:name="_Toc433790846"/>
            <w:r w:rsidRPr="002712F3">
              <w:lastRenderedPageBreak/>
              <w:t>Environmental and Social Requirements</w:t>
            </w:r>
            <w:bookmarkEnd w:id="107"/>
            <w:bookmarkEnd w:id="108"/>
          </w:p>
          <w:p w14:paraId="37BA6038" w14:textId="7B6AE7BB" w:rsidR="00F33D9E" w:rsidRPr="002712F3" w:rsidRDefault="00F33D9E" w:rsidP="007E7714">
            <w:pPr>
              <w:pStyle w:val="BoldNormal"/>
              <w:spacing w:before="120" w:after="0"/>
            </w:pPr>
            <w:r w:rsidRPr="002712F3">
              <w:t>Trafficking in Persons</w:t>
            </w:r>
            <w:bookmarkEnd w:id="109"/>
          </w:p>
        </w:tc>
        <w:tc>
          <w:tcPr>
            <w:tcW w:w="3530" w:type="pct"/>
            <w:gridSpan w:val="2"/>
          </w:tcPr>
          <w:p w14:paraId="11A81F5E" w14:textId="667FF1EA" w:rsidR="0036662B" w:rsidRPr="002712F3" w:rsidRDefault="00F33D9E" w:rsidP="00EF480F">
            <w:pPr>
              <w:pStyle w:val="Heading5ITBSubclause"/>
              <w:spacing w:after="0"/>
              <w:ind w:left="621" w:hanging="621"/>
            </w:pPr>
            <w:r w:rsidRPr="002712F3">
              <w:t xml:space="preserve">MCC has a </w:t>
            </w:r>
            <w:r w:rsidR="00FB15B6" w:rsidRPr="002712F3">
              <w:t>zero-</w:t>
            </w:r>
            <w:r w:rsidRPr="002712F3">
              <w:t>tolerance policy with regard to Trafficking in Persons.</w:t>
            </w:r>
            <w:r w:rsidR="00AE120B" w:rsidRPr="002712F3">
              <w:t xml:space="preserve"> </w:t>
            </w:r>
            <w:r w:rsidRPr="002712F3">
              <w:t>Trafficking in Persons (“TIP”) is the crime of using force, fraud, and/or coercion to exploit another person. Trafficking in Persons can take the form of domestic servitude, peonage, forced labor, sexual servitude, bonded labor, and the use of child soldiers. This practice deprives people of their human rights and freedoms, increases global health risks, fuels growing networks of organized crime, and can sustain levels of poverty and impede development. MCC is committed to ensuring appropriate steps are taken to prevent, mitigate, and monitor TIP risks in the projects it funds.</w:t>
            </w:r>
          </w:p>
          <w:p w14:paraId="79FAB625" w14:textId="6392AC82" w:rsidR="00154EBE" w:rsidRPr="002712F3" w:rsidRDefault="00C70334" w:rsidP="00EF480F">
            <w:pPr>
              <w:pStyle w:val="Heading5ITBSubclause"/>
              <w:spacing w:after="0"/>
              <w:ind w:left="621" w:hanging="621"/>
            </w:pPr>
            <w:r w:rsidRPr="002712F3">
              <w:t xml:space="preserve">Section V. Purchaser's Requirements and the </w:t>
            </w:r>
            <w:r w:rsidR="007B1FD8" w:rsidRPr="002712F3">
              <w:t xml:space="preserve">Additional Provisions (Annex A of the Contract) </w:t>
            </w:r>
            <w:r w:rsidR="00EE2AE1" w:rsidRPr="002712F3">
              <w:t>of this Bidding Document may set certain prohibitions, Supplier requirements, remedies and other provisions that will be made a binding part of any Contract that may be entered into</w:t>
            </w:r>
            <w:r w:rsidR="00154EBE" w:rsidRPr="002712F3">
              <w:t>. As such, those provisions, if included, should be given careful consideration.</w:t>
            </w:r>
          </w:p>
          <w:p w14:paraId="14DDED5C" w14:textId="0CF0DF88" w:rsidR="0057497F" w:rsidRPr="002712F3" w:rsidRDefault="001503D7" w:rsidP="00EF480F">
            <w:pPr>
              <w:pStyle w:val="Heading5ITBSubclause"/>
              <w:spacing w:after="0"/>
              <w:ind w:left="621" w:hanging="621"/>
            </w:pPr>
            <w:r w:rsidRPr="002712F3">
              <w:t>Additional information on MCC’s requirements aimed at combating trafficking in persons can be found in the MCC Counter-Trafficking in Persons Policy</w:t>
            </w:r>
            <w:r w:rsidR="00D651FD" w:rsidRPr="002712F3">
              <w:t xml:space="preserve"> (“C-TIP</w:t>
            </w:r>
            <w:r w:rsidR="00AE1AB5" w:rsidRPr="002712F3">
              <w:t xml:space="preserve"> Policy</w:t>
            </w:r>
            <w:r w:rsidR="00D651FD" w:rsidRPr="002712F3">
              <w:t>”)</w:t>
            </w:r>
            <w:r w:rsidR="005F5F77" w:rsidRPr="002712F3">
              <w:t xml:space="preserve"> that can be found on MCC’s website (</w:t>
            </w:r>
            <w:hyperlink r:id="rId20" w:history="1">
              <w:r w:rsidR="005F5F77" w:rsidRPr="002712F3">
                <w:t>https://www.mcc.gov/resources/doc/policy-counter-trafficking-in-persons-policy</w:t>
              </w:r>
            </w:hyperlink>
            <w:r w:rsidR="005F5F77" w:rsidRPr="002712F3">
              <w:t>)</w:t>
            </w:r>
            <w:r w:rsidR="00DF0DD3" w:rsidRPr="002712F3">
              <w:t>.</w:t>
            </w:r>
            <w:r w:rsidR="00347AE3" w:rsidRPr="002712F3">
              <w:t xml:space="preserve"> </w:t>
            </w:r>
            <w:r w:rsidRPr="002712F3">
              <w:t xml:space="preserve">All contracts funded by MCC are required to comply with the </w:t>
            </w:r>
            <w:r w:rsidR="005E0914" w:rsidRPr="002712F3">
              <w:t xml:space="preserve">C-TIP </w:t>
            </w:r>
            <w:r w:rsidRPr="002712F3">
              <w:t xml:space="preserve">Policy’s Minimum Compliance Requirements. Contracts for projects categorized by MCC as high-risk for TIP are required to implement a TIP Risk Management Plan (which is to be developed by the </w:t>
            </w:r>
            <w:r w:rsidR="00287361" w:rsidRPr="002712F3">
              <w:t>Accountable</w:t>
            </w:r>
            <w:r w:rsidRPr="002712F3">
              <w:t xml:space="preserve"> </w:t>
            </w:r>
            <w:r w:rsidR="005C1886" w:rsidRPr="002712F3">
              <w:t xml:space="preserve">Entity </w:t>
            </w:r>
            <w:r w:rsidRPr="002712F3">
              <w:t xml:space="preserve">and implemented by the corresponding </w:t>
            </w:r>
            <w:r w:rsidR="00056C3A" w:rsidRPr="002712F3">
              <w:t>Supplier</w:t>
            </w:r>
            <w:r w:rsidRPr="002712F3">
              <w:t>).</w:t>
            </w:r>
          </w:p>
        </w:tc>
      </w:tr>
      <w:tr w:rsidR="002701DB" w:rsidRPr="002712F3" w14:paraId="283C50AF" w14:textId="77777777" w:rsidTr="002701DB">
        <w:trPr>
          <w:gridAfter w:val="1"/>
          <w:wAfter w:w="139" w:type="pct"/>
        </w:trPr>
        <w:tc>
          <w:tcPr>
            <w:tcW w:w="1331" w:type="pct"/>
            <w:gridSpan w:val="2"/>
          </w:tcPr>
          <w:p w14:paraId="413FB44E" w14:textId="745A9D44" w:rsidR="0036662B" w:rsidRPr="002712F3" w:rsidRDefault="002F36F7" w:rsidP="007E7714">
            <w:pPr>
              <w:pStyle w:val="BoldNormal"/>
              <w:spacing w:before="120" w:after="0"/>
            </w:pPr>
            <w:r w:rsidRPr="002712F3">
              <w:t xml:space="preserve">MCC Environmental Guidelines and </w:t>
            </w:r>
            <w:r w:rsidR="0036662B" w:rsidRPr="002712F3">
              <w:t>IFC Performance Standards</w:t>
            </w:r>
          </w:p>
        </w:tc>
        <w:tc>
          <w:tcPr>
            <w:tcW w:w="3530" w:type="pct"/>
            <w:gridSpan w:val="2"/>
          </w:tcPr>
          <w:p w14:paraId="26264632" w14:textId="18AA47FF" w:rsidR="0036662B" w:rsidRPr="002712F3" w:rsidRDefault="007B614F" w:rsidP="00EF480F">
            <w:pPr>
              <w:pStyle w:val="Heading5ITBSubclause"/>
              <w:spacing w:after="0"/>
              <w:ind w:left="621" w:hanging="621"/>
            </w:pPr>
            <w:r w:rsidRPr="002712F3">
              <w:t xml:space="preserve">The </w:t>
            </w:r>
            <w:r w:rsidR="00287361" w:rsidRPr="002712F3">
              <w:t>Offeror</w:t>
            </w:r>
            <w:r w:rsidR="00E870A3" w:rsidRPr="002712F3">
              <w:t>s</w:t>
            </w:r>
            <w:r w:rsidR="0001276B" w:rsidRPr="002712F3">
              <w:t xml:space="preserve"> and the Supplier</w:t>
            </w:r>
            <w:r w:rsidR="0036662B" w:rsidRPr="002712F3">
              <w:t xml:space="preserve"> shall ensure that </w:t>
            </w:r>
            <w:r w:rsidR="00E870A3" w:rsidRPr="002712F3">
              <w:t xml:space="preserve">their </w:t>
            </w:r>
            <w:r w:rsidR="0036662B" w:rsidRPr="002712F3">
              <w:t>activities, including any activities carried out by Subcon</w:t>
            </w:r>
            <w:r w:rsidR="002F36F7" w:rsidRPr="002712F3">
              <w:t>tractors</w:t>
            </w:r>
            <w:r w:rsidR="0036662B" w:rsidRPr="002712F3">
              <w:t xml:space="preserve">, under the Contract comply with MCC’s Environmental Guidelines (as such term is defined in the Compact or related agreement, which are available at http://www.mcc.gov), and are not ‘likely to cause a significant environmental, health, or safety hazard’ as defined in such Environmental Guidelines. </w:t>
            </w:r>
            <w:r w:rsidRPr="002712F3">
              <w:t xml:space="preserve">The </w:t>
            </w:r>
            <w:r w:rsidR="00287361" w:rsidRPr="002712F3">
              <w:t>Offeror</w:t>
            </w:r>
            <w:r w:rsidR="00E870A3" w:rsidRPr="002712F3">
              <w:t>s</w:t>
            </w:r>
            <w:r w:rsidR="0036662B" w:rsidRPr="002712F3">
              <w:t xml:space="preserve"> </w:t>
            </w:r>
            <w:r w:rsidR="0001276B" w:rsidRPr="002712F3">
              <w:t xml:space="preserve">and the Supplier are </w:t>
            </w:r>
            <w:r w:rsidR="0036662B" w:rsidRPr="002712F3">
              <w:t xml:space="preserve">also required to comply with </w:t>
            </w:r>
            <w:r w:rsidR="0036662B" w:rsidRPr="002712F3">
              <w:lastRenderedPageBreak/>
              <w:t>IFC Performance Standards for the purposes of th</w:t>
            </w:r>
            <w:r w:rsidR="00176C9D" w:rsidRPr="002712F3">
              <w:t>e</w:t>
            </w:r>
            <w:r w:rsidR="0036662B" w:rsidRPr="002712F3">
              <w:t xml:space="preserve"> </w:t>
            </w:r>
            <w:r w:rsidR="00176C9D" w:rsidRPr="002712F3">
              <w:t>C</w:t>
            </w:r>
            <w:r w:rsidR="0036662B" w:rsidRPr="002712F3">
              <w:t xml:space="preserve">ontract. Additional information on the </w:t>
            </w:r>
            <w:r w:rsidR="00176C9D" w:rsidRPr="002712F3">
              <w:t xml:space="preserve">IFC </w:t>
            </w:r>
            <w:r w:rsidR="0036662B" w:rsidRPr="002712F3">
              <w:t>Performance Standards can be found here:</w:t>
            </w:r>
          </w:p>
          <w:p w14:paraId="43F4FA8A" w14:textId="255FC5B5" w:rsidR="0036662B" w:rsidRPr="002712F3" w:rsidRDefault="00000000" w:rsidP="007E7714">
            <w:pPr>
              <w:spacing w:before="120" w:after="0"/>
              <w:ind w:left="458"/>
            </w:pPr>
            <w:hyperlink r:id="rId21" w:history="1">
              <w:r w:rsidR="0036662B" w:rsidRPr="002712F3">
                <w:rPr>
                  <w:rStyle w:val="Hyperlink"/>
                </w:rPr>
                <w:t>http://www.ifc.org/wps/wcm/connect/topics_ext_content/ifc_external_corporate_site/sustainability-at-ifc/policies-standards/performance-standards</w:t>
              </w:r>
            </w:hyperlink>
          </w:p>
        </w:tc>
      </w:tr>
      <w:tr w:rsidR="002701DB" w:rsidRPr="002712F3" w14:paraId="6BEF9551" w14:textId="77777777" w:rsidTr="002701DB">
        <w:trPr>
          <w:gridAfter w:val="1"/>
          <w:wAfter w:w="139" w:type="pct"/>
        </w:trPr>
        <w:tc>
          <w:tcPr>
            <w:tcW w:w="1331" w:type="pct"/>
            <w:gridSpan w:val="2"/>
          </w:tcPr>
          <w:p w14:paraId="6316545E" w14:textId="5798CC0A" w:rsidR="000376F7" w:rsidRPr="002712F3" w:rsidRDefault="000376F7" w:rsidP="007E7714">
            <w:pPr>
              <w:pStyle w:val="Heading4ITB"/>
              <w:spacing w:after="0"/>
              <w:jc w:val="left"/>
            </w:pPr>
            <w:bookmarkStart w:id="110" w:name="_Toc55823715"/>
            <w:bookmarkStart w:id="111" w:name="_Toc141889665"/>
            <w:r w:rsidRPr="002712F3">
              <w:t xml:space="preserve">Eligible </w:t>
            </w:r>
            <w:r w:rsidR="00287361" w:rsidRPr="002712F3">
              <w:t>Offeror</w:t>
            </w:r>
            <w:r w:rsidRPr="002712F3">
              <w:t>s</w:t>
            </w:r>
            <w:bookmarkEnd w:id="110"/>
            <w:bookmarkEnd w:id="111"/>
          </w:p>
        </w:tc>
        <w:tc>
          <w:tcPr>
            <w:tcW w:w="3530" w:type="pct"/>
            <w:gridSpan w:val="2"/>
          </w:tcPr>
          <w:p w14:paraId="3088110A" w14:textId="5C3EBC2F" w:rsidR="000376F7" w:rsidRPr="002712F3" w:rsidRDefault="000376F7" w:rsidP="00EF480F">
            <w:pPr>
              <w:pStyle w:val="Heading5ITBSubclause"/>
              <w:spacing w:after="0"/>
              <w:ind w:left="621" w:hanging="621"/>
            </w:pPr>
            <w:r w:rsidRPr="002712F3">
              <w:t xml:space="preserve">The eligibility criteria set forth in this Bidding Document will apply to the </w:t>
            </w:r>
            <w:r w:rsidR="00287361" w:rsidRPr="002712F3">
              <w:t>Offeror</w:t>
            </w:r>
            <w:r w:rsidRPr="002712F3">
              <w:t xml:space="preserve">, including all parties constituting the </w:t>
            </w:r>
            <w:r w:rsidR="00287361" w:rsidRPr="002712F3">
              <w:t>Offeror</w:t>
            </w:r>
            <w:r w:rsidRPr="002712F3">
              <w:t>, for any part of the Contract, including related services.</w:t>
            </w:r>
          </w:p>
          <w:p w14:paraId="6AAF8E36" w14:textId="17B68357" w:rsidR="000376F7" w:rsidRPr="002712F3" w:rsidRDefault="000376F7" w:rsidP="00EF480F">
            <w:pPr>
              <w:pStyle w:val="Heading5ITBSubclause"/>
              <w:spacing w:after="0"/>
              <w:ind w:left="621" w:hanging="621"/>
            </w:pPr>
            <w:r w:rsidRPr="002712F3">
              <w:t>A</w:t>
            </w:r>
            <w:r w:rsidR="007B614F" w:rsidRPr="002712F3">
              <w:t>n</w:t>
            </w:r>
            <w:r w:rsidRPr="002712F3">
              <w:t xml:space="preserve"> </w:t>
            </w:r>
            <w:r w:rsidR="00287361" w:rsidRPr="002712F3">
              <w:t>Offeror</w:t>
            </w:r>
            <w:r w:rsidRPr="002712F3">
              <w:t xml:space="preserve"> may be a private entity, certain government-owned entities (in accordance with MCC </w:t>
            </w:r>
            <w:r w:rsidR="00FC660F">
              <w:t>PPG</w:t>
            </w:r>
            <w:r w:rsidRPr="002712F3">
              <w:t xml:space="preserve"> as described in </w:t>
            </w:r>
            <w:r w:rsidR="00287361" w:rsidRPr="002712F3">
              <w:t>ITO</w:t>
            </w:r>
            <w:r w:rsidRPr="002712F3">
              <w:t xml:space="preserve"> Sub-</w:t>
            </w:r>
            <w:r w:rsidR="006C274B" w:rsidRPr="002712F3">
              <w:t>C</w:t>
            </w:r>
            <w:r w:rsidRPr="002712F3">
              <w:t>lause 5.</w:t>
            </w:r>
            <w:r w:rsidR="003D436C" w:rsidRPr="002712F3">
              <w:t>6</w:t>
            </w:r>
            <w:r w:rsidRPr="002712F3">
              <w:t>), or any combination of such entities supported by a letter of intent to enter into an agreement or under an existing agreement of association in the form of a joint venture or other association</w:t>
            </w:r>
            <w:r w:rsidR="00EF480F" w:rsidRPr="002712F3">
              <w:t>.</w:t>
            </w:r>
          </w:p>
        </w:tc>
      </w:tr>
      <w:tr w:rsidR="002701DB" w:rsidRPr="002712F3" w14:paraId="3B450608" w14:textId="77777777" w:rsidTr="002701DB">
        <w:trPr>
          <w:gridAfter w:val="1"/>
          <w:wAfter w:w="139" w:type="pct"/>
        </w:trPr>
        <w:tc>
          <w:tcPr>
            <w:tcW w:w="1331" w:type="pct"/>
            <w:gridSpan w:val="2"/>
          </w:tcPr>
          <w:p w14:paraId="4B068F9A" w14:textId="77777777" w:rsidR="00EC2752" w:rsidRPr="002712F3" w:rsidRDefault="00EC2752" w:rsidP="007E7714">
            <w:pPr>
              <w:pStyle w:val="BoldNormal"/>
              <w:spacing w:before="120" w:after="0"/>
            </w:pPr>
          </w:p>
        </w:tc>
        <w:tc>
          <w:tcPr>
            <w:tcW w:w="3530" w:type="pct"/>
            <w:gridSpan w:val="2"/>
          </w:tcPr>
          <w:p w14:paraId="662E5B33" w14:textId="68978BE4" w:rsidR="00EC2752" w:rsidRPr="002712F3" w:rsidRDefault="00EC2752" w:rsidP="00EF480F">
            <w:pPr>
              <w:pStyle w:val="Heading5ITBSubclause"/>
              <w:spacing w:after="0"/>
              <w:ind w:left="621" w:hanging="621"/>
            </w:pPr>
            <w:r w:rsidRPr="002712F3">
              <w:t>A</w:t>
            </w:r>
            <w:r w:rsidR="007B614F" w:rsidRPr="002712F3">
              <w:t>n</w:t>
            </w:r>
            <w:r w:rsidRPr="002712F3">
              <w:t xml:space="preserve"> </w:t>
            </w:r>
            <w:r w:rsidR="00287361" w:rsidRPr="002712F3">
              <w:t>Offeror</w:t>
            </w:r>
            <w:r w:rsidRPr="002712F3">
              <w:t xml:space="preserve">, all parties constituting the </w:t>
            </w:r>
            <w:r w:rsidR="00287361" w:rsidRPr="002712F3">
              <w:t>Offeror</w:t>
            </w:r>
            <w:r w:rsidRPr="002712F3">
              <w:t xml:space="preserve">, and any subcontractors and suppliers for any part of the Contract, including related services, may have the nationality of any country, subject to the nationality restrictions specified in this </w:t>
            </w:r>
            <w:r w:rsidR="00287361" w:rsidRPr="002712F3">
              <w:t>ITO</w:t>
            </w:r>
            <w:r w:rsidRPr="002712F3">
              <w:t xml:space="preserve"> Clause 5. An entity will be deemed to have the nationality of a country if such entity is constituted, incorporated, or registered in, and operates in conformity with, the provisions of the laws of that country.</w:t>
            </w:r>
          </w:p>
          <w:p w14:paraId="16E385F6" w14:textId="33290DB0" w:rsidR="00EC2752" w:rsidRPr="002712F3" w:rsidRDefault="00287361" w:rsidP="00EF480F">
            <w:pPr>
              <w:pStyle w:val="Heading5ITBSubclause"/>
              <w:spacing w:after="0"/>
              <w:ind w:left="621" w:hanging="621"/>
            </w:pPr>
            <w:r w:rsidRPr="002712F3">
              <w:t>Offeror</w:t>
            </w:r>
            <w:r w:rsidR="00EC2752" w:rsidRPr="002712F3">
              <w:t xml:space="preserve">s </w:t>
            </w:r>
            <w:r w:rsidR="007B614F" w:rsidRPr="002712F3">
              <w:t xml:space="preserve">and Suppliers </w:t>
            </w:r>
            <w:r w:rsidR="00EC2752" w:rsidRPr="002712F3">
              <w:t>must also satisfy the eligibility criteria contained in the MCC PPG. In the case where a</w:t>
            </w:r>
            <w:r w:rsidR="006377AC" w:rsidRPr="002712F3">
              <w:t>n</w:t>
            </w:r>
            <w:r w:rsidR="00EC2752" w:rsidRPr="002712F3">
              <w:t xml:space="preserve"> </w:t>
            </w:r>
            <w:r w:rsidRPr="002712F3">
              <w:t>Offeror</w:t>
            </w:r>
            <w:r w:rsidR="007B614F" w:rsidRPr="002712F3">
              <w:t xml:space="preserve"> or Supplier</w:t>
            </w:r>
            <w:r w:rsidR="00EC2752" w:rsidRPr="002712F3">
              <w:t xml:space="preserve"> intends to join with an associate or subcontract part of the Contract, then such associate or Subcontractor shall also be subject to the eligibility criteria set forth in this Bidding Document and the MCC PPG.</w:t>
            </w:r>
          </w:p>
          <w:p w14:paraId="55BFD46C" w14:textId="3196ECDC" w:rsidR="007B614F" w:rsidRPr="002712F3" w:rsidRDefault="007B614F" w:rsidP="00EF480F">
            <w:pPr>
              <w:pStyle w:val="Heading5ITBSubclause"/>
              <w:spacing w:after="0"/>
              <w:ind w:left="621" w:hanging="621"/>
            </w:pPr>
            <w:r w:rsidRPr="002712F3">
              <w:t>No full-time key professional personnel of an Offeror currently contracted by any Accountable Entity shall be proposed to work as, or on behalf of, any Offeror. In the case where an Offeror seeks to engage such full-time key professional personnel, it should seek the written approval from the Accountable Entity for the inclusion of such a person, prior to the Offeror’s submission of its Offer.</w:t>
            </w:r>
          </w:p>
        </w:tc>
      </w:tr>
      <w:tr w:rsidR="002701DB" w:rsidRPr="002712F3" w14:paraId="39C84280" w14:textId="77777777" w:rsidTr="002701DB">
        <w:trPr>
          <w:gridAfter w:val="1"/>
          <w:wAfter w:w="139" w:type="pct"/>
        </w:trPr>
        <w:tc>
          <w:tcPr>
            <w:tcW w:w="1331" w:type="pct"/>
            <w:gridSpan w:val="2"/>
          </w:tcPr>
          <w:p w14:paraId="045817FD" w14:textId="7487E84D" w:rsidR="00BF7CC8" w:rsidRPr="002712F3" w:rsidRDefault="00BF7CC8" w:rsidP="007E7714">
            <w:pPr>
              <w:pStyle w:val="BoldNormal"/>
              <w:spacing w:before="120" w:after="0"/>
            </w:pPr>
            <w:r w:rsidRPr="002712F3">
              <w:t>Government-Owned Enterprises</w:t>
            </w:r>
          </w:p>
        </w:tc>
        <w:tc>
          <w:tcPr>
            <w:tcW w:w="3530" w:type="pct"/>
            <w:gridSpan w:val="2"/>
          </w:tcPr>
          <w:p w14:paraId="74A35A33" w14:textId="0E7B0A72" w:rsidR="00BF7CC8" w:rsidRPr="002712F3" w:rsidRDefault="00BF7CC8" w:rsidP="00EF480F">
            <w:pPr>
              <w:pStyle w:val="Heading5ITBSubclause"/>
              <w:spacing w:after="0"/>
              <w:ind w:left="621" w:hanging="621"/>
            </w:pPr>
            <w:r w:rsidRPr="002712F3">
              <w:t>Government-Owned Enterprises (“GOEs”) are not eligible to compete for MCC-funded contracts for goods</w:t>
            </w:r>
            <w:r w:rsidR="00270D5F" w:rsidRPr="002712F3">
              <w:t xml:space="preserve"> (which includes contracts for the supply and installation of information systems)</w:t>
            </w:r>
            <w:r w:rsidRPr="002712F3">
              <w:t xml:space="preserve"> or works. GOEs (a) may not be party to any MCC-funded contract for goods or works procured through an open solicitation process, limited bidding, direct contracting, or </w:t>
            </w:r>
            <w:r w:rsidRPr="002712F3">
              <w:lastRenderedPageBreak/>
              <w:t xml:space="preserve">sole source selection; and (b) may not be prequalified or shortlisted for any MCC-funded contract for goods or works anticipated to be procured through these means. This prohibition does not apply to Government-owned Force Account units owned by the Government of the </w:t>
            </w:r>
            <w:r w:rsidR="00287361" w:rsidRPr="002712F3">
              <w:t>Accountable</w:t>
            </w:r>
            <w:r w:rsidR="001061AA" w:rsidRPr="002712F3">
              <w:t xml:space="preserve"> Entity’s </w:t>
            </w:r>
            <w:r w:rsidRPr="002712F3">
              <w:t xml:space="preserve">country, or Government-owned educational institutions and research centers, any statistical, mapping or other technical entities not formed primarily for a commercial or business purpose, or where a waiver is granted by MCC in accordance with </w:t>
            </w:r>
            <w:r w:rsidR="00FC660F">
              <w:t>the</w:t>
            </w:r>
            <w:r w:rsidRPr="002712F3">
              <w:t xml:space="preserve"> MCC </w:t>
            </w:r>
            <w:r w:rsidR="00FC660F">
              <w:t>PPG</w:t>
            </w:r>
            <w:r w:rsidRPr="002712F3">
              <w:t xml:space="preserve">. All </w:t>
            </w:r>
            <w:r w:rsidR="00287361" w:rsidRPr="002712F3">
              <w:t>Offeror</w:t>
            </w:r>
            <w:r w:rsidRPr="002712F3">
              <w:t xml:space="preserve">s must certify their status as part of their </w:t>
            </w:r>
            <w:r w:rsidR="007B614F" w:rsidRPr="002712F3">
              <w:t xml:space="preserve">Offer </w:t>
            </w:r>
            <w:r w:rsidRPr="002712F3">
              <w:t>submission.</w:t>
            </w:r>
          </w:p>
        </w:tc>
      </w:tr>
      <w:tr w:rsidR="002701DB" w:rsidRPr="002712F3" w14:paraId="65DA6CF7" w14:textId="77777777" w:rsidTr="002701DB">
        <w:trPr>
          <w:gridAfter w:val="1"/>
          <w:wAfter w:w="139" w:type="pct"/>
        </w:trPr>
        <w:tc>
          <w:tcPr>
            <w:tcW w:w="1331" w:type="pct"/>
            <w:gridSpan w:val="2"/>
          </w:tcPr>
          <w:p w14:paraId="41F82EE8" w14:textId="21BF8174" w:rsidR="00EC2752" w:rsidRPr="002712F3" w:rsidDel="00EC2752" w:rsidRDefault="00EC2752" w:rsidP="007E7714">
            <w:pPr>
              <w:pStyle w:val="BoldNormal"/>
              <w:spacing w:before="120" w:after="0"/>
            </w:pPr>
            <w:r w:rsidRPr="002712F3">
              <w:t>Joint Venture or Association</w:t>
            </w:r>
          </w:p>
        </w:tc>
        <w:tc>
          <w:tcPr>
            <w:tcW w:w="3530" w:type="pct"/>
            <w:gridSpan w:val="2"/>
          </w:tcPr>
          <w:p w14:paraId="692C5C36" w14:textId="57DDB4EB" w:rsidR="00EC2752" w:rsidRPr="002712F3" w:rsidDel="00EC2752" w:rsidRDefault="00EC2752" w:rsidP="00EF480F">
            <w:pPr>
              <w:pStyle w:val="Heading5ITBSubclause"/>
              <w:spacing w:after="0"/>
              <w:ind w:left="621" w:hanging="621"/>
            </w:pPr>
            <w:r w:rsidRPr="002712F3">
              <w:t>In the case where a</w:t>
            </w:r>
            <w:r w:rsidR="006377AC" w:rsidRPr="002712F3">
              <w:t>n</w:t>
            </w:r>
            <w:r w:rsidRPr="002712F3">
              <w:t xml:space="preserve"> </w:t>
            </w:r>
            <w:r w:rsidR="00287361" w:rsidRPr="002712F3">
              <w:t>Offeror</w:t>
            </w:r>
            <w:r w:rsidRPr="002712F3">
              <w:t xml:space="preserve"> is, or proposes to be, a joint venture or other association (a) all members of the joint venture or association must satisfy the legal, financial, litigation and other requirements set out in this Bidding Document; (b) all members of the joint venture or association will be jointly and severally liable for the execution of the Contract; and (c) the joint venture or association will nominate a representative who will have the authority to conduct all business for and on behalf of any and all the members of the joint venture or the association during the bidding process and, in the event the joint venture or association is awarded the Contract, during Contract performance.</w:t>
            </w:r>
          </w:p>
        </w:tc>
      </w:tr>
      <w:tr w:rsidR="002701DB" w:rsidRPr="002712F3" w14:paraId="37FDA2B9" w14:textId="77777777" w:rsidTr="002701DB">
        <w:trPr>
          <w:gridAfter w:val="1"/>
          <w:wAfter w:w="139" w:type="pct"/>
        </w:trPr>
        <w:tc>
          <w:tcPr>
            <w:tcW w:w="1331" w:type="pct"/>
            <w:gridSpan w:val="2"/>
          </w:tcPr>
          <w:p w14:paraId="52ABF899" w14:textId="1AE26494" w:rsidR="00DD686E" w:rsidRPr="002712F3" w:rsidRDefault="00DD686E" w:rsidP="007E7714">
            <w:pPr>
              <w:pStyle w:val="BoldNormal"/>
              <w:spacing w:before="120" w:after="0"/>
            </w:pPr>
            <w:bookmarkStart w:id="112" w:name="_Toc451499838"/>
            <w:bookmarkStart w:id="113" w:name="_Toc451500391"/>
            <w:r w:rsidRPr="002712F3">
              <w:t>Conflict of Interest</w:t>
            </w:r>
            <w:bookmarkEnd w:id="112"/>
            <w:bookmarkEnd w:id="113"/>
          </w:p>
        </w:tc>
        <w:tc>
          <w:tcPr>
            <w:tcW w:w="3530" w:type="pct"/>
            <w:gridSpan w:val="2"/>
          </w:tcPr>
          <w:p w14:paraId="2A6CE617" w14:textId="07D26C6C" w:rsidR="00DD686E" w:rsidRPr="002712F3" w:rsidRDefault="007B614F" w:rsidP="00EF480F">
            <w:pPr>
              <w:pStyle w:val="Heading5ITBSubclause"/>
              <w:spacing w:after="0"/>
              <w:ind w:left="621" w:hanging="621"/>
            </w:pPr>
            <w:r w:rsidRPr="002712F3">
              <w:t xml:space="preserve">The </w:t>
            </w:r>
            <w:r w:rsidR="00287361" w:rsidRPr="002712F3">
              <w:t>Offeror</w:t>
            </w:r>
            <w:r w:rsidR="00A373DB" w:rsidRPr="002712F3">
              <w:t>s and the Supplier</w:t>
            </w:r>
            <w:r w:rsidR="00DD686E" w:rsidRPr="002712F3">
              <w:t xml:space="preserve"> shall not have a conflict of interest. All </w:t>
            </w:r>
            <w:r w:rsidR="00287361" w:rsidRPr="002712F3">
              <w:t>Offeror</w:t>
            </w:r>
            <w:r w:rsidR="00DD686E" w:rsidRPr="002712F3">
              <w:t>s found to have a conflict of interest shall be disqualified, unless the conflict of interest has been mitigated and the</w:t>
            </w:r>
            <w:r w:rsidR="00CE62FE" w:rsidRPr="002712F3">
              <w:t xml:space="preserve"> mitigation is approved by </w:t>
            </w:r>
            <w:r w:rsidRPr="002712F3">
              <w:t xml:space="preserve">the Accountable Entity after receiving a "no-objection" from </w:t>
            </w:r>
            <w:r w:rsidR="00CE62FE" w:rsidRPr="002712F3">
              <w:t>MCC.</w:t>
            </w:r>
            <w:r w:rsidR="00DD686E" w:rsidRPr="002712F3">
              <w:t xml:space="preserve"> The Purchaser requires that </w:t>
            </w:r>
            <w:r w:rsidR="00287361" w:rsidRPr="002712F3">
              <w:t>Offeror</w:t>
            </w:r>
            <w:r w:rsidR="00DD686E" w:rsidRPr="002712F3">
              <w:t xml:space="preserve">s and the Supplier hold the </w:t>
            </w:r>
            <w:r w:rsidR="00287361" w:rsidRPr="002712F3">
              <w:t>Accountable</w:t>
            </w:r>
            <w:r w:rsidR="001061AA" w:rsidRPr="002712F3">
              <w:t xml:space="preserve"> Entity’s </w:t>
            </w:r>
            <w:r w:rsidR="00DD686E" w:rsidRPr="002712F3">
              <w:t>interests paramount at all times, strictly avoid conflicts of interest, including conflicts with other assignments or their own corporate interests, and act without any consideration for future work. Without limitation on the generality of the foregoing, a</w:t>
            </w:r>
            <w:r w:rsidR="006377AC" w:rsidRPr="002712F3">
              <w:t>n</w:t>
            </w:r>
            <w:r w:rsidR="00DD686E" w:rsidRPr="002712F3">
              <w:t xml:space="preserve"> </w:t>
            </w:r>
            <w:r w:rsidR="00287361" w:rsidRPr="002712F3">
              <w:t>Offeror</w:t>
            </w:r>
            <w:r w:rsidR="00DD686E" w:rsidRPr="002712F3">
              <w:t xml:space="preserve"> or Supplier, </w:t>
            </w:r>
            <w:r w:rsidR="00EA37E9" w:rsidRPr="002712F3">
              <w:t xml:space="preserve">including all parties constituting the </w:t>
            </w:r>
            <w:r w:rsidR="00287361" w:rsidRPr="002712F3">
              <w:t>Offeror</w:t>
            </w:r>
            <w:r w:rsidR="00EA37E9" w:rsidRPr="002712F3">
              <w:t xml:space="preserve"> or Supplier, and any subcontractors for any part of the Contract, including related services, and </w:t>
            </w:r>
            <w:r w:rsidR="00DD686E" w:rsidRPr="002712F3">
              <w:t>their respective personnel and affiliates, may be considered to have a conflict of interest and disqualified or terminated if they:</w:t>
            </w:r>
          </w:p>
          <w:p w14:paraId="2EC3D866" w14:textId="292BC9A7" w:rsidR="00DB61D2" w:rsidRPr="002712F3" w:rsidRDefault="00DB61D2" w:rsidP="0082196D">
            <w:pPr>
              <w:numPr>
                <w:ilvl w:val="0"/>
                <w:numId w:val="10"/>
              </w:numPr>
              <w:spacing w:before="120" w:after="0"/>
              <w:ind w:left="1166"/>
              <w:jc w:val="both"/>
            </w:pPr>
            <w:r w:rsidRPr="002712F3">
              <w:t xml:space="preserve">have at least one controlling partner in common with one or more other parties in the </w:t>
            </w:r>
            <w:r w:rsidR="004657AA" w:rsidRPr="002712F3">
              <w:t xml:space="preserve">procurement </w:t>
            </w:r>
            <w:r w:rsidRPr="002712F3">
              <w:t xml:space="preserve">process contemplated by this </w:t>
            </w:r>
            <w:r w:rsidR="00C10ACB" w:rsidRPr="002712F3">
              <w:t>Bidding Document</w:t>
            </w:r>
            <w:r w:rsidRPr="002712F3">
              <w:t>, or</w:t>
            </w:r>
          </w:p>
          <w:p w14:paraId="2A5184F1" w14:textId="510AF371" w:rsidR="00DB61D2" w:rsidRPr="002712F3" w:rsidRDefault="00DB61D2" w:rsidP="0082196D">
            <w:pPr>
              <w:numPr>
                <w:ilvl w:val="0"/>
                <w:numId w:val="10"/>
              </w:numPr>
              <w:spacing w:before="120" w:after="0"/>
              <w:ind w:left="1166"/>
              <w:jc w:val="both"/>
            </w:pPr>
            <w:r w:rsidRPr="002712F3">
              <w:t xml:space="preserve">have the same legal representative as another </w:t>
            </w:r>
            <w:r w:rsidR="00287361" w:rsidRPr="002712F3">
              <w:t>Offeror</w:t>
            </w:r>
            <w:r w:rsidRPr="002712F3">
              <w:t xml:space="preserve"> for purposes of this </w:t>
            </w:r>
            <w:r w:rsidR="007B614F" w:rsidRPr="002712F3">
              <w:t>Offer</w:t>
            </w:r>
            <w:r w:rsidRPr="002712F3">
              <w:t>; or</w:t>
            </w:r>
          </w:p>
          <w:p w14:paraId="1465DAC2" w14:textId="66F51560" w:rsidR="00DB61D2" w:rsidRPr="002712F3" w:rsidRDefault="00DB61D2" w:rsidP="0082196D">
            <w:pPr>
              <w:numPr>
                <w:ilvl w:val="0"/>
                <w:numId w:val="10"/>
              </w:numPr>
              <w:spacing w:before="120" w:after="0"/>
              <w:ind w:left="1166"/>
              <w:jc w:val="both"/>
            </w:pPr>
            <w:r w:rsidRPr="002712F3">
              <w:lastRenderedPageBreak/>
              <w:t xml:space="preserve">have a relationship, directly or through common third parties, that puts them in a position to have access to information about or influence over the </w:t>
            </w:r>
            <w:r w:rsidR="007B614F" w:rsidRPr="002712F3">
              <w:t xml:space="preserve">Offer </w:t>
            </w:r>
            <w:r w:rsidRPr="002712F3">
              <w:t xml:space="preserve">of another </w:t>
            </w:r>
            <w:r w:rsidR="00287361" w:rsidRPr="002712F3">
              <w:t>Offeror</w:t>
            </w:r>
            <w:r w:rsidRPr="002712F3">
              <w:t>, or influence the decisions of the Purchaser regarding the selection process for this procurement; or</w:t>
            </w:r>
          </w:p>
          <w:p w14:paraId="228609B6" w14:textId="38AE5495" w:rsidR="00DB61D2" w:rsidRPr="002712F3" w:rsidRDefault="00DB61D2" w:rsidP="0082196D">
            <w:pPr>
              <w:numPr>
                <w:ilvl w:val="0"/>
                <w:numId w:val="10"/>
              </w:numPr>
              <w:spacing w:before="120" w:after="0"/>
              <w:ind w:left="1166"/>
              <w:jc w:val="both"/>
            </w:pPr>
            <w:r w:rsidRPr="002712F3">
              <w:t xml:space="preserve">participate in more than one </w:t>
            </w:r>
            <w:r w:rsidR="007B614F" w:rsidRPr="002712F3">
              <w:t xml:space="preserve">Offer </w:t>
            </w:r>
            <w:r w:rsidRPr="002712F3">
              <w:t>in this process; participation by a</w:t>
            </w:r>
            <w:r w:rsidR="006377AC" w:rsidRPr="002712F3">
              <w:t>n</w:t>
            </w:r>
            <w:r w:rsidRPr="002712F3">
              <w:t xml:space="preserve"> </w:t>
            </w:r>
            <w:r w:rsidR="00287361" w:rsidRPr="002712F3">
              <w:t>Offeror</w:t>
            </w:r>
            <w:r w:rsidRPr="002712F3">
              <w:t xml:space="preserve"> </w:t>
            </w:r>
            <w:r w:rsidR="007B614F" w:rsidRPr="002712F3">
              <w:rPr>
                <w:iCs/>
                <w:lang w:eastAsia="ar-SA"/>
              </w:rPr>
              <w:t xml:space="preserve">or any party constituting the </w:t>
            </w:r>
            <w:r w:rsidR="007B614F" w:rsidRPr="002712F3">
              <w:rPr>
                <w:iCs/>
              </w:rPr>
              <w:t xml:space="preserve">Offeror </w:t>
            </w:r>
            <w:r w:rsidRPr="002712F3">
              <w:t xml:space="preserve">in more than one </w:t>
            </w:r>
            <w:r w:rsidR="007B614F" w:rsidRPr="002712F3">
              <w:t xml:space="preserve">Offer </w:t>
            </w:r>
            <w:r w:rsidRPr="002712F3">
              <w:t xml:space="preserve">will result in the disqualification of all </w:t>
            </w:r>
            <w:r w:rsidR="007B614F" w:rsidRPr="002712F3">
              <w:t xml:space="preserve">Offers </w:t>
            </w:r>
            <w:r w:rsidRPr="002712F3">
              <w:t>in which the party is involved; however, this provision does not limit the inclusion of the same Sub</w:t>
            </w:r>
            <w:r w:rsidR="00BE5C0D" w:rsidRPr="002712F3">
              <w:t>contractor</w:t>
            </w:r>
            <w:r w:rsidRPr="002712F3">
              <w:t xml:space="preserve"> in more than one </w:t>
            </w:r>
            <w:r w:rsidR="007B614F" w:rsidRPr="002712F3">
              <w:t>Offer</w:t>
            </w:r>
            <w:r w:rsidRPr="002712F3">
              <w:t>; or</w:t>
            </w:r>
          </w:p>
          <w:p w14:paraId="008E8791" w14:textId="11217957" w:rsidR="00056C3A" w:rsidRPr="002712F3" w:rsidRDefault="00056C3A" w:rsidP="0082196D">
            <w:pPr>
              <w:numPr>
                <w:ilvl w:val="0"/>
                <w:numId w:val="10"/>
              </w:numPr>
              <w:spacing w:before="120" w:after="0"/>
              <w:ind w:left="1166"/>
              <w:jc w:val="both"/>
            </w:pPr>
            <w:r w:rsidRPr="002712F3">
              <w:rPr>
                <w:lang w:eastAsia="ar-SA"/>
              </w:rPr>
              <w:t xml:space="preserve">are, or have been associated in the past, with a person or entity, or any of their affiliates, which has been engaged to provide consulting services for the preparation of the specifications, requirements, or other documents to be used for the procurement and provision of the Goods </w:t>
            </w:r>
            <w:r w:rsidR="00B01C8F" w:rsidRPr="002712F3">
              <w:rPr>
                <w:lang w:eastAsia="ar-SA"/>
              </w:rPr>
              <w:t>an</w:t>
            </w:r>
            <w:r w:rsidR="00AD06A2" w:rsidRPr="002712F3">
              <w:rPr>
                <w:lang w:eastAsia="ar-SA"/>
              </w:rPr>
              <w:t>d</w:t>
            </w:r>
            <w:r w:rsidR="00B01C8F" w:rsidRPr="002712F3">
              <w:rPr>
                <w:lang w:eastAsia="ar-SA"/>
              </w:rPr>
              <w:t xml:space="preserve"> Related Services </w:t>
            </w:r>
            <w:r w:rsidRPr="002712F3">
              <w:rPr>
                <w:lang w:eastAsia="ar-SA"/>
              </w:rPr>
              <w:t>under the Contract; or</w:t>
            </w:r>
          </w:p>
          <w:p w14:paraId="0B2F5EAA" w14:textId="028311BB" w:rsidR="00DB61D2" w:rsidRPr="002712F3" w:rsidRDefault="00DB61D2" w:rsidP="0082196D">
            <w:pPr>
              <w:numPr>
                <w:ilvl w:val="0"/>
                <w:numId w:val="10"/>
              </w:numPr>
              <w:spacing w:before="120" w:after="0"/>
              <w:ind w:left="1166"/>
              <w:jc w:val="both"/>
            </w:pPr>
            <w:r w:rsidRPr="002712F3">
              <w:t xml:space="preserve">are themselves, or have a business or family relationship with, (i) a member of the </w:t>
            </w:r>
            <w:r w:rsidR="00287361" w:rsidRPr="002712F3">
              <w:t>Accountable</w:t>
            </w:r>
            <w:r w:rsidRPr="002712F3">
              <w:t xml:space="preserve"> Entity’s board of directors or staff, (ii) </w:t>
            </w:r>
            <w:r w:rsidR="00CC3F7B" w:rsidRPr="002712F3">
              <w:t xml:space="preserve">the project’s Implementing Entity’s staff, or (iii) </w:t>
            </w:r>
            <w:r w:rsidRPr="002712F3">
              <w:t>the Procurement Agent</w:t>
            </w:r>
            <w:r w:rsidR="007B614F" w:rsidRPr="002712F3">
              <w:t xml:space="preserve"> or</w:t>
            </w:r>
            <w:r w:rsidRPr="002712F3">
              <w:t xml:space="preserve"> Fiscal Agent</w:t>
            </w:r>
            <w:r w:rsidR="00CC3F7B" w:rsidRPr="002712F3">
              <w:t xml:space="preserve"> </w:t>
            </w:r>
            <w:r w:rsidRPr="002712F3">
              <w:t xml:space="preserve">(as defined in the Compact or related agreements) hired by the </w:t>
            </w:r>
            <w:r w:rsidR="00287361" w:rsidRPr="002712F3">
              <w:t>Accountable</w:t>
            </w:r>
            <w:r w:rsidRPr="002712F3">
              <w:t xml:space="preserve"> Entity in connection with the Compact, any of whom is directly or indirectly involved in any part of (A) the preparation of this </w:t>
            </w:r>
            <w:r w:rsidR="00C10ACB" w:rsidRPr="002712F3">
              <w:t>Bidding Document</w:t>
            </w:r>
            <w:r w:rsidR="007B614F" w:rsidRPr="002712F3">
              <w:t xml:space="preserve"> </w:t>
            </w:r>
            <w:r w:rsidR="007B614F" w:rsidRPr="002712F3">
              <w:rPr>
                <w:iCs/>
                <w:lang w:eastAsia="ar-SA"/>
              </w:rPr>
              <w:t>or any section thereof</w:t>
            </w:r>
            <w:r w:rsidRPr="002712F3">
              <w:t xml:space="preserve">, (B) the selection process for this procurement, or (C) supervision of the Contract, unless the conflict stemming from this relationship has been resolved in a manner acceptable to MCC; </w:t>
            </w:r>
          </w:p>
          <w:p w14:paraId="334F678A" w14:textId="70BED136" w:rsidR="00DB61D2" w:rsidRPr="002712F3" w:rsidRDefault="00DB61D2" w:rsidP="0082196D">
            <w:pPr>
              <w:numPr>
                <w:ilvl w:val="0"/>
                <w:numId w:val="10"/>
              </w:numPr>
              <w:spacing w:before="120" w:after="0"/>
              <w:ind w:left="1166"/>
              <w:jc w:val="both"/>
            </w:pPr>
            <w:r w:rsidRPr="002712F3">
              <w:t xml:space="preserve">any of their affiliates have been or, at present, are engaged by the </w:t>
            </w:r>
            <w:r w:rsidR="00287361" w:rsidRPr="002712F3">
              <w:t>Accountable</w:t>
            </w:r>
            <w:r w:rsidRPr="002712F3">
              <w:t xml:space="preserve"> Entity in the capacity of the </w:t>
            </w:r>
            <w:r w:rsidR="00CC3F7B" w:rsidRPr="002712F3">
              <w:t xml:space="preserve">Implementing Entity, </w:t>
            </w:r>
            <w:r w:rsidRPr="002712F3">
              <w:t>Procurement Agent</w:t>
            </w:r>
            <w:r w:rsidR="00CC3F7B" w:rsidRPr="002712F3">
              <w:t>,</w:t>
            </w:r>
            <w:r w:rsidRPr="002712F3">
              <w:t xml:space="preserve"> Fiscal Agent</w:t>
            </w:r>
            <w:r w:rsidR="00CC3F7B" w:rsidRPr="002712F3">
              <w:t>, or Auditor</w:t>
            </w:r>
            <w:r w:rsidRPr="002712F3">
              <w:t xml:space="preserve"> under the Compact</w:t>
            </w:r>
            <w:r w:rsidR="00C70334" w:rsidRPr="002712F3">
              <w:t>; or</w:t>
            </w:r>
          </w:p>
          <w:p w14:paraId="6532250D" w14:textId="45E3B80E" w:rsidR="00C70334" w:rsidRPr="002712F3" w:rsidRDefault="00C70334" w:rsidP="0082196D">
            <w:pPr>
              <w:numPr>
                <w:ilvl w:val="0"/>
                <w:numId w:val="10"/>
              </w:numPr>
              <w:spacing w:before="120" w:after="0"/>
              <w:ind w:left="1166"/>
              <w:jc w:val="both"/>
            </w:pPr>
            <w:r w:rsidRPr="002712F3">
              <w:t>any of their affiliates have been hired (or are proposed to be hired) by the Purchaser as the Project Manager for the Contract.</w:t>
            </w:r>
          </w:p>
          <w:p w14:paraId="0843F36D" w14:textId="6B733544" w:rsidR="001143E5" w:rsidRPr="002712F3" w:rsidRDefault="007B614F" w:rsidP="00EF480F">
            <w:pPr>
              <w:pStyle w:val="Heading5ITBSubclause"/>
              <w:spacing w:after="0"/>
              <w:ind w:left="621" w:hanging="621"/>
            </w:pPr>
            <w:r w:rsidRPr="002712F3">
              <w:t xml:space="preserve">An </w:t>
            </w:r>
            <w:r w:rsidR="00287361" w:rsidRPr="002712F3">
              <w:t>Offeror</w:t>
            </w:r>
            <w:r w:rsidR="00E32FE8" w:rsidRPr="002712F3">
              <w:t xml:space="preserve"> </w:t>
            </w:r>
            <w:r w:rsidRPr="002712F3">
              <w:t xml:space="preserve">or a </w:t>
            </w:r>
            <w:r w:rsidR="00E32FE8" w:rsidRPr="002712F3">
              <w:t>Supplier</w:t>
            </w:r>
            <w:r w:rsidR="001143E5" w:rsidRPr="002712F3">
              <w:t xml:space="preserve"> that has been engaged by the </w:t>
            </w:r>
            <w:r w:rsidR="00287361" w:rsidRPr="002712F3">
              <w:t>Accountable</w:t>
            </w:r>
            <w:r w:rsidR="001061AA" w:rsidRPr="002712F3">
              <w:t xml:space="preserve"> Entity </w:t>
            </w:r>
            <w:r w:rsidR="001143E5" w:rsidRPr="002712F3">
              <w:t>to provide goods, works or non-consulting services for a project, and any of its affiliates, shall be disqualified from providing consulting services related to those goods, works or services. Conversely, a</w:t>
            </w:r>
            <w:r w:rsidR="006377AC" w:rsidRPr="002712F3">
              <w:t>n</w:t>
            </w:r>
            <w:r w:rsidR="001143E5" w:rsidRPr="002712F3">
              <w:t xml:space="preserve"> </w:t>
            </w:r>
            <w:r w:rsidR="00287361" w:rsidRPr="002712F3">
              <w:t>Offeror</w:t>
            </w:r>
            <w:r w:rsidR="001143E5" w:rsidRPr="002712F3">
              <w:t xml:space="preserve"> hired </w:t>
            </w:r>
            <w:r w:rsidR="001143E5" w:rsidRPr="002712F3">
              <w:lastRenderedPageBreak/>
              <w:t>to provide consulting services for the preparation or implementation of a project, and any of its affiliates, shall be disqualified from subsequently providing goods, works or non-consulting services resulting from or directly related to such consulting services for such preparation or implementation.</w:t>
            </w:r>
          </w:p>
          <w:p w14:paraId="31DE4B5B" w14:textId="2984A9F0" w:rsidR="00DD686E" w:rsidRPr="002712F3" w:rsidRDefault="00287361" w:rsidP="00EF480F">
            <w:pPr>
              <w:pStyle w:val="Heading5ITBSubclause"/>
              <w:spacing w:after="0"/>
              <w:ind w:left="621" w:hanging="621"/>
            </w:pPr>
            <w:r w:rsidRPr="002712F3">
              <w:t>Offeror</w:t>
            </w:r>
            <w:r w:rsidR="00C22ACE" w:rsidRPr="002712F3">
              <w:t xml:space="preserve">s and </w:t>
            </w:r>
            <w:r w:rsidR="00C10ACB" w:rsidRPr="002712F3">
              <w:t xml:space="preserve">the </w:t>
            </w:r>
            <w:r w:rsidR="00C22ACE" w:rsidRPr="002712F3">
              <w:t>Supplie</w:t>
            </w:r>
            <w:r w:rsidR="00C10ACB" w:rsidRPr="002712F3">
              <w:t>r</w:t>
            </w:r>
            <w:r w:rsidR="00C22ACE" w:rsidRPr="002712F3">
              <w:t xml:space="preserve"> have an obligation to disclose any situation of actual or potential conflict </w:t>
            </w:r>
            <w:r w:rsidR="007B614F" w:rsidRPr="002712F3">
              <w:t>of interest</w:t>
            </w:r>
            <w:r w:rsidR="00C22ACE" w:rsidRPr="002712F3">
              <w:t>. Failure to disclose said situations may lead to the di</w:t>
            </w:r>
            <w:r w:rsidR="00C10ACB" w:rsidRPr="002712F3">
              <w:t xml:space="preserve">squalification of the </w:t>
            </w:r>
            <w:r w:rsidRPr="002712F3">
              <w:t>Offeror</w:t>
            </w:r>
            <w:r w:rsidR="00C10ACB" w:rsidRPr="002712F3">
              <w:t xml:space="preserve"> </w:t>
            </w:r>
            <w:r w:rsidR="00C22ACE" w:rsidRPr="002712F3">
              <w:t>or the termination of the Contract.</w:t>
            </w:r>
          </w:p>
        </w:tc>
      </w:tr>
      <w:tr w:rsidR="002701DB" w:rsidRPr="002712F3" w14:paraId="7B5652F6" w14:textId="77777777" w:rsidTr="002701DB">
        <w:trPr>
          <w:gridAfter w:val="1"/>
          <w:wAfter w:w="139" w:type="pct"/>
        </w:trPr>
        <w:tc>
          <w:tcPr>
            <w:tcW w:w="1331" w:type="pct"/>
            <w:gridSpan w:val="2"/>
          </w:tcPr>
          <w:p w14:paraId="185863AF" w14:textId="1297FC62" w:rsidR="00873E19" w:rsidRPr="002712F3" w:rsidRDefault="002B4E6D" w:rsidP="007E7714">
            <w:pPr>
              <w:pStyle w:val="BoldNormal"/>
              <w:spacing w:before="120" w:after="0"/>
            </w:pPr>
            <w:bookmarkStart w:id="114" w:name="_Toc201578445"/>
            <w:bookmarkStart w:id="115" w:name="_Toc443404396"/>
            <w:bookmarkStart w:id="116" w:name="_Toc451499839"/>
            <w:bookmarkStart w:id="117" w:name="_Toc451500392"/>
            <w:r w:rsidRPr="002712F3">
              <w:lastRenderedPageBreak/>
              <w:t>Government Employees</w:t>
            </w:r>
            <w:bookmarkEnd w:id="114"/>
            <w:bookmarkEnd w:id="115"/>
            <w:bookmarkEnd w:id="116"/>
            <w:bookmarkEnd w:id="117"/>
          </w:p>
        </w:tc>
        <w:tc>
          <w:tcPr>
            <w:tcW w:w="3530" w:type="pct"/>
            <w:gridSpan w:val="2"/>
          </w:tcPr>
          <w:p w14:paraId="4CC00B29" w14:textId="75E9ADA1" w:rsidR="002B4E6D" w:rsidRPr="002712F3" w:rsidRDefault="00EC2A2C" w:rsidP="00EF480F">
            <w:pPr>
              <w:pStyle w:val="Heading5ITBSubclause"/>
              <w:spacing w:after="0"/>
              <w:ind w:left="621" w:hanging="621"/>
            </w:pPr>
            <w:bookmarkStart w:id="118" w:name="_Ref201652344"/>
            <w:r w:rsidRPr="002712F3">
              <w:t>The following restrictions shall apply:</w:t>
            </w:r>
          </w:p>
          <w:p w14:paraId="303EAB78" w14:textId="487D5D31" w:rsidR="00873E19" w:rsidRPr="002712F3" w:rsidRDefault="002B4E6D" w:rsidP="009A5150">
            <w:pPr>
              <w:pStyle w:val="ListParagraph"/>
              <w:spacing w:before="120" w:after="0"/>
              <w:ind w:left="879" w:hanging="357"/>
              <w:contextualSpacing w:val="0"/>
              <w:jc w:val="both"/>
            </w:pPr>
            <w:r w:rsidRPr="002712F3">
              <w:t xml:space="preserve">No member of </w:t>
            </w:r>
            <w:r w:rsidR="00227D18" w:rsidRPr="002712F3">
              <w:t>any</w:t>
            </w:r>
            <w:r w:rsidRPr="002712F3">
              <w:t xml:space="preserve"> </w:t>
            </w:r>
            <w:r w:rsidR="00287361" w:rsidRPr="002712F3">
              <w:t>Accountable</w:t>
            </w:r>
            <w:r w:rsidRPr="002712F3">
              <w:t xml:space="preserve"> Entity’s board of directors or current employees of </w:t>
            </w:r>
            <w:r w:rsidR="004A1112" w:rsidRPr="002712F3">
              <w:t xml:space="preserve">the </w:t>
            </w:r>
            <w:r w:rsidR="00287361" w:rsidRPr="002712F3">
              <w:t>Accountable</w:t>
            </w:r>
            <w:r w:rsidRPr="002712F3">
              <w:t xml:space="preserve"> Entity (whether part time, or full time, paid or unpaid, in leave status, etc.) shall be proposed or work as, or on behalf of, any </w:t>
            </w:r>
            <w:r w:rsidR="00287361" w:rsidRPr="002712F3">
              <w:t>Offeror</w:t>
            </w:r>
            <w:r w:rsidRPr="002712F3">
              <w:t xml:space="preserve"> or </w:t>
            </w:r>
            <w:r w:rsidR="003B0948" w:rsidRPr="002712F3">
              <w:t>Supplier</w:t>
            </w:r>
            <w:r w:rsidRPr="002712F3">
              <w:t>.</w:t>
            </w:r>
            <w:bookmarkEnd w:id="118"/>
          </w:p>
          <w:p w14:paraId="6F44DB41" w14:textId="4EEBD3D0" w:rsidR="002B4E6D" w:rsidRPr="002712F3" w:rsidRDefault="002B4E6D" w:rsidP="009A5150">
            <w:pPr>
              <w:pStyle w:val="ListParagraph"/>
              <w:spacing w:before="120" w:after="0"/>
              <w:ind w:left="879" w:hanging="357"/>
              <w:contextualSpacing w:val="0"/>
              <w:jc w:val="both"/>
            </w:pPr>
            <w:r w:rsidRPr="002712F3">
              <w:t>Except as provided in</w:t>
            </w:r>
            <w:r w:rsidR="009B5590" w:rsidRPr="002712F3">
              <w:t xml:space="preserve"> </w:t>
            </w:r>
            <w:r w:rsidR="00287361" w:rsidRPr="002712F3">
              <w:t>ITO</w:t>
            </w:r>
            <w:r w:rsidRPr="002712F3">
              <w:t xml:space="preserve"> </w:t>
            </w:r>
            <w:r w:rsidR="009B5590" w:rsidRPr="002712F3">
              <w:t>Sub-</w:t>
            </w:r>
            <w:r w:rsidR="006C274B" w:rsidRPr="002712F3">
              <w:t>C</w:t>
            </w:r>
            <w:r w:rsidR="009B5590" w:rsidRPr="002712F3">
              <w:t>lause</w:t>
            </w:r>
            <w:r w:rsidRPr="002712F3">
              <w:t xml:space="preserve"> 5.1</w:t>
            </w:r>
            <w:r w:rsidR="006C56DE" w:rsidRPr="002712F3">
              <w:t>1</w:t>
            </w:r>
            <w:r w:rsidR="007B614F" w:rsidRPr="002712F3">
              <w:t xml:space="preserve"> </w:t>
            </w:r>
            <w:r w:rsidRPr="002712F3">
              <w:t>(d), no current employees of the Government shall work as Personnel under their own ministries, departments or agencies.</w:t>
            </w:r>
          </w:p>
          <w:p w14:paraId="3F9C4373" w14:textId="4829C1AE" w:rsidR="002B4E6D" w:rsidRPr="002712F3" w:rsidRDefault="002B4E6D" w:rsidP="009A5150">
            <w:pPr>
              <w:pStyle w:val="ListParagraph"/>
              <w:spacing w:before="120" w:after="0"/>
              <w:ind w:left="879" w:hanging="357"/>
              <w:contextualSpacing w:val="0"/>
              <w:jc w:val="both"/>
            </w:pPr>
            <w:r w:rsidRPr="002712F3">
              <w:t xml:space="preserve">Recruiting former </w:t>
            </w:r>
            <w:r w:rsidR="00287361" w:rsidRPr="002712F3">
              <w:t>Accountable</w:t>
            </w:r>
            <w:r w:rsidRPr="002712F3">
              <w:t xml:space="preserve"> Entity or Government employees to perform services for their former ministries, departments or agencies is acceptable provided no conflict of interest exists.</w:t>
            </w:r>
          </w:p>
          <w:p w14:paraId="68D46FE9" w14:textId="1972F118" w:rsidR="002B4E6D" w:rsidRPr="002712F3" w:rsidRDefault="002B4E6D" w:rsidP="009A5150">
            <w:pPr>
              <w:pStyle w:val="ListParagraph"/>
              <w:spacing w:before="120" w:after="0"/>
              <w:ind w:left="879" w:hanging="357"/>
              <w:contextualSpacing w:val="0"/>
              <w:jc w:val="both"/>
              <w:rPr>
                <w:rFonts w:ascii="Calibri" w:hAnsi="Calibri"/>
              </w:rPr>
            </w:pPr>
            <w:r w:rsidRPr="002712F3">
              <w:t>If a</w:t>
            </w:r>
            <w:r w:rsidR="006377AC" w:rsidRPr="002712F3">
              <w:t>n</w:t>
            </w:r>
            <w:r w:rsidRPr="002712F3">
              <w:t xml:space="preserve"> </w:t>
            </w:r>
            <w:r w:rsidR="00287361" w:rsidRPr="002712F3">
              <w:t>Offeror</w:t>
            </w:r>
            <w:r w:rsidRPr="002712F3">
              <w:t xml:space="preserve"> proposes any Government employee as Personnel in their </w:t>
            </w:r>
            <w:r w:rsidR="007B614F" w:rsidRPr="002712F3">
              <w:t>Offer</w:t>
            </w:r>
            <w:r w:rsidRPr="002712F3">
              <w:t xml:space="preserve">, such Personnel must have written certification from the Government confirming that: (i) they will be on leave without pay from the time of their official </w:t>
            </w:r>
            <w:r w:rsidR="007B614F" w:rsidRPr="002712F3">
              <w:t xml:space="preserve">Offer </w:t>
            </w:r>
            <w:r w:rsidRPr="002712F3">
              <w:t xml:space="preserve">submission and will remain on leave without pay until the end of their assignment with the </w:t>
            </w:r>
            <w:r w:rsidR="00287361" w:rsidRPr="002712F3">
              <w:t>Offeror</w:t>
            </w:r>
            <w:r w:rsidRPr="002712F3">
              <w:t>/</w:t>
            </w:r>
            <w:r w:rsidR="003B0948" w:rsidRPr="002712F3">
              <w:t>Supplier</w:t>
            </w:r>
            <w:r w:rsidRPr="002712F3">
              <w:t xml:space="preserve"> and they are allowed to work full-time outside of their previous official position; or (ii) they will resign or retire from Government employment on or prior to the Contract award date. Under no circumstances shall any individuals described in (i) and (ii) be responsible for approving the </w:t>
            </w:r>
            <w:r w:rsidR="00083AC7" w:rsidRPr="002712F3">
              <w:t>award</w:t>
            </w:r>
            <w:r w:rsidRPr="002712F3">
              <w:t xml:space="preserve"> of this Contract. Such certification shall be provided to the </w:t>
            </w:r>
            <w:r w:rsidR="00227D18" w:rsidRPr="002712F3">
              <w:t>Purchaser</w:t>
            </w:r>
            <w:r w:rsidRPr="002712F3">
              <w:t xml:space="preserve"> by the </w:t>
            </w:r>
            <w:r w:rsidR="00287361" w:rsidRPr="002712F3">
              <w:t>Offeror</w:t>
            </w:r>
            <w:r w:rsidRPr="002712F3">
              <w:t xml:space="preserve"> as part of its </w:t>
            </w:r>
            <w:r w:rsidR="007B614F" w:rsidRPr="002712F3">
              <w:t>Offer</w:t>
            </w:r>
            <w:r w:rsidRPr="002712F3">
              <w:t>.</w:t>
            </w:r>
          </w:p>
          <w:p w14:paraId="54EBB207" w14:textId="58BBFA19" w:rsidR="004A1112" w:rsidRPr="002712F3" w:rsidRDefault="007B614F" w:rsidP="009A5150">
            <w:pPr>
              <w:pStyle w:val="ListParagraph"/>
              <w:spacing w:before="120" w:after="0"/>
              <w:ind w:left="879" w:hanging="357"/>
              <w:contextualSpacing w:val="0"/>
              <w:jc w:val="both"/>
            </w:pPr>
            <w:r w:rsidRPr="002712F3">
              <w:t>N</w:t>
            </w:r>
            <w:r w:rsidR="004A1112" w:rsidRPr="002712F3">
              <w:t xml:space="preserve">o employee of any MCC-funded </w:t>
            </w:r>
            <w:r w:rsidRPr="002712F3">
              <w:t>A</w:t>
            </w:r>
            <w:r w:rsidR="004A1112" w:rsidRPr="002712F3">
              <w:t xml:space="preserve">ccountable entity in any other country that is responsible for managing or administering any contract, grant, or other agreement between the </w:t>
            </w:r>
            <w:r w:rsidR="00287361" w:rsidRPr="002712F3">
              <w:t>Offeror</w:t>
            </w:r>
            <w:r w:rsidR="004A1112" w:rsidRPr="002712F3">
              <w:t xml:space="preserve"> and such other MCC-funded </w:t>
            </w:r>
            <w:r w:rsidRPr="002712F3">
              <w:t>A</w:t>
            </w:r>
            <w:r w:rsidR="004A1112" w:rsidRPr="002712F3">
              <w:t xml:space="preserve">ccountable entity shall be proposed or work as, or on behalf of, any </w:t>
            </w:r>
            <w:r w:rsidR="00287361" w:rsidRPr="002712F3">
              <w:t>Offeror</w:t>
            </w:r>
            <w:r w:rsidR="004A1112" w:rsidRPr="002712F3">
              <w:t xml:space="preserve"> or Supplier.</w:t>
            </w:r>
          </w:p>
          <w:p w14:paraId="11F4E733" w14:textId="768BB473" w:rsidR="002B4E6D" w:rsidRPr="002712F3" w:rsidRDefault="002B4E6D" w:rsidP="007E7714">
            <w:pPr>
              <w:pStyle w:val="ListParagraph"/>
              <w:spacing w:before="120" w:after="0"/>
              <w:ind w:left="879" w:hanging="357"/>
              <w:contextualSpacing w:val="0"/>
              <w:jc w:val="both"/>
            </w:pPr>
            <w:r w:rsidRPr="002712F3">
              <w:lastRenderedPageBreak/>
              <w:t>In the case where a</w:t>
            </w:r>
            <w:r w:rsidR="006377AC" w:rsidRPr="002712F3">
              <w:t>n</w:t>
            </w:r>
            <w:r w:rsidRPr="002712F3">
              <w:t xml:space="preserve"> </w:t>
            </w:r>
            <w:r w:rsidR="00287361" w:rsidRPr="002712F3">
              <w:t>Offeror</w:t>
            </w:r>
            <w:r w:rsidRPr="002712F3">
              <w:t xml:space="preserve"> seeks to engage the services of any person falling under ITC </w:t>
            </w:r>
            <w:r w:rsidR="009B5590" w:rsidRPr="002712F3">
              <w:t>Sub-clause</w:t>
            </w:r>
            <w:r w:rsidRPr="002712F3">
              <w:t>s 5.1</w:t>
            </w:r>
            <w:r w:rsidR="006C56DE" w:rsidRPr="002712F3">
              <w:t>1</w:t>
            </w:r>
            <w:r w:rsidRPr="002712F3">
              <w:t>(a) – 5.1</w:t>
            </w:r>
            <w:r w:rsidR="006C56DE" w:rsidRPr="002712F3">
              <w:t>1</w:t>
            </w:r>
            <w:r w:rsidRPr="002712F3">
              <w:t>(</w:t>
            </w:r>
            <w:r w:rsidR="00431887" w:rsidRPr="002712F3">
              <w:t>e</w:t>
            </w:r>
            <w:r w:rsidRPr="002712F3">
              <w:t xml:space="preserve">), who may have left the </w:t>
            </w:r>
            <w:r w:rsidR="00287361" w:rsidRPr="002712F3">
              <w:t>Accountable</w:t>
            </w:r>
            <w:r w:rsidRPr="002712F3">
              <w:t xml:space="preserve"> Entity</w:t>
            </w:r>
            <w:r w:rsidR="00431887" w:rsidRPr="002712F3">
              <w:t xml:space="preserve"> (or such other MCC-funded </w:t>
            </w:r>
            <w:r w:rsidR="007B614F" w:rsidRPr="002712F3">
              <w:t>A</w:t>
            </w:r>
            <w:r w:rsidR="00431887" w:rsidRPr="002712F3">
              <w:t xml:space="preserve">ccountable entity, as the case may be) </w:t>
            </w:r>
            <w:r w:rsidR="001F4AA7" w:rsidRPr="002712F3">
              <w:t xml:space="preserve"> within a period of less than twelve (12) months of the date of this Bidding Document, it must obtain a “no-objection” from the </w:t>
            </w:r>
            <w:r w:rsidR="00287361" w:rsidRPr="002712F3">
              <w:t>Accountable</w:t>
            </w:r>
            <w:r w:rsidR="001F4AA7" w:rsidRPr="002712F3">
              <w:t xml:space="preserve"> Entity for the inclusion of such a person, prior to the </w:t>
            </w:r>
            <w:r w:rsidR="00287361" w:rsidRPr="002712F3">
              <w:t>Offeror</w:t>
            </w:r>
            <w:r w:rsidR="001F4AA7" w:rsidRPr="002712F3">
              <w:t xml:space="preserve">’s submission of its </w:t>
            </w:r>
            <w:r w:rsidR="007B614F" w:rsidRPr="002712F3">
              <w:t>Offer</w:t>
            </w:r>
            <w:r w:rsidR="005745D9" w:rsidRPr="002712F3">
              <w:t>.</w:t>
            </w:r>
            <w:r w:rsidR="00431887" w:rsidRPr="002712F3">
              <w:t xml:space="preserve"> The </w:t>
            </w:r>
            <w:r w:rsidR="00287361" w:rsidRPr="002712F3">
              <w:t>Accountable</w:t>
            </w:r>
            <w:r w:rsidR="00431887" w:rsidRPr="002712F3">
              <w:t xml:space="preserve"> Entity must also obtain a “no-objection’ from MCC before replying the </w:t>
            </w:r>
            <w:r w:rsidR="00287361" w:rsidRPr="002712F3">
              <w:t>Offeror</w:t>
            </w:r>
            <w:r w:rsidR="00C36B66" w:rsidRPr="002712F3">
              <w:t xml:space="preserve"> on any related correspondence</w:t>
            </w:r>
            <w:r w:rsidR="00431887" w:rsidRPr="002712F3">
              <w:t>.</w:t>
            </w:r>
          </w:p>
        </w:tc>
      </w:tr>
      <w:tr w:rsidR="002701DB" w:rsidRPr="002712F3" w14:paraId="2789EDAE" w14:textId="77777777" w:rsidTr="002701DB">
        <w:trPr>
          <w:gridAfter w:val="1"/>
          <w:wAfter w:w="139" w:type="pct"/>
        </w:trPr>
        <w:tc>
          <w:tcPr>
            <w:tcW w:w="1331" w:type="pct"/>
            <w:gridSpan w:val="2"/>
          </w:tcPr>
          <w:p w14:paraId="39B9937D" w14:textId="62737B7D" w:rsidR="00873E19" w:rsidRPr="002712F3" w:rsidRDefault="00873E19" w:rsidP="007E7714">
            <w:pPr>
              <w:pStyle w:val="BoldNormal"/>
              <w:spacing w:before="120" w:after="0"/>
            </w:pPr>
            <w:bookmarkStart w:id="119" w:name="_Toc443404397"/>
            <w:bookmarkStart w:id="120" w:name="_Toc451499840"/>
            <w:bookmarkStart w:id="121" w:name="_Toc451500393"/>
            <w:bookmarkStart w:id="122" w:name="_Toc201578446"/>
            <w:r w:rsidRPr="002712F3">
              <w:t>Ineligibility</w:t>
            </w:r>
            <w:bookmarkEnd w:id="119"/>
            <w:bookmarkEnd w:id="120"/>
            <w:bookmarkEnd w:id="121"/>
            <w:r w:rsidRPr="002712F3">
              <w:t xml:space="preserve"> and Debarment</w:t>
            </w:r>
            <w:bookmarkEnd w:id="122"/>
          </w:p>
        </w:tc>
        <w:tc>
          <w:tcPr>
            <w:tcW w:w="3530" w:type="pct"/>
            <w:gridSpan w:val="2"/>
          </w:tcPr>
          <w:p w14:paraId="48D18D8E" w14:textId="30D643A5" w:rsidR="009E2C20" w:rsidRPr="002712F3" w:rsidRDefault="007B614F" w:rsidP="00EF480F">
            <w:pPr>
              <w:pStyle w:val="Heading5ITBSubclause"/>
              <w:spacing w:after="0"/>
              <w:ind w:left="621" w:hanging="621"/>
            </w:pPr>
            <w:bookmarkStart w:id="123" w:name="_Ref201631485"/>
            <w:r w:rsidRPr="002712F3">
              <w:t>An Offeror</w:t>
            </w:r>
            <w:r w:rsidR="001379CA" w:rsidRPr="002712F3">
              <w:t xml:space="preserve"> or Supplier</w:t>
            </w:r>
            <w:r w:rsidR="00B908E9" w:rsidRPr="002712F3">
              <w:t xml:space="preserve">, all parties constituting the </w:t>
            </w:r>
            <w:r w:rsidR="00287361" w:rsidRPr="002712F3">
              <w:t>Offeror</w:t>
            </w:r>
            <w:r w:rsidR="001379CA" w:rsidRPr="002712F3">
              <w:t xml:space="preserve"> or Supplier</w:t>
            </w:r>
            <w:r w:rsidR="00B908E9" w:rsidRPr="002712F3">
              <w:t xml:space="preserve">, and any </w:t>
            </w:r>
            <w:r w:rsidR="003735F6" w:rsidRPr="002712F3">
              <w:t>S</w:t>
            </w:r>
            <w:r w:rsidR="00B908E9" w:rsidRPr="002712F3">
              <w:t xml:space="preserve">ubcontractors for any part of the Contract, including related services, and their respective personnel and affiliates, will not be any person or entity under </w:t>
            </w:r>
          </w:p>
          <w:p w14:paraId="07E99764" w14:textId="26EDD401" w:rsidR="00C36B66" w:rsidRPr="002712F3" w:rsidRDefault="00B908E9" w:rsidP="0082196D">
            <w:pPr>
              <w:pStyle w:val="Heading5ITBSubclause"/>
              <w:numPr>
                <w:ilvl w:val="0"/>
                <w:numId w:val="83"/>
              </w:numPr>
              <w:spacing w:after="0"/>
            </w:pPr>
            <w:r w:rsidRPr="002712F3">
              <w:t xml:space="preserve">a declaration of ineligibility for engaging in coercive, collusive, corrupt, fraudulent, obstructive or prohibited practices as contemplated by </w:t>
            </w:r>
            <w:r w:rsidR="00287361" w:rsidRPr="002712F3">
              <w:t>ITO</w:t>
            </w:r>
            <w:r w:rsidRPr="002712F3">
              <w:t xml:space="preserve"> </w:t>
            </w:r>
            <w:r w:rsidR="003A6765" w:rsidRPr="002712F3">
              <w:t>Sub-</w:t>
            </w:r>
            <w:r w:rsidR="006C274B" w:rsidRPr="002712F3">
              <w:t>C</w:t>
            </w:r>
            <w:r w:rsidR="007B6195" w:rsidRPr="002712F3">
              <w:t xml:space="preserve">lause </w:t>
            </w:r>
            <w:r w:rsidRPr="002712F3">
              <w:t>3.1 above, or</w:t>
            </w:r>
          </w:p>
          <w:p w14:paraId="1F5C0073" w14:textId="6EDA965D" w:rsidR="00873E19" w:rsidRPr="002712F3" w:rsidRDefault="00B908E9" w:rsidP="0082196D">
            <w:pPr>
              <w:pStyle w:val="Heading5ITBSubclause"/>
              <w:numPr>
                <w:ilvl w:val="0"/>
                <w:numId w:val="83"/>
              </w:numPr>
              <w:spacing w:after="0"/>
            </w:pPr>
            <w:r w:rsidRPr="002712F3">
              <w:t xml:space="preserve"> that has been declared ineligible for participation in a procurement in accordance with the procedures set out in </w:t>
            </w:r>
            <w:r w:rsidR="00C36B66" w:rsidRPr="002712F3">
              <w:t>the</w:t>
            </w:r>
            <w:r w:rsidRPr="002712F3">
              <w:t xml:space="preserve"> </w:t>
            </w:r>
            <w:r w:rsidRPr="00FB124D">
              <w:t xml:space="preserve">MCC </w:t>
            </w:r>
            <w:r w:rsidR="00FB124D" w:rsidRPr="00FB124D">
              <w:t>PPG</w:t>
            </w:r>
            <w:r w:rsidRPr="002712F3">
              <w:t xml:space="preserve"> that can be found on MCC’s website</w:t>
            </w:r>
            <w:r w:rsidR="00D5378A" w:rsidRPr="002712F3">
              <w:t xml:space="preserve"> at </w:t>
            </w:r>
            <w:hyperlink r:id="rId22" w:history="1">
              <w:r w:rsidR="008013B2" w:rsidRPr="002712F3">
                <w:rPr>
                  <w:rStyle w:val="Hyperlink"/>
                </w:rPr>
                <w:t>www.mcc.gov</w:t>
              </w:r>
              <w:r w:rsidR="004D2CFC" w:rsidRPr="002712F3">
                <w:rPr>
                  <w:rStyle w:val="Hyperlink"/>
                </w:rPr>
                <w:t>/ppg</w:t>
              </w:r>
            </w:hyperlink>
            <w:r w:rsidRPr="002712F3">
              <w:t xml:space="preserve">. This would also remove from eligibility for participation in </w:t>
            </w:r>
            <w:r w:rsidR="00D5378A" w:rsidRPr="002712F3">
              <w:t xml:space="preserve">this </w:t>
            </w:r>
            <w:r w:rsidRPr="002712F3">
              <w:t>procurement any entity that is organized in</w:t>
            </w:r>
            <w:r w:rsidR="00D5378A" w:rsidRPr="002712F3">
              <w:t>,</w:t>
            </w:r>
            <w:r w:rsidRPr="002712F3">
              <w:t xml:space="preserve"> or has its principal place of business or a significant portion of its operations in</w:t>
            </w:r>
            <w:r w:rsidR="00D5378A" w:rsidRPr="002712F3">
              <w:t>,</w:t>
            </w:r>
            <w:r w:rsidRPr="002712F3">
              <w:t xml:space="preserve"> any country that is subject to sanctions or restrictions by law or policy of the United States.</w:t>
            </w:r>
            <w:bookmarkEnd w:id="123"/>
          </w:p>
        </w:tc>
      </w:tr>
      <w:tr w:rsidR="002701DB" w:rsidRPr="002712F3" w14:paraId="0907DC65" w14:textId="77777777" w:rsidTr="002701DB">
        <w:trPr>
          <w:gridAfter w:val="1"/>
          <w:wAfter w:w="139" w:type="pct"/>
        </w:trPr>
        <w:tc>
          <w:tcPr>
            <w:tcW w:w="1331" w:type="pct"/>
            <w:gridSpan w:val="2"/>
          </w:tcPr>
          <w:p w14:paraId="71700500" w14:textId="77777777" w:rsidR="00FA68F8" w:rsidRPr="002712F3" w:rsidRDefault="00FA68F8" w:rsidP="007E7714">
            <w:pPr>
              <w:pStyle w:val="Heading4ITB"/>
              <w:numPr>
                <w:ilvl w:val="0"/>
                <w:numId w:val="0"/>
              </w:numPr>
              <w:spacing w:after="0"/>
              <w:jc w:val="left"/>
            </w:pPr>
          </w:p>
        </w:tc>
        <w:tc>
          <w:tcPr>
            <w:tcW w:w="3530" w:type="pct"/>
            <w:gridSpan w:val="2"/>
          </w:tcPr>
          <w:p w14:paraId="717CB434" w14:textId="2E913915" w:rsidR="00FA68F8" w:rsidRPr="002712F3" w:rsidRDefault="00287361" w:rsidP="00EF480F">
            <w:pPr>
              <w:pStyle w:val="Heading5ITBSubclause"/>
              <w:spacing w:after="0"/>
              <w:ind w:left="621" w:hanging="621"/>
            </w:pPr>
            <w:r w:rsidRPr="002712F3">
              <w:t>Offeror</w:t>
            </w:r>
            <w:r w:rsidR="0026652A" w:rsidRPr="002712F3">
              <w:t>s</w:t>
            </w:r>
            <w:r w:rsidR="00FA68F8" w:rsidRPr="002712F3">
              <w:t xml:space="preserve"> or </w:t>
            </w:r>
            <w:r w:rsidR="0026652A" w:rsidRPr="002712F3">
              <w:t xml:space="preserve">the </w:t>
            </w:r>
            <w:r w:rsidR="00FA68F8" w:rsidRPr="002712F3">
              <w:t>Supplier</w:t>
            </w:r>
            <w:r w:rsidR="008013B2" w:rsidRPr="002712F3">
              <w:t xml:space="preserve">, all parties constituting the </w:t>
            </w:r>
            <w:r w:rsidRPr="002712F3">
              <w:t>Offeror</w:t>
            </w:r>
            <w:r w:rsidR="008013B2" w:rsidRPr="002712F3">
              <w:t xml:space="preserve"> or </w:t>
            </w:r>
            <w:r w:rsidR="005359CE" w:rsidRPr="002712F3">
              <w:t>Supplier</w:t>
            </w:r>
            <w:r w:rsidR="008013B2" w:rsidRPr="002712F3">
              <w:t xml:space="preserve">, and any </w:t>
            </w:r>
            <w:r w:rsidR="003735F6" w:rsidRPr="002712F3">
              <w:t>S</w:t>
            </w:r>
            <w:r w:rsidR="008013B2" w:rsidRPr="002712F3">
              <w:t>ubcontractors for any part of the Contract, including related services, and their respective personnel and affiliates</w:t>
            </w:r>
            <w:r w:rsidR="00FA68F8" w:rsidRPr="002712F3">
              <w:t xml:space="preserve"> not otherwise made ineligible for a reason</w:t>
            </w:r>
            <w:r w:rsidR="009628E9" w:rsidRPr="002712F3">
              <w:t xml:space="preserve"> described in </w:t>
            </w:r>
            <w:r w:rsidR="00EE07AC" w:rsidRPr="002712F3">
              <w:t xml:space="preserve">this </w:t>
            </w:r>
            <w:r w:rsidRPr="002712F3">
              <w:t>ITO</w:t>
            </w:r>
            <w:r w:rsidR="00D5378A" w:rsidRPr="002712F3">
              <w:t xml:space="preserve"> </w:t>
            </w:r>
            <w:r w:rsidR="007B6195" w:rsidRPr="002712F3">
              <w:t xml:space="preserve">Clause </w:t>
            </w:r>
            <w:r w:rsidR="00D5378A" w:rsidRPr="002712F3">
              <w:t>5 will nonetheless</w:t>
            </w:r>
            <w:r w:rsidR="00FA68F8" w:rsidRPr="002712F3">
              <w:t xml:space="preserve"> be excluded if:</w:t>
            </w:r>
          </w:p>
          <w:p w14:paraId="581A1B9C" w14:textId="1447B0E0" w:rsidR="00FA68F8" w:rsidRPr="002712F3" w:rsidRDefault="00FA68F8" w:rsidP="0082196D">
            <w:pPr>
              <w:numPr>
                <w:ilvl w:val="0"/>
                <w:numId w:val="11"/>
              </w:numPr>
              <w:spacing w:before="120" w:after="0"/>
              <w:ind w:left="1166"/>
              <w:jc w:val="both"/>
            </w:pPr>
            <w:r w:rsidRPr="002712F3">
              <w:t xml:space="preserve">as a matter of law or official regulation, the Government prohibits commercial relations with the country of the </w:t>
            </w:r>
            <w:r w:rsidR="00287361" w:rsidRPr="002712F3">
              <w:t>Offeror</w:t>
            </w:r>
            <w:r w:rsidR="008013B2" w:rsidRPr="002712F3">
              <w:t xml:space="preserve"> or </w:t>
            </w:r>
            <w:r w:rsidRPr="002712F3">
              <w:t>Supplier</w:t>
            </w:r>
            <w:r w:rsidR="008013B2" w:rsidRPr="002712F3">
              <w:t xml:space="preserve"> (including any</w:t>
            </w:r>
            <w:r w:rsidRPr="002712F3">
              <w:t xml:space="preserve"> </w:t>
            </w:r>
            <w:r w:rsidR="008013B2" w:rsidRPr="002712F3">
              <w:t>Associates</w:t>
            </w:r>
            <w:r w:rsidRPr="002712F3">
              <w:t xml:space="preserve">, </w:t>
            </w:r>
            <w:r w:rsidR="003735F6" w:rsidRPr="002712F3">
              <w:t>S</w:t>
            </w:r>
            <w:r w:rsidR="008013B2" w:rsidRPr="002712F3">
              <w:t>ubcontractors and any respective affiliates)</w:t>
            </w:r>
            <w:r w:rsidRPr="002712F3">
              <w:t>;</w:t>
            </w:r>
            <w:r w:rsidR="008013B2" w:rsidRPr="002712F3">
              <w:t xml:space="preserve"> or</w:t>
            </w:r>
          </w:p>
          <w:p w14:paraId="7CA21F16" w14:textId="1D59377A" w:rsidR="00FA68F8" w:rsidRPr="002712F3" w:rsidRDefault="00FA68F8" w:rsidP="0082196D">
            <w:pPr>
              <w:numPr>
                <w:ilvl w:val="0"/>
                <w:numId w:val="11"/>
              </w:numPr>
              <w:spacing w:before="120" w:after="0"/>
              <w:ind w:left="1166"/>
              <w:jc w:val="both"/>
            </w:pPr>
            <w:r w:rsidRPr="002712F3">
              <w:t xml:space="preserve">by an act of compliance with a decision of the United Nations Security Council taken under Chapter VII of the Charter of the United Nations, the Government prohibits any import of goods from the country of the </w:t>
            </w:r>
            <w:r w:rsidR="00287361" w:rsidRPr="002712F3">
              <w:t>Offeror</w:t>
            </w:r>
            <w:r w:rsidR="008013B2" w:rsidRPr="002712F3">
              <w:t xml:space="preserve"> or </w:t>
            </w:r>
            <w:r w:rsidRPr="002712F3">
              <w:t>Supplier</w:t>
            </w:r>
            <w:r w:rsidR="008013B2" w:rsidRPr="002712F3">
              <w:t xml:space="preserve"> (including any Associates, </w:t>
            </w:r>
            <w:r w:rsidR="003735F6" w:rsidRPr="002712F3">
              <w:t>S</w:t>
            </w:r>
            <w:r w:rsidR="008013B2" w:rsidRPr="002712F3">
              <w:t>ubcontractors and any respective affiliates)</w:t>
            </w:r>
            <w:r w:rsidRPr="002712F3">
              <w:t xml:space="preserve"> or any payments to entities in such country; or</w:t>
            </w:r>
          </w:p>
          <w:p w14:paraId="728F9303" w14:textId="012A7837" w:rsidR="00FA68F8" w:rsidRPr="002712F3" w:rsidRDefault="00FA68F8" w:rsidP="0082196D">
            <w:pPr>
              <w:numPr>
                <w:ilvl w:val="0"/>
                <w:numId w:val="11"/>
              </w:numPr>
              <w:spacing w:before="120" w:after="0"/>
              <w:ind w:left="1166"/>
              <w:jc w:val="both"/>
            </w:pPr>
            <w:r w:rsidRPr="002712F3">
              <w:lastRenderedPageBreak/>
              <w:t xml:space="preserve">such </w:t>
            </w:r>
            <w:r w:rsidR="00287361" w:rsidRPr="002712F3">
              <w:t>Offeror</w:t>
            </w:r>
            <w:r w:rsidR="008013B2" w:rsidRPr="002712F3">
              <w:t xml:space="preserve"> or</w:t>
            </w:r>
            <w:r w:rsidRPr="002712F3">
              <w:t xml:space="preserve"> Supplier, </w:t>
            </w:r>
            <w:r w:rsidR="008013B2" w:rsidRPr="002712F3">
              <w:t xml:space="preserve">any parties constituting the </w:t>
            </w:r>
            <w:r w:rsidR="00287361" w:rsidRPr="002712F3">
              <w:t>Offeror</w:t>
            </w:r>
            <w:r w:rsidR="008013B2" w:rsidRPr="002712F3">
              <w:t xml:space="preserve"> or </w:t>
            </w:r>
            <w:r w:rsidR="004D2CFC" w:rsidRPr="002712F3">
              <w:t>Supplier</w:t>
            </w:r>
            <w:r w:rsidR="008013B2" w:rsidRPr="002712F3">
              <w:t xml:space="preserve">, any </w:t>
            </w:r>
            <w:r w:rsidR="003735F6" w:rsidRPr="002712F3">
              <w:t>S</w:t>
            </w:r>
            <w:r w:rsidR="008013B2" w:rsidRPr="002712F3">
              <w:t>ubcontractor</w:t>
            </w:r>
            <w:r w:rsidRPr="002712F3">
              <w:t xml:space="preserve">, </w:t>
            </w:r>
            <w:r w:rsidR="003B1466" w:rsidRPr="002712F3">
              <w:t xml:space="preserve">Associate, </w:t>
            </w:r>
            <w:r w:rsidRPr="002712F3">
              <w:t xml:space="preserve">or </w:t>
            </w:r>
            <w:r w:rsidR="008013B2" w:rsidRPr="002712F3">
              <w:t xml:space="preserve">respective </w:t>
            </w:r>
            <w:r w:rsidRPr="002712F3">
              <w:t xml:space="preserve">personnel </w:t>
            </w:r>
            <w:r w:rsidR="008013B2" w:rsidRPr="002712F3">
              <w:t xml:space="preserve">or affiliates </w:t>
            </w:r>
            <w:r w:rsidRPr="002712F3">
              <w:t>are otherwise deemed ineligible by MCC pursuant to any policy or guidance that may, from time to time, be in effect as posted on MCC</w:t>
            </w:r>
            <w:r w:rsidR="008013B2" w:rsidRPr="002712F3">
              <w:t>’s</w:t>
            </w:r>
            <w:r w:rsidRPr="002712F3">
              <w:t xml:space="preserve"> website </w:t>
            </w:r>
            <w:r w:rsidR="008013B2" w:rsidRPr="002712F3">
              <w:t>(</w:t>
            </w:r>
            <w:hyperlink r:id="rId23" w:history="1">
              <w:r w:rsidR="008C0083" w:rsidRPr="002712F3">
                <w:rPr>
                  <w:rStyle w:val="Hyperlink"/>
                </w:rPr>
                <w:t>www.mcc.gov</w:t>
              </w:r>
            </w:hyperlink>
            <w:r w:rsidR="008013B2" w:rsidRPr="002712F3">
              <w:t>)</w:t>
            </w:r>
            <w:r w:rsidRPr="002712F3">
              <w:t>.</w:t>
            </w:r>
          </w:p>
        </w:tc>
      </w:tr>
      <w:tr w:rsidR="00EF480F" w:rsidRPr="002712F3" w14:paraId="2BA6EB3F" w14:textId="77777777" w:rsidTr="002701DB">
        <w:trPr>
          <w:gridAfter w:val="1"/>
          <w:wAfter w:w="139" w:type="pct"/>
        </w:trPr>
        <w:tc>
          <w:tcPr>
            <w:tcW w:w="1331" w:type="pct"/>
            <w:gridSpan w:val="2"/>
          </w:tcPr>
          <w:p w14:paraId="4E4D8F28" w14:textId="77777777" w:rsidR="00EF480F" w:rsidRPr="002712F3" w:rsidRDefault="00EF480F" w:rsidP="007E7714">
            <w:pPr>
              <w:pStyle w:val="Heading4ITB"/>
              <w:numPr>
                <w:ilvl w:val="0"/>
                <w:numId w:val="0"/>
              </w:numPr>
              <w:spacing w:after="0"/>
              <w:jc w:val="left"/>
            </w:pPr>
          </w:p>
        </w:tc>
        <w:tc>
          <w:tcPr>
            <w:tcW w:w="3530" w:type="pct"/>
            <w:gridSpan w:val="2"/>
          </w:tcPr>
          <w:p w14:paraId="1079CC7F" w14:textId="4C4C1BEC" w:rsidR="00EF480F" w:rsidRPr="002712F3" w:rsidDel="00287361" w:rsidRDefault="00A35295" w:rsidP="00EF480F">
            <w:pPr>
              <w:pStyle w:val="Heading5ITBSubclause"/>
              <w:spacing w:after="0"/>
              <w:ind w:left="621" w:hanging="621"/>
            </w:pPr>
            <w:r w:rsidRPr="00167595">
              <w:t>For all procurements with an estimated value of US$</w:t>
            </w:r>
            <w:r>
              <w:t>7</w:t>
            </w:r>
            <w:r w:rsidRPr="00167595">
              <w:t xml:space="preserve">50,000 and above, the Accountable Entity may use the information on the Offerors' Ultimate Beneficial Owners (UBO) or corporate ownership structure to review if any UBOs are sanctioned or present a conflict of interest. Offerors are required to complete and submit the relevant Beneficial Ownership Disclosure Form using for this purpose the form included in Section IV. </w:t>
            </w:r>
            <w:r>
              <w:t>Offerors who fail to complete the form may have their Offers rejected. Offerors who fail to submit supporting documents at the request of the Accountable Entity will have their Offers rejected</w:t>
            </w:r>
            <w:r w:rsidR="00EF480F" w:rsidRPr="002712F3">
              <w:t>.</w:t>
            </w:r>
          </w:p>
        </w:tc>
      </w:tr>
      <w:tr w:rsidR="002701DB" w:rsidRPr="002712F3" w14:paraId="604F46A2" w14:textId="77777777" w:rsidTr="002701DB">
        <w:trPr>
          <w:gridAfter w:val="1"/>
          <w:wAfter w:w="139" w:type="pct"/>
        </w:trPr>
        <w:tc>
          <w:tcPr>
            <w:tcW w:w="1331" w:type="pct"/>
            <w:gridSpan w:val="2"/>
          </w:tcPr>
          <w:p w14:paraId="0D9EBD60" w14:textId="249750AF" w:rsidR="003B1466" w:rsidRPr="002712F3" w:rsidRDefault="003B1466" w:rsidP="007E7714">
            <w:pPr>
              <w:pStyle w:val="BoldNormal"/>
              <w:spacing w:before="120" w:after="0"/>
              <w:rPr>
                <w:color w:val="FF0000"/>
              </w:rPr>
            </w:pPr>
            <w:bookmarkStart w:id="124" w:name="_Toc433790865"/>
            <w:r w:rsidRPr="002712F3">
              <w:t>Evidence of Continued Eligibility</w:t>
            </w:r>
            <w:bookmarkEnd w:id="124"/>
          </w:p>
        </w:tc>
        <w:tc>
          <w:tcPr>
            <w:tcW w:w="3530" w:type="pct"/>
            <w:gridSpan w:val="2"/>
          </w:tcPr>
          <w:p w14:paraId="1DD3C592" w14:textId="55528AF5" w:rsidR="003B1466" w:rsidRPr="002712F3" w:rsidRDefault="00287361" w:rsidP="00EF480F">
            <w:pPr>
              <w:pStyle w:val="Heading5ITBSubclause"/>
              <w:spacing w:after="0"/>
              <w:ind w:left="621" w:hanging="621"/>
            </w:pPr>
            <w:r w:rsidRPr="002712F3">
              <w:t>Offeror</w:t>
            </w:r>
            <w:r w:rsidR="001379CA" w:rsidRPr="002712F3">
              <w:t>s</w:t>
            </w:r>
            <w:r w:rsidR="003B1466" w:rsidRPr="002712F3">
              <w:t xml:space="preserve"> </w:t>
            </w:r>
            <w:r w:rsidR="001379CA" w:rsidRPr="002712F3">
              <w:t>and the</w:t>
            </w:r>
            <w:r w:rsidR="003B1466" w:rsidRPr="002712F3">
              <w:t xml:space="preserve"> Supplier shall provide such evidence of their continued eligibility in a manner satisfactory to the Purchaser, as the Purchaser shall reasonably request.</w:t>
            </w:r>
          </w:p>
        </w:tc>
      </w:tr>
      <w:tr w:rsidR="002701DB" w:rsidRPr="002712F3" w14:paraId="5A9690CD" w14:textId="77777777" w:rsidTr="002701DB">
        <w:trPr>
          <w:gridAfter w:val="1"/>
          <w:wAfter w:w="139" w:type="pct"/>
        </w:trPr>
        <w:tc>
          <w:tcPr>
            <w:tcW w:w="1331" w:type="pct"/>
            <w:gridSpan w:val="2"/>
          </w:tcPr>
          <w:p w14:paraId="5C559176" w14:textId="35344EEB" w:rsidR="003B1466" w:rsidRPr="002712F3" w:rsidRDefault="003B1466" w:rsidP="007E7714">
            <w:pPr>
              <w:pStyle w:val="BoldNormal"/>
              <w:spacing w:before="120" w:after="0"/>
              <w:rPr>
                <w:color w:val="FF0000"/>
              </w:rPr>
            </w:pPr>
            <w:bookmarkStart w:id="125" w:name="_Toc433790866"/>
            <w:r w:rsidRPr="002712F3">
              <w:t>Commissions and Gratuities</w:t>
            </w:r>
            <w:bookmarkEnd w:id="125"/>
          </w:p>
        </w:tc>
        <w:tc>
          <w:tcPr>
            <w:tcW w:w="3530" w:type="pct"/>
            <w:gridSpan w:val="2"/>
          </w:tcPr>
          <w:p w14:paraId="59BA4930" w14:textId="3B66D691" w:rsidR="003B1466" w:rsidRPr="002712F3" w:rsidRDefault="00287361" w:rsidP="00EF480F">
            <w:pPr>
              <w:pStyle w:val="Heading5ITBSubclause"/>
              <w:spacing w:after="0"/>
              <w:ind w:left="621" w:hanging="621"/>
            </w:pPr>
            <w:r w:rsidRPr="002712F3">
              <w:t>Offeror</w:t>
            </w:r>
            <w:r w:rsidR="00A373DB" w:rsidRPr="002712F3">
              <w:t>s</w:t>
            </w:r>
            <w:r w:rsidR="003B1466" w:rsidRPr="002712F3">
              <w:t xml:space="preserve"> </w:t>
            </w:r>
            <w:r w:rsidR="00E80749" w:rsidRPr="002712F3">
              <w:t>and</w:t>
            </w:r>
            <w:r w:rsidR="003B1466" w:rsidRPr="002712F3">
              <w:t xml:space="preserve"> </w:t>
            </w:r>
            <w:r w:rsidR="00A373DB" w:rsidRPr="002712F3">
              <w:t xml:space="preserve">the </w:t>
            </w:r>
            <w:r w:rsidR="003B1466" w:rsidRPr="002712F3">
              <w:t xml:space="preserve">Supplier will furnish information on commissions and gratuities, if any, paid or to be paid relating to this procurement or its </w:t>
            </w:r>
            <w:r w:rsidR="00C36B66" w:rsidRPr="002712F3">
              <w:t xml:space="preserve">Offer </w:t>
            </w:r>
            <w:r w:rsidR="003B1466" w:rsidRPr="002712F3">
              <w:t xml:space="preserve">and during performance of the Contract if the </w:t>
            </w:r>
            <w:r w:rsidRPr="002712F3">
              <w:t>Offeror</w:t>
            </w:r>
            <w:r w:rsidR="003B1466" w:rsidRPr="002712F3">
              <w:t xml:space="preserve"> is awarded the Contra</w:t>
            </w:r>
            <w:r w:rsidR="001379CA" w:rsidRPr="002712F3">
              <w:t xml:space="preserve">ct, as requested in </w:t>
            </w:r>
            <w:r w:rsidR="005745D9" w:rsidRPr="002712F3">
              <w:t>this Bidding Document</w:t>
            </w:r>
            <w:r w:rsidR="003B1466" w:rsidRPr="002712F3">
              <w:t>.</w:t>
            </w:r>
          </w:p>
        </w:tc>
      </w:tr>
      <w:tr w:rsidR="002701DB" w:rsidRPr="002712F3" w14:paraId="2C128D3F" w14:textId="77777777" w:rsidTr="002701DB">
        <w:trPr>
          <w:gridAfter w:val="1"/>
          <w:wAfter w:w="139" w:type="pct"/>
        </w:trPr>
        <w:tc>
          <w:tcPr>
            <w:tcW w:w="1331" w:type="pct"/>
            <w:gridSpan w:val="2"/>
          </w:tcPr>
          <w:p w14:paraId="5D3DE48F" w14:textId="4D8795A7" w:rsidR="00B2644D" w:rsidRPr="002712F3" w:rsidRDefault="00B2644D" w:rsidP="007E7714">
            <w:pPr>
              <w:pStyle w:val="Heading4ITB"/>
              <w:spacing w:after="0"/>
              <w:jc w:val="left"/>
            </w:pPr>
            <w:bookmarkStart w:id="126" w:name="_Toc433790851"/>
            <w:bookmarkStart w:id="127" w:name="_Toc442963815"/>
            <w:bookmarkStart w:id="128" w:name="_Toc443404401"/>
            <w:bookmarkStart w:id="129" w:name="_Toc451499278"/>
            <w:bookmarkStart w:id="130" w:name="_Toc451499844"/>
            <w:bookmarkStart w:id="131" w:name="_Toc451500397"/>
            <w:bookmarkStart w:id="132" w:name="_Toc433790854"/>
            <w:bookmarkStart w:id="133" w:name="_Toc442963818"/>
            <w:bookmarkStart w:id="134" w:name="_Toc443404404"/>
            <w:bookmarkStart w:id="135" w:name="_Toc451499281"/>
            <w:bookmarkStart w:id="136" w:name="_Toc451499847"/>
            <w:bookmarkStart w:id="137" w:name="_Toc451500400"/>
            <w:bookmarkStart w:id="138" w:name="_Toc433790857"/>
            <w:bookmarkStart w:id="139" w:name="_Toc442963821"/>
            <w:bookmarkStart w:id="140" w:name="_Toc443404407"/>
            <w:bookmarkStart w:id="141" w:name="_Toc451499284"/>
            <w:bookmarkStart w:id="142" w:name="_Toc451499850"/>
            <w:bookmarkStart w:id="143" w:name="_Toc451500403"/>
            <w:bookmarkStart w:id="144" w:name="_Toc201578164"/>
            <w:bookmarkStart w:id="145" w:name="_Toc201578448"/>
            <w:bookmarkStart w:id="146" w:name="_Ref201634914"/>
            <w:bookmarkStart w:id="147" w:name="_Toc202352926"/>
            <w:bookmarkStart w:id="148" w:name="_Toc202353137"/>
            <w:bookmarkStart w:id="149" w:name="_Toc202353334"/>
            <w:bookmarkStart w:id="150" w:name="_Toc433790864"/>
            <w:bookmarkStart w:id="151" w:name="_Toc55823716"/>
            <w:bookmarkStart w:id="152" w:name="_Toc141889666"/>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r w:rsidRPr="002712F3">
              <w:t>Eligible Goods</w:t>
            </w:r>
            <w:r w:rsidR="00FF4048" w:rsidRPr="002712F3">
              <w:t>, Materials, Equipment</w:t>
            </w:r>
            <w:r w:rsidRPr="002712F3">
              <w:t xml:space="preserve"> and Services</w:t>
            </w:r>
            <w:bookmarkEnd w:id="144"/>
            <w:bookmarkEnd w:id="145"/>
            <w:bookmarkEnd w:id="146"/>
            <w:bookmarkEnd w:id="147"/>
            <w:bookmarkEnd w:id="148"/>
            <w:bookmarkEnd w:id="149"/>
            <w:bookmarkEnd w:id="150"/>
            <w:bookmarkEnd w:id="151"/>
            <w:bookmarkEnd w:id="152"/>
          </w:p>
        </w:tc>
        <w:tc>
          <w:tcPr>
            <w:tcW w:w="3530" w:type="pct"/>
            <w:gridSpan w:val="2"/>
          </w:tcPr>
          <w:p w14:paraId="0373C5EC" w14:textId="53785735" w:rsidR="009B79B9" w:rsidRPr="002712F3" w:rsidRDefault="009B79B9" w:rsidP="00EF480F">
            <w:pPr>
              <w:pStyle w:val="Heading5ITBSubclause"/>
              <w:spacing w:after="0"/>
              <w:ind w:left="621" w:hanging="621"/>
            </w:pPr>
            <w:bookmarkStart w:id="153" w:name="_Ref201631743"/>
            <w:r w:rsidRPr="002712F3">
              <w:t xml:space="preserve">The nationality of the </w:t>
            </w:r>
            <w:r w:rsidR="00287361" w:rsidRPr="002712F3">
              <w:t>Offeror</w:t>
            </w:r>
            <w:r w:rsidR="00C70334" w:rsidRPr="002712F3">
              <w:t xml:space="preserve"> is distinct from the country in which the Information System and its goods components are produced or from which the related services are supplied</w:t>
            </w:r>
            <w:r w:rsidRPr="002712F3">
              <w:t xml:space="preserve">. </w:t>
            </w:r>
          </w:p>
          <w:p w14:paraId="2A7624DB" w14:textId="0D0500A3" w:rsidR="00B2644D" w:rsidRPr="002712F3" w:rsidRDefault="00B2644D" w:rsidP="00EF480F">
            <w:pPr>
              <w:pStyle w:val="Heading5ITBSubclause"/>
              <w:spacing w:after="0"/>
              <w:ind w:left="621" w:hanging="621"/>
            </w:pPr>
            <w:r w:rsidRPr="002712F3">
              <w:t xml:space="preserve">The Goods and Related Services to be supplied under the Contract may have their origin in any country subject to the same restrictions specified for </w:t>
            </w:r>
            <w:r w:rsidR="00287361" w:rsidRPr="002712F3">
              <w:t>Offeror</w:t>
            </w:r>
            <w:r w:rsidR="009628E9" w:rsidRPr="002712F3">
              <w:t xml:space="preserve">s and </w:t>
            </w:r>
            <w:r w:rsidR="004F080B" w:rsidRPr="002712F3">
              <w:t xml:space="preserve">the </w:t>
            </w:r>
            <w:r w:rsidR="009628E9" w:rsidRPr="002712F3">
              <w:t xml:space="preserve">Supplier in </w:t>
            </w:r>
            <w:r w:rsidR="00287361" w:rsidRPr="002712F3">
              <w:t>ITO</w:t>
            </w:r>
            <w:r w:rsidR="009628E9" w:rsidRPr="002712F3">
              <w:t xml:space="preserve"> Clause </w:t>
            </w:r>
            <w:r w:rsidR="00AE0D36" w:rsidRPr="002712F3">
              <w:t>5 above</w:t>
            </w:r>
            <w:r w:rsidRPr="002712F3">
              <w:t>.</w:t>
            </w:r>
            <w:bookmarkEnd w:id="153"/>
            <w:r w:rsidR="008013B2" w:rsidRPr="002712F3">
              <w:t xml:space="preserve"> At the Purchaser’s request, </w:t>
            </w:r>
            <w:r w:rsidR="00287361" w:rsidRPr="002712F3">
              <w:t>Offeror</w:t>
            </w:r>
            <w:r w:rsidR="008013B2" w:rsidRPr="002712F3">
              <w:t>s will be required to provide evidence of the origin of Goods and Related Services.</w:t>
            </w:r>
          </w:p>
          <w:p w14:paraId="5DE9ACF3" w14:textId="62850CAA" w:rsidR="00C70334" w:rsidRPr="002712F3" w:rsidRDefault="001F613A" w:rsidP="00EF480F">
            <w:pPr>
              <w:pStyle w:val="Heading5ITBSubclause"/>
              <w:spacing w:after="0"/>
              <w:ind w:left="621" w:hanging="621"/>
            </w:pPr>
            <w:r w:rsidRPr="002712F3">
              <w:t xml:space="preserve">For purposes of </w:t>
            </w:r>
            <w:r w:rsidR="00287361" w:rsidRPr="002712F3">
              <w:t>ITO</w:t>
            </w:r>
            <w:r w:rsidR="007B6195" w:rsidRPr="002712F3">
              <w:t xml:space="preserve"> </w:t>
            </w:r>
            <w:r w:rsidR="00D21D0D" w:rsidRPr="002712F3">
              <w:t>Sub-</w:t>
            </w:r>
            <w:r w:rsidR="006C274B" w:rsidRPr="002712F3">
              <w:t>C</w:t>
            </w:r>
            <w:r w:rsidR="00D21D0D" w:rsidRPr="002712F3">
              <w:t xml:space="preserve">lause </w:t>
            </w:r>
            <w:r w:rsidR="003B1466" w:rsidRPr="002712F3">
              <w:t>6</w:t>
            </w:r>
            <w:r w:rsidRPr="002712F3">
              <w:t>.</w:t>
            </w:r>
            <w:r w:rsidR="00FF4048" w:rsidRPr="002712F3">
              <w:t>2</w:t>
            </w:r>
            <w:r w:rsidRPr="002712F3">
              <w:t>, “origin” means the place where the Goods are mined, grown, cultivated, produced, manufactured or processed</w:t>
            </w:r>
            <w:r w:rsidR="006C2FFF" w:rsidRPr="002712F3">
              <w:t xml:space="preserve"> and from where the services are provided</w:t>
            </w:r>
            <w:r w:rsidR="00CE62FE" w:rsidRPr="002712F3">
              <w:t>.</w:t>
            </w:r>
            <w:r w:rsidRPr="002712F3">
              <w:t xml:space="preserve"> Goods are produced when, through manufacturing, processing, or substantial or major assembling of components, a commercially recognized article results that differs substantially in its basic characteristics, purposes or utility f</w:t>
            </w:r>
            <w:r w:rsidR="00CE62FE" w:rsidRPr="002712F3">
              <w:t xml:space="preserve">rom its underlying components. </w:t>
            </w:r>
            <w:r w:rsidR="00C70334" w:rsidRPr="002712F3">
              <w:t xml:space="preserve">With respect to </w:t>
            </w:r>
            <w:r w:rsidR="00C70334" w:rsidRPr="002712F3">
              <w:lastRenderedPageBreak/>
              <w:t>Related Services, “origin” means the place from which the Related Services are supplied.</w:t>
            </w:r>
          </w:p>
          <w:p w14:paraId="64954383" w14:textId="31B7069E" w:rsidR="00C70334" w:rsidRPr="002712F3" w:rsidRDefault="00C70334" w:rsidP="00EF480F">
            <w:pPr>
              <w:pStyle w:val="Heading5ITBSubclause"/>
              <w:spacing w:after="0"/>
              <w:ind w:left="621" w:hanging="621"/>
            </w:pPr>
            <w:r w:rsidRPr="002712F3">
              <w:t>Country of origin for major items of plant, materials, goods, and services provided under the Contract must be indicated in the Country of Origin Code form in Section IV. During the Contract implementation, the sources used will be verified by the Purchaser’s Project Manager</w:t>
            </w:r>
          </w:p>
          <w:p w14:paraId="1170B669" w14:textId="0D1FE2EB" w:rsidR="00C70334" w:rsidRPr="002712F3" w:rsidRDefault="00C70334" w:rsidP="00C10D1D">
            <w:pPr>
              <w:pStyle w:val="Heading5ITBSubclause"/>
              <w:spacing w:after="0"/>
              <w:ind w:left="621" w:hanging="621"/>
              <w:rPr>
                <w:b/>
                <w:bCs/>
                <w:i/>
                <w:iCs/>
              </w:rPr>
            </w:pPr>
            <w:r w:rsidRPr="002712F3">
              <w:t>An Information System is deemed to be produced in a certain country when, in the territory of that country, through software development, manufacturing, or substantial and major assembly or integration of components, a commercially recognized product results that is substantially different in basic characteristics or in purpose or utility from its components.</w:t>
            </w:r>
          </w:p>
        </w:tc>
      </w:tr>
      <w:tr w:rsidR="002701DB" w:rsidRPr="002712F3" w14:paraId="5E641C5B" w14:textId="77777777" w:rsidTr="002701DB">
        <w:trPr>
          <w:gridAfter w:val="1"/>
          <w:wAfter w:w="139" w:type="pct"/>
        </w:trPr>
        <w:tc>
          <w:tcPr>
            <w:tcW w:w="1331" w:type="pct"/>
            <w:gridSpan w:val="2"/>
          </w:tcPr>
          <w:p w14:paraId="4D47D2A2" w14:textId="77777777" w:rsidR="00FB3DF7" w:rsidRPr="002712F3" w:rsidRDefault="00FB3DF7" w:rsidP="007E7714">
            <w:pPr>
              <w:pStyle w:val="Heading4ITB"/>
              <w:numPr>
                <w:ilvl w:val="0"/>
                <w:numId w:val="0"/>
              </w:numPr>
              <w:spacing w:after="0"/>
              <w:jc w:val="left"/>
            </w:pPr>
          </w:p>
        </w:tc>
        <w:tc>
          <w:tcPr>
            <w:tcW w:w="3530" w:type="pct"/>
            <w:gridSpan w:val="2"/>
          </w:tcPr>
          <w:p w14:paraId="57687BD9" w14:textId="3D98DB7D" w:rsidR="00FB3DF7" w:rsidRPr="002712F3" w:rsidRDefault="00FB3DF7" w:rsidP="00486B4A">
            <w:pPr>
              <w:pStyle w:val="Heading3ITB"/>
            </w:pPr>
            <w:bookmarkStart w:id="154" w:name="_Toc55328880"/>
            <w:bookmarkStart w:id="155" w:name="_Toc55338040"/>
            <w:bookmarkStart w:id="156" w:name="_Toc55372651"/>
            <w:bookmarkStart w:id="157" w:name="_Toc55389776"/>
            <w:bookmarkStart w:id="158" w:name="_Toc55397325"/>
            <w:bookmarkStart w:id="159" w:name="_Toc55823717"/>
            <w:bookmarkStart w:id="160" w:name="_Toc141889667"/>
            <w:r w:rsidRPr="002712F3">
              <w:t>Contents of Bidding Document</w:t>
            </w:r>
            <w:bookmarkEnd w:id="154"/>
            <w:bookmarkEnd w:id="155"/>
            <w:bookmarkEnd w:id="156"/>
            <w:bookmarkEnd w:id="157"/>
            <w:bookmarkEnd w:id="158"/>
            <w:bookmarkEnd w:id="159"/>
            <w:bookmarkEnd w:id="160"/>
          </w:p>
        </w:tc>
      </w:tr>
      <w:tr w:rsidR="002701DB" w:rsidRPr="002712F3" w14:paraId="067E259E" w14:textId="77777777" w:rsidTr="002701DB">
        <w:trPr>
          <w:gridAfter w:val="1"/>
          <w:wAfter w:w="139" w:type="pct"/>
          <w:trHeight w:val="709"/>
        </w:trPr>
        <w:tc>
          <w:tcPr>
            <w:tcW w:w="1331" w:type="pct"/>
            <w:gridSpan w:val="2"/>
          </w:tcPr>
          <w:p w14:paraId="4EBDA6B1" w14:textId="281201DC" w:rsidR="00B2644D" w:rsidRPr="002712F3" w:rsidRDefault="00B2644D" w:rsidP="007E7714">
            <w:pPr>
              <w:pStyle w:val="Heading4ITB"/>
              <w:spacing w:after="0"/>
              <w:jc w:val="left"/>
            </w:pPr>
            <w:bookmarkStart w:id="161" w:name="_Toc201578166"/>
            <w:bookmarkStart w:id="162" w:name="_Toc201578450"/>
            <w:bookmarkStart w:id="163" w:name="_Toc202352928"/>
            <w:bookmarkStart w:id="164" w:name="_Toc202353139"/>
            <w:bookmarkStart w:id="165" w:name="_Toc202353336"/>
            <w:bookmarkStart w:id="166" w:name="_Toc433790868"/>
            <w:bookmarkStart w:id="167" w:name="_Toc55823720"/>
            <w:bookmarkStart w:id="168" w:name="_Toc141889668"/>
            <w:r w:rsidRPr="002712F3">
              <w:t>Sections of Bidding Document</w:t>
            </w:r>
            <w:bookmarkEnd w:id="161"/>
            <w:bookmarkEnd w:id="162"/>
            <w:bookmarkEnd w:id="163"/>
            <w:bookmarkEnd w:id="164"/>
            <w:bookmarkEnd w:id="165"/>
            <w:bookmarkEnd w:id="166"/>
            <w:bookmarkEnd w:id="167"/>
            <w:bookmarkEnd w:id="168"/>
          </w:p>
        </w:tc>
        <w:tc>
          <w:tcPr>
            <w:tcW w:w="3530" w:type="pct"/>
            <w:gridSpan w:val="2"/>
          </w:tcPr>
          <w:p w14:paraId="5CB0B1A9" w14:textId="019E63D7" w:rsidR="00B2644D" w:rsidRPr="002712F3" w:rsidRDefault="00B2644D" w:rsidP="007E7714">
            <w:pPr>
              <w:pStyle w:val="Heading5ITBSubclause"/>
              <w:spacing w:after="0"/>
            </w:pPr>
            <w:r w:rsidRPr="002712F3">
              <w:t xml:space="preserve">This Bidding Document </w:t>
            </w:r>
            <w:r w:rsidR="00BC3B85" w:rsidRPr="002712F3">
              <w:t>consists of Parts 1</w:t>
            </w:r>
            <w:r w:rsidR="003B1466" w:rsidRPr="002712F3">
              <w:t>,</w:t>
            </w:r>
            <w:r w:rsidR="00BC3B85" w:rsidRPr="002712F3">
              <w:t xml:space="preserve"> 2</w:t>
            </w:r>
            <w:r w:rsidR="003B1466" w:rsidRPr="002712F3">
              <w:t>, and 3</w:t>
            </w:r>
            <w:r w:rsidR="00BC3B85" w:rsidRPr="002712F3">
              <w:t xml:space="preserve">, which </w:t>
            </w:r>
            <w:r w:rsidRPr="002712F3">
              <w:t>include all the sections indicated below</w:t>
            </w:r>
            <w:r w:rsidR="000C69C5" w:rsidRPr="002712F3">
              <w:t xml:space="preserve"> </w:t>
            </w:r>
            <w:r w:rsidRPr="002712F3">
              <w:t xml:space="preserve">and should be read in conjunction with any </w:t>
            </w:r>
            <w:r w:rsidR="00BC3B85" w:rsidRPr="002712F3">
              <w:t xml:space="preserve">Addenda </w:t>
            </w:r>
            <w:r w:rsidRPr="002712F3">
              <w:t xml:space="preserve">issued in accordance with </w:t>
            </w:r>
            <w:r w:rsidR="00287361" w:rsidRPr="002712F3">
              <w:t>ITO</w:t>
            </w:r>
            <w:r w:rsidRPr="002712F3">
              <w:t xml:space="preserve"> Clause </w:t>
            </w:r>
            <w:r w:rsidR="00BC3B85" w:rsidRPr="002712F3">
              <w:t>9</w:t>
            </w:r>
            <w:r w:rsidRPr="002712F3">
              <w:t>.</w:t>
            </w:r>
          </w:p>
          <w:p w14:paraId="019C86AD" w14:textId="646B8324" w:rsidR="00BC3B85" w:rsidRPr="002712F3" w:rsidRDefault="00BC3B85" w:rsidP="00486B4A">
            <w:pPr>
              <w:keepNext/>
              <w:keepLines/>
              <w:spacing w:before="120" w:after="0"/>
              <w:ind w:left="720"/>
              <w:rPr>
                <w:b/>
              </w:rPr>
            </w:pPr>
            <w:r w:rsidRPr="002712F3">
              <w:rPr>
                <w:b/>
              </w:rPr>
              <w:t>Part 1</w:t>
            </w:r>
            <w:r w:rsidR="00332BEA" w:rsidRPr="002712F3">
              <w:rPr>
                <w:b/>
              </w:rPr>
              <w:t xml:space="preserve"> – </w:t>
            </w:r>
            <w:r w:rsidRPr="002712F3">
              <w:rPr>
                <w:b/>
              </w:rPr>
              <w:t>Bid</w:t>
            </w:r>
            <w:r w:rsidR="00AE0D36" w:rsidRPr="002712F3">
              <w:rPr>
                <w:b/>
              </w:rPr>
              <w:t>ding</w:t>
            </w:r>
            <w:r w:rsidRPr="002712F3">
              <w:rPr>
                <w:b/>
              </w:rPr>
              <w:t xml:space="preserve"> Procedures</w:t>
            </w:r>
          </w:p>
          <w:p w14:paraId="6CE74C00" w14:textId="3468F0D2" w:rsidR="00122F07" w:rsidRPr="002712F3" w:rsidRDefault="00122F07" w:rsidP="0082196D">
            <w:pPr>
              <w:numPr>
                <w:ilvl w:val="0"/>
                <w:numId w:val="12"/>
              </w:numPr>
              <w:spacing w:before="120" w:after="0"/>
              <w:ind w:left="1376"/>
            </w:pPr>
            <w:bookmarkStart w:id="169" w:name="_Toc37498965"/>
            <w:r w:rsidRPr="002712F3">
              <w:t xml:space="preserve">Section </w:t>
            </w:r>
            <w:r w:rsidR="007C3CEF" w:rsidRPr="002712F3">
              <w:t>I</w:t>
            </w:r>
            <w:r w:rsidR="00BC3B85" w:rsidRPr="002712F3">
              <w:t xml:space="preserve">. </w:t>
            </w:r>
            <w:r w:rsidRPr="002712F3">
              <w:t xml:space="preserve">Instructions to </w:t>
            </w:r>
            <w:r w:rsidR="00287361" w:rsidRPr="002712F3">
              <w:t>Offeror</w:t>
            </w:r>
            <w:r w:rsidRPr="002712F3">
              <w:t>s</w:t>
            </w:r>
            <w:bookmarkEnd w:id="169"/>
            <w:r w:rsidR="00C70334" w:rsidRPr="002712F3">
              <w:t xml:space="preserve"> (ITO)</w:t>
            </w:r>
          </w:p>
          <w:p w14:paraId="005B7BD7" w14:textId="39E41797" w:rsidR="00122F07" w:rsidRPr="002712F3" w:rsidRDefault="00392764" w:rsidP="0082196D">
            <w:pPr>
              <w:numPr>
                <w:ilvl w:val="0"/>
                <w:numId w:val="12"/>
              </w:numPr>
              <w:spacing w:before="120" w:after="0"/>
              <w:ind w:left="1376"/>
            </w:pPr>
            <w:bookmarkStart w:id="170" w:name="_Toc37498966"/>
            <w:r w:rsidRPr="002712F3">
              <w:t xml:space="preserve">Section II. </w:t>
            </w:r>
            <w:bookmarkEnd w:id="170"/>
            <w:r w:rsidR="00750684" w:rsidRPr="002712F3">
              <w:t>Data Sheet</w:t>
            </w:r>
            <w:r w:rsidR="00C70334" w:rsidRPr="002712F3">
              <w:t xml:space="preserve"> (</w:t>
            </w:r>
            <w:r w:rsidR="00FA544C" w:rsidRPr="002712F3">
              <w:t>DS</w:t>
            </w:r>
            <w:r w:rsidR="00C70334" w:rsidRPr="002712F3">
              <w:t>)</w:t>
            </w:r>
          </w:p>
          <w:p w14:paraId="50AA8C0B" w14:textId="0F205EF5" w:rsidR="00122F07" w:rsidRPr="002712F3" w:rsidRDefault="00392764" w:rsidP="0082196D">
            <w:pPr>
              <w:numPr>
                <w:ilvl w:val="0"/>
                <w:numId w:val="12"/>
              </w:numPr>
              <w:spacing w:before="120" w:after="0"/>
              <w:ind w:left="1376"/>
            </w:pPr>
            <w:bookmarkStart w:id="171" w:name="_Toc37498967"/>
            <w:r w:rsidRPr="002712F3">
              <w:t xml:space="preserve">Section III. </w:t>
            </w:r>
            <w:r w:rsidR="00ED7106" w:rsidRPr="002712F3">
              <w:t xml:space="preserve">Qualification and </w:t>
            </w:r>
            <w:r w:rsidR="00122F07" w:rsidRPr="002712F3">
              <w:t>Evaluation Criteria</w:t>
            </w:r>
            <w:bookmarkEnd w:id="171"/>
          </w:p>
          <w:p w14:paraId="39CB70E4" w14:textId="3CD9039B" w:rsidR="00122F07" w:rsidRPr="002712F3" w:rsidRDefault="00392764" w:rsidP="0082196D">
            <w:pPr>
              <w:numPr>
                <w:ilvl w:val="0"/>
                <w:numId w:val="12"/>
              </w:numPr>
              <w:spacing w:before="120" w:after="0"/>
              <w:ind w:left="1376"/>
            </w:pPr>
            <w:bookmarkStart w:id="172" w:name="_Toc37498968"/>
            <w:r w:rsidRPr="002712F3">
              <w:t xml:space="preserve">Section IV. </w:t>
            </w:r>
            <w:r w:rsidR="00437D76" w:rsidRPr="002712F3">
              <w:t>Submission Form</w:t>
            </w:r>
            <w:r w:rsidR="00122F07" w:rsidRPr="002712F3">
              <w:t>s</w:t>
            </w:r>
            <w:bookmarkEnd w:id="172"/>
          </w:p>
          <w:p w14:paraId="4CB6BC76" w14:textId="6C6C1950" w:rsidR="00BC3B85" w:rsidRPr="002712F3" w:rsidRDefault="00BC3B85" w:rsidP="007E7714">
            <w:pPr>
              <w:spacing w:before="120" w:after="0"/>
              <w:ind w:left="720"/>
              <w:rPr>
                <w:b/>
              </w:rPr>
            </w:pPr>
            <w:r w:rsidRPr="002712F3">
              <w:rPr>
                <w:b/>
              </w:rPr>
              <w:t>Part 2</w:t>
            </w:r>
            <w:r w:rsidR="00332BEA" w:rsidRPr="002712F3">
              <w:rPr>
                <w:b/>
              </w:rPr>
              <w:t xml:space="preserve"> – </w:t>
            </w:r>
            <w:r w:rsidR="00C70334" w:rsidRPr="002712F3">
              <w:rPr>
                <w:b/>
              </w:rPr>
              <w:t>Purchaser's</w:t>
            </w:r>
            <w:r w:rsidR="00332BEA" w:rsidRPr="002712F3">
              <w:rPr>
                <w:b/>
              </w:rPr>
              <w:t xml:space="preserve"> Requirements</w:t>
            </w:r>
          </w:p>
          <w:p w14:paraId="1968C859" w14:textId="0A140142" w:rsidR="00ED7106" w:rsidRPr="002712F3" w:rsidRDefault="00ED7106" w:rsidP="0082196D">
            <w:pPr>
              <w:numPr>
                <w:ilvl w:val="0"/>
                <w:numId w:val="12"/>
              </w:numPr>
              <w:spacing w:before="120" w:after="0"/>
              <w:ind w:left="1376"/>
            </w:pPr>
            <w:bookmarkStart w:id="173" w:name="_Toc37498969"/>
            <w:r w:rsidRPr="002712F3">
              <w:t xml:space="preserve">Section </w:t>
            </w:r>
            <w:r w:rsidR="007C3CEF" w:rsidRPr="002712F3">
              <w:t>V</w:t>
            </w:r>
            <w:r w:rsidRPr="002712F3">
              <w:t>. Requirements</w:t>
            </w:r>
            <w:bookmarkEnd w:id="173"/>
            <w:r w:rsidR="00C70334" w:rsidRPr="002712F3">
              <w:t xml:space="preserve"> for the Information System</w:t>
            </w:r>
          </w:p>
          <w:p w14:paraId="63DAAAC3" w14:textId="715DE2DA" w:rsidR="00ED7106" w:rsidRPr="002712F3" w:rsidRDefault="00ED7106" w:rsidP="007E7714">
            <w:pPr>
              <w:spacing w:before="120" w:after="0"/>
              <w:ind w:left="720"/>
              <w:rPr>
                <w:b/>
              </w:rPr>
            </w:pPr>
            <w:r w:rsidRPr="002712F3">
              <w:rPr>
                <w:b/>
              </w:rPr>
              <w:t xml:space="preserve">Part 3 – </w:t>
            </w:r>
            <w:r w:rsidR="00314708" w:rsidRPr="002712F3">
              <w:rPr>
                <w:b/>
              </w:rPr>
              <w:t>Contract Documents</w:t>
            </w:r>
          </w:p>
          <w:p w14:paraId="1E598887" w14:textId="4901E11D" w:rsidR="007B1FD8" w:rsidRPr="002712F3" w:rsidRDefault="007B1FD8" w:rsidP="0082196D">
            <w:pPr>
              <w:numPr>
                <w:ilvl w:val="0"/>
                <w:numId w:val="12"/>
              </w:numPr>
              <w:spacing w:before="120" w:after="0"/>
              <w:ind w:left="1376"/>
            </w:pPr>
            <w:bookmarkStart w:id="174" w:name="_Toc37498971"/>
            <w:r w:rsidRPr="002712F3">
              <w:t>Section VI. General Conditions of Contract</w:t>
            </w:r>
            <w:bookmarkEnd w:id="174"/>
            <w:r w:rsidR="00C70334" w:rsidRPr="002712F3">
              <w:t xml:space="preserve"> (GCC)</w:t>
            </w:r>
          </w:p>
          <w:p w14:paraId="6BD77550" w14:textId="3C8109BC" w:rsidR="007B1FD8" w:rsidRPr="002712F3" w:rsidRDefault="007B1FD8" w:rsidP="0082196D">
            <w:pPr>
              <w:numPr>
                <w:ilvl w:val="0"/>
                <w:numId w:val="12"/>
              </w:numPr>
              <w:spacing w:before="120" w:after="0"/>
              <w:ind w:left="1376"/>
            </w:pPr>
            <w:bookmarkStart w:id="175" w:name="_Toc37498972"/>
            <w:r w:rsidRPr="002712F3">
              <w:t xml:space="preserve">Section VII. </w:t>
            </w:r>
            <w:r w:rsidR="00C70334" w:rsidRPr="002712F3">
              <w:t xml:space="preserve">Particular </w:t>
            </w:r>
            <w:r w:rsidRPr="002712F3">
              <w:t>Conditions of Contract</w:t>
            </w:r>
            <w:bookmarkEnd w:id="175"/>
            <w:r w:rsidRPr="002712F3">
              <w:t xml:space="preserve"> </w:t>
            </w:r>
            <w:r w:rsidR="00C70334" w:rsidRPr="002712F3">
              <w:t>(PCC)</w:t>
            </w:r>
          </w:p>
          <w:p w14:paraId="43BC68D6" w14:textId="47147C27" w:rsidR="007B1FD8" w:rsidRPr="002712F3" w:rsidRDefault="007B1FD8" w:rsidP="0082196D">
            <w:pPr>
              <w:numPr>
                <w:ilvl w:val="0"/>
                <w:numId w:val="12"/>
              </w:numPr>
              <w:spacing w:before="120" w:after="0"/>
              <w:ind w:left="1376"/>
            </w:pPr>
            <w:bookmarkStart w:id="176" w:name="_Toc37498973"/>
            <w:r w:rsidRPr="002712F3">
              <w:t xml:space="preserve">Section </w:t>
            </w:r>
            <w:r w:rsidR="00314708" w:rsidRPr="002712F3">
              <w:t>VIII</w:t>
            </w:r>
            <w:r w:rsidRPr="002712F3">
              <w:t xml:space="preserve">. Contract </w:t>
            </w:r>
            <w:r w:rsidR="00314708" w:rsidRPr="002712F3">
              <w:t xml:space="preserve">Forms and </w:t>
            </w:r>
            <w:r w:rsidRPr="002712F3">
              <w:t>Annexes</w:t>
            </w:r>
            <w:bookmarkEnd w:id="176"/>
          </w:p>
          <w:p w14:paraId="64EF2F5C" w14:textId="083798E7" w:rsidR="009B064E" w:rsidRPr="002712F3" w:rsidRDefault="009B064E" w:rsidP="007E7714">
            <w:pPr>
              <w:pStyle w:val="Heading5ITBSubclause"/>
              <w:spacing w:after="0"/>
            </w:pPr>
            <w:r w:rsidRPr="002712F3">
              <w:t>Unless obtained directly from the Purchaser, the Purchaser is not responsible for the completeness of the</w:t>
            </w:r>
            <w:r w:rsidR="00105E2C" w:rsidRPr="002712F3">
              <w:t xml:space="preserve"> </w:t>
            </w:r>
            <w:r w:rsidR="0080643F" w:rsidRPr="002712F3">
              <w:t>B</w:t>
            </w:r>
            <w:r w:rsidR="00105E2C" w:rsidRPr="002712F3">
              <w:t xml:space="preserve">idding </w:t>
            </w:r>
            <w:r w:rsidR="0080643F" w:rsidRPr="002712F3">
              <w:t>D</w:t>
            </w:r>
            <w:r w:rsidRPr="002712F3">
              <w:t xml:space="preserve">ocument, responses to requests for clarification, the Minutes of the </w:t>
            </w:r>
            <w:r w:rsidR="002E6810" w:rsidRPr="002712F3">
              <w:t>pre-Offer</w:t>
            </w:r>
            <w:r w:rsidRPr="002712F3">
              <w:t xml:space="preserve"> </w:t>
            </w:r>
            <w:r w:rsidR="00F22F0E" w:rsidRPr="002712F3">
              <w:t>c</w:t>
            </w:r>
            <w:r w:rsidRPr="002712F3">
              <w:t xml:space="preserve">onference (if any), or Addenda to the </w:t>
            </w:r>
            <w:r w:rsidR="0080643F" w:rsidRPr="002712F3">
              <w:t>B</w:t>
            </w:r>
            <w:r w:rsidRPr="002712F3">
              <w:t xml:space="preserve">idding </w:t>
            </w:r>
            <w:r w:rsidR="0080643F" w:rsidRPr="002712F3">
              <w:t>D</w:t>
            </w:r>
            <w:r w:rsidRPr="002712F3">
              <w:t>ocument. In case of any contradiction, documents obtained directly from the Purchaser shall prevail.</w:t>
            </w:r>
          </w:p>
          <w:p w14:paraId="3F9306F1" w14:textId="465DD4F4" w:rsidR="00B2327E" w:rsidRPr="002712F3" w:rsidRDefault="001F613A" w:rsidP="007E7714">
            <w:pPr>
              <w:pStyle w:val="Heading5ITBSubclause"/>
              <w:spacing w:after="0"/>
            </w:pPr>
            <w:r w:rsidRPr="002712F3">
              <w:lastRenderedPageBreak/>
              <w:t xml:space="preserve">The </w:t>
            </w:r>
            <w:r w:rsidR="00287361" w:rsidRPr="002712F3">
              <w:t>Offeror</w:t>
            </w:r>
            <w:r w:rsidRPr="002712F3">
              <w:t xml:space="preserve"> is expected to examine all instructions, forms, terms, </w:t>
            </w:r>
            <w:r w:rsidR="00C70334" w:rsidRPr="002712F3">
              <w:t xml:space="preserve">specifications, </w:t>
            </w:r>
            <w:r w:rsidRPr="002712F3">
              <w:t xml:space="preserve">and </w:t>
            </w:r>
            <w:r w:rsidR="00C70334" w:rsidRPr="002712F3">
              <w:t xml:space="preserve">other information </w:t>
            </w:r>
            <w:r w:rsidRPr="002712F3">
              <w:t xml:space="preserve">in this </w:t>
            </w:r>
            <w:r w:rsidR="00CE62FE" w:rsidRPr="002712F3">
              <w:t xml:space="preserve">Bidding Document. </w:t>
            </w:r>
            <w:r w:rsidRPr="002712F3">
              <w:t>Failure to furnish all information or documentation required by th</w:t>
            </w:r>
            <w:r w:rsidR="00C70334" w:rsidRPr="002712F3">
              <w:t>e</w:t>
            </w:r>
            <w:r w:rsidRPr="002712F3">
              <w:t xml:space="preserve"> Bidding Document </w:t>
            </w:r>
            <w:r w:rsidR="00C70334" w:rsidRPr="002712F3">
              <w:t xml:space="preserve">or to submit an Offer not substantially responsive to the Bidding Document in every respect will be at the Offeror’s risk and </w:t>
            </w:r>
            <w:r w:rsidRPr="002712F3">
              <w:t xml:space="preserve">may result in the rejection of </w:t>
            </w:r>
            <w:r w:rsidR="00B818DF" w:rsidRPr="002712F3">
              <w:t xml:space="preserve">its </w:t>
            </w:r>
            <w:r w:rsidR="00C36B66" w:rsidRPr="002712F3">
              <w:t>Offer</w:t>
            </w:r>
            <w:r w:rsidRPr="002712F3">
              <w:t>.</w:t>
            </w:r>
          </w:p>
        </w:tc>
      </w:tr>
      <w:tr w:rsidR="009662ED" w:rsidRPr="002712F3" w14:paraId="2AC4CB4E" w14:textId="77777777" w:rsidTr="002701DB">
        <w:trPr>
          <w:gridAfter w:val="1"/>
          <w:wAfter w:w="139" w:type="pct"/>
          <w:trHeight w:val="709"/>
        </w:trPr>
        <w:tc>
          <w:tcPr>
            <w:tcW w:w="1358" w:type="pct"/>
            <w:gridSpan w:val="3"/>
          </w:tcPr>
          <w:p w14:paraId="3075DE9D" w14:textId="7AD251DE" w:rsidR="00967B0E" w:rsidRPr="002712F3" w:rsidRDefault="00967B0E" w:rsidP="007E7714">
            <w:pPr>
              <w:pStyle w:val="Heading4ITB"/>
              <w:spacing w:after="0"/>
              <w:jc w:val="left"/>
            </w:pPr>
            <w:bookmarkStart w:id="177" w:name="_Toc55823721"/>
            <w:bookmarkStart w:id="178" w:name="_Toc141889669"/>
            <w:r w:rsidRPr="002712F3">
              <w:t>Clarification of Bidding Document</w:t>
            </w:r>
            <w:bookmarkEnd w:id="177"/>
            <w:bookmarkEnd w:id="178"/>
          </w:p>
        </w:tc>
        <w:tc>
          <w:tcPr>
            <w:tcW w:w="3503" w:type="pct"/>
          </w:tcPr>
          <w:p w14:paraId="34E9FA10" w14:textId="54EB7330" w:rsidR="00967B0E" w:rsidRPr="002712F3" w:rsidRDefault="00967B0E" w:rsidP="00811388">
            <w:pPr>
              <w:pStyle w:val="Heading5ITBSubclause"/>
            </w:pPr>
            <w:r w:rsidRPr="002712F3">
              <w:t xml:space="preserve">A prospective </w:t>
            </w:r>
            <w:r w:rsidR="00287361" w:rsidRPr="002712F3">
              <w:t>Offeror</w:t>
            </w:r>
            <w:r w:rsidRPr="002712F3">
              <w:t xml:space="preserve"> requiring any clarification of this Bidding Document shall contact the </w:t>
            </w:r>
            <w:r w:rsidR="00A2427A" w:rsidRPr="002712F3">
              <w:t>Purchaser</w:t>
            </w:r>
            <w:r w:rsidRPr="002712F3">
              <w:t xml:space="preserve"> in writing, </w:t>
            </w:r>
            <w:r w:rsidR="00BF7B99" w:rsidRPr="002712F3">
              <w:t>at</w:t>
            </w:r>
            <w:r w:rsidRPr="002712F3">
              <w:t xml:space="preserve"> the </w:t>
            </w:r>
            <w:r w:rsidR="00A2427A" w:rsidRPr="002712F3">
              <w:t xml:space="preserve">Purchaser’s </w:t>
            </w:r>
            <w:r w:rsidRPr="002712F3">
              <w:t xml:space="preserve">address </w:t>
            </w:r>
            <w:r w:rsidRPr="002712F3">
              <w:rPr>
                <w:b/>
              </w:rPr>
              <w:t xml:space="preserve">indicated in the </w:t>
            </w:r>
            <w:r w:rsidR="00FA544C" w:rsidRPr="002712F3">
              <w:rPr>
                <w:b/>
              </w:rPr>
              <w:t>DS</w:t>
            </w:r>
            <w:r w:rsidRPr="002712F3">
              <w:t xml:space="preserve">. The </w:t>
            </w:r>
            <w:r w:rsidR="00A2427A" w:rsidRPr="002712F3">
              <w:t xml:space="preserve">Purchaser </w:t>
            </w:r>
            <w:r w:rsidRPr="002712F3">
              <w:t>will respond</w:t>
            </w:r>
            <w:r w:rsidR="00BF7B99" w:rsidRPr="002712F3">
              <w:t xml:space="preserve"> in writing</w:t>
            </w:r>
            <w:r w:rsidRPr="002712F3">
              <w:t xml:space="preserve"> to any request for clarification, provided that such a request is received no later than the </w:t>
            </w:r>
            <w:r w:rsidR="009C4487" w:rsidRPr="002712F3">
              <w:t>date</w:t>
            </w:r>
            <w:r w:rsidRPr="002712F3">
              <w:t xml:space="preserve"> </w:t>
            </w:r>
            <w:r w:rsidRPr="002712F3">
              <w:rPr>
                <w:b/>
              </w:rPr>
              <w:t>indicated in the</w:t>
            </w:r>
            <w:r w:rsidRPr="002712F3">
              <w:t xml:space="preserve"> </w:t>
            </w:r>
            <w:r w:rsidR="00FA544C" w:rsidRPr="002712F3">
              <w:t>DS</w:t>
            </w:r>
            <w:r w:rsidRPr="002712F3">
              <w:t xml:space="preserve"> prior to the deadline for submission of </w:t>
            </w:r>
            <w:r w:rsidR="00C36B66" w:rsidRPr="002712F3">
              <w:t>Offers</w:t>
            </w:r>
            <w:r w:rsidRPr="002712F3">
              <w:t xml:space="preserve">. The </w:t>
            </w:r>
            <w:r w:rsidR="00A2427A" w:rsidRPr="002712F3">
              <w:t xml:space="preserve">Purchaser </w:t>
            </w:r>
            <w:r w:rsidRPr="002712F3">
              <w:t xml:space="preserve">shall send written copies of the responses, including a description of the inquiry but without identifying its source, to </w:t>
            </w:r>
            <w:r w:rsidR="00287361" w:rsidRPr="002712F3">
              <w:t>Offeror</w:t>
            </w:r>
            <w:r w:rsidRPr="002712F3">
              <w:t xml:space="preserve">s who have registered or obtained the Bidding Document directly from the </w:t>
            </w:r>
            <w:r w:rsidR="00A2427A" w:rsidRPr="002712F3">
              <w:t xml:space="preserve">Purchaser </w:t>
            </w:r>
            <w:r w:rsidRPr="002712F3">
              <w:t xml:space="preserve">by the date </w:t>
            </w:r>
            <w:r w:rsidRPr="002712F3">
              <w:rPr>
                <w:b/>
              </w:rPr>
              <w:t xml:space="preserve">specified in the </w:t>
            </w:r>
            <w:r w:rsidR="00FA544C" w:rsidRPr="002712F3">
              <w:rPr>
                <w:b/>
              </w:rPr>
              <w:t>DS</w:t>
            </w:r>
            <w:r w:rsidRPr="002712F3">
              <w:t xml:space="preserve">. The </w:t>
            </w:r>
            <w:r w:rsidR="00A2427A" w:rsidRPr="002712F3">
              <w:t xml:space="preserve">Purchaser </w:t>
            </w:r>
            <w:r w:rsidRPr="002712F3">
              <w:t xml:space="preserve">will also post a copy of the responses and inquiry descriptions to the </w:t>
            </w:r>
            <w:r w:rsidR="00A2427A" w:rsidRPr="002712F3">
              <w:t xml:space="preserve">Purchaser’s </w:t>
            </w:r>
            <w:r w:rsidRPr="002712F3">
              <w:t>website</w:t>
            </w:r>
            <w:r w:rsidR="00B72A7D" w:rsidRPr="002712F3">
              <w:t>, if one exists</w:t>
            </w:r>
            <w:r w:rsidRPr="002712F3">
              <w:t xml:space="preserve">. Should the clarification result in changes to the essential elements of this Bidding Document, the </w:t>
            </w:r>
            <w:r w:rsidR="00A2427A" w:rsidRPr="002712F3">
              <w:t xml:space="preserve">Purchaser </w:t>
            </w:r>
            <w:r w:rsidRPr="002712F3">
              <w:t xml:space="preserve">shall amend this Bidding Document following the procedure under </w:t>
            </w:r>
            <w:r w:rsidR="00287361" w:rsidRPr="002712F3">
              <w:t>ITO</w:t>
            </w:r>
            <w:r w:rsidRPr="002712F3">
              <w:t xml:space="preserve"> Clause 9</w:t>
            </w:r>
            <w:r w:rsidR="00325096" w:rsidRPr="002712F3">
              <w:t xml:space="preserve"> and </w:t>
            </w:r>
            <w:r w:rsidR="003A6765" w:rsidRPr="002712F3">
              <w:t>Sub-</w:t>
            </w:r>
            <w:r w:rsidR="006C274B" w:rsidRPr="002712F3">
              <w:t>C</w:t>
            </w:r>
            <w:r w:rsidR="003A6765" w:rsidRPr="002712F3">
              <w:t xml:space="preserve">lause </w:t>
            </w:r>
            <w:r w:rsidR="00325096" w:rsidRPr="002712F3">
              <w:t>25.2</w:t>
            </w:r>
            <w:r w:rsidRPr="002712F3">
              <w:t>.</w:t>
            </w:r>
          </w:p>
          <w:p w14:paraId="0F2B072A" w14:textId="5181B0B0" w:rsidR="00967B0E" w:rsidRPr="002712F3" w:rsidRDefault="00967B0E" w:rsidP="00811388">
            <w:pPr>
              <w:pStyle w:val="Heading5ITBSubclause"/>
            </w:pPr>
            <w:r w:rsidRPr="002712F3">
              <w:t xml:space="preserve">The </w:t>
            </w:r>
            <w:r w:rsidR="00287361" w:rsidRPr="002712F3">
              <w:t>Offeror</w:t>
            </w:r>
            <w:r w:rsidR="005D5658" w:rsidRPr="002712F3">
              <w:t>s</w:t>
            </w:r>
            <w:r w:rsidRPr="002712F3">
              <w:t>’ designated representative</w:t>
            </w:r>
            <w:r w:rsidR="005D5658" w:rsidRPr="002712F3">
              <w:t>s are</w:t>
            </w:r>
            <w:r w:rsidRPr="002712F3">
              <w:t xml:space="preserve"> invited to attend a </w:t>
            </w:r>
            <w:r w:rsidR="002E6810" w:rsidRPr="002712F3">
              <w:t>pre-Offer</w:t>
            </w:r>
            <w:r w:rsidRPr="002712F3">
              <w:t xml:space="preserve"> </w:t>
            </w:r>
            <w:r w:rsidR="00F22F0E" w:rsidRPr="002712F3">
              <w:t>c</w:t>
            </w:r>
            <w:r w:rsidRPr="002712F3">
              <w:t xml:space="preserve">onference, </w:t>
            </w:r>
            <w:r w:rsidRPr="00E74C52">
              <w:rPr>
                <w:b/>
                <w:bCs/>
              </w:rPr>
              <w:t xml:space="preserve">if provided for in the </w:t>
            </w:r>
            <w:r w:rsidR="00FA544C" w:rsidRPr="002712F3">
              <w:rPr>
                <w:b/>
                <w:bCs/>
              </w:rPr>
              <w:t>DS</w:t>
            </w:r>
            <w:r w:rsidRPr="002712F3">
              <w:t xml:space="preserve">. The purpose of the conference will be to clarify the issues and to answer questions on any matter that may be raised at that stage. Attending any </w:t>
            </w:r>
            <w:r w:rsidR="002E6810" w:rsidRPr="002712F3">
              <w:t>pre-Offer</w:t>
            </w:r>
            <w:r w:rsidRPr="002712F3">
              <w:t xml:space="preserve"> </w:t>
            </w:r>
            <w:r w:rsidR="00F22F0E" w:rsidRPr="002712F3">
              <w:t>c</w:t>
            </w:r>
            <w:r w:rsidRPr="002712F3">
              <w:t xml:space="preserve">onference is strongly advised, but not mandatory. Attending any </w:t>
            </w:r>
            <w:r w:rsidR="002E6810" w:rsidRPr="002712F3">
              <w:t>pre-Offer</w:t>
            </w:r>
            <w:r w:rsidRPr="002712F3">
              <w:t xml:space="preserve"> </w:t>
            </w:r>
            <w:r w:rsidR="00F22F0E" w:rsidRPr="002712F3">
              <w:t>c</w:t>
            </w:r>
            <w:r w:rsidRPr="002712F3">
              <w:t xml:space="preserve">onference and/or a site visit shall not be taken into account in the evaluation of </w:t>
            </w:r>
            <w:r w:rsidR="00C36B66" w:rsidRPr="002712F3">
              <w:t>Offers</w:t>
            </w:r>
            <w:r w:rsidRPr="002712F3">
              <w:t>.</w:t>
            </w:r>
            <w:r w:rsidR="005D5658" w:rsidRPr="002712F3">
              <w:t xml:space="preserve"> The cost of attending the </w:t>
            </w:r>
            <w:r w:rsidR="002E6810" w:rsidRPr="002712F3">
              <w:t>pre-Offer</w:t>
            </w:r>
            <w:r w:rsidR="005D5658" w:rsidRPr="002712F3">
              <w:t xml:space="preserve"> </w:t>
            </w:r>
            <w:r w:rsidR="00F22F0E" w:rsidRPr="002712F3">
              <w:t>c</w:t>
            </w:r>
            <w:r w:rsidR="005D5658" w:rsidRPr="002712F3">
              <w:t xml:space="preserve">onference and/or Site Visit shall be at the </w:t>
            </w:r>
            <w:r w:rsidR="00287361" w:rsidRPr="002712F3">
              <w:t>Offeror</w:t>
            </w:r>
            <w:r w:rsidR="005D5658" w:rsidRPr="002712F3">
              <w:t>’s own expense.</w:t>
            </w:r>
          </w:p>
          <w:p w14:paraId="2427D461" w14:textId="4271DE43" w:rsidR="00C36B66" w:rsidRPr="002712F3" w:rsidRDefault="00811388" w:rsidP="00811388">
            <w:pPr>
              <w:pStyle w:val="Heading5ITBSubclause"/>
            </w:pPr>
            <w:r w:rsidRPr="002712F3">
              <w:t xml:space="preserve">The </w:t>
            </w:r>
            <w:r w:rsidRPr="002712F3">
              <w:rPr>
                <w:iCs/>
              </w:rPr>
              <w:t>Offeror</w:t>
            </w:r>
            <w:r w:rsidRPr="002712F3">
              <w:t xml:space="preserve"> is requested, as far as possible, to submit any questions in writing, to reach the Purchaser no later than the number of days before the </w:t>
            </w:r>
            <w:r w:rsidR="002E6810" w:rsidRPr="002712F3">
              <w:t>pre-Offer</w:t>
            </w:r>
            <w:r w:rsidRPr="002712F3">
              <w:t xml:space="preserve"> conference as specified in the </w:t>
            </w:r>
            <w:r w:rsidR="00FA544C" w:rsidRPr="002712F3">
              <w:t>DS</w:t>
            </w:r>
            <w:r w:rsidRPr="002712F3">
              <w:t>.</w:t>
            </w:r>
          </w:p>
          <w:p w14:paraId="73A43AA0" w14:textId="27CB3ACF" w:rsidR="004A4ACF" w:rsidRPr="002712F3" w:rsidRDefault="00967B0E" w:rsidP="00811388">
            <w:pPr>
              <w:pStyle w:val="Heading5ITBSubclause"/>
            </w:pPr>
            <w:r w:rsidRPr="002712F3">
              <w:t xml:space="preserve">Minutes of the </w:t>
            </w:r>
            <w:r w:rsidR="002E6810" w:rsidRPr="002712F3">
              <w:t>pre-Offer</w:t>
            </w:r>
            <w:r w:rsidRPr="002712F3">
              <w:t xml:space="preserve"> </w:t>
            </w:r>
            <w:r w:rsidR="00F22F0E" w:rsidRPr="002712F3">
              <w:t>c</w:t>
            </w:r>
            <w:r w:rsidRPr="002712F3">
              <w:t xml:space="preserve">onference, including the text of the questions raised, without identifying the source, and the responses given, together with any responses prepared after the conference, will be posted on the </w:t>
            </w:r>
            <w:r w:rsidR="0041072E" w:rsidRPr="002712F3">
              <w:t>Purchaser</w:t>
            </w:r>
            <w:r w:rsidRPr="002712F3">
              <w:t xml:space="preserve">’s website </w:t>
            </w:r>
            <w:r w:rsidR="00655A10" w:rsidRPr="002712F3">
              <w:t>if one exists,</w:t>
            </w:r>
            <w:r w:rsidRPr="002712F3">
              <w:t xml:space="preserve"> and shall be transmitted in writing to all </w:t>
            </w:r>
            <w:r w:rsidR="00287361" w:rsidRPr="002712F3">
              <w:t>Offeror</w:t>
            </w:r>
            <w:r w:rsidRPr="002712F3">
              <w:t xml:space="preserve">s who have registered or obtained the Bidding Document directly from the </w:t>
            </w:r>
            <w:r w:rsidR="0041072E" w:rsidRPr="002712F3">
              <w:t>Purchaser</w:t>
            </w:r>
            <w:r w:rsidRPr="002712F3">
              <w:t xml:space="preserve">. Any modification to this Bidding Document that may become necessary as a result of the </w:t>
            </w:r>
            <w:r w:rsidR="002E6810" w:rsidRPr="002712F3">
              <w:t>pre-</w:t>
            </w:r>
            <w:r w:rsidR="002E6810" w:rsidRPr="002712F3">
              <w:lastRenderedPageBreak/>
              <w:t>Offer</w:t>
            </w:r>
            <w:r w:rsidRPr="002712F3">
              <w:t xml:space="preserve"> </w:t>
            </w:r>
            <w:r w:rsidR="00F22F0E" w:rsidRPr="002712F3">
              <w:t>c</w:t>
            </w:r>
            <w:r w:rsidRPr="002712F3">
              <w:t xml:space="preserve">onference shall be made by the </w:t>
            </w:r>
            <w:r w:rsidR="0041072E" w:rsidRPr="002712F3">
              <w:t>Purchaser</w:t>
            </w:r>
            <w:r w:rsidRPr="002712F3">
              <w:t xml:space="preserve"> exclusively through the issue of an Addendum and not through the minutes of the </w:t>
            </w:r>
            <w:r w:rsidR="002E6810" w:rsidRPr="002712F3">
              <w:t>pre-Offer</w:t>
            </w:r>
            <w:r w:rsidRPr="002712F3">
              <w:t xml:space="preserve"> </w:t>
            </w:r>
            <w:r w:rsidR="004A4ACF" w:rsidRPr="002712F3">
              <w:t>conference.</w:t>
            </w:r>
          </w:p>
          <w:p w14:paraId="69944FFB" w14:textId="07700CDE" w:rsidR="004A4ACF" w:rsidRPr="002712F3" w:rsidRDefault="004A4ACF" w:rsidP="00811388">
            <w:pPr>
              <w:pStyle w:val="Heading5ITBSubclause"/>
            </w:pPr>
            <w:r w:rsidRPr="002712F3">
              <w:t xml:space="preserve">If a site visit is organized by the Purchaser, as </w:t>
            </w:r>
            <w:r w:rsidRPr="002712F3">
              <w:rPr>
                <w:b/>
                <w:bCs/>
              </w:rPr>
              <w:t xml:space="preserve">specified in </w:t>
            </w:r>
            <w:r w:rsidR="00FA544C" w:rsidRPr="002712F3">
              <w:rPr>
                <w:b/>
                <w:bCs/>
              </w:rPr>
              <w:t>DS</w:t>
            </w:r>
            <w:r w:rsidRPr="002712F3">
              <w:t xml:space="preserve"> the Offeror may wish to visit and examine the site or sites of the Information System and obtain for itself, at its own responsibility and risk, all information that may be necessary for preparing the Offer and entering into the Contract. The costs of participating in the site visit shall be at the Offeror's own expense.</w:t>
            </w:r>
          </w:p>
          <w:p w14:paraId="7DB9FA35" w14:textId="4F75F7CD" w:rsidR="004A4ACF" w:rsidRPr="002712F3" w:rsidRDefault="004A4ACF" w:rsidP="00811388">
            <w:pPr>
              <w:pStyle w:val="Heading5ITBSubclause"/>
            </w:pPr>
            <w:r w:rsidRPr="002712F3">
              <w:t xml:space="preserve">The Purchaser may organize a site visit or visits concurrently with the </w:t>
            </w:r>
            <w:r w:rsidR="002E6810" w:rsidRPr="002712F3">
              <w:t>pre-Offer</w:t>
            </w:r>
            <w:r w:rsidRPr="002712F3">
              <w:t xml:space="preserve"> conference. Attendance at </w:t>
            </w:r>
            <w:r w:rsidR="002E6810" w:rsidRPr="002712F3">
              <w:t>pre-Offer</w:t>
            </w:r>
            <w:r w:rsidRPr="002712F3">
              <w:t xml:space="preserve"> Conferences and/or site visits is encouraged, but not mandatory.</w:t>
            </w:r>
          </w:p>
          <w:p w14:paraId="00BE9773" w14:textId="7BB04105" w:rsidR="00967B0E" w:rsidRPr="002712F3" w:rsidRDefault="004A4ACF" w:rsidP="00811388">
            <w:pPr>
              <w:pStyle w:val="Heading5ITBSubclause"/>
            </w:pPr>
            <w:r w:rsidRPr="002712F3">
              <w:t>No site visits shall be arranged or scheduled or permitted after the deadline for the submission of the Offers and prior to the award of Contract.</w:t>
            </w:r>
          </w:p>
        </w:tc>
      </w:tr>
      <w:tr w:rsidR="009662ED" w:rsidRPr="002712F3" w14:paraId="5A3DE3F0" w14:textId="77777777" w:rsidTr="002701DB">
        <w:trPr>
          <w:gridAfter w:val="1"/>
          <w:wAfter w:w="139" w:type="pct"/>
        </w:trPr>
        <w:tc>
          <w:tcPr>
            <w:tcW w:w="1358" w:type="pct"/>
            <w:gridSpan w:val="3"/>
          </w:tcPr>
          <w:p w14:paraId="5AB82F79" w14:textId="45C79B8F" w:rsidR="00B2644D" w:rsidRPr="002712F3" w:rsidRDefault="00B2644D" w:rsidP="007E7714">
            <w:pPr>
              <w:pStyle w:val="Heading4ITB"/>
              <w:spacing w:after="0"/>
              <w:jc w:val="left"/>
            </w:pPr>
            <w:bookmarkStart w:id="179" w:name="_Toc451499294"/>
            <w:bookmarkStart w:id="180" w:name="_Toc451499860"/>
            <w:bookmarkStart w:id="181" w:name="_Toc451500413"/>
            <w:bookmarkStart w:id="182" w:name="_Toc451499297"/>
            <w:bookmarkStart w:id="183" w:name="_Toc451499863"/>
            <w:bookmarkStart w:id="184" w:name="_Toc451500416"/>
            <w:bookmarkStart w:id="185" w:name="_Toc451499300"/>
            <w:bookmarkStart w:id="186" w:name="_Toc451499866"/>
            <w:bookmarkStart w:id="187" w:name="_Toc451500419"/>
            <w:bookmarkStart w:id="188" w:name="_Toc451499304"/>
            <w:bookmarkStart w:id="189" w:name="_Toc451499870"/>
            <w:bookmarkStart w:id="190" w:name="_Toc451500423"/>
            <w:bookmarkStart w:id="191" w:name="_Toc451499307"/>
            <w:bookmarkStart w:id="192" w:name="_Toc451499873"/>
            <w:bookmarkStart w:id="193" w:name="_Toc451500426"/>
            <w:bookmarkStart w:id="194" w:name="_Toc201578168"/>
            <w:bookmarkStart w:id="195" w:name="_Toc201578452"/>
            <w:bookmarkStart w:id="196" w:name="_Ref201632704"/>
            <w:bookmarkStart w:id="197" w:name="_Ref201632992"/>
            <w:bookmarkStart w:id="198" w:name="_Ref201636505"/>
            <w:bookmarkStart w:id="199" w:name="_Toc202352930"/>
            <w:bookmarkStart w:id="200" w:name="_Toc202353141"/>
            <w:bookmarkStart w:id="201" w:name="_Toc202353338"/>
            <w:bookmarkStart w:id="202" w:name="_Toc433790870"/>
            <w:bookmarkStart w:id="203" w:name="_Toc55823722"/>
            <w:bookmarkStart w:id="204" w:name="_Toc141889670"/>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r w:rsidRPr="002712F3">
              <w:t>Amendment of Bidding Document</w:t>
            </w:r>
            <w:bookmarkEnd w:id="194"/>
            <w:bookmarkEnd w:id="195"/>
            <w:bookmarkEnd w:id="196"/>
            <w:bookmarkEnd w:id="197"/>
            <w:bookmarkEnd w:id="198"/>
            <w:bookmarkEnd w:id="199"/>
            <w:bookmarkEnd w:id="200"/>
            <w:bookmarkEnd w:id="201"/>
            <w:bookmarkEnd w:id="202"/>
            <w:bookmarkEnd w:id="203"/>
            <w:bookmarkEnd w:id="204"/>
          </w:p>
        </w:tc>
        <w:tc>
          <w:tcPr>
            <w:tcW w:w="3503" w:type="pct"/>
          </w:tcPr>
          <w:p w14:paraId="67022CE1" w14:textId="33BB5CF2" w:rsidR="00B2644D" w:rsidRPr="002712F3" w:rsidRDefault="00B2644D" w:rsidP="007E7714">
            <w:pPr>
              <w:pStyle w:val="Heading5ITBSubclause"/>
              <w:spacing w:after="0"/>
            </w:pPr>
            <w:r w:rsidRPr="002712F3">
              <w:t xml:space="preserve">At any time prior to the deadline for submission of </w:t>
            </w:r>
            <w:r w:rsidR="008B30D5" w:rsidRPr="002712F3">
              <w:t>Offers</w:t>
            </w:r>
            <w:r w:rsidRPr="002712F3">
              <w:t xml:space="preserve">, the </w:t>
            </w:r>
            <w:r w:rsidR="0041072E" w:rsidRPr="002712F3">
              <w:t>Purchaser</w:t>
            </w:r>
            <w:r w:rsidR="00F94DBF" w:rsidRPr="002712F3">
              <w:t xml:space="preserve"> </w:t>
            </w:r>
            <w:r w:rsidRPr="002712F3">
              <w:t xml:space="preserve">may amend </w:t>
            </w:r>
            <w:r w:rsidR="00237A2C" w:rsidRPr="002712F3">
              <w:t xml:space="preserve">this </w:t>
            </w:r>
            <w:r w:rsidRPr="002712F3">
              <w:t xml:space="preserve">Bidding Document by issuing </w:t>
            </w:r>
            <w:r w:rsidR="00F94DBF" w:rsidRPr="002712F3">
              <w:t>Addenda</w:t>
            </w:r>
            <w:r w:rsidRPr="002712F3">
              <w:t>.</w:t>
            </w:r>
          </w:p>
          <w:p w14:paraId="598095E5" w14:textId="35E97AC5" w:rsidR="001F613A" w:rsidRPr="002712F3" w:rsidRDefault="001F613A" w:rsidP="007E7714">
            <w:pPr>
              <w:pStyle w:val="Heading5ITBSubclause"/>
              <w:spacing w:after="0"/>
            </w:pPr>
            <w:r w:rsidRPr="002712F3">
              <w:t xml:space="preserve">All Addenda issued shall be part of this Bidding Document shall be communicated in writing to all </w:t>
            </w:r>
            <w:r w:rsidR="00287361" w:rsidRPr="002712F3">
              <w:t>Offeror</w:t>
            </w:r>
            <w:r w:rsidR="004D37B6" w:rsidRPr="002712F3">
              <w:t>s that</w:t>
            </w:r>
            <w:r w:rsidRPr="002712F3">
              <w:t xml:space="preserve"> have registered or obtained the Bidding Document directly from the </w:t>
            </w:r>
            <w:r w:rsidR="0041072E" w:rsidRPr="002712F3">
              <w:t>Purchaser</w:t>
            </w:r>
            <w:r w:rsidR="00501250" w:rsidRPr="002712F3">
              <w:t>, and posted on the Purchaser’s website, if one exists.</w:t>
            </w:r>
          </w:p>
          <w:p w14:paraId="35034A15" w14:textId="59D00BD1" w:rsidR="009A5150" w:rsidRPr="002712F3" w:rsidRDefault="001F613A" w:rsidP="00AE49FC">
            <w:pPr>
              <w:pStyle w:val="Heading5ITBSubclause"/>
              <w:spacing w:after="0"/>
            </w:pPr>
            <w:r w:rsidRPr="002712F3">
              <w:t xml:space="preserve">To give prospective </w:t>
            </w:r>
            <w:r w:rsidR="00287361" w:rsidRPr="002712F3">
              <w:t>Offeror</w:t>
            </w:r>
            <w:r w:rsidRPr="002712F3">
              <w:t xml:space="preserve">s reasonable time in which to take an Addendum into account in preparing their </w:t>
            </w:r>
            <w:r w:rsidR="00811388" w:rsidRPr="002712F3">
              <w:t>Offers</w:t>
            </w:r>
            <w:r w:rsidRPr="002712F3">
              <w:t xml:space="preserve">, the </w:t>
            </w:r>
            <w:r w:rsidR="0041072E" w:rsidRPr="002712F3">
              <w:t>Purchaser</w:t>
            </w:r>
            <w:r w:rsidRPr="002712F3">
              <w:t xml:space="preserve"> may extend the deadline for the submission of </w:t>
            </w:r>
            <w:r w:rsidR="00811388" w:rsidRPr="002712F3">
              <w:t xml:space="preserve">Offers </w:t>
            </w:r>
            <w:r w:rsidRPr="002712F3">
              <w:t>at its sole discretion.</w:t>
            </w:r>
          </w:p>
        </w:tc>
      </w:tr>
      <w:tr w:rsidR="009662ED" w:rsidRPr="002712F3" w14:paraId="2FED6902" w14:textId="77777777" w:rsidTr="002701DB">
        <w:trPr>
          <w:gridAfter w:val="1"/>
          <w:wAfter w:w="139" w:type="pct"/>
        </w:trPr>
        <w:tc>
          <w:tcPr>
            <w:tcW w:w="1358" w:type="pct"/>
            <w:gridSpan w:val="3"/>
          </w:tcPr>
          <w:p w14:paraId="5AF9448C" w14:textId="77777777" w:rsidR="00FB3DF7" w:rsidRPr="002712F3" w:rsidRDefault="00FB3DF7" w:rsidP="007E7714">
            <w:pPr>
              <w:pStyle w:val="BoldNormal"/>
              <w:spacing w:before="120" w:after="0"/>
            </w:pPr>
          </w:p>
        </w:tc>
        <w:tc>
          <w:tcPr>
            <w:tcW w:w="3503" w:type="pct"/>
          </w:tcPr>
          <w:p w14:paraId="27C79D61" w14:textId="1D622A78" w:rsidR="00FB3DF7" w:rsidRPr="002712F3" w:rsidRDefault="00FB3DF7" w:rsidP="00486B4A">
            <w:pPr>
              <w:pStyle w:val="Heading3ITB"/>
            </w:pPr>
            <w:bookmarkStart w:id="205" w:name="_Toc55328881"/>
            <w:bookmarkStart w:id="206" w:name="_Toc55338041"/>
            <w:bookmarkStart w:id="207" w:name="_Toc55372652"/>
            <w:bookmarkStart w:id="208" w:name="_Toc55389777"/>
            <w:bookmarkStart w:id="209" w:name="_Toc55397326"/>
            <w:bookmarkStart w:id="210" w:name="_Toc55823723"/>
            <w:bookmarkStart w:id="211" w:name="_Toc141889671"/>
            <w:r w:rsidRPr="002712F3">
              <w:t xml:space="preserve">Preparation of </w:t>
            </w:r>
            <w:bookmarkEnd w:id="205"/>
            <w:bookmarkEnd w:id="206"/>
            <w:bookmarkEnd w:id="207"/>
            <w:bookmarkEnd w:id="208"/>
            <w:bookmarkEnd w:id="209"/>
            <w:bookmarkEnd w:id="210"/>
            <w:r w:rsidR="00811388" w:rsidRPr="002712F3">
              <w:t>Offers</w:t>
            </w:r>
            <w:bookmarkEnd w:id="211"/>
          </w:p>
        </w:tc>
      </w:tr>
      <w:tr w:rsidR="009662ED" w:rsidRPr="002712F3" w14:paraId="66F87102" w14:textId="77777777" w:rsidTr="002701DB">
        <w:trPr>
          <w:gridAfter w:val="1"/>
          <w:wAfter w:w="139" w:type="pct"/>
        </w:trPr>
        <w:tc>
          <w:tcPr>
            <w:tcW w:w="1358" w:type="pct"/>
            <w:gridSpan w:val="3"/>
          </w:tcPr>
          <w:p w14:paraId="5446B9A2" w14:textId="0F2F7C3B" w:rsidR="00C93F81" w:rsidRPr="002712F3" w:rsidRDefault="00C93F81" w:rsidP="007E7714">
            <w:pPr>
              <w:pStyle w:val="Heading4ITB"/>
              <w:spacing w:after="0"/>
              <w:jc w:val="left"/>
            </w:pPr>
            <w:bookmarkStart w:id="212" w:name="_Toc451499311"/>
            <w:bookmarkStart w:id="213" w:name="_Toc451499877"/>
            <w:bookmarkStart w:id="214" w:name="_Toc451500430"/>
            <w:bookmarkStart w:id="215" w:name="_Toc451499314"/>
            <w:bookmarkStart w:id="216" w:name="_Toc451499880"/>
            <w:bookmarkStart w:id="217" w:name="_Toc451500433"/>
            <w:bookmarkStart w:id="218" w:name="_Toc201578171"/>
            <w:bookmarkStart w:id="219" w:name="_Toc201578455"/>
            <w:bookmarkStart w:id="220" w:name="_Toc202352933"/>
            <w:bookmarkStart w:id="221" w:name="_Toc202353144"/>
            <w:bookmarkStart w:id="222" w:name="_Toc202353341"/>
            <w:bookmarkStart w:id="223" w:name="_Toc55823726"/>
            <w:bookmarkStart w:id="224" w:name="_Toc141889672"/>
            <w:bookmarkEnd w:id="212"/>
            <w:bookmarkEnd w:id="213"/>
            <w:bookmarkEnd w:id="214"/>
            <w:bookmarkEnd w:id="215"/>
            <w:bookmarkEnd w:id="216"/>
            <w:bookmarkEnd w:id="217"/>
            <w:r w:rsidRPr="002712F3">
              <w:t>Cost of Bidding</w:t>
            </w:r>
            <w:bookmarkStart w:id="225" w:name="_Toc433790875"/>
            <w:bookmarkEnd w:id="218"/>
            <w:bookmarkEnd w:id="219"/>
            <w:bookmarkEnd w:id="220"/>
            <w:bookmarkEnd w:id="221"/>
            <w:bookmarkEnd w:id="222"/>
            <w:bookmarkEnd w:id="223"/>
            <w:bookmarkEnd w:id="224"/>
            <w:bookmarkEnd w:id="225"/>
          </w:p>
        </w:tc>
        <w:tc>
          <w:tcPr>
            <w:tcW w:w="3503" w:type="pct"/>
          </w:tcPr>
          <w:p w14:paraId="384C6CD8" w14:textId="5C4470E8" w:rsidR="00DF1939" w:rsidRPr="002712F3" w:rsidRDefault="00EE421D" w:rsidP="007E7714">
            <w:pPr>
              <w:pStyle w:val="Heading5ITBSubclause"/>
              <w:spacing w:after="0"/>
            </w:pPr>
            <w:r w:rsidRPr="002712F3">
              <w:t>T</w:t>
            </w:r>
            <w:r w:rsidR="00003699" w:rsidRPr="002712F3">
              <w:t>he</w:t>
            </w:r>
            <w:r w:rsidR="00C43230" w:rsidRPr="002712F3">
              <w:t xml:space="preserve"> </w:t>
            </w:r>
            <w:r w:rsidR="00287361" w:rsidRPr="002712F3">
              <w:t>Offeror</w:t>
            </w:r>
            <w:r w:rsidR="00C43230" w:rsidRPr="002712F3">
              <w:t xml:space="preserve"> shall bear all costs associated with the preparation and submission of its </w:t>
            </w:r>
            <w:r w:rsidR="00811388" w:rsidRPr="002712F3">
              <w:t xml:space="preserve">Offer </w:t>
            </w:r>
            <w:r w:rsidR="00C43230" w:rsidRPr="002712F3">
              <w:t xml:space="preserve">and Contract </w:t>
            </w:r>
            <w:r w:rsidR="0003106A" w:rsidRPr="002712F3">
              <w:t>finalization</w:t>
            </w:r>
            <w:r w:rsidR="00C43230" w:rsidRPr="002712F3">
              <w:t>, and the Purchaser shall not be responsible or liable for those costs, regardless of the conduct or outcome of the bidding process.</w:t>
            </w:r>
            <w:bookmarkStart w:id="226" w:name="_Toc433790876"/>
            <w:bookmarkEnd w:id="226"/>
          </w:p>
        </w:tc>
        <w:bookmarkStart w:id="227" w:name="_Toc433790877"/>
        <w:bookmarkEnd w:id="227"/>
      </w:tr>
      <w:tr w:rsidR="009662ED" w:rsidRPr="002712F3" w14:paraId="73E47038" w14:textId="77777777" w:rsidTr="002701DB">
        <w:trPr>
          <w:gridAfter w:val="1"/>
          <w:wAfter w:w="139" w:type="pct"/>
        </w:trPr>
        <w:tc>
          <w:tcPr>
            <w:tcW w:w="1358" w:type="pct"/>
            <w:gridSpan w:val="3"/>
          </w:tcPr>
          <w:p w14:paraId="6414520F" w14:textId="48AC54A4" w:rsidR="00C43230" w:rsidRPr="002712F3" w:rsidRDefault="00C43230" w:rsidP="007E7714">
            <w:pPr>
              <w:pStyle w:val="Heading4ITB"/>
              <w:spacing w:after="0"/>
              <w:jc w:val="left"/>
            </w:pPr>
            <w:bookmarkStart w:id="228" w:name="_Ref201563060"/>
            <w:bookmarkStart w:id="229" w:name="_Toc201578172"/>
            <w:bookmarkStart w:id="230" w:name="_Toc201578456"/>
            <w:bookmarkStart w:id="231" w:name="_Toc202352934"/>
            <w:bookmarkStart w:id="232" w:name="_Toc202353145"/>
            <w:bookmarkStart w:id="233" w:name="_Toc202353342"/>
            <w:bookmarkStart w:id="234" w:name="_Toc55823727"/>
            <w:bookmarkStart w:id="235" w:name="_Toc141889673"/>
            <w:r w:rsidRPr="002712F3">
              <w:t xml:space="preserve">Language of </w:t>
            </w:r>
            <w:bookmarkStart w:id="236" w:name="_Toc433790878"/>
            <w:bookmarkEnd w:id="228"/>
            <w:bookmarkEnd w:id="229"/>
            <w:bookmarkEnd w:id="230"/>
            <w:bookmarkEnd w:id="231"/>
            <w:bookmarkEnd w:id="232"/>
            <w:bookmarkEnd w:id="233"/>
            <w:bookmarkEnd w:id="234"/>
            <w:bookmarkEnd w:id="236"/>
            <w:r w:rsidR="00811388" w:rsidRPr="002712F3">
              <w:t>Offer</w:t>
            </w:r>
            <w:bookmarkEnd w:id="235"/>
          </w:p>
        </w:tc>
        <w:tc>
          <w:tcPr>
            <w:tcW w:w="3503" w:type="pct"/>
          </w:tcPr>
          <w:p w14:paraId="7A9CFEB5" w14:textId="3C4BFDB3" w:rsidR="00C43230" w:rsidRPr="002712F3" w:rsidRDefault="00BE1F97" w:rsidP="007E7714">
            <w:pPr>
              <w:pStyle w:val="Heading5ITBSubclause"/>
              <w:spacing w:after="0"/>
            </w:pPr>
            <w:r w:rsidRPr="002712F3">
              <w:t xml:space="preserve">The </w:t>
            </w:r>
            <w:r w:rsidR="00811388" w:rsidRPr="002712F3">
              <w:t>Offer</w:t>
            </w:r>
            <w:r w:rsidRPr="002712F3">
              <w:t xml:space="preserve">, as well as all correspondence and documents relating to the </w:t>
            </w:r>
            <w:r w:rsidR="00811388" w:rsidRPr="002712F3">
              <w:t xml:space="preserve">Offer </w:t>
            </w:r>
            <w:r w:rsidRPr="002712F3">
              <w:t xml:space="preserve">exchanged by the </w:t>
            </w:r>
            <w:r w:rsidR="00287361" w:rsidRPr="002712F3">
              <w:t>Offeror</w:t>
            </w:r>
            <w:r w:rsidRPr="002712F3">
              <w:t xml:space="preserve"> and the Purchaser, shall be written in the language </w:t>
            </w:r>
            <w:r w:rsidRPr="002712F3">
              <w:rPr>
                <w:b/>
              </w:rPr>
              <w:t xml:space="preserve">specified in the </w:t>
            </w:r>
            <w:r w:rsidR="00FA544C" w:rsidRPr="002712F3">
              <w:rPr>
                <w:b/>
              </w:rPr>
              <w:t>DS</w:t>
            </w:r>
            <w:r w:rsidRPr="002712F3">
              <w:rPr>
                <w:b/>
              </w:rPr>
              <w:t>.</w:t>
            </w:r>
            <w:r w:rsidRPr="002712F3">
              <w:t xml:space="preserve"> Supporting documents and printed literature that are part of the </w:t>
            </w:r>
            <w:r w:rsidR="00811388" w:rsidRPr="002712F3">
              <w:t>Offer</w:t>
            </w:r>
            <w:r w:rsidR="00811388" w:rsidRPr="002712F3" w:rsidDel="00811388">
              <w:t xml:space="preserve"> </w:t>
            </w:r>
            <w:r w:rsidRPr="002712F3">
              <w:t xml:space="preserve">may be in another language provided they are accompanied by an accurate translation of the relevant passages </w:t>
            </w:r>
            <w:r w:rsidRPr="002712F3">
              <w:lastRenderedPageBreak/>
              <w:t xml:space="preserve">into the language </w:t>
            </w:r>
            <w:r w:rsidRPr="002712F3">
              <w:rPr>
                <w:b/>
              </w:rPr>
              <w:t xml:space="preserve">specified in the </w:t>
            </w:r>
            <w:r w:rsidR="00FA544C" w:rsidRPr="002712F3">
              <w:rPr>
                <w:b/>
              </w:rPr>
              <w:t>DS</w:t>
            </w:r>
            <w:r w:rsidRPr="002712F3">
              <w:t xml:space="preserve">, in which case, for purposes of interpretation of the </w:t>
            </w:r>
            <w:r w:rsidR="00811388" w:rsidRPr="002712F3">
              <w:t>Offer</w:t>
            </w:r>
            <w:r w:rsidRPr="002712F3">
              <w:t>, such translation shall govern.</w:t>
            </w:r>
            <w:bookmarkStart w:id="237" w:name="_Toc433790879"/>
            <w:bookmarkEnd w:id="237"/>
          </w:p>
        </w:tc>
        <w:bookmarkStart w:id="238" w:name="_Toc433790880"/>
        <w:bookmarkEnd w:id="238"/>
      </w:tr>
      <w:tr w:rsidR="009662ED" w:rsidRPr="002712F3" w14:paraId="48EA7800" w14:textId="77777777" w:rsidTr="002701DB">
        <w:trPr>
          <w:gridAfter w:val="1"/>
          <w:wAfter w:w="139" w:type="pct"/>
        </w:trPr>
        <w:tc>
          <w:tcPr>
            <w:tcW w:w="1358" w:type="pct"/>
            <w:gridSpan w:val="3"/>
          </w:tcPr>
          <w:p w14:paraId="1DB207F6" w14:textId="4A50A214" w:rsidR="00C43230" w:rsidRPr="002712F3" w:rsidRDefault="00C43230" w:rsidP="007E7714">
            <w:pPr>
              <w:pStyle w:val="Heading4ITB"/>
              <w:spacing w:after="0"/>
              <w:jc w:val="left"/>
            </w:pPr>
            <w:bookmarkStart w:id="239" w:name="_Toc141889674"/>
            <w:bookmarkStart w:id="240" w:name="_Toc201578173"/>
            <w:bookmarkStart w:id="241" w:name="_Toc201578457"/>
            <w:bookmarkStart w:id="242" w:name="_Ref201636332"/>
            <w:bookmarkStart w:id="243" w:name="_Toc202352935"/>
            <w:bookmarkStart w:id="244" w:name="_Toc202353146"/>
            <w:bookmarkStart w:id="245" w:name="_Toc202353343"/>
            <w:bookmarkStart w:id="246" w:name="_Toc433790881"/>
            <w:bookmarkStart w:id="247" w:name="_Toc55823728"/>
            <w:r w:rsidRPr="002712F3">
              <w:t xml:space="preserve">Documents Comprising the </w:t>
            </w:r>
            <w:r w:rsidR="00811388" w:rsidRPr="002712F3">
              <w:t>Offer</w:t>
            </w:r>
            <w:bookmarkEnd w:id="239"/>
            <w:bookmarkEnd w:id="240"/>
            <w:bookmarkEnd w:id="241"/>
            <w:bookmarkEnd w:id="242"/>
            <w:bookmarkEnd w:id="243"/>
            <w:bookmarkEnd w:id="244"/>
            <w:bookmarkEnd w:id="245"/>
            <w:bookmarkEnd w:id="246"/>
            <w:bookmarkEnd w:id="247"/>
          </w:p>
        </w:tc>
        <w:tc>
          <w:tcPr>
            <w:tcW w:w="3503" w:type="pct"/>
          </w:tcPr>
          <w:p w14:paraId="1099C9EA" w14:textId="6B941C15" w:rsidR="00CD022B" w:rsidRPr="002712F3" w:rsidRDefault="00CD022B" w:rsidP="007E7714">
            <w:pPr>
              <w:pStyle w:val="Heading5ITBSubclause"/>
              <w:spacing w:after="0"/>
              <w:rPr>
                <w:szCs w:val="20"/>
              </w:rPr>
            </w:pPr>
            <w:bookmarkStart w:id="248" w:name="_Ref201563251"/>
            <w:r w:rsidRPr="002712F3">
              <w:rPr>
                <w:szCs w:val="20"/>
              </w:rPr>
              <w:t xml:space="preserve">The </w:t>
            </w:r>
            <w:r w:rsidR="00811388" w:rsidRPr="002712F3">
              <w:t>Offer</w:t>
            </w:r>
            <w:r w:rsidR="00811388" w:rsidRPr="002712F3" w:rsidDel="00811388">
              <w:rPr>
                <w:szCs w:val="20"/>
              </w:rPr>
              <w:t xml:space="preserve"> </w:t>
            </w:r>
            <w:r w:rsidRPr="002712F3">
              <w:rPr>
                <w:szCs w:val="20"/>
              </w:rPr>
              <w:t xml:space="preserve">shall comprise </w:t>
            </w:r>
            <w:r w:rsidR="00253ACB" w:rsidRPr="002712F3">
              <w:rPr>
                <w:szCs w:val="20"/>
              </w:rPr>
              <w:t xml:space="preserve">the duly filled </w:t>
            </w:r>
            <w:r w:rsidR="00437D76" w:rsidRPr="002712F3">
              <w:rPr>
                <w:szCs w:val="20"/>
              </w:rPr>
              <w:t>Submission Form</w:t>
            </w:r>
            <w:r w:rsidR="00253ACB" w:rsidRPr="002712F3">
              <w:rPr>
                <w:szCs w:val="20"/>
              </w:rPr>
              <w:t xml:space="preserve">s and any other document </w:t>
            </w:r>
            <w:r w:rsidR="00253ACB" w:rsidRPr="002712F3">
              <w:rPr>
                <w:b/>
                <w:bCs/>
                <w:szCs w:val="20"/>
              </w:rPr>
              <w:t xml:space="preserve">required in the </w:t>
            </w:r>
            <w:r w:rsidR="00FA544C" w:rsidRPr="002712F3">
              <w:rPr>
                <w:b/>
                <w:bCs/>
                <w:szCs w:val="20"/>
              </w:rPr>
              <w:t>DS</w:t>
            </w:r>
            <w:r w:rsidR="00253ACB" w:rsidRPr="002712F3">
              <w:rPr>
                <w:szCs w:val="20"/>
              </w:rPr>
              <w:t>.</w:t>
            </w:r>
          </w:p>
          <w:p w14:paraId="59ECA5EE" w14:textId="0A02642E" w:rsidR="00F409F6" w:rsidRPr="002712F3" w:rsidRDefault="00F409F6" w:rsidP="007E7714">
            <w:pPr>
              <w:pStyle w:val="Heading5ITBSubclause"/>
              <w:spacing w:after="0"/>
              <w:rPr>
                <w:szCs w:val="20"/>
              </w:rPr>
            </w:pPr>
            <w:r w:rsidRPr="002712F3">
              <w:rPr>
                <w:szCs w:val="20"/>
              </w:rPr>
              <w:t xml:space="preserve">In addition to the requirements above, </w:t>
            </w:r>
            <w:r w:rsidR="00811388" w:rsidRPr="002712F3">
              <w:t>Offers</w:t>
            </w:r>
            <w:r w:rsidR="00811388" w:rsidRPr="002712F3" w:rsidDel="00811388">
              <w:rPr>
                <w:szCs w:val="20"/>
              </w:rPr>
              <w:t xml:space="preserve"> </w:t>
            </w:r>
            <w:r w:rsidRPr="002712F3">
              <w:rPr>
                <w:szCs w:val="20"/>
              </w:rPr>
              <w:t xml:space="preserve">submitted by a joint venture or other association shall include a copy of the joint venture/Association agreement entered into by all members. Alternatively, a letter of intent to execute a joint venture/Association agreement shall be signed by all members and submitted with the </w:t>
            </w:r>
            <w:r w:rsidR="00811388" w:rsidRPr="002712F3">
              <w:t>Offer</w:t>
            </w:r>
            <w:r w:rsidRPr="002712F3">
              <w:rPr>
                <w:szCs w:val="20"/>
              </w:rPr>
              <w:t>, together with a copy of the proposed agreement.</w:t>
            </w:r>
          </w:p>
          <w:p w14:paraId="716849F7" w14:textId="00150044" w:rsidR="00C43230" w:rsidRPr="002712F3" w:rsidRDefault="00F409F6" w:rsidP="007E7714">
            <w:pPr>
              <w:pStyle w:val="Heading5ITBSubclause"/>
              <w:spacing w:after="0"/>
            </w:pPr>
            <w:r w:rsidRPr="002712F3">
              <w:rPr>
                <w:szCs w:val="20"/>
              </w:rPr>
              <w:t xml:space="preserve">If there is a change in the legal structure of the </w:t>
            </w:r>
            <w:r w:rsidR="00287361" w:rsidRPr="002712F3">
              <w:rPr>
                <w:szCs w:val="20"/>
              </w:rPr>
              <w:t>Offeror</w:t>
            </w:r>
            <w:r w:rsidRPr="002712F3">
              <w:rPr>
                <w:szCs w:val="20"/>
              </w:rPr>
              <w:t xml:space="preserve"> after the </w:t>
            </w:r>
            <w:r w:rsidR="00811388" w:rsidRPr="002712F3">
              <w:t>Offer</w:t>
            </w:r>
            <w:r w:rsidR="00811388" w:rsidRPr="002712F3" w:rsidDel="00811388">
              <w:rPr>
                <w:szCs w:val="20"/>
              </w:rPr>
              <w:t xml:space="preserve"> </w:t>
            </w:r>
            <w:r w:rsidRPr="002712F3">
              <w:rPr>
                <w:szCs w:val="20"/>
              </w:rPr>
              <w:t xml:space="preserve">submission, the </w:t>
            </w:r>
            <w:r w:rsidR="00287361" w:rsidRPr="002712F3">
              <w:rPr>
                <w:szCs w:val="20"/>
              </w:rPr>
              <w:t>Offeror</w:t>
            </w:r>
            <w:r w:rsidRPr="002712F3">
              <w:rPr>
                <w:szCs w:val="20"/>
              </w:rPr>
              <w:t xml:space="preserve"> is required to immediately inform the Purchaser. However, any change of legal structure shall not be used to satisfy a qualification requirement that was not satisfied as of the deadline of </w:t>
            </w:r>
            <w:r w:rsidR="00811388" w:rsidRPr="002712F3">
              <w:t>Offer</w:t>
            </w:r>
            <w:r w:rsidR="00811388" w:rsidRPr="002712F3" w:rsidDel="00811388">
              <w:rPr>
                <w:szCs w:val="20"/>
              </w:rPr>
              <w:t xml:space="preserve"> </w:t>
            </w:r>
            <w:r w:rsidRPr="002712F3">
              <w:rPr>
                <w:szCs w:val="20"/>
              </w:rPr>
              <w:t>submission.</w:t>
            </w:r>
            <w:bookmarkEnd w:id="248"/>
          </w:p>
        </w:tc>
      </w:tr>
      <w:tr w:rsidR="009662ED" w:rsidRPr="002712F3" w14:paraId="13A13C56" w14:textId="77777777" w:rsidTr="002701DB">
        <w:trPr>
          <w:gridAfter w:val="1"/>
          <w:wAfter w:w="139" w:type="pct"/>
        </w:trPr>
        <w:tc>
          <w:tcPr>
            <w:tcW w:w="1358" w:type="pct"/>
            <w:gridSpan w:val="3"/>
          </w:tcPr>
          <w:p w14:paraId="660A67CC" w14:textId="691E515E" w:rsidR="00C43230" w:rsidRPr="002712F3" w:rsidRDefault="00437D76" w:rsidP="007E7714">
            <w:pPr>
              <w:pStyle w:val="Heading4ITB"/>
              <w:spacing w:after="0"/>
              <w:jc w:val="left"/>
            </w:pPr>
            <w:bookmarkStart w:id="249" w:name="_Toc141889675"/>
            <w:r w:rsidRPr="002712F3">
              <w:t>Submission Form</w:t>
            </w:r>
            <w:r w:rsidR="00530E46" w:rsidRPr="002712F3">
              <w:t>s</w:t>
            </w:r>
            <w:bookmarkEnd w:id="249"/>
          </w:p>
        </w:tc>
        <w:tc>
          <w:tcPr>
            <w:tcW w:w="3503" w:type="pct"/>
          </w:tcPr>
          <w:p w14:paraId="383CE81C" w14:textId="00D52E4F" w:rsidR="00C22ACE" w:rsidRPr="002712F3" w:rsidRDefault="00BF78A6" w:rsidP="007E7714">
            <w:pPr>
              <w:pStyle w:val="Heading5ITBSubclause"/>
              <w:spacing w:after="0"/>
            </w:pPr>
            <w:r w:rsidRPr="002712F3">
              <w:t>T</w:t>
            </w:r>
            <w:r w:rsidR="00743D46" w:rsidRPr="002712F3">
              <w:t xml:space="preserve">he </w:t>
            </w:r>
            <w:r w:rsidR="00C8351F" w:rsidRPr="002712F3">
              <w:t>Letter of Offer</w:t>
            </w:r>
            <w:r w:rsidR="00530E46" w:rsidRPr="002712F3">
              <w:t xml:space="preserve">, the Price Schedules </w:t>
            </w:r>
            <w:r w:rsidR="00A75FA3" w:rsidRPr="002712F3">
              <w:rPr>
                <w:szCs w:val="20"/>
              </w:rPr>
              <w:t xml:space="preserve">and all other forms and schedules </w:t>
            </w:r>
            <w:r w:rsidR="00A75FA3" w:rsidRPr="002712F3">
              <w:rPr>
                <w:bCs/>
                <w:szCs w:val="20"/>
              </w:rPr>
              <w:t xml:space="preserve">specified in the </w:t>
            </w:r>
            <w:r w:rsidR="00FA544C" w:rsidRPr="002712F3">
              <w:rPr>
                <w:bCs/>
                <w:szCs w:val="20"/>
              </w:rPr>
              <w:t>DS</w:t>
            </w:r>
            <w:r w:rsidR="00A75FA3" w:rsidRPr="002712F3">
              <w:rPr>
                <w:szCs w:val="20"/>
              </w:rPr>
              <w:t xml:space="preserve"> </w:t>
            </w:r>
            <w:r w:rsidR="00287361" w:rsidRPr="002712F3">
              <w:rPr>
                <w:szCs w:val="20"/>
              </w:rPr>
              <w:t>ITO</w:t>
            </w:r>
            <w:r w:rsidR="00A75FA3" w:rsidRPr="002712F3">
              <w:rPr>
                <w:szCs w:val="20"/>
              </w:rPr>
              <w:t xml:space="preserve"> </w:t>
            </w:r>
            <w:r w:rsidR="003A6765" w:rsidRPr="002712F3">
              <w:rPr>
                <w:szCs w:val="20"/>
              </w:rPr>
              <w:t xml:space="preserve">Clause </w:t>
            </w:r>
            <w:r w:rsidR="00A75FA3" w:rsidRPr="002712F3">
              <w:rPr>
                <w:szCs w:val="20"/>
              </w:rPr>
              <w:t xml:space="preserve">12.1 </w:t>
            </w:r>
            <w:r w:rsidRPr="002712F3">
              <w:t xml:space="preserve">shall be prepared using the relevant forms furnished in Section IV. </w:t>
            </w:r>
            <w:r w:rsidR="00437D76" w:rsidRPr="002712F3">
              <w:t>Submission Form</w:t>
            </w:r>
            <w:r w:rsidRPr="002712F3">
              <w:t>s. These</w:t>
            </w:r>
            <w:r w:rsidR="00743D46" w:rsidRPr="002712F3">
              <w:t xml:space="preserve"> form</w:t>
            </w:r>
            <w:r w:rsidRPr="002712F3">
              <w:t>s</w:t>
            </w:r>
            <w:r w:rsidR="00743D46" w:rsidRPr="002712F3">
              <w:t xml:space="preserve"> must be completed without any alterations to its </w:t>
            </w:r>
            <w:r w:rsidRPr="002712F3">
              <w:t xml:space="preserve">text, and </w:t>
            </w:r>
            <w:r w:rsidR="00743D46" w:rsidRPr="002712F3">
              <w:t>no substitutes shall be accepted. All blank spaces shall be filled in with the information requested.</w:t>
            </w:r>
          </w:p>
        </w:tc>
      </w:tr>
      <w:tr w:rsidR="009662ED" w:rsidRPr="002712F3" w14:paraId="123C3796" w14:textId="77777777" w:rsidTr="002701DB">
        <w:trPr>
          <w:gridAfter w:val="1"/>
          <w:wAfter w:w="139" w:type="pct"/>
          <w:trHeight w:val="675"/>
        </w:trPr>
        <w:tc>
          <w:tcPr>
            <w:tcW w:w="1358" w:type="pct"/>
            <w:gridSpan w:val="3"/>
          </w:tcPr>
          <w:p w14:paraId="2B9471A1" w14:textId="0D5E3863" w:rsidR="00743D46" w:rsidRPr="002712F3" w:rsidRDefault="00743D46" w:rsidP="007E7714">
            <w:pPr>
              <w:pStyle w:val="Heading4ITB"/>
              <w:spacing w:after="0"/>
              <w:jc w:val="left"/>
            </w:pPr>
            <w:bookmarkStart w:id="250" w:name="_Toc451499323"/>
            <w:bookmarkStart w:id="251" w:name="_Toc451499889"/>
            <w:bookmarkStart w:id="252" w:name="_Toc451500442"/>
            <w:bookmarkStart w:id="253" w:name="_Toc201578175"/>
            <w:bookmarkStart w:id="254" w:name="_Toc201578459"/>
            <w:bookmarkStart w:id="255" w:name="_Ref201631354"/>
            <w:bookmarkStart w:id="256" w:name="_Ref201633168"/>
            <w:bookmarkStart w:id="257" w:name="_Toc202352937"/>
            <w:bookmarkStart w:id="258" w:name="_Toc202353148"/>
            <w:bookmarkStart w:id="259" w:name="_Toc202353345"/>
            <w:bookmarkStart w:id="260" w:name="_Toc433790883"/>
            <w:bookmarkStart w:id="261" w:name="_Toc55823730"/>
            <w:bookmarkStart w:id="262" w:name="_Toc141889676"/>
            <w:bookmarkEnd w:id="250"/>
            <w:bookmarkEnd w:id="251"/>
            <w:bookmarkEnd w:id="252"/>
            <w:r w:rsidRPr="002712F3">
              <w:t xml:space="preserve">Alternative </w:t>
            </w:r>
            <w:r w:rsidR="00811388" w:rsidRPr="002712F3">
              <w:t>Offer</w:t>
            </w:r>
            <w:bookmarkEnd w:id="253"/>
            <w:bookmarkEnd w:id="254"/>
            <w:bookmarkEnd w:id="255"/>
            <w:bookmarkEnd w:id="256"/>
            <w:bookmarkEnd w:id="257"/>
            <w:bookmarkEnd w:id="258"/>
            <w:bookmarkEnd w:id="259"/>
            <w:bookmarkEnd w:id="260"/>
            <w:bookmarkEnd w:id="261"/>
            <w:r w:rsidR="00811388" w:rsidRPr="002712F3">
              <w:t>s</w:t>
            </w:r>
            <w:bookmarkEnd w:id="262"/>
          </w:p>
        </w:tc>
        <w:tc>
          <w:tcPr>
            <w:tcW w:w="3503" w:type="pct"/>
          </w:tcPr>
          <w:p w14:paraId="78D804C7" w14:textId="602E3014" w:rsidR="00743D46" w:rsidRPr="002712F3" w:rsidRDefault="00743D46" w:rsidP="007E7714">
            <w:pPr>
              <w:pStyle w:val="Heading5ITBSubclause"/>
              <w:spacing w:after="0"/>
            </w:pPr>
            <w:bookmarkStart w:id="263" w:name="_Ref201563290"/>
            <w:r w:rsidRPr="002712F3">
              <w:t xml:space="preserve">Unless otherwise </w:t>
            </w:r>
            <w:r w:rsidRPr="002712F3">
              <w:rPr>
                <w:b/>
              </w:rPr>
              <w:t xml:space="preserve">specified in the </w:t>
            </w:r>
            <w:r w:rsidR="00FA544C" w:rsidRPr="002712F3">
              <w:rPr>
                <w:b/>
              </w:rPr>
              <w:t>DS</w:t>
            </w:r>
            <w:r w:rsidRPr="002712F3">
              <w:t xml:space="preserve">, alternative </w:t>
            </w:r>
            <w:r w:rsidR="00811388" w:rsidRPr="002712F3">
              <w:t>Offers</w:t>
            </w:r>
            <w:r w:rsidR="00811388" w:rsidRPr="002712F3" w:rsidDel="00811388">
              <w:t xml:space="preserve"> </w:t>
            </w:r>
            <w:r w:rsidRPr="002712F3">
              <w:t>shall not be considered.</w:t>
            </w:r>
            <w:bookmarkEnd w:id="263"/>
          </w:p>
        </w:tc>
      </w:tr>
      <w:tr w:rsidR="009662ED" w:rsidRPr="002712F3" w14:paraId="342D4A6A" w14:textId="77777777" w:rsidTr="002701DB">
        <w:trPr>
          <w:gridAfter w:val="1"/>
          <w:wAfter w:w="139" w:type="pct"/>
        </w:trPr>
        <w:tc>
          <w:tcPr>
            <w:tcW w:w="1358" w:type="pct"/>
            <w:gridSpan w:val="3"/>
          </w:tcPr>
          <w:p w14:paraId="2B2D418C" w14:textId="66F74BA6" w:rsidR="00743D46" w:rsidRPr="002712F3" w:rsidRDefault="00811388" w:rsidP="007E7714">
            <w:pPr>
              <w:pStyle w:val="Heading4ITB"/>
              <w:spacing w:after="0"/>
              <w:jc w:val="left"/>
            </w:pPr>
            <w:bookmarkStart w:id="264" w:name="_Toc201578176"/>
            <w:bookmarkStart w:id="265" w:name="_Toc201578460"/>
            <w:bookmarkStart w:id="266" w:name="_Ref201633174"/>
            <w:bookmarkStart w:id="267" w:name="_Ref201633211"/>
            <w:bookmarkStart w:id="268" w:name="_Ref201638858"/>
            <w:bookmarkStart w:id="269" w:name="_Ref201638872"/>
            <w:bookmarkStart w:id="270" w:name="_Toc202352938"/>
            <w:bookmarkStart w:id="271" w:name="_Toc202353149"/>
            <w:bookmarkStart w:id="272" w:name="_Toc202353346"/>
            <w:bookmarkStart w:id="273" w:name="_Toc433790884"/>
            <w:bookmarkStart w:id="274" w:name="_Toc55823731"/>
            <w:bookmarkStart w:id="275" w:name="_Toc141889677"/>
            <w:r w:rsidRPr="002712F3">
              <w:t>Offer</w:t>
            </w:r>
            <w:r w:rsidRPr="002712F3" w:rsidDel="00811388">
              <w:t xml:space="preserve"> </w:t>
            </w:r>
            <w:r w:rsidR="00743D46" w:rsidRPr="002712F3">
              <w:t>Prices and Discounts</w:t>
            </w:r>
            <w:bookmarkEnd w:id="264"/>
            <w:bookmarkEnd w:id="265"/>
            <w:bookmarkEnd w:id="266"/>
            <w:bookmarkEnd w:id="267"/>
            <w:bookmarkEnd w:id="268"/>
            <w:bookmarkEnd w:id="269"/>
            <w:bookmarkEnd w:id="270"/>
            <w:bookmarkEnd w:id="271"/>
            <w:bookmarkEnd w:id="272"/>
            <w:bookmarkEnd w:id="273"/>
            <w:bookmarkEnd w:id="274"/>
            <w:bookmarkEnd w:id="275"/>
          </w:p>
        </w:tc>
        <w:tc>
          <w:tcPr>
            <w:tcW w:w="3503" w:type="pct"/>
          </w:tcPr>
          <w:p w14:paraId="2D4A5E4C" w14:textId="7F826805" w:rsidR="004A4ACF" w:rsidRPr="002712F3" w:rsidRDefault="00743D46" w:rsidP="007E7714">
            <w:pPr>
              <w:pStyle w:val="Heading5ITBSubclause"/>
              <w:spacing w:after="0"/>
            </w:pPr>
            <w:r w:rsidRPr="002712F3">
              <w:t>The prices and discounts quoted by a</w:t>
            </w:r>
            <w:r w:rsidR="006377AC" w:rsidRPr="002712F3">
              <w:t>n</w:t>
            </w:r>
            <w:r w:rsidRPr="002712F3">
              <w:t xml:space="preserve"> </w:t>
            </w:r>
            <w:r w:rsidR="00287361" w:rsidRPr="002712F3">
              <w:t>Offeror</w:t>
            </w:r>
            <w:r w:rsidRPr="002712F3">
              <w:t xml:space="preserve"> in the </w:t>
            </w:r>
            <w:r w:rsidR="00C8351F" w:rsidRPr="002712F3">
              <w:t>Letter of Offer</w:t>
            </w:r>
            <w:r w:rsidR="00D16C1A" w:rsidRPr="002712F3">
              <w:t xml:space="preserve"> </w:t>
            </w:r>
            <w:r w:rsidRPr="002712F3">
              <w:t>shall conform to the requirements specified below.</w:t>
            </w:r>
            <w:r w:rsidR="00B503AD" w:rsidRPr="002712F3">
              <w:t xml:space="preserve"> Discounts</w:t>
            </w:r>
            <w:r w:rsidR="00F04DD6" w:rsidRPr="002712F3">
              <w:t xml:space="preserve"> are permitted only when bidding for multiple lots and will be considered in the evaluation process as specified in Section III. Qualification and Evaluation </w:t>
            </w:r>
            <w:r w:rsidR="004A4ACF" w:rsidRPr="002712F3">
              <w:t>Criteria.</w:t>
            </w:r>
          </w:p>
          <w:p w14:paraId="0238595A" w14:textId="59B754C9" w:rsidR="00743D46" w:rsidRPr="002712F3" w:rsidRDefault="004A4ACF" w:rsidP="007E7714">
            <w:pPr>
              <w:pStyle w:val="Heading5ITBSubclause"/>
              <w:spacing w:after="0"/>
            </w:pPr>
            <w:r w:rsidRPr="002712F3">
              <w:t xml:space="preserve">All Goods and Services identified in the Supply and Installation Cost Sub-Table and the Recurrent Cost Sub-Table in Section IV, and all other Goods and Services proposed by the Offeror to fulfill the requirements of the Information System, must be priced separately in the format of the same tables and summarized in the corresponding Cost Summary Tables in the same Section. Prices must be quoted in accordance with the instructions provided in Section IV for the various price tables, in the manner specified below. Recurrent Cost to be provided if stated as ‘required’ </w:t>
            </w:r>
            <w:r w:rsidRPr="002712F3">
              <w:rPr>
                <w:b/>
                <w:bCs/>
              </w:rPr>
              <w:t xml:space="preserve">in the </w:t>
            </w:r>
            <w:r w:rsidR="00FA544C" w:rsidRPr="002712F3">
              <w:rPr>
                <w:b/>
                <w:bCs/>
              </w:rPr>
              <w:t>DS</w:t>
            </w:r>
            <w:r w:rsidRPr="002712F3">
              <w:t xml:space="preserve">. Omitted items and items against which no price is entered by the Offeror will not be paid for by the Purchaser and shall be deemed </w:t>
            </w:r>
            <w:r w:rsidRPr="002712F3">
              <w:lastRenderedPageBreak/>
              <w:t>covered by the prices of other items in the Supply and Installation Cost Sub-Table and the Recurrent Cost Sub-Table in Section IV.</w:t>
            </w:r>
          </w:p>
          <w:p w14:paraId="46C87BBB" w14:textId="0632ADF1" w:rsidR="00C22ACE" w:rsidRPr="002712F3" w:rsidRDefault="004A4ACF" w:rsidP="007E7714">
            <w:pPr>
              <w:pStyle w:val="Heading5ITBSubclause"/>
              <w:spacing w:after="0"/>
            </w:pPr>
            <w:r w:rsidRPr="002712F3">
              <w:rPr>
                <w:rStyle w:val="Heading5ITBSuclauseChar"/>
                <w:lang w:val="en-US"/>
              </w:rPr>
              <w:t>Unit prices must be quoted at a level of detail in accordance with the Price Tables in Section IV for calculation of any partial deliveries or partial payments under the contract, in accordance with the Implementation Schedule in Section VII, and with GCC Clause 12 and the PCC GCC Clause 12 – Terms and Schedule of</w:t>
            </w:r>
            <w:r w:rsidRPr="002712F3">
              <w:t xml:space="preserve"> Payment. Offerors may be required to provide a breakdown of any composite or lump-sum items included in the Price Tables</w:t>
            </w:r>
            <w:r w:rsidR="00CE62FE" w:rsidRPr="002712F3">
              <w:t xml:space="preserve">. </w:t>
            </w:r>
          </w:p>
          <w:p w14:paraId="17493436" w14:textId="5B5F55F0" w:rsidR="00C22ACE" w:rsidRPr="002712F3" w:rsidRDefault="00C22ACE" w:rsidP="004A4ACF">
            <w:pPr>
              <w:pStyle w:val="Heading5ITBSubclause"/>
              <w:spacing w:after="0"/>
            </w:pPr>
            <w:r w:rsidRPr="002712F3">
              <w:t>The</w:t>
            </w:r>
            <w:r w:rsidR="004A4ACF" w:rsidRPr="002712F3">
              <w:t xml:space="preserve"> prices for Goods components of the System are to be expressed and shall be defined and governed in accordance with the rules prescribed in the edition of Incoterms </w:t>
            </w:r>
            <w:r w:rsidR="004A4ACF" w:rsidRPr="002712F3">
              <w:rPr>
                <w:b/>
              </w:rPr>
              <w:t xml:space="preserve">specified in the </w:t>
            </w:r>
            <w:r w:rsidR="00FA544C" w:rsidRPr="002712F3">
              <w:rPr>
                <w:b/>
              </w:rPr>
              <w:t>DS</w:t>
            </w:r>
            <w:r w:rsidR="004A4ACF" w:rsidRPr="002712F3">
              <w:t>, and quoted in the appropriate columns of the Price Tables of Section IV as follows</w:t>
            </w:r>
            <w:r w:rsidRPr="002712F3">
              <w:t>.</w:t>
            </w:r>
          </w:p>
          <w:p w14:paraId="18433577" w14:textId="74C2FCA1" w:rsidR="004A4ACF" w:rsidRPr="002712F3" w:rsidRDefault="004A4ACF" w:rsidP="0082196D">
            <w:pPr>
              <w:pStyle w:val="ListParagraph"/>
              <w:numPr>
                <w:ilvl w:val="0"/>
                <w:numId w:val="90"/>
              </w:numPr>
              <w:suppressAutoHyphens/>
              <w:spacing w:before="120" w:after="120"/>
              <w:ind w:left="1196" w:hanging="567"/>
              <w:contextualSpacing w:val="0"/>
              <w:jc w:val="both"/>
            </w:pPr>
            <w:r w:rsidRPr="002712F3">
              <w:t>For Goods manufactured in Purchaser’s country:</w:t>
            </w:r>
          </w:p>
          <w:p w14:paraId="6566C582" w14:textId="7370C1F2" w:rsidR="004A4ACF" w:rsidRPr="002712F3" w:rsidRDefault="004A4ACF" w:rsidP="0082196D">
            <w:pPr>
              <w:pStyle w:val="ListParagraph"/>
              <w:numPr>
                <w:ilvl w:val="1"/>
                <w:numId w:val="87"/>
              </w:numPr>
              <w:suppressAutoHyphens/>
              <w:spacing w:before="0" w:after="120"/>
              <w:contextualSpacing w:val="0"/>
              <w:jc w:val="both"/>
            </w:pPr>
            <w:r w:rsidRPr="002712F3">
              <w:t xml:space="preserve">the price of the Goods quoted EXW (ex-works, ex-factory, ex-warehouse, ex-showroom, or off-the-shelf, as applicable); and </w:t>
            </w:r>
          </w:p>
          <w:p w14:paraId="32B3FDAB" w14:textId="47CD5CB2" w:rsidR="004A4ACF" w:rsidRPr="002712F3" w:rsidRDefault="004A4ACF" w:rsidP="0082196D">
            <w:pPr>
              <w:pStyle w:val="ListParagraph"/>
              <w:numPr>
                <w:ilvl w:val="1"/>
                <w:numId w:val="87"/>
              </w:numPr>
              <w:suppressAutoHyphens/>
              <w:spacing w:before="0" w:after="120"/>
              <w:contextualSpacing w:val="0"/>
              <w:jc w:val="both"/>
            </w:pPr>
            <w:r w:rsidRPr="002712F3">
              <w:t xml:space="preserve">the price for inland transportation, insurance, and other local services required to convey the Goods to their Final Destination </w:t>
            </w:r>
            <w:r w:rsidRPr="002712F3">
              <w:rPr>
                <w:b/>
              </w:rPr>
              <w:t xml:space="preserve">specified in the </w:t>
            </w:r>
            <w:r w:rsidR="00FA544C" w:rsidRPr="002712F3">
              <w:rPr>
                <w:b/>
              </w:rPr>
              <w:t>DS</w:t>
            </w:r>
            <w:r w:rsidRPr="002712F3">
              <w:t>.</w:t>
            </w:r>
          </w:p>
          <w:p w14:paraId="3CD8AE23" w14:textId="0E8A8159" w:rsidR="004A4ACF" w:rsidRPr="002712F3" w:rsidRDefault="004A4ACF" w:rsidP="0082196D">
            <w:pPr>
              <w:pStyle w:val="ListParagraph"/>
              <w:numPr>
                <w:ilvl w:val="0"/>
                <w:numId w:val="87"/>
              </w:numPr>
              <w:suppressAutoHyphens/>
              <w:spacing w:before="0" w:after="120"/>
              <w:ind w:left="1196" w:hanging="567"/>
              <w:contextualSpacing w:val="0"/>
              <w:jc w:val="both"/>
            </w:pPr>
            <w:r w:rsidRPr="002712F3">
              <w:t>For Goods manufactured outside Purchaser’s country, to be imported:</w:t>
            </w:r>
          </w:p>
          <w:p w14:paraId="5F9D51B3" w14:textId="2C69F534" w:rsidR="004A4ACF" w:rsidRPr="002712F3" w:rsidRDefault="004A4ACF" w:rsidP="0082196D">
            <w:pPr>
              <w:pStyle w:val="ListParagraph"/>
              <w:numPr>
                <w:ilvl w:val="1"/>
                <w:numId w:val="87"/>
              </w:numPr>
              <w:suppressAutoHyphens/>
              <w:spacing w:before="0" w:after="120"/>
              <w:contextualSpacing w:val="0"/>
              <w:jc w:val="both"/>
            </w:pPr>
            <w:r w:rsidRPr="002712F3">
              <w:t xml:space="preserve">the price of the Goods, quoted in CIP to their Final Destination </w:t>
            </w:r>
            <w:r w:rsidRPr="002712F3">
              <w:rPr>
                <w:b/>
              </w:rPr>
              <w:t xml:space="preserve">specified in the </w:t>
            </w:r>
            <w:r w:rsidR="00FA544C" w:rsidRPr="002712F3">
              <w:rPr>
                <w:b/>
                <w:bCs/>
              </w:rPr>
              <w:t>DS</w:t>
            </w:r>
            <w:r w:rsidRPr="002712F3">
              <w:t>. In quoting the price, a</w:t>
            </w:r>
            <w:r w:rsidR="00C8351F" w:rsidRPr="002712F3">
              <w:t>n</w:t>
            </w:r>
            <w:r w:rsidRPr="002712F3">
              <w:t xml:space="preserve"> </w:t>
            </w:r>
            <w:r w:rsidR="007F4D27" w:rsidRPr="002712F3">
              <w:t>Offeror</w:t>
            </w:r>
            <w:r w:rsidRPr="002712F3">
              <w:t xml:space="preserve"> shall be free to use transportation through carriers registered in any eligible countries. Similarly, an Offeror may obtain insurance services from any eligible source country;</w:t>
            </w:r>
          </w:p>
          <w:p w14:paraId="315429D4" w14:textId="77F08BE0" w:rsidR="004A4ACF" w:rsidRPr="002712F3" w:rsidRDefault="004A4ACF" w:rsidP="0082196D">
            <w:pPr>
              <w:pStyle w:val="ListParagraph"/>
              <w:numPr>
                <w:ilvl w:val="1"/>
                <w:numId w:val="87"/>
              </w:numPr>
              <w:suppressAutoHyphens/>
              <w:spacing w:before="0" w:after="120"/>
              <w:contextualSpacing w:val="0"/>
              <w:jc w:val="both"/>
            </w:pPr>
            <w:r w:rsidRPr="002712F3">
              <w:t xml:space="preserve">the price for inland transportation, insurance, and other local services required to convey the Goods to their Final Destination </w:t>
            </w:r>
            <w:r w:rsidRPr="002712F3">
              <w:rPr>
                <w:b/>
                <w:bCs/>
              </w:rPr>
              <w:t xml:space="preserve">specified in the </w:t>
            </w:r>
            <w:r w:rsidR="00FA544C" w:rsidRPr="002712F3">
              <w:rPr>
                <w:b/>
                <w:bCs/>
              </w:rPr>
              <w:t>DS</w:t>
            </w:r>
            <w:r w:rsidRPr="002712F3">
              <w:t>.</w:t>
            </w:r>
          </w:p>
          <w:p w14:paraId="4ADCAF63" w14:textId="2C99765B" w:rsidR="004A4ACF" w:rsidRPr="002712F3" w:rsidRDefault="004A4ACF" w:rsidP="0082196D">
            <w:pPr>
              <w:pStyle w:val="ListParagraph"/>
              <w:numPr>
                <w:ilvl w:val="0"/>
                <w:numId w:val="87"/>
              </w:numPr>
              <w:suppressAutoHyphens/>
              <w:spacing w:before="0" w:after="120"/>
              <w:ind w:left="1196" w:hanging="567"/>
              <w:contextualSpacing w:val="0"/>
              <w:jc w:val="both"/>
            </w:pPr>
            <w:r w:rsidRPr="002712F3">
              <w:t>For Goods manufactured outside Purchaser’s country, already imported:</w:t>
            </w:r>
          </w:p>
          <w:p w14:paraId="07347C07" w14:textId="69EE6027" w:rsidR="004A4ACF" w:rsidRPr="002712F3" w:rsidRDefault="004A4ACF" w:rsidP="0082196D">
            <w:pPr>
              <w:pStyle w:val="ListParagraph"/>
              <w:numPr>
                <w:ilvl w:val="1"/>
                <w:numId w:val="87"/>
              </w:numPr>
              <w:suppressAutoHyphens/>
              <w:spacing w:before="0" w:after="120"/>
              <w:contextualSpacing w:val="0"/>
              <w:jc w:val="both"/>
            </w:pPr>
            <w:r w:rsidRPr="002712F3">
              <w:t xml:space="preserve">the price of the Goods, including the original import value of the Goods; plus any </w:t>
            </w:r>
            <w:r w:rsidRPr="002712F3">
              <w:lastRenderedPageBreak/>
              <w:t xml:space="preserve">mark-up (or rebate); plus any other related local cost and Taxes already paid in connection with the importation of the Goods; and </w:t>
            </w:r>
          </w:p>
          <w:p w14:paraId="485B9F25" w14:textId="62331539" w:rsidR="004A4ACF" w:rsidRPr="002712F3" w:rsidRDefault="004A4ACF" w:rsidP="0082196D">
            <w:pPr>
              <w:pStyle w:val="ListParagraph"/>
              <w:numPr>
                <w:ilvl w:val="1"/>
                <w:numId w:val="87"/>
              </w:numPr>
              <w:suppressAutoHyphens/>
              <w:spacing w:before="0" w:after="120"/>
              <w:contextualSpacing w:val="0"/>
              <w:jc w:val="both"/>
            </w:pPr>
            <w:r w:rsidRPr="002712F3">
              <w:t xml:space="preserve">the price for inland transportation, insurance, and other local services required to convey the Goods to their Final Destination </w:t>
            </w:r>
            <w:r w:rsidRPr="002712F3">
              <w:rPr>
                <w:b/>
                <w:bCs/>
              </w:rPr>
              <w:t xml:space="preserve">specified in the </w:t>
            </w:r>
            <w:r w:rsidR="00FA544C" w:rsidRPr="002712F3">
              <w:rPr>
                <w:b/>
                <w:bCs/>
              </w:rPr>
              <w:t>DS</w:t>
            </w:r>
          </w:p>
          <w:p w14:paraId="6E64B78F" w14:textId="7ADE04F3" w:rsidR="00C22ACE" w:rsidRPr="002712F3" w:rsidRDefault="00C22ACE" w:rsidP="007E7714">
            <w:pPr>
              <w:pStyle w:val="Heading5ITBSubclause"/>
              <w:spacing w:after="0"/>
            </w:pPr>
            <w:r w:rsidRPr="002712F3">
              <w:t xml:space="preserve">Prices shall be quoted as specified in each Price Schedule for Goods included in Section </w:t>
            </w:r>
            <w:r w:rsidR="007C3CEF" w:rsidRPr="002712F3">
              <w:t>IV</w:t>
            </w:r>
            <w:r w:rsidR="009D0C80" w:rsidRPr="002712F3">
              <w:t>.</w:t>
            </w:r>
            <w:r w:rsidRPr="002712F3">
              <w:t xml:space="preserve"> </w:t>
            </w:r>
            <w:r w:rsidR="00437D76" w:rsidRPr="002712F3">
              <w:t>Submission Form</w:t>
            </w:r>
            <w:r w:rsidRPr="002712F3">
              <w:t xml:space="preserve">s and shall be entered in the </w:t>
            </w:r>
            <w:r w:rsidR="00530E46" w:rsidRPr="002712F3">
              <w:t xml:space="preserve">following </w:t>
            </w:r>
            <w:r w:rsidRPr="002712F3">
              <w:t>manner</w:t>
            </w:r>
            <w:r w:rsidR="00530E46" w:rsidRPr="002712F3">
              <w:t>:</w:t>
            </w:r>
          </w:p>
          <w:p w14:paraId="7226924B" w14:textId="3270DC9C" w:rsidR="00530E46" w:rsidRPr="002712F3" w:rsidRDefault="00530E46" w:rsidP="00530E46">
            <w:pPr>
              <w:pStyle w:val="ITBColumnRight"/>
              <w:ind w:left="941" w:hanging="425"/>
              <w:jc w:val="both"/>
            </w:pPr>
            <w:r w:rsidRPr="002712F3">
              <w:t xml:space="preserve">(a) The all-inclusive price of Goods quoted DDP, including transportation, insurance and all services required to deliver the Goods to their Final Destination </w:t>
            </w:r>
            <w:r w:rsidRPr="002712F3">
              <w:rPr>
                <w:b/>
              </w:rPr>
              <w:t xml:space="preserve">specified in the </w:t>
            </w:r>
            <w:r w:rsidR="00FA544C" w:rsidRPr="002712F3">
              <w:rPr>
                <w:b/>
              </w:rPr>
              <w:t>DS</w:t>
            </w:r>
            <w:r w:rsidRPr="002712F3">
              <w:t>;</w:t>
            </w:r>
          </w:p>
          <w:p w14:paraId="2E684B89" w14:textId="1496D252" w:rsidR="00530E46" w:rsidRPr="002712F3" w:rsidRDefault="00530E46" w:rsidP="00530E46">
            <w:pPr>
              <w:pStyle w:val="ITBColumnRight"/>
              <w:ind w:left="941" w:hanging="425"/>
              <w:jc w:val="both"/>
            </w:pPr>
            <w:r w:rsidRPr="002712F3">
              <w:t>(b) The price for each item comprising the Related Services as specified in the Schedule of Requirements (other than transportation, insurance and other services required to deliver the Goods to their Final Destination).</w:t>
            </w:r>
          </w:p>
          <w:p w14:paraId="37109B4A" w14:textId="04A28FF2" w:rsidR="004A4ACF" w:rsidRPr="002712F3" w:rsidRDefault="004A4ACF" w:rsidP="007E7714">
            <w:pPr>
              <w:pStyle w:val="Heading5ITBSubclause"/>
              <w:spacing w:after="0"/>
            </w:pPr>
            <w:r w:rsidRPr="002712F3">
              <w:t>For Related Services, other than inland transportation and other local services required to convey the goods to their Final Destination, price of any other related services if so specified in the Purchaser’s Requirements in Section VII.</w:t>
            </w:r>
          </w:p>
          <w:p w14:paraId="14A8B2D8" w14:textId="2ECC09BD" w:rsidR="004A4ACF" w:rsidRPr="002712F3" w:rsidRDefault="004A4ACF" w:rsidP="007E7714">
            <w:pPr>
              <w:pStyle w:val="Heading5ITBSubclause"/>
              <w:spacing w:after="0"/>
            </w:pPr>
            <w:r w:rsidRPr="002712F3">
              <w:t xml:space="preserve">The price of Services shall be quoted in total for each service (where appropriate, broken down into unit prices), separated into their local and foreign currency components. Prices must include all taxes, duties, levies and fees whatsoever, except only VAT or other indirect taxes, or stamp duties, that may be assessed and/or apply in the Purchaser’s country on/to the price of the Services invoiced to the Purchaser, if the Contract is awarded. Unless otherwise </w:t>
            </w:r>
            <w:r w:rsidRPr="002712F3">
              <w:rPr>
                <w:b/>
                <w:bCs/>
              </w:rPr>
              <w:t xml:space="preserve">specified in the </w:t>
            </w:r>
            <w:r w:rsidR="00FA544C" w:rsidRPr="002712F3">
              <w:rPr>
                <w:b/>
                <w:bCs/>
              </w:rPr>
              <w:t>DS</w:t>
            </w:r>
            <w:r w:rsidRPr="002712F3">
              <w:t xml:space="preserve">, the prices must include all costs incidental to the performance of the Services, as incurred by the Supplier, such as travel, subsistence, office support, communications, translation, printing of materials, etc. Costs incidental to the delivery of the Services but incurred by the Purchaser or its staff, or by third parties, must be included in the price only to the extent such obligations are made explicit in these Bidding Documents (as, e.g., a requirement for the </w:t>
            </w:r>
            <w:r w:rsidR="007F4D27" w:rsidRPr="002712F3">
              <w:t>Offeror</w:t>
            </w:r>
            <w:r w:rsidRPr="002712F3">
              <w:t xml:space="preserve"> to include the travel and subsistence costs of trainees).</w:t>
            </w:r>
          </w:p>
          <w:p w14:paraId="64FB9AAD" w14:textId="2D875FC7" w:rsidR="004A4ACF" w:rsidRPr="002712F3" w:rsidRDefault="004A4ACF" w:rsidP="007E7714">
            <w:pPr>
              <w:pStyle w:val="Heading5ITBSubclause"/>
              <w:spacing w:after="0"/>
            </w:pPr>
            <w:r w:rsidRPr="002712F3">
              <w:t xml:space="preserve">Prices for Recurrent Costs beyond the scope of warranty services to be incurred during the Warranty Period, defined in the PCC GCC Clause 29.10 and prices for Recurrent Costs to be incurred during the Post-Warranty Services Period, defined </w:t>
            </w:r>
            <w:r w:rsidRPr="002712F3">
              <w:lastRenderedPageBreak/>
              <w:t xml:space="preserve">in the PCC GCC Clause 1.1 (tt), shall be quoted as Service prices on the Recurrent Cost Sub-Table in detail, and on the Recurrent Cost Summary Table in currency totals. Recurrent costs are all-inclusive of the costs of necessary Goods such as spare parts, software license renewals, labor, etc., needed for the continued and proper operation of the System and, if appropriate, of the </w:t>
            </w:r>
            <w:r w:rsidR="007F4D27" w:rsidRPr="002712F3">
              <w:t>Offeror</w:t>
            </w:r>
            <w:r w:rsidRPr="002712F3">
              <w:t>’s own allowance for price increases</w:t>
            </w:r>
          </w:p>
          <w:p w14:paraId="0C69ADDB" w14:textId="558E60C1" w:rsidR="00C22ACE" w:rsidRPr="002712F3" w:rsidRDefault="004A4ACF" w:rsidP="007E7714">
            <w:pPr>
              <w:pStyle w:val="Heading5ITBSubclause"/>
              <w:spacing w:after="0"/>
            </w:pPr>
            <w:r w:rsidRPr="002712F3">
              <w:t xml:space="preserve">Prices </w:t>
            </w:r>
            <w:r w:rsidR="00C22ACE" w:rsidRPr="002712F3">
              <w:t xml:space="preserve">quoted by the </w:t>
            </w:r>
            <w:r w:rsidR="00287361" w:rsidRPr="002712F3">
              <w:t>Offeror</w:t>
            </w:r>
            <w:r w:rsidR="00C22ACE" w:rsidRPr="002712F3">
              <w:t xml:space="preserve"> shall be fixed during a</w:t>
            </w:r>
            <w:r w:rsidR="006377AC" w:rsidRPr="002712F3">
              <w:t>n</w:t>
            </w:r>
            <w:r w:rsidR="00C22ACE" w:rsidRPr="002712F3">
              <w:t xml:space="preserve"> </w:t>
            </w:r>
            <w:r w:rsidR="00287361" w:rsidRPr="002712F3">
              <w:t>Offeror</w:t>
            </w:r>
            <w:r w:rsidR="00C22ACE" w:rsidRPr="002712F3">
              <w:t xml:space="preserve">’s performance of the Contract and not subject to variation on any account, unless otherwise </w:t>
            </w:r>
            <w:r w:rsidR="00C22ACE" w:rsidRPr="002712F3">
              <w:rPr>
                <w:b/>
              </w:rPr>
              <w:t xml:space="preserve">specified in the </w:t>
            </w:r>
            <w:r w:rsidR="00FA544C" w:rsidRPr="002712F3">
              <w:rPr>
                <w:b/>
              </w:rPr>
              <w:t>DS</w:t>
            </w:r>
            <w:r w:rsidR="00CE62FE" w:rsidRPr="002712F3">
              <w:t xml:space="preserve">. </w:t>
            </w:r>
            <w:r w:rsidR="00C22ACE" w:rsidRPr="002712F3">
              <w:t>A</w:t>
            </w:r>
            <w:r w:rsidR="00811388" w:rsidRPr="002712F3">
              <w:t>n</w:t>
            </w:r>
            <w:r w:rsidR="00C22ACE" w:rsidRPr="002712F3">
              <w:t xml:space="preserve"> </w:t>
            </w:r>
            <w:r w:rsidR="00811388" w:rsidRPr="002712F3">
              <w:t xml:space="preserve">Offer </w:t>
            </w:r>
            <w:r w:rsidR="00C22ACE" w:rsidRPr="002712F3">
              <w:t>submitted with “adjustable prices” shall be treated as non-responsive and shall be rejected</w:t>
            </w:r>
            <w:r w:rsidR="00646E2A" w:rsidRPr="002712F3">
              <w:t xml:space="preserve">. </w:t>
            </w:r>
            <w:r w:rsidR="00C22ACE" w:rsidRPr="002712F3">
              <w:t xml:space="preserve">However, if in accordance with the </w:t>
            </w:r>
            <w:r w:rsidR="00FA544C" w:rsidRPr="002712F3">
              <w:t>DS</w:t>
            </w:r>
            <w:r w:rsidR="00C22ACE" w:rsidRPr="002712F3">
              <w:t xml:space="preserve">, prices quoted by the </w:t>
            </w:r>
            <w:r w:rsidR="00287361" w:rsidRPr="002712F3">
              <w:t>Offeror</w:t>
            </w:r>
            <w:r w:rsidR="00C22ACE" w:rsidRPr="002712F3">
              <w:t xml:space="preserve"> shall be subject to adjustment during the performance of the Contract, a</w:t>
            </w:r>
            <w:r w:rsidR="00811388" w:rsidRPr="002712F3">
              <w:t>n</w:t>
            </w:r>
            <w:r w:rsidR="00C22ACE" w:rsidRPr="002712F3">
              <w:t xml:space="preserve"> </w:t>
            </w:r>
            <w:r w:rsidR="00811388" w:rsidRPr="002712F3">
              <w:t xml:space="preserve">Offer </w:t>
            </w:r>
            <w:r w:rsidR="00C22ACE" w:rsidRPr="002712F3">
              <w:t>submitted with a fixed price quotation shall not be rejected, but the price adjustment shall be treated as zero for the evaluation purpose.</w:t>
            </w:r>
          </w:p>
          <w:p w14:paraId="4D3F63E1" w14:textId="542F56A2" w:rsidR="00C22ACE" w:rsidRPr="002712F3" w:rsidRDefault="00C22ACE" w:rsidP="007E7714">
            <w:pPr>
              <w:pStyle w:val="Heading5ITBSubclause"/>
              <w:spacing w:after="0"/>
            </w:pPr>
            <w:r w:rsidRPr="002712F3">
              <w:t xml:space="preserve">If so </w:t>
            </w:r>
            <w:r w:rsidRPr="002712F3">
              <w:rPr>
                <w:b/>
              </w:rPr>
              <w:t xml:space="preserve">indicated in the </w:t>
            </w:r>
            <w:r w:rsidR="00FA544C" w:rsidRPr="002712F3">
              <w:rPr>
                <w:b/>
              </w:rPr>
              <w:t>DS</w:t>
            </w:r>
            <w:r w:rsidRPr="002712F3">
              <w:t xml:space="preserve"> </w:t>
            </w:r>
            <w:r w:rsidR="00287361" w:rsidRPr="002712F3">
              <w:t>ITO</w:t>
            </w:r>
            <w:r w:rsidRPr="002712F3">
              <w:t xml:space="preserve"> </w:t>
            </w:r>
            <w:r w:rsidR="00136DFD" w:rsidRPr="002712F3">
              <w:t>Sub-</w:t>
            </w:r>
            <w:r w:rsidR="006C274B" w:rsidRPr="002712F3">
              <w:t>C</w:t>
            </w:r>
            <w:r w:rsidR="00136DFD" w:rsidRPr="002712F3">
              <w:t xml:space="preserve">lause </w:t>
            </w:r>
            <w:r w:rsidRPr="002712F3">
              <w:t xml:space="preserve">1.1, </w:t>
            </w:r>
            <w:r w:rsidR="00811388" w:rsidRPr="002712F3">
              <w:t xml:space="preserve">Offers </w:t>
            </w:r>
            <w:r w:rsidRPr="002712F3">
              <w:t xml:space="preserve">shall be invited for individual contracts (lots) or for any combination of contracts (packages). Unless otherwise </w:t>
            </w:r>
            <w:r w:rsidRPr="002712F3">
              <w:rPr>
                <w:b/>
              </w:rPr>
              <w:t xml:space="preserve">indicated in the </w:t>
            </w:r>
            <w:r w:rsidR="00FA544C" w:rsidRPr="002712F3">
              <w:rPr>
                <w:b/>
              </w:rPr>
              <w:t>DS</w:t>
            </w:r>
            <w:r w:rsidRPr="002712F3">
              <w:t>, prices quoted shall correspond to 100% of the items specified for each lot and to 100% of the quantities spe</w:t>
            </w:r>
            <w:r w:rsidR="00CE62FE" w:rsidRPr="002712F3">
              <w:t xml:space="preserve">cified for each item of a lot. </w:t>
            </w:r>
            <w:r w:rsidR="00287361" w:rsidRPr="002712F3">
              <w:t>Offeror</w:t>
            </w:r>
            <w:r w:rsidRPr="002712F3">
              <w:t xml:space="preserve">s wishing to offer any price reduction (discount) for the award of more than one contract </w:t>
            </w:r>
            <w:r w:rsidR="00C96602" w:rsidRPr="002712F3">
              <w:t xml:space="preserve">(lot) </w:t>
            </w:r>
            <w:r w:rsidRPr="002712F3">
              <w:t xml:space="preserve">shall specify the applicable price reduction in accordance with </w:t>
            </w:r>
            <w:r w:rsidR="00287361" w:rsidRPr="002712F3">
              <w:t>ITO</w:t>
            </w:r>
            <w:r w:rsidRPr="002712F3">
              <w:t xml:space="preserve"> </w:t>
            </w:r>
            <w:r w:rsidR="00136DFD" w:rsidRPr="002712F3">
              <w:t>Sub-</w:t>
            </w:r>
            <w:r w:rsidR="006C274B" w:rsidRPr="002712F3">
              <w:t>C</w:t>
            </w:r>
            <w:r w:rsidRPr="002712F3">
              <w:t xml:space="preserve">lause 15.4 provided the </w:t>
            </w:r>
            <w:r w:rsidR="008B30D5" w:rsidRPr="002712F3">
              <w:t xml:space="preserve">Offers </w:t>
            </w:r>
            <w:r w:rsidRPr="002712F3">
              <w:t>for all lots are submitted and opened at the same time.</w:t>
            </w:r>
          </w:p>
          <w:p w14:paraId="13E786DB" w14:textId="31D58969" w:rsidR="00C22ACE" w:rsidRPr="002712F3" w:rsidRDefault="00821FCD" w:rsidP="007E7714">
            <w:pPr>
              <w:pStyle w:val="Heading5ITBSubclause"/>
              <w:spacing w:after="0"/>
            </w:pPr>
            <w:r w:rsidRPr="002712F3">
              <w:t>The</w:t>
            </w:r>
            <w:r w:rsidR="00616F91" w:rsidRPr="002712F3">
              <w:t xml:space="preserve"> General Conditions of Contract</w:t>
            </w:r>
            <w:r w:rsidR="00C22ACE" w:rsidRPr="002712F3">
              <w:t xml:space="preserve"> (Section </w:t>
            </w:r>
            <w:r w:rsidR="00616F91" w:rsidRPr="002712F3">
              <w:t>VI</w:t>
            </w:r>
            <w:r w:rsidR="00C22ACE" w:rsidRPr="002712F3">
              <w:t>) sets forth the tax provisio</w:t>
            </w:r>
            <w:r w:rsidR="00CE62FE" w:rsidRPr="002712F3">
              <w:t xml:space="preserve">ns of the Contract. </w:t>
            </w:r>
            <w:r w:rsidR="00287361" w:rsidRPr="002712F3">
              <w:t>Offeror</w:t>
            </w:r>
            <w:r w:rsidR="00C22ACE" w:rsidRPr="002712F3">
              <w:t xml:space="preserve">s should review this clause carefully in preparing their </w:t>
            </w:r>
            <w:r w:rsidR="008B30D5" w:rsidRPr="002712F3">
              <w:t>Offer</w:t>
            </w:r>
            <w:r w:rsidR="00C22ACE" w:rsidRPr="002712F3">
              <w:t>.</w:t>
            </w:r>
          </w:p>
        </w:tc>
      </w:tr>
      <w:tr w:rsidR="009662ED" w:rsidRPr="002712F3" w14:paraId="2C5B020A" w14:textId="77777777" w:rsidTr="002701DB">
        <w:trPr>
          <w:gridAfter w:val="1"/>
          <w:wAfter w:w="139" w:type="pct"/>
          <w:trHeight w:val="747"/>
        </w:trPr>
        <w:tc>
          <w:tcPr>
            <w:tcW w:w="1358" w:type="pct"/>
            <w:gridSpan w:val="3"/>
          </w:tcPr>
          <w:p w14:paraId="488C8997" w14:textId="2FF92D4C" w:rsidR="000709E1" w:rsidRPr="002712F3" w:rsidRDefault="000709E1" w:rsidP="007E7714">
            <w:pPr>
              <w:pStyle w:val="Heading4ITB"/>
              <w:spacing w:after="0"/>
              <w:jc w:val="left"/>
            </w:pPr>
            <w:bookmarkStart w:id="276" w:name="_Toc451499328"/>
            <w:bookmarkStart w:id="277" w:name="_Toc451499894"/>
            <w:bookmarkStart w:id="278" w:name="_Toc451500447"/>
            <w:bookmarkStart w:id="279" w:name="_Toc451499331"/>
            <w:bookmarkStart w:id="280" w:name="_Toc451499897"/>
            <w:bookmarkStart w:id="281" w:name="_Toc451500450"/>
            <w:bookmarkStart w:id="282" w:name="_Toc451499334"/>
            <w:bookmarkStart w:id="283" w:name="_Toc451499900"/>
            <w:bookmarkStart w:id="284" w:name="_Toc451500453"/>
            <w:bookmarkStart w:id="285" w:name="_Toc451499337"/>
            <w:bookmarkStart w:id="286" w:name="_Toc451499903"/>
            <w:bookmarkStart w:id="287" w:name="_Toc451500456"/>
            <w:bookmarkStart w:id="288" w:name="_Toc451499340"/>
            <w:bookmarkStart w:id="289" w:name="_Toc451499906"/>
            <w:bookmarkStart w:id="290" w:name="_Toc451500459"/>
            <w:bookmarkStart w:id="291" w:name="_Toc451499353"/>
            <w:bookmarkStart w:id="292" w:name="_Toc451499919"/>
            <w:bookmarkStart w:id="293" w:name="_Toc451500472"/>
            <w:bookmarkStart w:id="294" w:name="_Toc451499356"/>
            <w:bookmarkStart w:id="295" w:name="_Toc451499922"/>
            <w:bookmarkStart w:id="296" w:name="_Toc451500475"/>
            <w:bookmarkStart w:id="297" w:name="_Toc451499359"/>
            <w:bookmarkStart w:id="298" w:name="_Toc451499925"/>
            <w:bookmarkStart w:id="299" w:name="_Toc451500478"/>
            <w:bookmarkStart w:id="300" w:name="_Toc151803420"/>
            <w:bookmarkStart w:id="301" w:name="_Toc151912731"/>
            <w:bookmarkStart w:id="302" w:name="_Toc151958695"/>
            <w:bookmarkStart w:id="303" w:name="_Toc151962089"/>
            <w:bookmarkStart w:id="304" w:name="_Toc162134569"/>
            <w:bookmarkStart w:id="305" w:name="_Toc198895451"/>
            <w:bookmarkStart w:id="306" w:name="_Toc201578177"/>
            <w:bookmarkStart w:id="307" w:name="_Toc201578461"/>
            <w:bookmarkStart w:id="308" w:name="_Ref201633176"/>
            <w:bookmarkStart w:id="309" w:name="_Ref201633214"/>
            <w:bookmarkStart w:id="310" w:name="_Toc202352939"/>
            <w:bookmarkStart w:id="311" w:name="_Toc202353150"/>
            <w:bookmarkStart w:id="312" w:name="_Toc202353347"/>
            <w:bookmarkStart w:id="313" w:name="_Toc433790885"/>
            <w:bookmarkStart w:id="314" w:name="_Toc55823732"/>
            <w:bookmarkStart w:id="315" w:name="_Toc141889678"/>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r w:rsidRPr="002712F3">
              <w:lastRenderedPageBreak/>
              <w:t xml:space="preserve">Currencies of </w:t>
            </w:r>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r w:rsidR="00811388" w:rsidRPr="002712F3">
              <w:t xml:space="preserve">Offer </w:t>
            </w:r>
            <w:r w:rsidR="000A3D04" w:rsidRPr="002712F3">
              <w:t>and Payment</w:t>
            </w:r>
            <w:bookmarkEnd w:id="314"/>
            <w:bookmarkEnd w:id="315"/>
          </w:p>
        </w:tc>
        <w:tc>
          <w:tcPr>
            <w:tcW w:w="3503" w:type="pct"/>
          </w:tcPr>
          <w:p w14:paraId="528751D4" w14:textId="21A3F7B3" w:rsidR="000709E1" w:rsidRPr="002712F3" w:rsidRDefault="00ED6014" w:rsidP="007E7714">
            <w:pPr>
              <w:pStyle w:val="Heading5ITBSubclause"/>
              <w:spacing w:after="0"/>
            </w:pPr>
            <w:r w:rsidRPr="002712F3">
              <w:t xml:space="preserve">The currency(ies) of the </w:t>
            </w:r>
            <w:r w:rsidR="00811388" w:rsidRPr="002712F3">
              <w:t xml:space="preserve">Offer </w:t>
            </w:r>
            <w:r w:rsidR="000A3D04" w:rsidRPr="002712F3">
              <w:t>and currency(ies) of payment</w:t>
            </w:r>
            <w:r w:rsidRPr="002712F3">
              <w:t xml:space="preserve"> shall be as </w:t>
            </w:r>
            <w:r w:rsidRPr="002712F3">
              <w:rPr>
                <w:b/>
              </w:rPr>
              <w:t xml:space="preserve">specified in the </w:t>
            </w:r>
            <w:r w:rsidR="00FA544C" w:rsidRPr="002712F3">
              <w:rPr>
                <w:b/>
              </w:rPr>
              <w:t>DS</w:t>
            </w:r>
            <w:r w:rsidRPr="002712F3">
              <w:t>.</w:t>
            </w:r>
          </w:p>
        </w:tc>
      </w:tr>
      <w:tr w:rsidR="009662ED" w:rsidRPr="002712F3" w14:paraId="2EAB8451" w14:textId="77777777" w:rsidTr="002701DB">
        <w:trPr>
          <w:gridAfter w:val="1"/>
          <w:wAfter w:w="139" w:type="pct"/>
        </w:trPr>
        <w:tc>
          <w:tcPr>
            <w:tcW w:w="1358" w:type="pct"/>
            <w:gridSpan w:val="3"/>
          </w:tcPr>
          <w:p w14:paraId="3A6A132C" w14:textId="2A6263AC" w:rsidR="000709E1" w:rsidRPr="002712F3" w:rsidRDefault="000709E1" w:rsidP="007E7714">
            <w:pPr>
              <w:pStyle w:val="Heading4ITB"/>
              <w:spacing w:after="0"/>
              <w:jc w:val="left"/>
            </w:pPr>
            <w:bookmarkStart w:id="316" w:name="_Toc151803421"/>
            <w:bookmarkStart w:id="317" w:name="_Toc151912732"/>
            <w:bookmarkStart w:id="318" w:name="_Toc151958696"/>
            <w:bookmarkStart w:id="319" w:name="_Toc151962090"/>
            <w:bookmarkStart w:id="320" w:name="_Toc162134571"/>
            <w:bookmarkStart w:id="321" w:name="_Toc198895452"/>
            <w:bookmarkStart w:id="322" w:name="_Toc201578178"/>
            <w:bookmarkStart w:id="323" w:name="_Toc201578462"/>
            <w:bookmarkStart w:id="324" w:name="_Ref201633310"/>
            <w:bookmarkStart w:id="325" w:name="_Toc202352940"/>
            <w:bookmarkStart w:id="326" w:name="_Toc202353151"/>
            <w:bookmarkStart w:id="327" w:name="_Toc202353348"/>
            <w:bookmarkStart w:id="328" w:name="_Toc433790886"/>
            <w:bookmarkStart w:id="329" w:name="_Toc55823733"/>
            <w:bookmarkStart w:id="330" w:name="_Toc141889679"/>
            <w:r w:rsidRPr="002712F3">
              <w:t xml:space="preserve">Documents Establishing the Eligibility of the </w:t>
            </w:r>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r w:rsidR="00287361" w:rsidRPr="002712F3">
              <w:t>Offeror</w:t>
            </w:r>
            <w:bookmarkEnd w:id="330"/>
          </w:p>
        </w:tc>
        <w:tc>
          <w:tcPr>
            <w:tcW w:w="3503" w:type="pct"/>
          </w:tcPr>
          <w:p w14:paraId="126E5B26" w14:textId="2F128B58" w:rsidR="000709E1" w:rsidRPr="002712F3" w:rsidRDefault="000709E1" w:rsidP="007E7714">
            <w:pPr>
              <w:pStyle w:val="Heading5ITBSubclause"/>
              <w:spacing w:after="0"/>
            </w:pPr>
            <w:r w:rsidRPr="002712F3">
              <w:t xml:space="preserve">To establish their eligibility in accordance with </w:t>
            </w:r>
            <w:r w:rsidR="00287361" w:rsidRPr="002712F3">
              <w:t>ITO</w:t>
            </w:r>
            <w:r w:rsidRPr="002712F3">
              <w:t xml:space="preserve"> Clause</w:t>
            </w:r>
            <w:r w:rsidR="00CD50DA" w:rsidRPr="002712F3">
              <w:t xml:space="preserve"> </w:t>
            </w:r>
            <w:r w:rsidR="00782FF5" w:rsidRPr="002712F3">
              <w:t>5</w:t>
            </w:r>
            <w:r w:rsidRPr="002712F3">
              <w:t xml:space="preserve">, </w:t>
            </w:r>
            <w:r w:rsidR="00287361" w:rsidRPr="002712F3">
              <w:t>Offeror</w:t>
            </w:r>
            <w:r w:rsidRPr="002712F3">
              <w:t xml:space="preserve">s shall complete the </w:t>
            </w:r>
            <w:r w:rsidR="00437D76" w:rsidRPr="002712F3">
              <w:t>Submission Form</w:t>
            </w:r>
            <w:r w:rsidR="00CD50DA" w:rsidRPr="002712F3">
              <w:t xml:space="preserve"> (</w:t>
            </w:r>
            <w:r w:rsidR="002A3E2B" w:rsidRPr="002712F3">
              <w:t>SF</w:t>
            </w:r>
            <w:r w:rsidR="001071EA" w:rsidRPr="002712F3">
              <w:t>1</w:t>
            </w:r>
            <w:r w:rsidR="00CD50DA" w:rsidRPr="002712F3">
              <w:t>)</w:t>
            </w:r>
            <w:r w:rsidR="0057725C" w:rsidRPr="002712F3">
              <w:t xml:space="preserve"> and the Government-Owned Enterprise Certification Form (</w:t>
            </w:r>
            <w:r w:rsidR="002A3E2B" w:rsidRPr="002712F3">
              <w:t>SF</w:t>
            </w:r>
            <w:r w:rsidR="0057725C" w:rsidRPr="002712F3">
              <w:t>1.1)</w:t>
            </w:r>
            <w:r w:rsidR="00CD50DA" w:rsidRPr="002712F3">
              <w:t xml:space="preserve">, included in </w:t>
            </w:r>
            <w:r w:rsidR="001071EA" w:rsidRPr="002712F3">
              <w:t xml:space="preserve">Section </w:t>
            </w:r>
            <w:r w:rsidR="007C3CEF" w:rsidRPr="002712F3">
              <w:t>IV</w:t>
            </w:r>
            <w:r w:rsidR="000A5699" w:rsidRPr="002712F3">
              <w:t>.</w:t>
            </w:r>
            <w:r w:rsidR="00CD50DA" w:rsidRPr="002712F3">
              <w:t xml:space="preserve"> </w:t>
            </w:r>
            <w:r w:rsidR="00437D76" w:rsidRPr="002712F3">
              <w:t>Submission Form</w:t>
            </w:r>
            <w:r w:rsidR="001071EA" w:rsidRPr="002712F3">
              <w:t>s</w:t>
            </w:r>
            <w:r w:rsidR="00CD50DA" w:rsidRPr="002712F3">
              <w:t>.</w:t>
            </w:r>
          </w:p>
        </w:tc>
      </w:tr>
      <w:tr w:rsidR="009662ED" w:rsidRPr="002712F3" w14:paraId="51E769A3" w14:textId="77777777" w:rsidTr="004A4ACF">
        <w:trPr>
          <w:gridAfter w:val="1"/>
          <w:wAfter w:w="139" w:type="pct"/>
          <w:trHeight w:val="881"/>
        </w:trPr>
        <w:tc>
          <w:tcPr>
            <w:tcW w:w="1358" w:type="pct"/>
            <w:gridSpan w:val="3"/>
          </w:tcPr>
          <w:p w14:paraId="04FFE428" w14:textId="3CBC455A" w:rsidR="000709E1" w:rsidRPr="002712F3" w:rsidRDefault="000709E1" w:rsidP="007E7714">
            <w:pPr>
              <w:pStyle w:val="Heading4ITB"/>
              <w:spacing w:after="0"/>
              <w:jc w:val="left"/>
            </w:pPr>
            <w:bookmarkStart w:id="331" w:name="_Toc151803423"/>
            <w:bookmarkStart w:id="332" w:name="_Toc151912734"/>
            <w:bookmarkStart w:id="333" w:name="_Toc151958698"/>
            <w:bookmarkStart w:id="334" w:name="_Toc151962091"/>
            <w:bookmarkStart w:id="335" w:name="_Toc162134572"/>
            <w:bookmarkStart w:id="336" w:name="_Toc198895453"/>
            <w:bookmarkStart w:id="337" w:name="_Toc201578179"/>
            <w:bookmarkStart w:id="338" w:name="_Toc201578463"/>
            <w:bookmarkStart w:id="339" w:name="_Ref201633329"/>
            <w:bookmarkStart w:id="340" w:name="_Toc202352941"/>
            <w:bookmarkStart w:id="341" w:name="_Toc202353152"/>
            <w:bookmarkStart w:id="342" w:name="_Toc202353349"/>
            <w:bookmarkStart w:id="343" w:name="_Toc433790887"/>
            <w:bookmarkStart w:id="344" w:name="_Toc55823734"/>
            <w:bookmarkStart w:id="345" w:name="_Toc141889680"/>
            <w:r w:rsidRPr="002712F3">
              <w:t xml:space="preserve">Documents Establishing the Eligibility of the </w:t>
            </w:r>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r w:rsidR="004A4ACF" w:rsidRPr="002712F3">
              <w:t>Information System</w:t>
            </w:r>
          </w:p>
        </w:tc>
        <w:tc>
          <w:tcPr>
            <w:tcW w:w="3503" w:type="pct"/>
          </w:tcPr>
          <w:p w14:paraId="67E08601" w14:textId="0923F465" w:rsidR="000709E1" w:rsidRPr="002712F3" w:rsidRDefault="000709E1" w:rsidP="007E7714">
            <w:pPr>
              <w:pStyle w:val="Heading5ITBSubclause"/>
              <w:spacing w:after="0"/>
            </w:pPr>
            <w:r w:rsidRPr="002712F3">
              <w:t xml:space="preserve">To establish the eligibility of the </w:t>
            </w:r>
            <w:r w:rsidR="004A4ACF" w:rsidRPr="002712F3">
              <w:t>Information System</w:t>
            </w:r>
            <w:r w:rsidRPr="002712F3">
              <w:t xml:space="preserve"> in accordance with </w:t>
            </w:r>
            <w:r w:rsidR="00287361" w:rsidRPr="002712F3">
              <w:t>ITO</w:t>
            </w:r>
            <w:r w:rsidRPr="002712F3">
              <w:t xml:space="preserve"> Clause</w:t>
            </w:r>
            <w:r w:rsidR="00CD50DA" w:rsidRPr="002712F3">
              <w:t xml:space="preserve"> </w:t>
            </w:r>
            <w:r w:rsidR="001071EA" w:rsidRPr="002712F3">
              <w:t>5</w:t>
            </w:r>
            <w:r w:rsidRPr="002712F3">
              <w:t xml:space="preserve">, </w:t>
            </w:r>
            <w:r w:rsidR="00287361" w:rsidRPr="002712F3">
              <w:t>Offeror</w:t>
            </w:r>
            <w:r w:rsidRPr="002712F3">
              <w:t>s shall complete the country of origin declarations in the Price Schedule for Goods Forms (</w:t>
            </w:r>
            <w:r w:rsidR="002A3E2B" w:rsidRPr="002712F3">
              <w:t>SF</w:t>
            </w:r>
            <w:r w:rsidR="00996E34" w:rsidRPr="002712F3">
              <w:t>8</w:t>
            </w:r>
            <w:r w:rsidR="00CD50DA" w:rsidRPr="002712F3">
              <w:t xml:space="preserve">, </w:t>
            </w:r>
            <w:r w:rsidR="002A3E2B" w:rsidRPr="002712F3">
              <w:t>SF</w:t>
            </w:r>
            <w:r w:rsidR="00996E34" w:rsidRPr="002712F3">
              <w:t>9</w:t>
            </w:r>
            <w:r w:rsidRPr="002712F3">
              <w:t xml:space="preserve">), included in </w:t>
            </w:r>
            <w:r w:rsidR="001071EA" w:rsidRPr="002712F3">
              <w:t xml:space="preserve">Section </w:t>
            </w:r>
            <w:r w:rsidR="007C3CEF" w:rsidRPr="002712F3">
              <w:t>IV</w:t>
            </w:r>
            <w:r w:rsidR="000A5699" w:rsidRPr="002712F3">
              <w:t>.</w:t>
            </w:r>
            <w:r w:rsidR="00CD50DA" w:rsidRPr="002712F3">
              <w:t xml:space="preserve"> </w:t>
            </w:r>
            <w:r w:rsidR="00437D76" w:rsidRPr="002712F3">
              <w:t>Submission Form</w:t>
            </w:r>
            <w:r w:rsidR="001071EA" w:rsidRPr="002712F3">
              <w:t>s</w:t>
            </w:r>
            <w:r w:rsidRPr="002712F3">
              <w:t>.</w:t>
            </w:r>
          </w:p>
          <w:p w14:paraId="2B81CC66" w14:textId="377D381A" w:rsidR="00BA7840" w:rsidRPr="002712F3" w:rsidRDefault="009C0DD2" w:rsidP="007E7714">
            <w:pPr>
              <w:pStyle w:val="Heading5ITBSubclause"/>
              <w:spacing w:after="0"/>
            </w:pPr>
            <w:r w:rsidRPr="002712F3">
              <w:t xml:space="preserve">If so </w:t>
            </w:r>
            <w:r w:rsidRPr="002712F3">
              <w:rPr>
                <w:b/>
              </w:rPr>
              <w:t xml:space="preserve">indicated in the </w:t>
            </w:r>
            <w:r w:rsidR="00FA544C" w:rsidRPr="002712F3">
              <w:rPr>
                <w:b/>
              </w:rPr>
              <w:t>DS</w:t>
            </w:r>
            <w:r w:rsidRPr="002712F3">
              <w:t>, a</w:t>
            </w:r>
            <w:r w:rsidR="006377AC" w:rsidRPr="002712F3">
              <w:t>n</w:t>
            </w:r>
            <w:r w:rsidRPr="002712F3">
              <w:t xml:space="preserve"> </w:t>
            </w:r>
            <w:r w:rsidR="00287361" w:rsidRPr="002712F3">
              <w:t>Offeror</w:t>
            </w:r>
            <w:r w:rsidRPr="002712F3">
              <w:t xml:space="preserve"> that does not manufacture or produce the Goods it offers to supply shall submit the Manufacturer’s Authorization using the form </w:t>
            </w:r>
            <w:r w:rsidRPr="002712F3">
              <w:lastRenderedPageBreak/>
              <w:t>included in Section IV</w:t>
            </w:r>
            <w:r w:rsidR="00290093" w:rsidRPr="002712F3">
              <w:t>.</w:t>
            </w:r>
            <w:r w:rsidRPr="002712F3">
              <w:t xml:space="preserve"> Bidding Forms to demonstrate that it has been duly authorized by the manufacturer or producer of the Goods to supply these Goods in the Purchaser’s Country</w:t>
            </w:r>
            <w:r w:rsidR="00290093" w:rsidRPr="002712F3">
              <w:t>.</w:t>
            </w:r>
            <w:r w:rsidRPr="002712F3">
              <w:t xml:space="preserve"> Alternatively, if so </w:t>
            </w:r>
            <w:r w:rsidRPr="002712F3">
              <w:rPr>
                <w:b/>
              </w:rPr>
              <w:t xml:space="preserve">indicated in the </w:t>
            </w:r>
            <w:r w:rsidR="00FA544C" w:rsidRPr="002712F3">
              <w:rPr>
                <w:b/>
              </w:rPr>
              <w:t>DS</w:t>
            </w:r>
            <w:r w:rsidRPr="002712F3">
              <w:t xml:space="preserve">, the </w:t>
            </w:r>
            <w:r w:rsidR="00287361" w:rsidRPr="002712F3">
              <w:t>Offeror</w:t>
            </w:r>
            <w:r w:rsidRPr="002712F3">
              <w:t xml:space="preserve"> must be an Original Equipment Manufacturer (OEM) </w:t>
            </w:r>
            <w:r w:rsidR="00B75E56" w:rsidRPr="002712F3">
              <w:t xml:space="preserve">and </w:t>
            </w:r>
            <w:r w:rsidRPr="002712F3">
              <w:t>manufacture or produce the Goods it offers to supp</w:t>
            </w:r>
            <w:r w:rsidR="00B75E56" w:rsidRPr="002712F3">
              <w:t>ly.</w:t>
            </w:r>
          </w:p>
          <w:p w14:paraId="2D8B3E72" w14:textId="38DEE3E8" w:rsidR="00633313" w:rsidRPr="002712F3" w:rsidRDefault="00633313" w:rsidP="007E7714">
            <w:pPr>
              <w:pStyle w:val="Heading5ITBSubclause"/>
              <w:spacing w:after="0"/>
            </w:pPr>
            <w:r w:rsidRPr="002712F3">
              <w:t xml:space="preserve">If so </w:t>
            </w:r>
            <w:r w:rsidRPr="002712F3">
              <w:rPr>
                <w:b/>
              </w:rPr>
              <w:t xml:space="preserve">indicated in the </w:t>
            </w:r>
            <w:r w:rsidR="00FA544C" w:rsidRPr="002712F3">
              <w:rPr>
                <w:b/>
              </w:rPr>
              <w:t>DS</w:t>
            </w:r>
            <w:r w:rsidRPr="002712F3">
              <w:t>, in case of a</w:t>
            </w:r>
            <w:r w:rsidR="006377AC" w:rsidRPr="002712F3">
              <w:t>n</w:t>
            </w:r>
            <w:r w:rsidRPr="002712F3">
              <w:t xml:space="preserve"> </w:t>
            </w:r>
            <w:r w:rsidR="00287361" w:rsidRPr="002712F3">
              <w:t>Offeror</w:t>
            </w:r>
            <w:r w:rsidRPr="002712F3">
              <w:t xml:space="preserve"> not doing business within the Purchaser’s Country, the </w:t>
            </w:r>
            <w:r w:rsidR="00287361" w:rsidRPr="002712F3">
              <w:t>Offeror</w:t>
            </w:r>
            <w:r w:rsidRPr="002712F3">
              <w:t xml:space="preserve"> </w:t>
            </w:r>
            <w:r w:rsidR="00290093" w:rsidRPr="002712F3">
              <w:t>shall</w:t>
            </w:r>
            <w:r w:rsidRPr="002712F3">
              <w:t xml:space="preserve"> be (if awarded the Contract) represented by an </w:t>
            </w:r>
            <w:r w:rsidR="00811388" w:rsidRPr="002712F3">
              <w:t>a</w:t>
            </w:r>
            <w:r w:rsidRPr="002712F3">
              <w:t>gent in the country equipped and able to carry out the Supplier’s maintenance, repair and spare parts-stocking obligations prescribed in the Conditions of Contract and/or Technical Specifications; and</w:t>
            </w:r>
            <w:r w:rsidR="00290093" w:rsidRPr="002712F3">
              <w:t xml:space="preserve"> this </w:t>
            </w:r>
            <w:r w:rsidR="00811388" w:rsidRPr="002712F3">
              <w:t>a</w:t>
            </w:r>
            <w:r w:rsidR="00290093" w:rsidRPr="002712F3">
              <w:t>gent shall</w:t>
            </w:r>
            <w:r w:rsidRPr="002712F3">
              <w:t xml:space="preserve"> meet </w:t>
            </w:r>
            <w:r w:rsidR="00290093" w:rsidRPr="002712F3">
              <w:t xml:space="preserve">the </w:t>
            </w:r>
            <w:r w:rsidRPr="002712F3">
              <w:t>qualification criter</w:t>
            </w:r>
            <w:r w:rsidR="00290093" w:rsidRPr="002712F3">
              <w:t>ia related to the post-delivery period</w:t>
            </w:r>
            <w:r w:rsidRPr="002712F3">
              <w:t xml:space="preserve"> specified in Section III</w:t>
            </w:r>
            <w:r w:rsidR="00290093" w:rsidRPr="002712F3">
              <w:t>.</w:t>
            </w:r>
            <w:r w:rsidRPr="002712F3">
              <w:t xml:space="preserve"> Evaluation and Qualification Criteria</w:t>
            </w:r>
            <w:r w:rsidR="00290093" w:rsidRPr="002712F3">
              <w:t>, if any</w:t>
            </w:r>
            <w:r w:rsidRPr="002712F3">
              <w:t>.</w:t>
            </w:r>
          </w:p>
        </w:tc>
      </w:tr>
      <w:tr w:rsidR="009662ED" w:rsidRPr="002712F3" w14:paraId="6F5C4BE4" w14:textId="77777777" w:rsidTr="002701DB">
        <w:trPr>
          <w:gridAfter w:val="1"/>
          <w:wAfter w:w="139" w:type="pct"/>
        </w:trPr>
        <w:tc>
          <w:tcPr>
            <w:tcW w:w="1358" w:type="pct"/>
            <w:gridSpan w:val="3"/>
          </w:tcPr>
          <w:p w14:paraId="35CC8455" w14:textId="3C8DA333" w:rsidR="00521CC8" w:rsidRPr="002712F3" w:rsidRDefault="00521CC8" w:rsidP="007E7714">
            <w:pPr>
              <w:pStyle w:val="Heading4ITB"/>
              <w:spacing w:after="0"/>
              <w:jc w:val="left"/>
            </w:pPr>
            <w:bookmarkStart w:id="346" w:name="_Toc151803424"/>
            <w:bookmarkStart w:id="347" w:name="_Toc151912735"/>
            <w:bookmarkStart w:id="348" w:name="_Toc151958699"/>
            <w:bookmarkStart w:id="349" w:name="_Toc151962092"/>
            <w:bookmarkStart w:id="350" w:name="_Toc162134573"/>
            <w:bookmarkStart w:id="351" w:name="_Toc198895454"/>
            <w:bookmarkStart w:id="352" w:name="_Toc201578180"/>
            <w:bookmarkStart w:id="353" w:name="_Toc201578464"/>
            <w:bookmarkStart w:id="354" w:name="_Ref201633347"/>
            <w:bookmarkStart w:id="355" w:name="_Ref201638249"/>
            <w:bookmarkStart w:id="356" w:name="_Toc202352942"/>
            <w:bookmarkStart w:id="357" w:name="_Toc202353153"/>
            <w:bookmarkStart w:id="358" w:name="_Toc202353350"/>
            <w:bookmarkStart w:id="359" w:name="_Toc433790888"/>
            <w:bookmarkStart w:id="360" w:name="_Toc55823735"/>
            <w:bookmarkStart w:id="361" w:name="_Toc141889681"/>
            <w:r w:rsidRPr="002712F3">
              <w:t xml:space="preserve">Documents Establishing the Conformity of the </w:t>
            </w:r>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r w:rsidR="004A4ACF" w:rsidRPr="002712F3">
              <w:t>Information System</w:t>
            </w:r>
          </w:p>
        </w:tc>
        <w:tc>
          <w:tcPr>
            <w:tcW w:w="3503" w:type="pct"/>
          </w:tcPr>
          <w:p w14:paraId="01FD7CDC" w14:textId="59DA1A97" w:rsidR="00521CC8" w:rsidRPr="002712F3" w:rsidRDefault="00521CC8" w:rsidP="007F4D27">
            <w:pPr>
              <w:pStyle w:val="Heading5ITBSubclause"/>
            </w:pPr>
            <w:r w:rsidRPr="002712F3">
              <w:t>T</w:t>
            </w:r>
            <w:r w:rsidR="007F4D27" w:rsidRPr="002712F3">
              <w:t>he</w:t>
            </w:r>
            <w:r w:rsidRPr="002712F3">
              <w:t xml:space="preserve"> </w:t>
            </w:r>
            <w:r w:rsidR="007F4D27" w:rsidRPr="002712F3">
              <w:rPr>
                <w:rStyle w:val="Heading5ITBSuclauseChar"/>
                <w:lang w:val="en-US"/>
              </w:rPr>
              <w:t>Offeror</w:t>
            </w:r>
            <w:r w:rsidR="007F4D27" w:rsidRPr="00E74C52">
              <w:rPr>
                <w:rStyle w:val="Heading5ITBSuclauseChar"/>
                <w:lang w:val="en-US"/>
              </w:rPr>
              <w:t xml:space="preserve"> shall furnish</w:t>
            </w:r>
            <w:r w:rsidR="007F4D27" w:rsidRPr="002712F3">
              <w:rPr>
                <w:rStyle w:val="Heading5ITBSuclauseChar"/>
                <w:lang w:val="en-US"/>
              </w:rPr>
              <w:t>,</w:t>
            </w:r>
            <w:r w:rsidR="007F4D27" w:rsidRPr="00E74C52">
              <w:rPr>
                <w:rStyle w:val="Heading5ITBSuclauseChar"/>
                <w:lang w:val="en-US"/>
              </w:rPr>
              <w:t xml:space="preserve"> as part of its </w:t>
            </w:r>
            <w:r w:rsidR="007F4D27" w:rsidRPr="002712F3">
              <w:rPr>
                <w:rStyle w:val="Heading5ITBSuclauseChar"/>
                <w:lang w:val="en-US"/>
              </w:rPr>
              <w:t>Offer, documents establishing the conformity to the Bidding</w:t>
            </w:r>
            <w:r w:rsidR="007F4D27" w:rsidRPr="002712F3">
              <w:t xml:space="preserve"> Document of the Information System that the Offeror proposes to supply and install under the Contract</w:t>
            </w:r>
            <w:r w:rsidRPr="002712F3">
              <w:t>.</w:t>
            </w:r>
          </w:p>
          <w:p w14:paraId="74ABBE70" w14:textId="7D48BC29" w:rsidR="00015E20" w:rsidRPr="002712F3" w:rsidRDefault="00015E20" w:rsidP="007F4D27">
            <w:pPr>
              <w:pStyle w:val="Heading5ITBSubclause"/>
            </w:pPr>
            <w:r w:rsidRPr="002712F3">
              <w:t xml:space="preserve">The documentary evidence </w:t>
            </w:r>
            <w:r w:rsidR="007F4D27" w:rsidRPr="002712F3">
              <w:t>of conformity of the Information System to the Bidding Document shall be in the form of written descriptions, literature, diagrams, certifications, and client references, including:</w:t>
            </w:r>
          </w:p>
          <w:p w14:paraId="06CDAF79" w14:textId="1A2EC314" w:rsidR="007F4D27" w:rsidRPr="002712F3" w:rsidRDefault="007F4D27" w:rsidP="0082196D">
            <w:pPr>
              <w:pStyle w:val="Heading4ITB"/>
              <w:numPr>
                <w:ilvl w:val="0"/>
                <w:numId w:val="91"/>
              </w:numPr>
              <w:rPr>
                <w:b w:val="0"/>
                <w:bCs/>
              </w:rPr>
            </w:pPr>
            <w:r w:rsidRPr="002712F3">
              <w:rPr>
                <w:b w:val="0"/>
                <w:bCs/>
              </w:rPr>
              <w:t>the Offeror’s technical response, i.e., a detailed description of the Offeror’s proposed technical solution conforming in all material aspects with the Purchaser’s Requirements (Section VII) and other parts of this Bidding Document, overall as well as in regard to the essential technical and performance characteristics of each component making up the proposed Information System;</w:t>
            </w:r>
          </w:p>
          <w:p w14:paraId="776ACA04" w14:textId="3342B90B" w:rsidR="007F4D27" w:rsidRPr="002712F3" w:rsidRDefault="007F4D27" w:rsidP="0082196D">
            <w:pPr>
              <w:pStyle w:val="Heading4ITB"/>
              <w:numPr>
                <w:ilvl w:val="0"/>
                <w:numId w:val="91"/>
              </w:numPr>
              <w:rPr>
                <w:b w:val="0"/>
                <w:bCs/>
              </w:rPr>
            </w:pPr>
            <w:r w:rsidRPr="002712F3">
              <w:rPr>
                <w:b w:val="0"/>
                <w:bCs/>
              </w:rPr>
              <w:t xml:space="preserve">an item-by-item commentary on the Purchaser’s Requirements, demonstrating the substantial responsiveness of the Information System offered to those requirements. In demonstrating responsiveness, the commentary shall include explicit cross references to the relevant pages in the supporting materials included in the </w:t>
            </w:r>
            <w:r w:rsidR="00455D72" w:rsidRPr="002712F3">
              <w:rPr>
                <w:b w:val="0"/>
                <w:bCs/>
              </w:rPr>
              <w:t>Offer</w:t>
            </w:r>
            <w:r w:rsidRPr="002712F3">
              <w:rPr>
                <w:b w:val="0"/>
                <w:bCs/>
              </w:rPr>
              <w:t xml:space="preserve">. Whenever a discrepancy arises between the item-by-item commentary and any catalogs, technical specifications, or other preprinted materials submitted with the </w:t>
            </w:r>
            <w:r w:rsidR="00455D72" w:rsidRPr="002712F3">
              <w:rPr>
                <w:b w:val="0"/>
                <w:bCs/>
              </w:rPr>
              <w:t>Offer</w:t>
            </w:r>
            <w:r w:rsidRPr="002712F3">
              <w:rPr>
                <w:b w:val="0"/>
                <w:bCs/>
              </w:rPr>
              <w:t>, the item-by-item commentary shall prevail;</w:t>
            </w:r>
          </w:p>
          <w:p w14:paraId="0F0B0B8B" w14:textId="21C19777" w:rsidR="007F4D27" w:rsidRPr="002712F3" w:rsidRDefault="007F4D27" w:rsidP="0082196D">
            <w:pPr>
              <w:pStyle w:val="Heading4ITB"/>
              <w:numPr>
                <w:ilvl w:val="0"/>
                <w:numId w:val="91"/>
              </w:numPr>
              <w:rPr>
                <w:b w:val="0"/>
                <w:bCs/>
              </w:rPr>
            </w:pPr>
            <w:r w:rsidRPr="002712F3">
              <w:rPr>
                <w:b w:val="0"/>
                <w:bCs/>
              </w:rPr>
              <w:t xml:space="preserve">Preliminary Project Plan describing, among other things, the methods by which the Offeror will carry out </w:t>
            </w:r>
            <w:r w:rsidRPr="002712F3">
              <w:rPr>
                <w:b w:val="0"/>
                <w:bCs/>
              </w:rPr>
              <w:lastRenderedPageBreak/>
              <w:t xml:space="preserve">its overall management and coordination responsibilities if awarded the Contract, and the human and other resources the Offeror proposes to use. The Plan should include a detailed Contract Implementation Schedule in bar chart form, showing the estimated duration, sequence, and interrelationship of all key activities needed to complete the Contract. The Preliminary Project Plan must also address any other topics specified in the </w:t>
            </w:r>
            <w:r w:rsidR="00FA544C" w:rsidRPr="002712F3">
              <w:rPr>
                <w:b w:val="0"/>
                <w:bCs/>
              </w:rPr>
              <w:t>DS</w:t>
            </w:r>
            <w:r w:rsidRPr="002712F3">
              <w:rPr>
                <w:b w:val="0"/>
                <w:bCs/>
              </w:rPr>
              <w:t>. In addition, the Preliminary Project Plan should state the Offeror’s assessment of what it expects the Purchaser and any other party involved in the implementation of the Information System to provide during implementation and how the Offeror proposes to coordinate the activities of all involved parties.</w:t>
            </w:r>
          </w:p>
          <w:p w14:paraId="72F360CE" w14:textId="3B025055" w:rsidR="007F4D27" w:rsidRPr="002712F3" w:rsidRDefault="007F4D27" w:rsidP="0082196D">
            <w:pPr>
              <w:pStyle w:val="Heading4ITB"/>
              <w:numPr>
                <w:ilvl w:val="0"/>
                <w:numId w:val="91"/>
              </w:numPr>
              <w:rPr>
                <w:b w:val="0"/>
                <w:bCs/>
              </w:rPr>
            </w:pPr>
            <w:r w:rsidRPr="002712F3">
              <w:rPr>
                <w:b w:val="0"/>
                <w:bCs/>
              </w:rPr>
              <w:t>a written confirmation that the Offeror accepts responsibility for the successful integration and inter-operability of all components of the Information System as required by this Bidding Document.</w:t>
            </w:r>
          </w:p>
          <w:p w14:paraId="7BB5C992" w14:textId="13982E44" w:rsidR="00015E20" w:rsidRPr="002712F3" w:rsidRDefault="007B614F" w:rsidP="007F4D27">
            <w:pPr>
              <w:pStyle w:val="Heading5ITBSubclause"/>
            </w:pPr>
            <w:r w:rsidRPr="002712F3">
              <w:t>An Offeror</w:t>
            </w:r>
            <w:r w:rsidR="00015E20" w:rsidRPr="002712F3">
              <w:t xml:space="preserve"> shall also furnish a list giving full particulars, including available sources and current prices of spare parts, special tools, etc., necessary for the proper and continuing functioning of the Goods during the period </w:t>
            </w:r>
            <w:r w:rsidR="00015E20" w:rsidRPr="002712F3">
              <w:rPr>
                <w:b/>
              </w:rPr>
              <w:t xml:space="preserve">specified in the </w:t>
            </w:r>
            <w:r w:rsidR="00FA544C" w:rsidRPr="002712F3">
              <w:rPr>
                <w:b/>
              </w:rPr>
              <w:t>DS</w:t>
            </w:r>
            <w:r w:rsidR="00015E20" w:rsidRPr="002712F3">
              <w:t>, following commencement of the use of the Goods by the Purchaser.</w:t>
            </w:r>
            <w:r w:rsidR="009A3CC0" w:rsidRPr="002712F3">
              <w:t xml:space="preserve"> Unless specified otherwise in the </w:t>
            </w:r>
            <w:r w:rsidR="00FA544C" w:rsidRPr="002712F3">
              <w:t>DS</w:t>
            </w:r>
            <w:r w:rsidR="009A3CC0" w:rsidRPr="002712F3">
              <w:t xml:space="preserve"> and Section III. Qualification and Evaluation Criteria, these prices shall not be included in the </w:t>
            </w:r>
            <w:r w:rsidR="00811388" w:rsidRPr="002712F3">
              <w:t xml:space="preserve">Offer </w:t>
            </w:r>
            <w:r w:rsidR="009A3CC0" w:rsidRPr="002712F3">
              <w:t>evaluation.</w:t>
            </w:r>
          </w:p>
          <w:p w14:paraId="0802D2C4" w14:textId="662D4E33" w:rsidR="00015E20" w:rsidRPr="002712F3" w:rsidRDefault="00015E20" w:rsidP="007F4D27">
            <w:pPr>
              <w:pStyle w:val="Heading5ITBSubclause"/>
            </w:pPr>
            <w:r w:rsidRPr="002712F3">
              <w:t>Standards for workmanship, process, material, and equipment, as well as references to brand names or catalogue numbers specified by the Purchaser in the Schedule of Requirements, are intended to be descrip</w:t>
            </w:r>
            <w:r w:rsidR="00CE62FE" w:rsidRPr="002712F3">
              <w:t xml:space="preserve">tive only and not restrictive. </w:t>
            </w:r>
            <w:r w:rsidR="007B614F" w:rsidRPr="002712F3">
              <w:t>An Offeror</w:t>
            </w:r>
            <w:r w:rsidRPr="002712F3">
              <w:t xml:space="preserve"> may offer other standards of quality, brand names, and/or catalogue numbers, provided that it demonstrates, to Purchaser’s satisfaction, that the substitutions ensure substantial equivalence or are superior to those specified in the Schedule of Requirements.</w:t>
            </w:r>
          </w:p>
        </w:tc>
      </w:tr>
      <w:tr w:rsidR="009662ED" w:rsidRPr="002712F3" w14:paraId="540C8D52" w14:textId="77777777" w:rsidTr="002701DB">
        <w:trPr>
          <w:gridAfter w:val="1"/>
          <w:wAfter w:w="139" w:type="pct"/>
        </w:trPr>
        <w:tc>
          <w:tcPr>
            <w:tcW w:w="1358" w:type="pct"/>
            <w:gridSpan w:val="3"/>
          </w:tcPr>
          <w:p w14:paraId="42D86DDA" w14:textId="731DF3E9" w:rsidR="00EE723B" w:rsidRPr="002712F3" w:rsidRDefault="00EE723B" w:rsidP="007E7714">
            <w:pPr>
              <w:pStyle w:val="Heading4ITB"/>
              <w:spacing w:after="0"/>
              <w:jc w:val="left"/>
            </w:pPr>
            <w:bookmarkStart w:id="362" w:name="_Toc451499366"/>
            <w:bookmarkStart w:id="363" w:name="_Toc451499932"/>
            <w:bookmarkStart w:id="364" w:name="_Toc451500485"/>
            <w:bookmarkStart w:id="365" w:name="_Toc451499369"/>
            <w:bookmarkStart w:id="366" w:name="_Toc451499935"/>
            <w:bookmarkStart w:id="367" w:name="_Toc451500488"/>
            <w:bookmarkStart w:id="368" w:name="_Toc451499372"/>
            <w:bookmarkStart w:id="369" w:name="_Toc451499938"/>
            <w:bookmarkStart w:id="370" w:name="_Toc451500491"/>
            <w:bookmarkStart w:id="371" w:name="_Toc151803425"/>
            <w:bookmarkStart w:id="372" w:name="_Toc151912736"/>
            <w:bookmarkStart w:id="373" w:name="_Toc151958700"/>
            <w:bookmarkStart w:id="374" w:name="_Toc151962093"/>
            <w:bookmarkStart w:id="375" w:name="_Toc162134577"/>
            <w:bookmarkStart w:id="376" w:name="_Toc198895455"/>
            <w:bookmarkStart w:id="377" w:name="_Toc201578181"/>
            <w:bookmarkStart w:id="378" w:name="_Toc201578465"/>
            <w:bookmarkStart w:id="379" w:name="_Ref201633363"/>
            <w:bookmarkStart w:id="380" w:name="_Toc202352943"/>
            <w:bookmarkStart w:id="381" w:name="_Toc202353154"/>
            <w:bookmarkStart w:id="382" w:name="_Toc202353351"/>
            <w:bookmarkStart w:id="383" w:name="_Toc433790889"/>
            <w:bookmarkStart w:id="384" w:name="_Toc55823736"/>
            <w:bookmarkStart w:id="385" w:name="_Toc141889682"/>
            <w:bookmarkEnd w:id="362"/>
            <w:bookmarkEnd w:id="363"/>
            <w:bookmarkEnd w:id="364"/>
            <w:bookmarkEnd w:id="365"/>
            <w:bookmarkEnd w:id="366"/>
            <w:bookmarkEnd w:id="367"/>
            <w:bookmarkEnd w:id="368"/>
            <w:bookmarkEnd w:id="369"/>
            <w:bookmarkEnd w:id="370"/>
            <w:r w:rsidRPr="002712F3">
              <w:t xml:space="preserve">Documents Establishing the Qualifications of the </w:t>
            </w:r>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r w:rsidR="00287361" w:rsidRPr="002712F3">
              <w:t>Offeror</w:t>
            </w:r>
            <w:bookmarkEnd w:id="385"/>
          </w:p>
        </w:tc>
        <w:tc>
          <w:tcPr>
            <w:tcW w:w="3503" w:type="pct"/>
          </w:tcPr>
          <w:p w14:paraId="03FB2023" w14:textId="5FF7D4B9" w:rsidR="0019040C" w:rsidRPr="002712F3" w:rsidRDefault="00EE723B" w:rsidP="007E7714">
            <w:pPr>
              <w:pStyle w:val="Heading5ITBSubclause"/>
              <w:spacing w:after="0"/>
            </w:pPr>
            <w:r w:rsidRPr="002712F3">
              <w:t xml:space="preserve">The documentary evidence of the </w:t>
            </w:r>
            <w:r w:rsidR="00287361" w:rsidRPr="002712F3">
              <w:t>Offeror</w:t>
            </w:r>
            <w:r w:rsidRPr="002712F3">
              <w:t xml:space="preserve">’s qualifications to perform the Contract if its </w:t>
            </w:r>
            <w:r w:rsidR="00811388" w:rsidRPr="002712F3">
              <w:t xml:space="preserve">Offer </w:t>
            </w:r>
            <w:r w:rsidRPr="002712F3">
              <w:t>is accepted shall establish</w:t>
            </w:r>
            <w:r w:rsidR="00B45B99" w:rsidRPr="002712F3">
              <w:t>,</w:t>
            </w:r>
            <w:r w:rsidRPr="002712F3">
              <w:t xml:space="preserve"> to</w:t>
            </w:r>
            <w:r w:rsidR="0061704C" w:rsidRPr="002712F3">
              <w:t xml:space="preserve"> the</w:t>
            </w:r>
            <w:r w:rsidRPr="002712F3">
              <w:t xml:space="preserve"> Purchaser’s satisfaction</w:t>
            </w:r>
            <w:r w:rsidR="00B45B99" w:rsidRPr="002712F3">
              <w:t>,</w:t>
            </w:r>
            <w:r w:rsidRPr="002712F3">
              <w:t xml:space="preserve"> the criteria specified in </w:t>
            </w:r>
            <w:r w:rsidR="001071EA" w:rsidRPr="002712F3">
              <w:t xml:space="preserve">Section </w:t>
            </w:r>
            <w:r w:rsidR="007C3CEF" w:rsidRPr="002712F3">
              <w:t>III</w:t>
            </w:r>
            <w:r w:rsidR="0061704C" w:rsidRPr="002712F3">
              <w:t>.</w:t>
            </w:r>
            <w:r w:rsidR="00CD50DA" w:rsidRPr="002712F3">
              <w:t xml:space="preserve"> </w:t>
            </w:r>
            <w:r w:rsidR="001071EA" w:rsidRPr="002712F3">
              <w:t>Qualification and Evalua</w:t>
            </w:r>
            <w:r w:rsidR="009D5BDB" w:rsidRPr="002712F3">
              <w:t>tion Criteria</w:t>
            </w:r>
            <w:r w:rsidR="00CD50DA" w:rsidRPr="002712F3">
              <w:t>.</w:t>
            </w:r>
          </w:p>
        </w:tc>
      </w:tr>
      <w:tr w:rsidR="009662ED" w:rsidRPr="002712F3" w14:paraId="1532BC39" w14:textId="77777777" w:rsidTr="002701DB">
        <w:trPr>
          <w:gridAfter w:val="1"/>
          <w:wAfter w:w="139" w:type="pct"/>
        </w:trPr>
        <w:tc>
          <w:tcPr>
            <w:tcW w:w="1358" w:type="pct"/>
            <w:gridSpan w:val="3"/>
          </w:tcPr>
          <w:p w14:paraId="00965BE2" w14:textId="41A896AC" w:rsidR="00EE723B" w:rsidRPr="002712F3" w:rsidRDefault="00EE723B" w:rsidP="007E7714">
            <w:pPr>
              <w:pStyle w:val="Heading4ITB"/>
              <w:spacing w:after="0"/>
              <w:jc w:val="left"/>
            </w:pPr>
            <w:bookmarkStart w:id="386" w:name="_Toc151803426"/>
            <w:bookmarkStart w:id="387" w:name="_Toc151912737"/>
            <w:bookmarkStart w:id="388" w:name="_Toc151958701"/>
            <w:bookmarkStart w:id="389" w:name="_Toc151962094"/>
            <w:bookmarkStart w:id="390" w:name="_Toc162134578"/>
            <w:bookmarkStart w:id="391" w:name="_Toc198895456"/>
            <w:bookmarkStart w:id="392" w:name="_Toc201578182"/>
            <w:bookmarkStart w:id="393" w:name="_Toc201578466"/>
            <w:bookmarkStart w:id="394" w:name="_Toc202352944"/>
            <w:bookmarkStart w:id="395" w:name="_Toc202353155"/>
            <w:bookmarkStart w:id="396" w:name="_Toc202353352"/>
            <w:bookmarkStart w:id="397" w:name="_Toc433790890"/>
            <w:bookmarkStart w:id="398" w:name="_Toc55823737"/>
            <w:bookmarkStart w:id="399" w:name="_Toc141889683"/>
            <w:r w:rsidRPr="002712F3">
              <w:t xml:space="preserve">Period of Validity of </w:t>
            </w:r>
            <w:bookmarkEnd w:id="386"/>
            <w:bookmarkEnd w:id="387"/>
            <w:bookmarkEnd w:id="388"/>
            <w:bookmarkEnd w:id="389"/>
            <w:bookmarkEnd w:id="390"/>
            <w:bookmarkEnd w:id="391"/>
            <w:bookmarkEnd w:id="392"/>
            <w:bookmarkEnd w:id="393"/>
            <w:bookmarkEnd w:id="394"/>
            <w:bookmarkEnd w:id="395"/>
            <w:bookmarkEnd w:id="396"/>
            <w:bookmarkEnd w:id="397"/>
            <w:bookmarkEnd w:id="398"/>
            <w:r w:rsidR="00811388" w:rsidRPr="002712F3">
              <w:t>Offers</w:t>
            </w:r>
            <w:bookmarkEnd w:id="399"/>
          </w:p>
        </w:tc>
        <w:tc>
          <w:tcPr>
            <w:tcW w:w="3503" w:type="pct"/>
          </w:tcPr>
          <w:p w14:paraId="234F9F75" w14:textId="31D7C7B9" w:rsidR="00EE723B" w:rsidRPr="002712F3" w:rsidRDefault="00811388" w:rsidP="007E7714">
            <w:pPr>
              <w:pStyle w:val="Heading5ITBSubclause"/>
              <w:spacing w:after="0"/>
            </w:pPr>
            <w:bookmarkStart w:id="400" w:name="_Ref201651884"/>
            <w:r w:rsidRPr="002712F3">
              <w:t xml:space="preserve">Offers </w:t>
            </w:r>
            <w:r w:rsidR="00EE723B" w:rsidRPr="002712F3">
              <w:t xml:space="preserve">shall remain valid for </w:t>
            </w:r>
            <w:r w:rsidR="0061704C" w:rsidRPr="002712F3">
              <w:t xml:space="preserve">the period </w:t>
            </w:r>
            <w:r w:rsidR="0061704C" w:rsidRPr="002712F3">
              <w:rPr>
                <w:b/>
              </w:rPr>
              <w:t xml:space="preserve">specified in the </w:t>
            </w:r>
            <w:r w:rsidR="00FA544C" w:rsidRPr="002712F3">
              <w:rPr>
                <w:b/>
              </w:rPr>
              <w:t>DS</w:t>
            </w:r>
            <w:r w:rsidR="0061704C" w:rsidRPr="002712F3">
              <w:t xml:space="preserve"> after the </w:t>
            </w:r>
            <w:r w:rsidRPr="002712F3">
              <w:t xml:space="preserve">Offer </w:t>
            </w:r>
            <w:r w:rsidR="0061704C" w:rsidRPr="002712F3">
              <w:t>submission deadline date prescribed by the Purchaser</w:t>
            </w:r>
            <w:r w:rsidR="00EE723B" w:rsidRPr="002712F3">
              <w:t>. A</w:t>
            </w:r>
            <w:r w:rsidRPr="002712F3">
              <w:t xml:space="preserve">n Offer </w:t>
            </w:r>
            <w:r w:rsidR="00EE723B" w:rsidRPr="002712F3">
              <w:t>valid for a shorter period shall be rejected by the Purchaser as non-responsive.</w:t>
            </w:r>
            <w:bookmarkEnd w:id="400"/>
          </w:p>
          <w:p w14:paraId="1CB5F3DF" w14:textId="0C60EEFA" w:rsidR="00015E20" w:rsidRPr="002712F3" w:rsidRDefault="00015E20" w:rsidP="007E7714">
            <w:pPr>
              <w:pStyle w:val="Heading5ITBSubclause"/>
              <w:spacing w:after="0"/>
            </w:pPr>
            <w:r w:rsidRPr="002712F3">
              <w:lastRenderedPageBreak/>
              <w:t xml:space="preserve">In exceptional circumstances, prior to the expiration of the </w:t>
            </w:r>
            <w:r w:rsidR="00811388" w:rsidRPr="002712F3">
              <w:t xml:space="preserve">Offer </w:t>
            </w:r>
            <w:r w:rsidRPr="002712F3">
              <w:t xml:space="preserve">validity period, the Purchaser may request </w:t>
            </w:r>
            <w:r w:rsidR="00287361" w:rsidRPr="002712F3">
              <w:t>Offeror</w:t>
            </w:r>
            <w:r w:rsidRPr="002712F3">
              <w:t>s to extend the per</w:t>
            </w:r>
            <w:r w:rsidR="00646E2A" w:rsidRPr="002712F3">
              <w:t xml:space="preserve">iod of validity of their </w:t>
            </w:r>
            <w:r w:rsidR="00811388" w:rsidRPr="002712F3">
              <w:t>Offers</w:t>
            </w:r>
            <w:r w:rsidR="00646E2A" w:rsidRPr="002712F3">
              <w:t xml:space="preserve">. </w:t>
            </w:r>
            <w:r w:rsidRPr="002712F3">
              <w:t xml:space="preserve">The request and the </w:t>
            </w:r>
            <w:r w:rsidR="00287361" w:rsidRPr="002712F3">
              <w:t>Offeror</w:t>
            </w:r>
            <w:r w:rsidRPr="002712F3">
              <w:t>’s respo</w:t>
            </w:r>
            <w:r w:rsidR="00CE62FE" w:rsidRPr="002712F3">
              <w:t xml:space="preserve">nses shall be made in writing. </w:t>
            </w:r>
            <w:r w:rsidRPr="002712F3">
              <w:t>If required, the Bid Security shall also be extended for a period of twenty-eight (28) days beyond the deadline of the</w:t>
            </w:r>
            <w:r w:rsidR="00CE62FE" w:rsidRPr="002712F3">
              <w:t xml:space="preserve"> extended </w:t>
            </w:r>
            <w:r w:rsidR="00811388" w:rsidRPr="002712F3">
              <w:t xml:space="preserve">Offer </w:t>
            </w:r>
            <w:r w:rsidR="00CE62FE" w:rsidRPr="002712F3">
              <w:t xml:space="preserve">validity period. </w:t>
            </w:r>
            <w:r w:rsidR="007B614F" w:rsidRPr="002712F3">
              <w:t>An Offeror</w:t>
            </w:r>
            <w:r w:rsidRPr="002712F3">
              <w:t xml:space="preserve"> may refuse the request without forf</w:t>
            </w:r>
            <w:r w:rsidR="00CE62FE" w:rsidRPr="002712F3">
              <w:t xml:space="preserve">eiting its Bid security. </w:t>
            </w:r>
            <w:r w:rsidR="007B614F" w:rsidRPr="002712F3">
              <w:t>An Offeror</w:t>
            </w:r>
            <w:r w:rsidRPr="002712F3">
              <w:t xml:space="preserve"> granting the request shall not be required or permitted to modify its </w:t>
            </w:r>
            <w:r w:rsidR="00811388" w:rsidRPr="002712F3">
              <w:t>Offer</w:t>
            </w:r>
            <w:r w:rsidRPr="002712F3">
              <w:t>.</w:t>
            </w:r>
          </w:p>
          <w:p w14:paraId="0CB994B8" w14:textId="7DBC9F78" w:rsidR="00C25AC6" w:rsidRPr="002712F3" w:rsidRDefault="00C25AC6" w:rsidP="007E7714">
            <w:pPr>
              <w:pStyle w:val="Heading5ITBSubclause"/>
              <w:spacing w:after="0"/>
            </w:pPr>
            <w:r w:rsidRPr="002712F3">
              <w:tab/>
              <w:t xml:space="preserve">If the award is delayed by a period exceeding eighty-four (84 days) beyond the expiry of the initial </w:t>
            </w:r>
            <w:r w:rsidR="00811388" w:rsidRPr="002712F3">
              <w:t xml:space="preserve">Offer </w:t>
            </w:r>
            <w:r w:rsidRPr="002712F3">
              <w:t>validity, the following conditions shall apply:</w:t>
            </w:r>
          </w:p>
          <w:p w14:paraId="3AE46F0E" w14:textId="28F3F7D3" w:rsidR="00C25AC6" w:rsidRPr="002712F3" w:rsidRDefault="00C25AC6" w:rsidP="0087520F">
            <w:pPr>
              <w:pStyle w:val="Heading5ITBSubclause"/>
              <w:numPr>
                <w:ilvl w:val="0"/>
                <w:numId w:val="84"/>
              </w:numPr>
              <w:spacing w:after="0"/>
              <w:ind w:left="1134"/>
            </w:pPr>
            <w:r w:rsidRPr="002712F3">
              <w:t xml:space="preserve">Rates quoted by </w:t>
            </w:r>
            <w:r w:rsidR="00287361" w:rsidRPr="002712F3">
              <w:t>Offeror</w:t>
            </w:r>
            <w:r w:rsidRPr="002712F3">
              <w:t xml:space="preserve">s in their Price Schedules shall be adjusted by the factor </w:t>
            </w:r>
            <w:r w:rsidRPr="002712F3">
              <w:rPr>
                <w:b/>
              </w:rPr>
              <w:t xml:space="preserve">specified in the </w:t>
            </w:r>
            <w:r w:rsidR="00FA544C" w:rsidRPr="002712F3">
              <w:rPr>
                <w:b/>
              </w:rPr>
              <w:t>DS</w:t>
            </w:r>
            <w:r w:rsidRPr="002712F3">
              <w:t>; and</w:t>
            </w:r>
          </w:p>
          <w:p w14:paraId="40A50161" w14:textId="7A3F127F" w:rsidR="00C25AC6" w:rsidRPr="002712F3" w:rsidRDefault="008B30D5" w:rsidP="00926BFB">
            <w:pPr>
              <w:pStyle w:val="Heading5ITBSubclause"/>
              <w:numPr>
                <w:ilvl w:val="0"/>
                <w:numId w:val="84"/>
              </w:numPr>
              <w:spacing w:after="0"/>
              <w:ind w:left="1134"/>
            </w:pPr>
            <w:r w:rsidRPr="002712F3">
              <w:t xml:space="preserve">Offer </w:t>
            </w:r>
            <w:r w:rsidR="00926BFB" w:rsidRPr="002712F3">
              <w:t xml:space="preserve">evaluation shall be based on the </w:t>
            </w:r>
            <w:r w:rsidRPr="002712F3">
              <w:t xml:space="preserve">Offer </w:t>
            </w:r>
            <w:r w:rsidR="00926BFB" w:rsidRPr="002712F3">
              <w:t>price without taking into consideration any adjustment applied pursuant to paragraph (a) above.</w:t>
            </w:r>
          </w:p>
        </w:tc>
      </w:tr>
      <w:tr w:rsidR="009662ED" w:rsidRPr="002712F3" w14:paraId="569D71AC" w14:textId="77777777" w:rsidTr="002701DB">
        <w:trPr>
          <w:gridAfter w:val="1"/>
          <w:wAfter w:w="139" w:type="pct"/>
        </w:trPr>
        <w:tc>
          <w:tcPr>
            <w:tcW w:w="1358" w:type="pct"/>
            <w:gridSpan w:val="3"/>
          </w:tcPr>
          <w:p w14:paraId="566B878F" w14:textId="61AA7025" w:rsidR="00EE723B" w:rsidRPr="002712F3" w:rsidRDefault="00E659D7" w:rsidP="007E7714">
            <w:pPr>
              <w:pStyle w:val="Heading4ITB"/>
              <w:spacing w:after="0"/>
              <w:jc w:val="left"/>
            </w:pPr>
            <w:bookmarkStart w:id="401" w:name="_Toc451499377"/>
            <w:bookmarkStart w:id="402" w:name="_Toc451499943"/>
            <w:bookmarkStart w:id="403" w:name="_Toc451500496"/>
            <w:bookmarkStart w:id="404" w:name="_Ref202340874"/>
            <w:bookmarkStart w:id="405" w:name="_Toc202352945"/>
            <w:bookmarkStart w:id="406" w:name="_Toc202353156"/>
            <w:bookmarkStart w:id="407" w:name="_Toc202353353"/>
            <w:bookmarkStart w:id="408" w:name="_Toc433790891"/>
            <w:bookmarkStart w:id="409" w:name="_Toc55823738"/>
            <w:bookmarkStart w:id="410" w:name="_Toc141889684"/>
            <w:bookmarkEnd w:id="401"/>
            <w:bookmarkEnd w:id="402"/>
            <w:bookmarkEnd w:id="403"/>
            <w:r w:rsidRPr="002712F3">
              <w:t>Bid Security</w:t>
            </w:r>
            <w:bookmarkEnd w:id="404"/>
            <w:bookmarkEnd w:id="405"/>
            <w:bookmarkEnd w:id="406"/>
            <w:bookmarkEnd w:id="407"/>
            <w:bookmarkEnd w:id="408"/>
            <w:bookmarkEnd w:id="409"/>
            <w:bookmarkEnd w:id="410"/>
          </w:p>
        </w:tc>
        <w:tc>
          <w:tcPr>
            <w:tcW w:w="3503" w:type="pct"/>
          </w:tcPr>
          <w:p w14:paraId="5B6404FC" w14:textId="60C1187B" w:rsidR="002E0DC4" w:rsidRPr="002712F3" w:rsidRDefault="002E0DC4" w:rsidP="007E7714">
            <w:pPr>
              <w:pStyle w:val="Heading5ITBSubclause"/>
              <w:spacing w:after="0"/>
            </w:pPr>
            <w:bookmarkStart w:id="411" w:name="_Ref201564173"/>
            <w:r w:rsidRPr="00E74C52">
              <w:rPr>
                <w:b/>
                <w:bCs/>
              </w:rPr>
              <w:t xml:space="preserve">If so required in the </w:t>
            </w:r>
            <w:r w:rsidR="00FA544C" w:rsidRPr="002712F3">
              <w:rPr>
                <w:b/>
                <w:bCs/>
              </w:rPr>
              <w:t>DS</w:t>
            </w:r>
            <w:r w:rsidRPr="002712F3">
              <w:t xml:space="preserve">, the </w:t>
            </w:r>
            <w:r w:rsidR="00287361" w:rsidRPr="002712F3">
              <w:rPr>
                <w:szCs w:val="20"/>
              </w:rPr>
              <w:t>Offeror</w:t>
            </w:r>
            <w:r w:rsidRPr="002712F3">
              <w:rPr>
                <w:szCs w:val="20"/>
              </w:rPr>
              <w:t xml:space="preserve"> shall furnish, as part of its </w:t>
            </w:r>
            <w:r w:rsidR="00E63503" w:rsidRPr="002712F3">
              <w:rPr>
                <w:rStyle w:val="Heading5ITBSubclauseChar"/>
              </w:rPr>
              <w:t>Offer</w:t>
            </w:r>
            <w:r w:rsidRPr="002712F3">
              <w:rPr>
                <w:rStyle w:val="Heading5ITBSubclauseChar"/>
              </w:rPr>
              <w:t>, a Bid Security in original form.</w:t>
            </w:r>
            <w:r w:rsidR="000679F7" w:rsidRPr="002712F3">
              <w:rPr>
                <w:rStyle w:val="Heading5ITBSubclauseChar"/>
              </w:rPr>
              <w:t xml:space="preserve"> </w:t>
            </w:r>
            <w:r w:rsidR="00701B29" w:rsidRPr="002712F3">
              <w:t xml:space="preserve">If an </w:t>
            </w:r>
            <w:r w:rsidR="00701B29" w:rsidRPr="002712F3">
              <w:rPr>
                <w:iCs/>
              </w:rPr>
              <w:t xml:space="preserve">Offeror </w:t>
            </w:r>
            <w:r w:rsidR="00701B29" w:rsidRPr="002712F3">
              <w:t xml:space="preserve">is bidding on multiple lots, the Bid Security required shall be as </w:t>
            </w:r>
            <w:r w:rsidR="00701B29" w:rsidRPr="002712F3">
              <w:rPr>
                <w:b/>
              </w:rPr>
              <w:t xml:space="preserve">specified in the </w:t>
            </w:r>
            <w:r w:rsidR="00FA544C" w:rsidRPr="002712F3">
              <w:rPr>
                <w:b/>
              </w:rPr>
              <w:t>DS</w:t>
            </w:r>
            <w:r w:rsidR="00701B29" w:rsidRPr="002712F3">
              <w:t>.</w:t>
            </w:r>
          </w:p>
          <w:p w14:paraId="763C6345" w14:textId="6AD515F3" w:rsidR="00EE723B" w:rsidRPr="002712F3" w:rsidRDefault="00EE723B" w:rsidP="007E7714">
            <w:pPr>
              <w:pStyle w:val="Heading5ITBSubclause"/>
              <w:spacing w:after="0"/>
            </w:pPr>
            <w:r w:rsidRPr="002712F3">
              <w:t xml:space="preserve">The Bid Security shall be in the amount </w:t>
            </w:r>
            <w:r w:rsidR="00E409E0" w:rsidRPr="002712F3">
              <w:t xml:space="preserve">and currencies </w:t>
            </w:r>
            <w:r w:rsidRPr="002712F3">
              <w:rPr>
                <w:b/>
              </w:rPr>
              <w:t xml:space="preserve">specified in the </w:t>
            </w:r>
            <w:r w:rsidR="00FA544C" w:rsidRPr="002712F3">
              <w:rPr>
                <w:b/>
              </w:rPr>
              <w:t>DS</w:t>
            </w:r>
            <w:r w:rsidRPr="002712F3">
              <w:t xml:space="preserve"> and shall:</w:t>
            </w:r>
            <w:bookmarkEnd w:id="411"/>
          </w:p>
          <w:p w14:paraId="05B9449B" w14:textId="7442984C" w:rsidR="00EE723B" w:rsidRPr="002712F3" w:rsidRDefault="0019040C" w:rsidP="0082196D">
            <w:pPr>
              <w:numPr>
                <w:ilvl w:val="0"/>
                <w:numId w:val="13"/>
              </w:numPr>
              <w:spacing w:before="120" w:after="0"/>
              <w:ind w:left="1120"/>
              <w:jc w:val="both"/>
            </w:pPr>
            <w:r w:rsidRPr="002712F3">
              <w:t xml:space="preserve">at the </w:t>
            </w:r>
            <w:r w:rsidR="00287361" w:rsidRPr="002712F3">
              <w:t>Offeror</w:t>
            </w:r>
            <w:r w:rsidRPr="002712F3">
              <w:t xml:space="preserve">’s option, be in the form of either an unconditional bank guarantee substantially in the format of Form of Bid Security (Bank Guarantee) included in Section IV. </w:t>
            </w:r>
            <w:r w:rsidR="00437D76" w:rsidRPr="002712F3">
              <w:t>Submission Form</w:t>
            </w:r>
            <w:r w:rsidRPr="002712F3">
              <w:t xml:space="preserve">s, or another type of security </w:t>
            </w:r>
            <w:r w:rsidRPr="002712F3">
              <w:rPr>
                <w:b/>
              </w:rPr>
              <w:t xml:space="preserve">specified in the </w:t>
            </w:r>
            <w:r w:rsidR="00FA544C" w:rsidRPr="002712F3">
              <w:rPr>
                <w:b/>
              </w:rPr>
              <w:t>DS</w:t>
            </w:r>
            <w:r w:rsidR="009D5BDB" w:rsidRPr="002712F3">
              <w:rPr>
                <w:b/>
              </w:rPr>
              <w:t>;</w:t>
            </w:r>
          </w:p>
          <w:p w14:paraId="2F89AF93" w14:textId="7C004661" w:rsidR="00EE723B" w:rsidRPr="002712F3" w:rsidRDefault="00EE723B" w:rsidP="0082196D">
            <w:pPr>
              <w:numPr>
                <w:ilvl w:val="0"/>
                <w:numId w:val="13"/>
              </w:numPr>
              <w:spacing w:before="120" w:after="0"/>
              <w:ind w:left="1120"/>
              <w:jc w:val="both"/>
            </w:pPr>
            <w:r w:rsidRPr="002712F3">
              <w:t xml:space="preserve">be issued by a reputable institution selected by the </w:t>
            </w:r>
            <w:r w:rsidR="00287361" w:rsidRPr="002712F3">
              <w:t>Offeror</w:t>
            </w:r>
            <w:r w:rsidRPr="002712F3">
              <w:t xml:space="preserve"> and located in any eligible country (as determined in accordance with </w:t>
            </w:r>
            <w:r w:rsidR="00287361" w:rsidRPr="002712F3">
              <w:t>ITO</w:t>
            </w:r>
            <w:r w:rsidRPr="002712F3">
              <w:t xml:space="preserve"> Clause</w:t>
            </w:r>
            <w:r w:rsidR="00CD50DA" w:rsidRPr="002712F3">
              <w:t xml:space="preserve"> </w:t>
            </w:r>
            <w:r w:rsidR="00826349" w:rsidRPr="002712F3">
              <w:t>5</w:t>
            </w:r>
            <w:r w:rsidRPr="002712F3">
              <w:t>)</w:t>
            </w:r>
            <w:r w:rsidR="00701B29" w:rsidRPr="002712F3">
              <w:t>.</w:t>
            </w:r>
            <w:r w:rsidRPr="002712F3">
              <w:t xml:space="preserve"> </w:t>
            </w:r>
            <w:r w:rsidR="00701B29" w:rsidRPr="002712F3">
              <w:t>I</w:t>
            </w:r>
            <w:r w:rsidRPr="002712F3">
              <w:t>f the</w:t>
            </w:r>
            <w:r w:rsidR="00701B29" w:rsidRPr="002712F3">
              <w:t xml:space="preserve"> Bid Security</w:t>
            </w:r>
            <w:r w:rsidRPr="002712F3">
              <w:t xml:space="preserve"> </w:t>
            </w:r>
            <w:r w:rsidR="00701B29" w:rsidRPr="002712F3">
              <w:t xml:space="preserve">is </w:t>
            </w:r>
            <w:r w:rsidRPr="002712F3">
              <w:t>iss</w:t>
            </w:r>
            <w:r w:rsidR="00701B29" w:rsidRPr="002712F3">
              <w:t>ued</w:t>
            </w:r>
            <w:r w:rsidRPr="002712F3">
              <w:t xml:space="preserve"> </w:t>
            </w:r>
            <w:r w:rsidR="00701B29" w:rsidRPr="002712F3">
              <w:t>by a financial institution</w:t>
            </w:r>
            <w:r w:rsidRPr="002712F3">
              <w:t xml:space="preserve"> located outside </w:t>
            </w:r>
            <w:r w:rsidR="00701B29" w:rsidRPr="002712F3">
              <w:t xml:space="preserve">the </w:t>
            </w:r>
            <w:r w:rsidRPr="002712F3">
              <w:t xml:space="preserve">Purchaser’s country, </w:t>
            </w:r>
            <w:r w:rsidR="00701B29" w:rsidRPr="002712F3">
              <w:t xml:space="preserve">the Bid Security must be confirmed by </w:t>
            </w:r>
            <w:r w:rsidRPr="002712F3">
              <w:t>a correspondent financial institution located within Purchaser’s country</w:t>
            </w:r>
            <w:r w:rsidR="00701B29" w:rsidRPr="002712F3">
              <w:t>, satisfactory to the Purchaser,</w:t>
            </w:r>
            <w:r w:rsidRPr="002712F3">
              <w:t xml:space="preserve"> to make it enforceable</w:t>
            </w:r>
            <w:r w:rsidR="00701B29" w:rsidRPr="002712F3">
              <w:t xml:space="preserve">. In the case of a bank guarantee, the Bid Security shall be submitted either using the Bid Security Form included in Section IV. </w:t>
            </w:r>
            <w:r w:rsidR="00437D76" w:rsidRPr="002712F3">
              <w:t>Submission Form</w:t>
            </w:r>
            <w:r w:rsidR="00701B29" w:rsidRPr="002712F3">
              <w:t xml:space="preserve">s, or another substantially similar format approved by the Purchaser prior to Offer submission.  In either case, the form must include the complete name of the </w:t>
            </w:r>
            <w:r w:rsidR="00701B29" w:rsidRPr="002712F3">
              <w:rPr>
                <w:iCs/>
              </w:rPr>
              <w:t>Offeror</w:t>
            </w:r>
            <w:r w:rsidR="00701B29" w:rsidRPr="002712F3">
              <w:t xml:space="preserve"> and identify the correspondent financial institution if the issuing </w:t>
            </w:r>
            <w:r w:rsidR="00701B29" w:rsidRPr="002712F3">
              <w:lastRenderedPageBreak/>
              <w:t xml:space="preserve">financial institution is located outside the </w:t>
            </w:r>
            <w:r w:rsidR="00D1348B" w:rsidRPr="002712F3">
              <w:t>Purchaser's</w:t>
            </w:r>
            <w:r w:rsidR="00701B29" w:rsidRPr="002712F3">
              <w:t xml:space="preserve"> country.</w:t>
            </w:r>
          </w:p>
          <w:p w14:paraId="502155E5" w14:textId="3198F618" w:rsidR="00EE723B" w:rsidRPr="002712F3" w:rsidRDefault="00EE723B" w:rsidP="0082196D">
            <w:pPr>
              <w:numPr>
                <w:ilvl w:val="0"/>
                <w:numId w:val="13"/>
              </w:numPr>
              <w:spacing w:before="120" w:after="0"/>
              <w:ind w:left="1120"/>
              <w:jc w:val="both"/>
            </w:pPr>
            <w:r w:rsidRPr="002712F3">
              <w:t xml:space="preserve">be payable promptly upon written demand by the Purchaser in case the conditions listed in </w:t>
            </w:r>
            <w:r w:rsidR="00287361" w:rsidRPr="002712F3">
              <w:t>ITO</w:t>
            </w:r>
            <w:r w:rsidRPr="002712F3">
              <w:t xml:space="preserve"> </w:t>
            </w:r>
            <w:r w:rsidR="00136DFD" w:rsidRPr="002712F3">
              <w:t>Sub-</w:t>
            </w:r>
            <w:r w:rsidR="006C274B" w:rsidRPr="002712F3">
              <w:t>C</w:t>
            </w:r>
            <w:r w:rsidRPr="002712F3">
              <w:t xml:space="preserve">lause </w:t>
            </w:r>
            <w:r w:rsidR="009D5BDB" w:rsidRPr="002712F3">
              <w:t>22.</w:t>
            </w:r>
            <w:r w:rsidR="00871294" w:rsidRPr="002712F3">
              <w:t>3</w:t>
            </w:r>
            <w:r w:rsidR="00CD50DA" w:rsidRPr="002712F3">
              <w:t xml:space="preserve"> </w:t>
            </w:r>
            <w:r w:rsidRPr="002712F3">
              <w:t>are invoked;</w:t>
            </w:r>
          </w:p>
          <w:p w14:paraId="29E91493" w14:textId="231848FD" w:rsidR="00EE723B" w:rsidRPr="002712F3" w:rsidRDefault="00EE723B" w:rsidP="0082196D">
            <w:pPr>
              <w:numPr>
                <w:ilvl w:val="0"/>
                <w:numId w:val="13"/>
              </w:numPr>
              <w:spacing w:before="120" w:after="0"/>
              <w:ind w:left="1120"/>
              <w:jc w:val="both"/>
            </w:pPr>
            <w:r w:rsidRPr="002712F3">
              <w:t>be submitted in its original form; copies will not be accepted</w:t>
            </w:r>
            <w:r w:rsidR="004A2AF8" w:rsidRPr="002712F3">
              <w:t>;</w:t>
            </w:r>
            <w:r w:rsidR="00550161" w:rsidRPr="002712F3">
              <w:t xml:space="preserve"> and</w:t>
            </w:r>
          </w:p>
          <w:p w14:paraId="6DC711D5" w14:textId="46FBAF6F" w:rsidR="00EE723B" w:rsidRPr="002712F3" w:rsidRDefault="00EE723B" w:rsidP="0082196D">
            <w:pPr>
              <w:numPr>
                <w:ilvl w:val="0"/>
                <w:numId w:val="13"/>
              </w:numPr>
              <w:spacing w:before="120" w:after="0"/>
              <w:ind w:left="1120"/>
              <w:jc w:val="both"/>
            </w:pPr>
            <w:r w:rsidRPr="002712F3">
              <w:t xml:space="preserve">remain valid for a period of twenty-eight (28) days beyond the original validity period of </w:t>
            </w:r>
            <w:r w:rsidR="00C80A9E" w:rsidRPr="002712F3">
              <w:t>Offers</w:t>
            </w:r>
            <w:r w:rsidRPr="002712F3">
              <w:t xml:space="preserve">, or beyond any period of extension subsequently requested under </w:t>
            </w:r>
            <w:r w:rsidR="00287361" w:rsidRPr="002712F3">
              <w:t>ITO</w:t>
            </w:r>
            <w:r w:rsidRPr="002712F3">
              <w:t xml:space="preserve"> </w:t>
            </w:r>
            <w:r w:rsidR="00F959CC" w:rsidRPr="002712F3">
              <w:t>Sub-</w:t>
            </w:r>
            <w:r w:rsidR="006C274B" w:rsidRPr="002712F3">
              <w:t>C</w:t>
            </w:r>
            <w:r w:rsidRPr="002712F3">
              <w:t xml:space="preserve">lause </w:t>
            </w:r>
            <w:r w:rsidR="009D5BDB" w:rsidRPr="002712F3">
              <w:t>21.2</w:t>
            </w:r>
            <w:r w:rsidR="00CD50DA" w:rsidRPr="002712F3">
              <w:t>.</w:t>
            </w:r>
          </w:p>
          <w:p w14:paraId="09040EB2" w14:textId="7461F482" w:rsidR="00015E20" w:rsidRPr="002712F3" w:rsidRDefault="00015E20" w:rsidP="007E7714">
            <w:pPr>
              <w:pStyle w:val="Heading5ITBSubclause"/>
              <w:spacing w:after="0"/>
            </w:pPr>
            <w:r w:rsidRPr="002712F3">
              <w:t xml:space="preserve">Any </w:t>
            </w:r>
            <w:r w:rsidR="00C80A9E" w:rsidRPr="002712F3">
              <w:t xml:space="preserve">Offer </w:t>
            </w:r>
            <w:r w:rsidRPr="002712F3">
              <w:t xml:space="preserve">not accompanied by a substantially responsive Bid Security (if required) in accordance with </w:t>
            </w:r>
            <w:r w:rsidR="00287361" w:rsidRPr="002712F3">
              <w:t>ITO</w:t>
            </w:r>
            <w:r w:rsidRPr="002712F3">
              <w:t xml:space="preserve"> Clause 22, shall be rejected by t</w:t>
            </w:r>
            <w:r w:rsidR="00CE62FE" w:rsidRPr="002712F3">
              <w:t xml:space="preserve">he Purchaser as nonresponsive. </w:t>
            </w:r>
            <w:r w:rsidRPr="002712F3">
              <w:t>The Bid Security may be forfeited</w:t>
            </w:r>
            <w:r w:rsidR="00C80A9E" w:rsidRPr="002712F3">
              <w:t>, at the Purchaser's sole discretion</w:t>
            </w:r>
            <w:r w:rsidRPr="002712F3">
              <w:t>:</w:t>
            </w:r>
          </w:p>
          <w:p w14:paraId="7BB46EF2" w14:textId="76B52540" w:rsidR="00015E20" w:rsidRPr="002712F3" w:rsidRDefault="00015E20" w:rsidP="0082196D">
            <w:pPr>
              <w:numPr>
                <w:ilvl w:val="0"/>
                <w:numId w:val="14"/>
              </w:numPr>
              <w:spacing w:before="120" w:after="0"/>
              <w:ind w:left="1103"/>
              <w:jc w:val="both"/>
              <w:rPr>
                <w:szCs w:val="26"/>
              </w:rPr>
            </w:pPr>
            <w:r w:rsidRPr="002712F3">
              <w:t>if a</w:t>
            </w:r>
            <w:r w:rsidR="006377AC" w:rsidRPr="002712F3">
              <w:t>n</w:t>
            </w:r>
            <w:r w:rsidRPr="002712F3">
              <w:t xml:space="preserve"> </w:t>
            </w:r>
            <w:r w:rsidR="00287361" w:rsidRPr="002712F3">
              <w:t>Offeror</w:t>
            </w:r>
            <w:r w:rsidRPr="002712F3">
              <w:t xml:space="preserve"> withdraws its </w:t>
            </w:r>
            <w:r w:rsidR="00C80A9E" w:rsidRPr="002712F3">
              <w:t xml:space="preserve">Offer </w:t>
            </w:r>
            <w:r w:rsidRPr="002712F3">
              <w:t xml:space="preserve">during the period of </w:t>
            </w:r>
            <w:r w:rsidR="00C80A9E" w:rsidRPr="002712F3">
              <w:t xml:space="preserve">Offer </w:t>
            </w:r>
            <w:r w:rsidRPr="002712F3">
              <w:t xml:space="preserve">validity specified by the </w:t>
            </w:r>
            <w:r w:rsidR="00287361" w:rsidRPr="002712F3">
              <w:t>Offeror</w:t>
            </w:r>
            <w:r w:rsidRPr="002712F3">
              <w:t xml:space="preserve"> </w:t>
            </w:r>
            <w:r w:rsidR="00871294" w:rsidRPr="002712F3">
              <w:t xml:space="preserve">in the </w:t>
            </w:r>
            <w:r w:rsidR="00C8351F" w:rsidRPr="002712F3">
              <w:t>Letter of Offer</w:t>
            </w:r>
            <w:r w:rsidRPr="002712F3">
              <w:t xml:space="preserve">, except as provided in </w:t>
            </w:r>
            <w:r w:rsidR="00287361" w:rsidRPr="002712F3">
              <w:t>ITO</w:t>
            </w:r>
            <w:r w:rsidRPr="002712F3">
              <w:t xml:space="preserve"> </w:t>
            </w:r>
            <w:r w:rsidR="00F959CC" w:rsidRPr="002712F3">
              <w:t>Sub-</w:t>
            </w:r>
            <w:r w:rsidR="006C274B" w:rsidRPr="002712F3">
              <w:t>C</w:t>
            </w:r>
            <w:r w:rsidRPr="002712F3">
              <w:t>lause 21.2</w:t>
            </w:r>
            <w:r w:rsidR="00C80A9E" w:rsidRPr="002712F3">
              <w:t xml:space="preserve"> in case of Offer submission extension</w:t>
            </w:r>
            <w:r w:rsidRPr="002712F3">
              <w:t xml:space="preserve">; </w:t>
            </w:r>
            <w:r w:rsidR="0049514D" w:rsidRPr="002712F3">
              <w:t>or</w:t>
            </w:r>
          </w:p>
          <w:p w14:paraId="30322DC9" w14:textId="1E630409" w:rsidR="00015E20" w:rsidRPr="002712F3" w:rsidRDefault="00015E20" w:rsidP="0082196D">
            <w:pPr>
              <w:numPr>
                <w:ilvl w:val="0"/>
                <w:numId w:val="14"/>
              </w:numPr>
              <w:spacing w:before="120" w:after="0"/>
              <w:ind w:left="1103"/>
              <w:jc w:val="both"/>
              <w:rPr>
                <w:szCs w:val="26"/>
              </w:rPr>
            </w:pPr>
            <w:r w:rsidRPr="002712F3">
              <w:t xml:space="preserve">if the successful </w:t>
            </w:r>
            <w:r w:rsidR="00287361" w:rsidRPr="002712F3">
              <w:t>Offeror</w:t>
            </w:r>
            <w:r w:rsidRPr="002712F3">
              <w:t xml:space="preserve"> fails within the specified time to:</w:t>
            </w:r>
          </w:p>
          <w:p w14:paraId="10135695" w14:textId="579E8371" w:rsidR="00015E20" w:rsidRPr="002712F3" w:rsidRDefault="00015E20" w:rsidP="0082196D">
            <w:pPr>
              <w:numPr>
                <w:ilvl w:val="0"/>
                <w:numId w:val="15"/>
              </w:numPr>
              <w:spacing w:before="120" w:after="0"/>
              <w:ind w:left="1529"/>
              <w:jc w:val="both"/>
              <w:rPr>
                <w:szCs w:val="26"/>
              </w:rPr>
            </w:pPr>
            <w:r w:rsidRPr="002712F3">
              <w:t>furnish the required Performance Security in accordance with GCC Clause 1</w:t>
            </w:r>
            <w:r w:rsidR="003D7E01" w:rsidRPr="002712F3">
              <w:t>6</w:t>
            </w:r>
            <w:r w:rsidRPr="002712F3">
              <w:t xml:space="preserve"> as described in </w:t>
            </w:r>
            <w:r w:rsidR="00287361" w:rsidRPr="002712F3">
              <w:t>ITO</w:t>
            </w:r>
            <w:r w:rsidRPr="002712F3">
              <w:t xml:space="preserve"> Clause 4</w:t>
            </w:r>
            <w:r w:rsidR="004354F4" w:rsidRPr="002712F3">
              <w:t>2</w:t>
            </w:r>
            <w:r w:rsidRPr="002712F3">
              <w:t>; or</w:t>
            </w:r>
          </w:p>
          <w:p w14:paraId="50ED4E72" w14:textId="77256C66" w:rsidR="00015E20" w:rsidRPr="002712F3" w:rsidRDefault="00015E20" w:rsidP="0082196D">
            <w:pPr>
              <w:numPr>
                <w:ilvl w:val="0"/>
                <w:numId w:val="15"/>
              </w:numPr>
              <w:spacing w:before="120" w:after="0"/>
              <w:ind w:left="1529"/>
              <w:jc w:val="both"/>
            </w:pPr>
            <w:r w:rsidRPr="002712F3">
              <w:t xml:space="preserve">sign the Contract in accordance with </w:t>
            </w:r>
            <w:r w:rsidR="00287361" w:rsidRPr="002712F3">
              <w:t>ITO</w:t>
            </w:r>
            <w:r w:rsidRPr="002712F3">
              <w:t xml:space="preserve"> Clause 4</w:t>
            </w:r>
            <w:r w:rsidR="004354F4" w:rsidRPr="002712F3">
              <w:t>1</w:t>
            </w:r>
            <w:r w:rsidRPr="002712F3">
              <w:t>.</w:t>
            </w:r>
          </w:p>
          <w:p w14:paraId="334EE141" w14:textId="71BC89E6" w:rsidR="00015E20" w:rsidRPr="002712F3" w:rsidRDefault="00015E20" w:rsidP="007E7714">
            <w:pPr>
              <w:pStyle w:val="Heading5ITBSubclause"/>
              <w:spacing w:after="0"/>
            </w:pPr>
            <w:r w:rsidRPr="002712F3">
              <w:t>The Bid Security of a Joint Venture</w:t>
            </w:r>
            <w:r w:rsidR="00A22BF7" w:rsidRPr="002712F3">
              <w:t xml:space="preserve"> or Association</w:t>
            </w:r>
            <w:r w:rsidRPr="002712F3">
              <w:t xml:space="preserve"> must be in the name of the </w:t>
            </w:r>
            <w:r w:rsidR="00A22BF7" w:rsidRPr="002712F3">
              <w:t>association</w:t>
            </w:r>
            <w:r w:rsidR="00CE62FE" w:rsidRPr="002712F3">
              <w:t xml:space="preserve"> that submits the </w:t>
            </w:r>
            <w:r w:rsidR="00C80A9E" w:rsidRPr="002712F3">
              <w:t>Offer</w:t>
            </w:r>
            <w:r w:rsidR="00CE62FE" w:rsidRPr="002712F3">
              <w:t xml:space="preserve">. </w:t>
            </w:r>
            <w:r w:rsidRPr="002712F3">
              <w:t xml:space="preserve">If the </w:t>
            </w:r>
            <w:r w:rsidR="00A22BF7" w:rsidRPr="002712F3">
              <w:t>association</w:t>
            </w:r>
            <w:r w:rsidRPr="002712F3">
              <w:t xml:space="preserve"> has not been legally constituted at the time of bidding, the Bid Security shall</w:t>
            </w:r>
            <w:r w:rsidR="008E01DE" w:rsidRPr="002712F3">
              <w:t xml:space="preserve"> </w:t>
            </w:r>
            <w:r w:rsidRPr="002712F3">
              <w:t>be in the names of all future partners</w:t>
            </w:r>
            <w:r w:rsidR="003D7E01" w:rsidRPr="002712F3">
              <w:t>, or in the name of the designated representative (</w:t>
            </w:r>
            <w:r w:rsidR="008E01DE" w:rsidRPr="002712F3">
              <w:t>partner in charge</w:t>
            </w:r>
            <w:r w:rsidR="003D7E01" w:rsidRPr="002712F3">
              <w:t xml:space="preserve"> or lead member)</w:t>
            </w:r>
            <w:r w:rsidRPr="002712F3">
              <w:t xml:space="preserve"> as named in the letter of intent or similar document in connection with the formation of the Joint Venture</w:t>
            </w:r>
            <w:r w:rsidR="00A22BF7" w:rsidRPr="002712F3">
              <w:t xml:space="preserve"> or Association</w:t>
            </w:r>
            <w:r w:rsidRPr="002712F3">
              <w:t>.</w:t>
            </w:r>
          </w:p>
          <w:p w14:paraId="3AE74DB8" w14:textId="3C896CDD" w:rsidR="00CF3C46" w:rsidRPr="002712F3" w:rsidRDefault="00CF3C46" w:rsidP="007E7714">
            <w:pPr>
              <w:pStyle w:val="Heading5ITBSubclause"/>
              <w:spacing w:after="0"/>
            </w:pPr>
            <w:r w:rsidRPr="002712F3">
              <w:t xml:space="preserve">The procedure for the submission of the Bid Security is provided for in </w:t>
            </w:r>
            <w:r w:rsidR="00287361" w:rsidRPr="002712F3">
              <w:t>ITO</w:t>
            </w:r>
            <w:r w:rsidRPr="002712F3">
              <w:t xml:space="preserve"> </w:t>
            </w:r>
            <w:r w:rsidR="00F959CC" w:rsidRPr="002712F3">
              <w:t>Sub-</w:t>
            </w:r>
            <w:r w:rsidR="006C274B" w:rsidRPr="002712F3">
              <w:t>C</w:t>
            </w:r>
            <w:r w:rsidR="00F959CC" w:rsidRPr="002712F3">
              <w:t xml:space="preserve">lause </w:t>
            </w:r>
            <w:r w:rsidRPr="002712F3">
              <w:t>24.3.</w:t>
            </w:r>
          </w:p>
        </w:tc>
      </w:tr>
      <w:tr w:rsidR="009662ED" w:rsidRPr="002712F3" w14:paraId="3BFF8F40" w14:textId="77777777" w:rsidTr="002701DB">
        <w:trPr>
          <w:gridAfter w:val="1"/>
          <w:wAfter w:w="139" w:type="pct"/>
        </w:trPr>
        <w:tc>
          <w:tcPr>
            <w:tcW w:w="1358" w:type="pct"/>
            <w:gridSpan w:val="3"/>
          </w:tcPr>
          <w:p w14:paraId="711EA78D" w14:textId="5AA18A8D" w:rsidR="00B73DFD" w:rsidRPr="002712F3" w:rsidRDefault="009A7544" w:rsidP="007E7714">
            <w:pPr>
              <w:pStyle w:val="Heading4ITB"/>
              <w:spacing w:after="0"/>
              <w:jc w:val="left"/>
            </w:pPr>
            <w:bookmarkStart w:id="412" w:name="_Toc451499381"/>
            <w:bookmarkStart w:id="413" w:name="_Toc451499947"/>
            <w:bookmarkStart w:id="414" w:name="_Toc451500500"/>
            <w:bookmarkStart w:id="415" w:name="_Toc451499389"/>
            <w:bookmarkStart w:id="416" w:name="_Toc451499955"/>
            <w:bookmarkStart w:id="417" w:name="_Toc451500508"/>
            <w:bookmarkStart w:id="418" w:name="_Toc201578184"/>
            <w:bookmarkStart w:id="419" w:name="_Toc201578468"/>
            <w:bookmarkStart w:id="420" w:name="_Ref201633278"/>
            <w:bookmarkStart w:id="421" w:name="_Ref201636815"/>
            <w:bookmarkStart w:id="422" w:name="_Toc202352946"/>
            <w:bookmarkStart w:id="423" w:name="_Toc202353157"/>
            <w:bookmarkStart w:id="424" w:name="_Toc202353354"/>
            <w:bookmarkStart w:id="425" w:name="_Toc433790892"/>
            <w:bookmarkStart w:id="426" w:name="_Toc55823739"/>
            <w:bookmarkStart w:id="427" w:name="_Toc141889685"/>
            <w:bookmarkEnd w:id="412"/>
            <w:bookmarkEnd w:id="413"/>
            <w:bookmarkEnd w:id="414"/>
            <w:bookmarkEnd w:id="415"/>
            <w:bookmarkEnd w:id="416"/>
            <w:bookmarkEnd w:id="417"/>
            <w:r w:rsidRPr="002712F3">
              <w:t xml:space="preserve">Format and Signing of </w:t>
            </w:r>
            <w:bookmarkEnd w:id="418"/>
            <w:bookmarkEnd w:id="419"/>
            <w:bookmarkEnd w:id="420"/>
            <w:bookmarkEnd w:id="421"/>
            <w:bookmarkEnd w:id="422"/>
            <w:bookmarkEnd w:id="423"/>
            <w:bookmarkEnd w:id="424"/>
            <w:bookmarkEnd w:id="425"/>
            <w:bookmarkEnd w:id="426"/>
            <w:r w:rsidR="00C80A9E" w:rsidRPr="002712F3">
              <w:t>Offer</w:t>
            </w:r>
            <w:bookmarkEnd w:id="427"/>
          </w:p>
        </w:tc>
        <w:tc>
          <w:tcPr>
            <w:tcW w:w="3503" w:type="pct"/>
          </w:tcPr>
          <w:p w14:paraId="11A0108A" w14:textId="29F1F430" w:rsidR="00015E20" w:rsidRPr="002712F3" w:rsidRDefault="008E2CCD" w:rsidP="00EE421D">
            <w:pPr>
              <w:pStyle w:val="Heading5ITBSubclause"/>
            </w:pPr>
            <w:bookmarkStart w:id="428" w:name="_Ref201564186"/>
            <w:r w:rsidRPr="002712F3">
              <w:t>O</w:t>
            </w:r>
            <w:r w:rsidR="00C946D5" w:rsidRPr="002712F3">
              <w:t xml:space="preserve">nly one copy of the </w:t>
            </w:r>
            <w:r w:rsidRPr="002712F3">
              <w:t xml:space="preserve">Offer </w:t>
            </w:r>
            <w:r w:rsidR="00C946D5" w:rsidRPr="002712F3">
              <w:t xml:space="preserve">shall be submitted. In all instances, this copy shall be construed to be the original. </w:t>
            </w:r>
            <w:r w:rsidR="00976069" w:rsidRPr="002712F3">
              <w:t>T</w:t>
            </w:r>
            <w:r w:rsidR="00274B8A" w:rsidRPr="002712F3">
              <w:t xml:space="preserve">he signatures may be written or electronically signed </w:t>
            </w:r>
            <w:r w:rsidR="009C6F4D" w:rsidRPr="002712F3">
              <w:t>using</w:t>
            </w:r>
            <w:r w:rsidR="00274B8A" w:rsidRPr="002712F3">
              <w:t xml:space="preserve"> any applicable software. </w:t>
            </w:r>
            <w:bookmarkEnd w:id="428"/>
          </w:p>
          <w:p w14:paraId="0590A6E4" w14:textId="2C32907D" w:rsidR="00EE421D" w:rsidRPr="002712F3" w:rsidRDefault="00015E20" w:rsidP="00EE421D">
            <w:pPr>
              <w:pStyle w:val="Heading5ITBSubclause"/>
            </w:pPr>
            <w:r w:rsidRPr="002712F3">
              <w:lastRenderedPageBreak/>
              <w:t xml:space="preserve">The </w:t>
            </w:r>
            <w:r w:rsidR="00976069" w:rsidRPr="002712F3">
              <w:t xml:space="preserve">Offer </w:t>
            </w:r>
            <w:r w:rsidRPr="002712F3">
              <w:t xml:space="preserve">shall contain no alterations or additions, except those made to comply with the instructions issued by the Purchaser, or as necessary to correct errors made by the </w:t>
            </w:r>
            <w:r w:rsidR="00287361" w:rsidRPr="002712F3">
              <w:t>Offeror</w:t>
            </w:r>
            <w:r w:rsidRPr="002712F3">
              <w:t xml:space="preserve">, in which case such corrections shall be initialed by the person or persons signing the </w:t>
            </w:r>
            <w:r w:rsidR="00976069" w:rsidRPr="002712F3">
              <w:t>Offer</w:t>
            </w:r>
            <w:r w:rsidRPr="002712F3">
              <w:t>.</w:t>
            </w:r>
          </w:p>
          <w:p w14:paraId="109E4B9A" w14:textId="627AA40D" w:rsidR="00EE421D" w:rsidRPr="002712F3" w:rsidRDefault="00EE421D" w:rsidP="00EE421D">
            <w:pPr>
              <w:pStyle w:val="Heading5ITBSubclause"/>
              <w:rPr>
                <w:iCs/>
              </w:rPr>
            </w:pPr>
            <w:r w:rsidRPr="002712F3">
              <w:t xml:space="preserve">The Offer shall be typed and shall be signed by a person duly authorized to sign on behalf of the </w:t>
            </w:r>
            <w:r w:rsidRPr="002712F3">
              <w:rPr>
                <w:iCs/>
              </w:rPr>
              <w:t>Offeror</w:t>
            </w:r>
            <w:r w:rsidRPr="002712F3">
              <w:t xml:space="preserve">. A letter of authorization shall consist of a written confirmation </w:t>
            </w:r>
            <w:r w:rsidRPr="00E74C52">
              <w:rPr>
                <w:b/>
                <w:bCs/>
              </w:rPr>
              <w:t xml:space="preserve">as specified in the </w:t>
            </w:r>
            <w:r w:rsidR="00FA544C" w:rsidRPr="002712F3">
              <w:rPr>
                <w:b/>
                <w:bCs/>
              </w:rPr>
              <w:t>DS</w:t>
            </w:r>
            <w:r w:rsidRPr="002712F3">
              <w:t xml:space="preserve"> and shall be attached to the Offer. The name and position held by each person signing the authorization must be typed or printed below the signature. </w:t>
            </w:r>
            <w:r w:rsidRPr="002712F3">
              <w:rPr>
                <w:iCs/>
              </w:rPr>
              <w:t>All pages of the Offer where entries or amendments have been made shall be signed or initialed by the person(s) signing the Offer.</w:t>
            </w:r>
          </w:p>
          <w:p w14:paraId="0B30E61A" w14:textId="2ADDD0DF" w:rsidR="00DC0D29" w:rsidRPr="002712F3" w:rsidRDefault="00DC0D29" w:rsidP="00EE421D">
            <w:pPr>
              <w:pStyle w:val="Heading5ITBSubclause"/>
            </w:pPr>
            <w:r w:rsidRPr="002712F3">
              <w:t>A</w:t>
            </w:r>
            <w:r w:rsidR="00976069" w:rsidRPr="002712F3">
              <w:t>n</w:t>
            </w:r>
            <w:r w:rsidRPr="002712F3">
              <w:t xml:space="preserve"> </w:t>
            </w:r>
            <w:r w:rsidR="00976069" w:rsidRPr="002712F3">
              <w:t xml:space="preserve">Offer </w:t>
            </w:r>
            <w:r w:rsidRPr="002712F3">
              <w:t>submitted by a Joint Venture or other association shall comply with the following requirements:</w:t>
            </w:r>
          </w:p>
          <w:p w14:paraId="0D523879" w14:textId="77FB10F7" w:rsidR="0018271D" w:rsidRPr="002712F3" w:rsidRDefault="00DC0D29" w:rsidP="0082196D">
            <w:pPr>
              <w:pStyle w:val="Heading4ITB"/>
              <w:numPr>
                <w:ilvl w:val="0"/>
                <w:numId w:val="86"/>
              </w:numPr>
              <w:rPr>
                <w:b w:val="0"/>
                <w:bCs/>
              </w:rPr>
            </w:pPr>
            <w:r w:rsidRPr="002712F3">
              <w:rPr>
                <w:b w:val="0"/>
                <w:bCs/>
              </w:rPr>
              <w:t>be signed so as to be legally binding on all partners; and</w:t>
            </w:r>
          </w:p>
          <w:p w14:paraId="5DE1D6F0" w14:textId="1AA2BD1A" w:rsidR="009A5150" w:rsidRPr="002712F3" w:rsidRDefault="00DC0D29" w:rsidP="0082196D">
            <w:pPr>
              <w:pStyle w:val="Heading4ITB"/>
              <w:numPr>
                <w:ilvl w:val="0"/>
                <w:numId w:val="86"/>
              </w:numPr>
            </w:pPr>
            <w:r w:rsidRPr="002712F3">
              <w:rPr>
                <w:b w:val="0"/>
                <w:bCs/>
              </w:rPr>
              <w:t xml:space="preserve">include the </w:t>
            </w:r>
            <w:r w:rsidR="00287361" w:rsidRPr="002712F3">
              <w:rPr>
                <w:b w:val="0"/>
                <w:bCs/>
              </w:rPr>
              <w:t>Offeror</w:t>
            </w:r>
            <w:r w:rsidRPr="002712F3">
              <w:rPr>
                <w:b w:val="0"/>
                <w:bCs/>
              </w:rPr>
              <w:t>'s representatives’ authorization and be signed by those legally authorized to sign on behalf of the Joint Venture or association.</w:t>
            </w:r>
          </w:p>
        </w:tc>
      </w:tr>
      <w:tr w:rsidR="009662ED" w:rsidRPr="002712F3" w14:paraId="4C35E964" w14:textId="77777777" w:rsidTr="002701DB">
        <w:trPr>
          <w:gridAfter w:val="1"/>
          <w:wAfter w:w="139" w:type="pct"/>
        </w:trPr>
        <w:tc>
          <w:tcPr>
            <w:tcW w:w="1358" w:type="pct"/>
            <w:gridSpan w:val="3"/>
          </w:tcPr>
          <w:p w14:paraId="199975D5" w14:textId="77777777" w:rsidR="00445685" w:rsidRPr="002712F3" w:rsidRDefault="00445685" w:rsidP="007E7714">
            <w:pPr>
              <w:pStyle w:val="BoldNormal"/>
              <w:spacing w:before="120" w:after="0"/>
            </w:pPr>
          </w:p>
        </w:tc>
        <w:tc>
          <w:tcPr>
            <w:tcW w:w="3503" w:type="pct"/>
          </w:tcPr>
          <w:p w14:paraId="2F4A3091" w14:textId="703D49DC" w:rsidR="00445685" w:rsidRPr="002712F3" w:rsidRDefault="00445685" w:rsidP="00486B4A">
            <w:pPr>
              <w:pStyle w:val="Heading3ITB"/>
            </w:pPr>
            <w:bookmarkStart w:id="429" w:name="_Toc55293081"/>
            <w:bookmarkStart w:id="430" w:name="_Toc55328882"/>
            <w:bookmarkStart w:id="431" w:name="_Toc55338042"/>
            <w:bookmarkStart w:id="432" w:name="_Toc55372653"/>
            <w:bookmarkStart w:id="433" w:name="_Toc55389778"/>
            <w:bookmarkStart w:id="434" w:name="_Toc55397327"/>
            <w:bookmarkStart w:id="435" w:name="_Toc55823740"/>
            <w:bookmarkStart w:id="436" w:name="_Toc141889686"/>
            <w:r w:rsidRPr="002712F3">
              <w:t xml:space="preserve">Submission and Opening of </w:t>
            </w:r>
            <w:bookmarkEnd w:id="429"/>
            <w:bookmarkEnd w:id="430"/>
            <w:bookmarkEnd w:id="431"/>
            <w:bookmarkEnd w:id="432"/>
            <w:bookmarkEnd w:id="433"/>
            <w:bookmarkEnd w:id="434"/>
            <w:bookmarkEnd w:id="435"/>
            <w:r w:rsidR="00976069" w:rsidRPr="002712F3">
              <w:t>Offers</w:t>
            </w:r>
            <w:bookmarkEnd w:id="436"/>
          </w:p>
        </w:tc>
      </w:tr>
      <w:tr w:rsidR="009662ED" w:rsidRPr="002712F3" w14:paraId="304A97B9" w14:textId="77777777" w:rsidTr="002701DB">
        <w:trPr>
          <w:gridAfter w:val="1"/>
          <w:wAfter w:w="139" w:type="pct"/>
        </w:trPr>
        <w:tc>
          <w:tcPr>
            <w:tcW w:w="1358" w:type="pct"/>
            <w:gridSpan w:val="3"/>
          </w:tcPr>
          <w:p w14:paraId="6C0395C2" w14:textId="7A477EB2" w:rsidR="005D0175" w:rsidRPr="002712F3" w:rsidRDefault="00976069" w:rsidP="007E7714">
            <w:pPr>
              <w:pStyle w:val="Heading4ITB"/>
              <w:spacing w:after="0"/>
              <w:jc w:val="left"/>
            </w:pPr>
            <w:bookmarkStart w:id="437" w:name="_Toc55823741"/>
            <w:bookmarkStart w:id="438" w:name="_Toc141889687"/>
            <w:r w:rsidRPr="002712F3">
              <w:t xml:space="preserve">Offer </w:t>
            </w:r>
            <w:r w:rsidR="005D0175" w:rsidRPr="002712F3">
              <w:t>Submission</w:t>
            </w:r>
            <w:bookmarkEnd w:id="437"/>
            <w:bookmarkEnd w:id="438"/>
          </w:p>
          <w:p w14:paraId="6B1CC15A" w14:textId="23D46395" w:rsidR="00A21DD1" w:rsidRPr="002712F3" w:rsidRDefault="00A21DD1" w:rsidP="007E7714">
            <w:pPr>
              <w:pStyle w:val="BoldNormal"/>
              <w:spacing w:before="120" w:after="0"/>
            </w:pPr>
          </w:p>
        </w:tc>
        <w:tc>
          <w:tcPr>
            <w:tcW w:w="3503" w:type="pct"/>
          </w:tcPr>
          <w:p w14:paraId="493278A1" w14:textId="48867201" w:rsidR="005D0175" w:rsidRPr="002712F3" w:rsidRDefault="00287361" w:rsidP="00E74C52">
            <w:pPr>
              <w:pStyle w:val="Heading5ITBSubclause"/>
            </w:pPr>
            <w:r w:rsidRPr="002712F3">
              <w:t>Offeror</w:t>
            </w:r>
            <w:r w:rsidR="00A21DD1" w:rsidRPr="002712F3">
              <w:t xml:space="preserve">s shall submit their </w:t>
            </w:r>
            <w:r w:rsidR="00976069" w:rsidRPr="002712F3">
              <w:t xml:space="preserve">Offers </w:t>
            </w:r>
            <w:r w:rsidR="00A21DD1" w:rsidRPr="002712F3">
              <w:t xml:space="preserve">via electronic means, as provided </w:t>
            </w:r>
            <w:r w:rsidR="00976069" w:rsidRPr="002712F3">
              <w:t>below</w:t>
            </w:r>
            <w:r w:rsidR="00A21DD1" w:rsidRPr="002712F3">
              <w:t>.</w:t>
            </w:r>
          </w:p>
        </w:tc>
      </w:tr>
      <w:tr w:rsidR="007E7714" w:rsidRPr="002712F3" w14:paraId="4AC9447B" w14:textId="77777777" w:rsidTr="002701DB">
        <w:trPr>
          <w:trHeight w:val="657"/>
        </w:trPr>
        <w:tc>
          <w:tcPr>
            <w:tcW w:w="1318" w:type="pct"/>
          </w:tcPr>
          <w:p w14:paraId="6A926F58" w14:textId="68D06BB3" w:rsidR="003A3A52" w:rsidRPr="002712F3" w:rsidRDefault="003A3A52" w:rsidP="007E7714">
            <w:pPr>
              <w:pStyle w:val="BoldNormal"/>
              <w:spacing w:before="120" w:after="0"/>
            </w:pPr>
            <w:bookmarkStart w:id="439" w:name="_Toc451499393"/>
            <w:bookmarkStart w:id="440" w:name="_Toc451499959"/>
            <w:bookmarkStart w:id="441" w:name="_Toc451500512"/>
            <w:bookmarkStart w:id="442" w:name="_Toc451499396"/>
            <w:bookmarkStart w:id="443" w:name="_Toc451499962"/>
            <w:bookmarkStart w:id="444" w:name="_Toc451500515"/>
            <w:bookmarkStart w:id="445" w:name="_Toc451499399"/>
            <w:bookmarkStart w:id="446" w:name="_Toc451499965"/>
            <w:bookmarkStart w:id="447" w:name="_Toc451500518"/>
            <w:bookmarkEnd w:id="439"/>
            <w:bookmarkEnd w:id="440"/>
            <w:bookmarkEnd w:id="441"/>
            <w:bookmarkEnd w:id="442"/>
            <w:bookmarkEnd w:id="443"/>
            <w:bookmarkEnd w:id="444"/>
            <w:bookmarkEnd w:id="445"/>
            <w:bookmarkEnd w:id="446"/>
            <w:bookmarkEnd w:id="447"/>
          </w:p>
        </w:tc>
        <w:tc>
          <w:tcPr>
            <w:tcW w:w="3682" w:type="pct"/>
            <w:gridSpan w:val="4"/>
          </w:tcPr>
          <w:p w14:paraId="3E4BA9E2" w14:textId="78BC9999" w:rsidR="00B804E2" w:rsidRPr="002712F3" w:rsidRDefault="00B804E2" w:rsidP="0082196D">
            <w:pPr>
              <w:numPr>
                <w:ilvl w:val="0"/>
                <w:numId w:val="16"/>
              </w:numPr>
              <w:spacing w:before="120" w:after="0"/>
              <w:ind w:left="1450"/>
              <w:jc w:val="both"/>
            </w:pPr>
            <w:r w:rsidRPr="002712F3">
              <w:t xml:space="preserve">The </w:t>
            </w:r>
            <w:r w:rsidR="00976069" w:rsidRPr="002712F3">
              <w:t xml:space="preserve">Offer </w:t>
            </w:r>
            <w:r w:rsidRPr="002712F3">
              <w:t xml:space="preserve">submission forms should be in the form and format shown in Section </w:t>
            </w:r>
            <w:r w:rsidR="00180FD8" w:rsidRPr="002712F3">
              <w:t>I</w:t>
            </w:r>
            <w:r w:rsidRPr="002712F3">
              <w:t xml:space="preserve">V. </w:t>
            </w:r>
            <w:r w:rsidR="00437D76" w:rsidRPr="002712F3">
              <w:t>Submission Form</w:t>
            </w:r>
            <w:r w:rsidRPr="002712F3">
              <w:t>s.</w:t>
            </w:r>
          </w:p>
          <w:p w14:paraId="3D947EF4" w14:textId="2590A01E" w:rsidR="00B804E2" w:rsidRPr="002712F3" w:rsidRDefault="00B804E2" w:rsidP="0082196D">
            <w:pPr>
              <w:numPr>
                <w:ilvl w:val="0"/>
                <w:numId w:val="16"/>
              </w:numPr>
              <w:spacing w:before="120" w:after="0"/>
              <w:ind w:left="1450"/>
              <w:jc w:val="both"/>
            </w:pPr>
            <w:r w:rsidRPr="002712F3">
              <w:t xml:space="preserve">If required in </w:t>
            </w:r>
            <w:r w:rsidR="00287361" w:rsidRPr="002712F3">
              <w:t>ITO</w:t>
            </w:r>
            <w:r w:rsidRPr="002712F3">
              <w:t xml:space="preserve"> </w:t>
            </w:r>
            <w:r w:rsidR="009B5590" w:rsidRPr="002712F3">
              <w:t>Sub-</w:t>
            </w:r>
            <w:r w:rsidR="006C274B" w:rsidRPr="002712F3">
              <w:t>C</w:t>
            </w:r>
            <w:r w:rsidR="009B5590" w:rsidRPr="002712F3">
              <w:t>lause</w:t>
            </w:r>
            <w:r w:rsidR="00C04860" w:rsidRPr="002712F3">
              <w:t xml:space="preserve"> </w:t>
            </w:r>
            <w:r w:rsidRPr="002712F3">
              <w:t>23.</w:t>
            </w:r>
            <w:r w:rsidR="00EE421D" w:rsidRPr="002712F3">
              <w:t>3</w:t>
            </w:r>
            <w:r w:rsidRPr="002712F3">
              <w:t xml:space="preserve">, the authorized representative of the </w:t>
            </w:r>
            <w:r w:rsidR="00287361" w:rsidRPr="002712F3">
              <w:t>Offeror</w:t>
            </w:r>
            <w:r w:rsidRPr="002712F3">
              <w:t xml:space="preserve">s signing the </w:t>
            </w:r>
            <w:r w:rsidR="00976069" w:rsidRPr="002712F3">
              <w:t xml:space="preserve">Offers </w:t>
            </w:r>
            <w:r w:rsidRPr="002712F3">
              <w:t xml:space="preserve">shall provide within the </w:t>
            </w:r>
            <w:r w:rsidR="00976069" w:rsidRPr="002712F3">
              <w:t xml:space="preserve">Offer </w:t>
            </w:r>
            <w:r w:rsidRPr="002712F3">
              <w:t xml:space="preserve">an authorization in the form of a written power of attorney demonstrating that the person signing has been duly authorized to sign on behalf of the </w:t>
            </w:r>
            <w:r w:rsidR="00287361" w:rsidRPr="002712F3">
              <w:t>Offeror</w:t>
            </w:r>
            <w:r w:rsidRPr="002712F3">
              <w:t>, and its Associates, as applicable.</w:t>
            </w:r>
          </w:p>
          <w:p w14:paraId="149EE76A" w14:textId="26613B89" w:rsidR="00B804E2" w:rsidRPr="002712F3" w:rsidRDefault="00287361" w:rsidP="0082196D">
            <w:pPr>
              <w:numPr>
                <w:ilvl w:val="0"/>
                <w:numId w:val="16"/>
              </w:numPr>
              <w:spacing w:before="120" w:after="0"/>
              <w:ind w:left="1450"/>
              <w:jc w:val="both"/>
            </w:pPr>
            <w:r w:rsidRPr="002712F3">
              <w:t>Offeror</w:t>
            </w:r>
            <w:r w:rsidR="00B804E2" w:rsidRPr="002712F3">
              <w:t xml:space="preserve">s shall be provided with a File Request Link (FRL) </w:t>
            </w:r>
            <w:r w:rsidR="00292855" w:rsidRPr="002712F3">
              <w:rPr>
                <w:b/>
              </w:rPr>
              <w:t xml:space="preserve">specified in the </w:t>
            </w:r>
            <w:r w:rsidR="00FA544C" w:rsidRPr="002712F3">
              <w:rPr>
                <w:b/>
              </w:rPr>
              <w:t>DS</w:t>
            </w:r>
            <w:r w:rsidR="00292855" w:rsidRPr="002712F3">
              <w:t xml:space="preserve"> </w:t>
            </w:r>
            <w:r w:rsidR="00B804E2" w:rsidRPr="002712F3">
              <w:t xml:space="preserve">upon requesting the Bidding Document which shall be used to submit their </w:t>
            </w:r>
            <w:r w:rsidR="00976069" w:rsidRPr="002712F3">
              <w:t xml:space="preserve">Offers </w:t>
            </w:r>
            <w:r w:rsidR="00865C4B" w:rsidRPr="002712F3">
              <w:t xml:space="preserve">and all other </w:t>
            </w:r>
            <w:r w:rsidR="00976069" w:rsidRPr="002712F3">
              <w:t>Offer</w:t>
            </w:r>
            <w:r w:rsidR="00865C4B" w:rsidRPr="002712F3">
              <w:t>-related documents</w:t>
            </w:r>
            <w:r w:rsidR="00B804E2" w:rsidRPr="002712F3">
              <w:t xml:space="preserve">. </w:t>
            </w:r>
          </w:p>
          <w:p w14:paraId="231A35F3" w14:textId="416A4297" w:rsidR="00B804E2" w:rsidRPr="002712F3" w:rsidRDefault="00B804E2" w:rsidP="0082196D">
            <w:pPr>
              <w:numPr>
                <w:ilvl w:val="0"/>
                <w:numId w:val="16"/>
              </w:numPr>
              <w:spacing w:before="120" w:after="0"/>
              <w:ind w:left="1450"/>
              <w:jc w:val="both"/>
            </w:pPr>
            <w:r w:rsidRPr="002712F3">
              <w:t xml:space="preserve">Submissions </w:t>
            </w:r>
            <w:r w:rsidR="00585ED6" w:rsidRPr="002712F3">
              <w:t xml:space="preserve">either </w:t>
            </w:r>
            <w:r w:rsidRPr="002712F3">
              <w:t xml:space="preserve">by hard copy or by email are not acceptable and shall </w:t>
            </w:r>
            <w:r w:rsidR="00585ED6" w:rsidRPr="002712F3">
              <w:t>result</w:t>
            </w:r>
            <w:r w:rsidRPr="002712F3">
              <w:t xml:space="preserve"> in </w:t>
            </w:r>
            <w:r w:rsidR="00976069" w:rsidRPr="002712F3">
              <w:t xml:space="preserve">Offer </w:t>
            </w:r>
            <w:r w:rsidRPr="002712F3">
              <w:t xml:space="preserve">rejection. The </w:t>
            </w:r>
            <w:r w:rsidR="002330C7" w:rsidRPr="002712F3">
              <w:t>Purchaser</w:t>
            </w:r>
            <w:r w:rsidRPr="002712F3">
              <w:t xml:space="preserve"> shall not be responsible for misplaced or mis-sent </w:t>
            </w:r>
            <w:r w:rsidR="00976069" w:rsidRPr="002712F3">
              <w:t xml:space="preserve">Offers </w:t>
            </w:r>
            <w:r w:rsidRPr="002712F3">
              <w:t xml:space="preserve">submitted not using the FRL. This circumstance may be cause for </w:t>
            </w:r>
            <w:r w:rsidR="00976069" w:rsidRPr="002712F3">
              <w:t xml:space="preserve">Offer </w:t>
            </w:r>
            <w:r w:rsidRPr="002712F3">
              <w:t>rejection.</w:t>
            </w:r>
          </w:p>
          <w:p w14:paraId="45AF4546" w14:textId="322BE140" w:rsidR="00A26D3D" w:rsidRPr="002712F3" w:rsidRDefault="00A26D3D" w:rsidP="0082196D">
            <w:pPr>
              <w:numPr>
                <w:ilvl w:val="0"/>
                <w:numId w:val="16"/>
              </w:numPr>
              <w:spacing w:before="120" w:after="0"/>
              <w:ind w:left="1450"/>
              <w:jc w:val="both"/>
            </w:pPr>
            <w:r w:rsidRPr="002712F3">
              <w:lastRenderedPageBreak/>
              <w:t xml:space="preserve">The </w:t>
            </w:r>
            <w:r w:rsidR="00585ED6" w:rsidRPr="002712F3">
              <w:t>FRL</w:t>
            </w:r>
            <w:r w:rsidRPr="002712F3">
              <w:t xml:space="preserve"> shall expire on the </w:t>
            </w:r>
            <w:r w:rsidR="00976069" w:rsidRPr="002712F3">
              <w:t xml:space="preserve">Offer </w:t>
            </w:r>
            <w:r w:rsidRPr="002712F3">
              <w:t xml:space="preserve">submission deadline specified in </w:t>
            </w:r>
            <w:r w:rsidR="00287361" w:rsidRPr="002712F3">
              <w:t>ITO</w:t>
            </w:r>
            <w:r w:rsidR="00DA2043" w:rsidRPr="002712F3">
              <w:t xml:space="preserve"> </w:t>
            </w:r>
            <w:r w:rsidR="00C04860" w:rsidRPr="002712F3">
              <w:t>Sub-</w:t>
            </w:r>
            <w:r w:rsidR="006C274B" w:rsidRPr="002712F3">
              <w:t>C</w:t>
            </w:r>
            <w:r w:rsidR="00C04860" w:rsidRPr="002712F3">
              <w:t xml:space="preserve">lause </w:t>
            </w:r>
            <w:r w:rsidR="00DA2043" w:rsidRPr="002712F3">
              <w:t>25</w:t>
            </w:r>
            <w:r w:rsidRPr="002712F3">
              <w:t xml:space="preserve">.1. The </w:t>
            </w:r>
            <w:r w:rsidR="00976069" w:rsidRPr="002712F3">
              <w:t xml:space="preserve">Offer </w:t>
            </w:r>
            <w:r w:rsidR="00180FD8" w:rsidRPr="002712F3">
              <w:t>and other related documents</w:t>
            </w:r>
            <w:r w:rsidRPr="002712F3">
              <w:t xml:space="preserve"> shall be submitted solely via the </w:t>
            </w:r>
            <w:r w:rsidR="00585ED6" w:rsidRPr="002712F3">
              <w:t xml:space="preserve">FRL, which </w:t>
            </w:r>
            <w:r w:rsidRPr="002712F3">
              <w:t xml:space="preserve">can be used more than once to submit additional documents. </w:t>
            </w:r>
          </w:p>
          <w:p w14:paraId="7EC14243" w14:textId="62436FB0" w:rsidR="00DA2043" w:rsidRPr="002712F3" w:rsidRDefault="00DA2043" w:rsidP="0082196D">
            <w:pPr>
              <w:numPr>
                <w:ilvl w:val="0"/>
                <w:numId w:val="16"/>
              </w:numPr>
              <w:spacing w:before="120" w:after="0"/>
              <w:ind w:left="1450"/>
              <w:jc w:val="both"/>
            </w:pPr>
            <w:r w:rsidRPr="002712F3">
              <w:t xml:space="preserve">All submitted documents (whether as standalone files or files in folders) shall be in Microsoft Office or PDF format. </w:t>
            </w:r>
            <w:r w:rsidR="00976069" w:rsidRPr="002712F3">
              <w:t xml:space="preserve">The </w:t>
            </w:r>
            <w:r w:rsidR="00180FD8" w:rsidRPr="002712F3">
              <w:t>document</w:t>
            </w:r>
            <w:r w:rsidR="00976069" w:rsidRPr="002712F3">
              <w:t>s comprising the Offer may be</w:t>
            </w:r>
            <w:r w:rsidR="00180FD8" w:rsidRPr="002712F3">
              <w:t xml:space="preserve"> submitted </w:t>
            </w:r>
            <w:r w:rsidR="00976069" w:rsidRPr="002712F3">
              <w:t xml:space="preserve">in separate files, </w:t>
            </w:r>
            <w:r w:rsidRPr="002712F3">
              <w:t xml:space="preserve">each </w:t>
            </w:r>
            <w:r w:rsidR="00976069" w:rsidRPr="002712F3">
              <w:t xml:space="preserve">of which </w:t>
            </w:r>
            <w:r w:rsidRPr="002712F3">
              <w:t>not exceed</w:t>
            </w:r>
            <w:r w:rsidR="00976069" w:rsidRPr="002712F3">
              <w:t>ing</w:t>
            </w:r>
            <w:r w:rsidRPr="002712F3">
              <w:t xml:space="preserve"> 10GB. </w:t>
            </w:r>
            <w:r w:rsidR="00976069" w:rsidRPr="002712F3">
              <w:t>C</w:t>
            </w:r>
            <w:r w:rsidRPr="002712F3">
              <w:t xml:space="preserve">ompressed files or folders are </w:t>
            </w:r>
            <w:r w:rsidR="00976069" w:rsidRPr="002712F3">
              <w:t>discouraged</w:t>
            </w:r>
            <w:r w:rsidRPr="002712F3">
              <w:t xml:space="preserve">, thus </w:t>
            </w:r>
            <w:r w:rsidR="00976069" w:rsidRPr="002712F3">
              <w:t xml:space="preserve">the Purchaser assumes no responsibility for the partial or complete damage or failure to open or access </w:t>
            </w:r>
            <w:r w:rsidRPr="002712F3">
              <w:t>documents submitted in any archived and/or compressed format (compressed by WinZip - including any application of the zip family-, WinRAR, 7z, 7zX, or any other similar formats).</w:t>
            </w:r>
          </w:p>
          <w:p w14:paraId="7E0FC777" w14:textId="4CECE0E0" w:rsidR="00DA2043" w:rsidRPr="002712F3" w:rsidRDefault="00976069" w:rsidP="0082196D">
            <w:pPr>
              <w:numPr>
                <w:ilvl w:val="0"/>
                <w:numId w:val="16"/>
              </w:numPr>
              <w:spacing w:before="120" w:after="0"/>
              <w:ind w:left="1450"/>
              <w:jc w:val="both"/>
            </w:pPr>
            <w:r w:rsidRPr="002712F3">
              <w:t xml:space="preserve">Offers </w:t>
            </w:r>
            <w:r w:rsidR="00DA2043" w:rsidRPr="002712F3">
              <w:t xml:space="preserve">are not required to be password-protected, but may be protected at the </w:t>
            </w:r>
            <w:r w:rsidR="00287361" w:rsidRPr="002712F3">
              <w:t>Offeror</w:t>
            </w:r>
            <w:r w:rsidR="00DA2043" w:rsidRPr="002712F3">
              <w:t xml:space="preserve">’s discretion. </w:t>
            </w:r>
            <w:r w:rsidR="00287361" w:rsidRPr="002712F3">
              <w:t>Offeror</w:t>
            </w:r>
            <w:r w:rsidR="00DA2043" w:rsidRPr="002712F3">
              <w:t xml:space="preserve">s who choose to password-protect their </w:t>
            </w:r>
            <w:r w:rsidRPr="002712F3">
              <w:t xml:space="preserve">Offers </w:t>
            </w:r>
            <w:r w:rsidR="00DA2043" w:rsidRPr="002712F3">
              <w:t xml:space="preserve">can do so to protect against inadvertent untimely opening of </w:t>
            </w:r>
            <w:r w:rsidRPr="002712F3">
              <w:t>their Offer</w:t>
            </w:r>
            <w:r w:rsidR="00DA2043" w:rsidRPr="002712F3">
              <w:t xml:space="preserve">, but at their own responsibility for providing the correct password as </w:t>
            </w:r>
            <w:r w:rsidR="00DA2043" w:rsidRPr="002712F3">
              <w:rPr>
                <w:b/>
              </w:rPr>
              <w:t xml:space="preserve">specified in the </w:t>
            </w:r>
            <w:r w:rsidR="00FA544C" w:rsidRPr="002712F3">
              <w:rPr>
                <w:b/>
              </w:rPr>
              <w:t>DS</w:t>
            </w:r>
            <w:r w:rsidR="00DA2043" w:rsidRPr="002712F3">
              <w:t>. If a</w:t>
            </w:r>
            <w:r w:rsidR="006377AC" w:rsidRPr="002712F3">
              <w:t>n</w:t>
            </w:r>
            <w:r w:rsidR="00DA2043" w:rsidRPr="002712F3">
              <w:t xml:space="preserve"> </w:t>
            </w:r>
            <w:r w:rsidR="00287361" w:rsidRPr="002712F3">
              <w:t>Offeror</w:t>
            </w:r>
            <w:r w:rsidR="00DA2043" w:rsidRPr="002712F3">
              <w:t xml:space="preserve"> fails to provide the correct password that opens the files so its relevant contents can be announced by the deadline provided in the </w:t>
            </w:r>
            <w:r w:rsidR="00FA544C" w:rsidRPr="002712F3">
              <w:t>DS</w:t>
            </w:r>
            <w:r w:rsidR="00DA2043" w:rsidRPr="002712F3">
              <w:t xml:space="preserve">, their </w:t>
            </w:r>
            <w:r w:rsidR="00B67FB7" w:rsidRPr="002712F3">
              <w:t xml:space="preserve">Offer </w:t>
            </w:r>
            <w:r w:rsidR="00DA2043" w:rsidRPr="002712F3">
              <w:t xml:space="preserve">shall be rejected. </w:t>
            </w:r>
            <w:r w:rsidR="00287361" w:rsidRPr="002712F3">
              <w:t>Offeror</w:t>
            </w:r>
            <w:r w:rsidR="00DA2043" w:rsidRPr="002712F3">
              <w:t xml:space="preserve">s </w:t>
            </w:r>
            <w:r w:rsidR="00B67FB7" w:rsidRPr="002712F3">
              <w:t>should send</w:t>
            </w:r>
            <w:r w:rsidR="00DA2043" w:rsidRPr="002712F3">
              <w:t xml:space="preserve"> this password </w:t>
            </w:r>
            <w:r w:rsidR="00B67FB7" w:rsidRPr="002712F3">
              <w:t xml:space="preserve">to the email address </w:t>
            </w:r>
            <w:r w:rsidR="00B67FB7" w:rsidRPr="002712F3">
              <w:rPr>
                <w:b/>
              </w:rPr>
              <w:t xml:space="preserve">indicated in the </w:t>
            </w:r>
            <w:r w:rsidR="00FA544C" w:rsidRPr="002712F3">
              <w:rPr>
                <w:bCs/>
              </w:rPr>
              <w:t>DS</w:t>
            </w:r>
            <w:r w:rsidR="00B67FB7" w:rsidRPr="002712F3">
              <w:rPr>
                <w:bCs/>
              </w:rPr>
              <w:t xml:space="preserve">; the password cannot be sent </w:t>
            </w:r>
            <w:r w:rsidR="00DA2043" w:rsidRPr="002712F3">
              <w:rPr>
                <w:bCs/>
              </w:rPr>
              <w:t>via</w:t>
            </w:r>
            <w:r w:rsidR="00DA2043" w:rsidRPr="002712F3">
              <w:t xml:space="preserve"> the File Request Link.</w:t>
            </w:r>
          </w:p>
          <w:p w14:paraId="02A4B112" w14:textId="448C2189" w:rsidR="00DA2043" w:rsidRPr="002712F3" w:rsidRDefault="00287361" w:rsidP="0082196D">
            <w:pPr>
              <w:numPr>
                <w:ilvl w:val="0"/>
                <w:numId w:val="16"/>
              </w:numPr>
              <w:spacing w:before="120" w:after="0"/>
              <w:ind w:left="1450"/>
            </w:pPr>
            <w:r w:rsidRPr="002712F3">
              <w:t>Offeror</w:t>
            </w:r>
            <w:r w:rsidR="00DA2043" w:rsidRPr="002712F3">
              <w:t xml:space="preserve">s should use the following filename format for </w:t>
            </w:r>
            <w:r w:rsidR="008B30D5" w:rsidRPr="002712F3">
              <w:t>Offers</w:t>
            </w:r>
            <w:r w:rsidR="00DA2043" w:rsidRPr="002712F3">
              <w:t>:</w:t>
            </w:r>
          </w:p>
          <w:p w14:paraId="0329A695" w14:textId="4E2A6E12" w:rsidR="00DA2043" w:rsidRPr="002712F3" w:rsidRDefault="00DA2043" w:rsidP="00180FD8">
            <w:pPr>
              <w:spacing w:before="120" w:after="0"/>
              <w:ind w:left="1657"/>
            </w:pPr>
            <w:r w:rsidRPr="002712F3">
              <w:t xml:space="preserve"> [</w:t>
            </w:r>
            <w:r w:rsidR="00287361" w:rsidRPr="002712F3">
              <w:t>Offeror</w:t>
            </w:r>
            <w:r w:rsidRPr="002712F3">
              <w:t xml:space="preserve">’s Name] – </w:t>
            </w:r>
            <w:r w:rsidR="003421DE" w:rsidRPr="002712F3">
              <w:t xml:space="preserve">Offer </w:t>
            </w:r>
            <w:r w:rsidRPr="002712F3">
              <w:t>Title - Ref# [insert Bidding Document number]</w:t>
            </w:r>
          </w:p>
          <w:p w14:paraId="6F70D385" w14:textId="0726253B" w:rsidR="0010351C" w:rsidRPr="002712F3" w:rsidRDefault="00287361" w:rsidP="0082196D">
            <w:pPr>
              <w:numPr>
                <w:ilvl w:val="0"/>
                <w:numId w:val="16"/>
              </w:numPr>
              <w:spacing w:before="120" w:after="0"/>
              <w:ind w:left="1450"/>
              <w:jc w:val="both"/>
            </w:pPr>
            <w:r w:rsidRPr="002712F3">
              <w:t>Offeror</w:t>
            </w:r>
            <w:r w:rsidR="00DA2043" w:rsidRPr="002712F3">
              <w:t xml:space="preserve">s are informed that the capability of their internet bandwidth will determine the speed in which their </w:t>
            </w:r>
            <w:r w:rsidR="003421DE" w:rsidRPr="002712F3">
              <w:t xml:space="preserve">Offers </w:t>
            </w:r>
            <w:r w:rsidR="00DA2043" w:rsidRPr="002712F3">
              <w:t xml:space="preserve">are uploaded via the </w:t>
            </w:r>
            <w:r w:rsidR="00A87E7A" w:rsidRPr="002712F3">
              <w:t>FRL</w:t>
            </w:r>
            <w:r w:rsidR="00DA2043" w:rsidRPr="002712F3">
              <w:t xml:space="preserve">. </w:t>
            </w:r>
            <w:r w:rsidRPr="002712F3">
              <w:t>Offeror</w:t>
            </w:r>
            <w:r w:rsidR="00DA2043" w:rsidRPr="002712F3">
              <w:t xml:space="preserve">s are therefore advised to commence the process of uploading their </w:t>
            </w:r>
            <w:r w:rsidR="003421DE" w:rsidRPr="002712F3">
              <w:t xml:space="preserve">Offers </w:t>
            </w:r>
            <w:r w:rsidR="00DA2043" w:rsidRPr="002712F3">
              <w:t xml:space="preserve">via the </w:t>
            </w:r>
            <w:r w:rsidR="00A87E7A" w:rsidRPr="002712F3">
              <w:t>FRL</w:t>
            </w:r>
            <w:r w:rsidR="00DA2043" w:rsidRPr="002712F3">
              <w:t xml:space="preserve"> in good time before the </w:t>
            </w:r>
            <w:r w:rsidR="003421DE" w:rsidRPr="002712F3">
              <w:t xml:space="preserve">Offer </w:t>
            </w:r>
            <w:r w:rsidR="00DA2043" w:rsidRPr="002712F3">
              <w:t xml:space="preserve">submission deadline. As noted above, this link shall expire at the </w:t>
            </w:r>
            <w:r w:rsidR="003421DE" w:rsidRPr="002712F3">
              <w:t xml:space="preserve">Offer </w:t>
            </w:r>
            <w:r w:rsidR="00DA2043" w:rsidRPr="002712F3">
              <w:t xml:space="preserve">submission deadline, and cannot be reopened except under the provision of </w:t>
            </w:r>
            <w:r w:rsidRPr="002712F3">
              <w:t>ITO</w:t>
            </w:r>
            <w:r w:rsidR="00DA2043" w:rsidRPr="002712F3">
              <w:t xml:space="preserve"> </w:t>
            </w:r>
            <w:r w:rsidR="00C04860" w:rsidRPr="002712F3">
              <w:t>Sub-</w:t>
            </w:r>
            <w:r w:rsidR="006C274B" w:rsidRPr="002712F3">
              <w:t>C</w:t>
            </w:r>
            <w:r w:rsidR="00C04860" w:rsidRPr="002712F3">
              <w:t xml:space="preserve">lause </w:t>
            </w:r>
            <w:r w:rsidR="00F938F1" w:rsidRPr="002712F3">
              <w:t>9</w:t>
            </w:r>
            <w:r w:rsidR="00DA2043" w:rsidRPr="002712F3">
              <w:t xml:space="preserve">.3 and </w:t>
            </w:r>
            <w:r w:rsidRPr="002712F3">
              <w:t>ITO</w:t>
            </w:r>
            <w:r w:rsidR="00DA2043" w:rsidRPr="002712F3">
              <w:t xml:space="preserve"> </w:t>
            </w:r>
            <w:r w:rsidR="00C04860" w:rsidRPr="002712F3">
              <w:t>Sub-</w:t>
            </w:r>
            <w:r w:rsidR="006C274B" w:rsidRPr="002712F3">
              <w:t>C</w:t>
            </w:r>
            <w:r w:rsidR="00C04860" w:rsidRPr="002712F3">
              <w:t xml:space="preserve">lause </w:t>
            </w:r>
            <w:r w:rsidR="001D0680" w:rsidRPr="002712F3">
              <w:t>25</w:t>
            </w:r>
            <w:r w:rsidR="00DA2043" w:rsidRPr="002712F3">
              <w:t>.2.</w:t>
            </w:r>
          </w:p>
          <w:p w14:paraId="45BEFBA8" w14:textId="57763879" w:rsidR="003C3C58" w:rsidRPr="002712F3" w:rsidRDefault="003421DE" w:rsidP="0082196D">
            <w:pPr>
              <w:numPr>
                <w:ilvl w:val="0"/>
                <w:numId w:val="16"/>
              </w:numPr>
              <w:spacing w:before="120" w:after="0"/>
              <w:ind w:left="1450"/>
              <w:jc w:val="both"/>
            </w:pPr>
            <w:r w:rsidRPr="002712F3">
              <w:t>T</w:t>
            </w:r>
            <w:r w:rsidR="00E94C79" w:rsidRPr="002712F3">
              <w:t xml:space="preserve">he scanned copy of the Bid Security must be submitted by the deadline for submission of </w:t>
            </w:r>
            <w:r w:rsidRPr="002712F3">
              <w:t xml:space="preserve">Offers </w:t>
            </w:r>
            <w:r w:rsidR="00E94C79" w:rsidRPr="002712F3">
              <w:t xml:space="preserve">in </w:t>
            </w:r>
            <w:r w:rsidR="00287361" w:rsidRPr="002712F3">
              <w:t>ITO</w:t>
            </w:r>
            <w:r w:rsidR="00E94C79" w:rsidRPr="002712F3">
              <w:t xml:space="preserve"> </w:t>
            </w:r>
            <w:r w:rsidR="00C04860" w:rsidRPr="002712F3">
              <w:t>Sub-</w:t>
            </w:r>
            <w:r w:rsidR="006C274B" w:rsidRPr="002712F3">
              <w:lastRenderedPageBreak/>
              <w:t>C</w:t>
            </w:r>
            <w:r w:rsidR="00C04860" w:rsidRPr="002712F3">
              <w:t xml:space="preserve">lause </w:t>
            </w:r>
            <w:r w:rsidR="00E94C79" w:rsidRPr="002712F3">
              <w:t>25.1. The hard copy of the Bid Security shall be submitted by the date </w:t>
            </w:r>
            <w:r w:rsidR="00E94C79" w:rsidRPr="002712F3">
              <w:rPr>
                <w:b/>
              </w:rPr>
              <w:t xml:space="preserve">specified in the </w:t>
            </w:r>
            <w:r w:rsidR="00FA544C" w:rsidRPr="002712F3">
              <w:rPr>
                <w:b/>
              </w:rPr>
              <w:t>DS</w:t>
            </w:r>
            <w:r w:rsidR="00E94C79" w:rsidRPr="002712F3">
              <w:t xml:space="preserve">. Failure to submit the hard copy by that date shall result in rejection of the </w:t>
            </w:r>
            <w:r w:rsidR="00052DCA" w:rsidRPr="002712F3">
              <w:t>Offer</w:t>
            </w:r>
            <w:r w:rsidR="00E94C79" w:rsidRPr="002712F3">
              <w:t xml:space="preserve">. </w:t>
            </w:r>
          </w:p>
        </w:tc>
      </w:tr>
      <w:tr w:rsidR="007E7714" w:rsidRPr="002712F3" w14:paraId="432A0FB6" w14:textId="77777777" w:rsidTr="002701DB">
        <w:tc>
          <w:tcPr>
            <w:tcW w:w="1318" w:type="pct"/>
          </w:tcPr>
          <w:p w14:paraId="26550478" w14:textId="6D615FB5" w:rsidR="00E9181D" w:rsidRPr="002712F3" w:rsidRDefault="00E9181D" w:rsidP="007E7714">
            <w:pPr>
              <w:pStyle w:val="Heading4ITB"/>
              <w:spacing w:after="0"/>
              <w:jc w:val="left"/>
            </w:pPr>
            <w:bookmarkStart w:id="448" w:name="_Toc451499404"/>
            <w:bookmarkStart w:id="449" w:name="_Toc451499970"/>
            <w:bookmarkStart w:id="450" w:name="_Toc451500523"/>
            <w:bookmarkStart w:id="451" w:name="_Toc201578187"/>
            <w:bookmarkStart w:id="452" w:name="_Toc201578471"/>
            <w:bookmarkStart w:id="453" w:name="_Ref201636537"/>
            <w:bookmarkStart w:id="454" w:name="_Ref201637105"/>
            <w:bookmarkStart w:id="455" w:name="_Toc202352949"/>
            <w:bookmarkStart w:id="456" w:name="_Toc202353160"/>
            <w:bookmarkStart w:id="457" w:name="_Toc202353357"/>
            <w:bookmarkStart w:id="458" w:name="_Toc433790895"/>
            <w:bookmarkStart w:id="459" w:name="_Toc55823742"/>
            <w:bookmarkStart w:id="460" w:name="_Toc141889688"/>
            <w:bookmarkEnd w:id="448"/>
            <w:bookmarkEnd w:id="449"/>
            <w:bookmarkEnd w:id="450"/>
            <w:r w:rsidRPr="002712F3">
              <w:lastRenderedPageBreak/>
              <w:t xml:space="preserve">Deadline for Submission of </w:t>
            </w:r>
            <w:bookmarkEnd w:id="451"/>
            <w:bookmarkEnd w:id="452"/>
            <w:bookmarkEnd w:id="453"/>
            <w:bookmarkEnd w:id="454"/>
            <w:bookmarkEnd w:id="455"/>
            <w:bookmarkEnd w:id="456"/>
            <w:bookmarkEnd w:id="457"/>
            <w:bookmarkEnd w:id="458"/>
            <w:bookmarkEnd w:id="459"/>
            <w:r w:rsidR="00052DCA" w:rsidRPr="002712F3">
              <w:t>Offers</w:t>
            </w:r>
            <w:bookmarkEnd w:id="460"/>
          </w:p>
        </w:tc>
        <w:tc>
          <w:tcPr>
            <w:tcW w:w="3682" w:type="pct"/>
            <w:gridSpan w:val="4"/>
          </w:tcPr>
          <w:p w14:paraId="269924A5" w14:textId="54EAAAD2" w:rsidR="00E9181D" w:rsidRPr="002712F3" w:rsidRDefault="00052DCA" w:rsidP="009A5150">
            <w:pPr>
              <w:pStyle w:val="Heading5ITBSubclause"/>
              <w:spacing w:after="0"/>
            </w:pPr>
            <w:bookmarkStart w:id="461" w:name="_Ref201564565"/>
            <w:r w:rsidRPr="002712F3">
              <w:t xml:space="preserve">Offers </w:t>
            </w:r>
            <w:r w:rsidR="00E9181D" w:rsidRPr="002712F3">
              <w:t xml:space="preserve">must be received by the Purchaser no later than the date and time </w:t>
            </w:r>
            <w:r w:rsidR="00E9181D" w:rsidRPr="002712F3">
              <w:rPr>
                <w:b/>
              </w:rPr>
              <w:t xml:space="preserve">specified in the </w:t>
            </w:r>
            <w:r w:rsidR="00FA544C" w:rsidRPr="002712F3">
              <w:rPr>
                <w:b/>
              </w:rPr>
              <w:t>DS</w:t>
            </w:r>
            <w:r w:rsidR="00A373DB" w:rsidRPr="002712F3">
              <w:t xml:space="preserve">, or any extension of this date in accordance with </w:t>
            </w:r>
            <w:r w:rsidR="00287361" w:rsidRPr="002712F3">
              <w:t>ITO</w:t>
            </w:r>
            <w:r w:rsidR="00A373DB" w:rsidRPr="002712F3">
              <w:t xml:space="preserve"> </w:t>
            </w:r>
            <w:r w:rsidR="00C04860" w:rsidRPr="002712F3">
              <w:t>Sub-</w:t>
            </w:r>
            <w:r w:rsidR="006C274B" w:rsidRPr="002712F3">
              <w:t>C</w:t>
            </w:r>
            <w:r w:rsidR="00C04860" w:rsidRPr="002712F3">
              <w:t xml:space="preserve">lause </w:t>
            </w:r>
            <w:r w:rsidR="00A373DB" w:rsidRPr="002712F3">
              <w:t>25.2</w:t>
            </w:r>
            <w:r w:rsidR="00E9181D" w:rsidRPr="002712F3">
              <w:t>.</w:t>
            </w:r>
            <w:bookmarkEnd w:id="461"/>
          </w:p>
          <w:p w14:paraId="5C1F987E" w14:textId="227A7B49" w:rsidR="00B2749A" w:rsidRPr="002712F3" w:rsidRDefault="00B2749A" w:rsidP="009A5150">
            <w:pPr>
              <w:pStyle w:val="Heading5ITBSubclause"/>
              <w:spacing w:after="0"/>
            </w:pPr>
            <w:r w:rsidRPr="002712F3">
              <w:t xml:space="preserve">The Purchaser may, at its discretion, extend the deadline for the submission of </w:t>
            </w:r>
            <w:r w:rsidR="00052DCA" w:rsidRPr="002712F3">
              <w:t xml:space="preserve">Offers </w:t>
            </w:r>
            <w:r w:rsidRPr="002712F3">
              <w:t xml:space="preserve">by issuing an amendment in accordance with </w:t>
            </w:r>
            <w:r w:rsidR="00287361" w:rsidRPr="002712F3">
              <w:t>ITO</w:t>
            </w:r>
            <w:r w:rsidRPr="002712F3">
              <w:t xml:space="preserve"> Clause 9, in which case all rights and obligations of the Purchaser and the </w:t>
            </w:r>
            <w:r w:rsidR="00287361" w:rsidRPr="002712F3">
              <w:t>Offeror</w:t>
            </w:r>
            <w:r w:rsidRPr="002712F3">
              <w:t>s previously subject to the original deadline shall then be subject to the deadline as extended.</w:t>
            </w:r>
          </w:p>
        </w:tc>
      </w:tr>
      <w:tr w:rsidR="007E7714" w:rsidRPr="002712F3" w14:paraId="678221B4" w14:textId="77777777" w:rsidTr="002701DB">
        <w:tc>
          <w:tcPr>
            <w:tcW w:w="1318" w:type="pct"/>
          </w:tcPr>
          <w:p w14:paraId="3FA98F36" w14:textId="4FD861C1" w:rsidR="00E9181D" w:rsidRPr="002712F3" w:rsidRDefault="00E9181D" w:rsidP="007E7714">
            <w:pPr>
              <w:pStyle w:val="Heading4ITB"/>
              <w:spacing w:after="0"/>
              <w:jc w:val="left"/>
            </w:pPr>
            <w:bookmarkStart w:id="462" w:name="_Toc451499414"/>
            <w:bookmarkStart w:id="463" w:name="_Toc451499980"/>
            <w:bookmarkStart w:id="464" w:name="_Toc451500533"/>
            <w:bookmarkStart w:id="465" w:name="_Toc201578188"/>
            <w:bookmarkStart w:id="466" w:name="_Toc201578472"/>
            <w:bookmarkStart w:id="467" w:name="_Ref201637434"/>
            <w:bookmarkStart w:id="468" w:name="_Toc202352950"/>
            <w:bookmarkStart w:id="469" w:name="_Toc202353161"/>
            <w:bookmarkStart w:id="470" w:name="_Toc202353358"/>
            <w:bookmarkStart w:id="471" w:name="_Toc433790896"/>
            <w:bookmarkStart w:id="472" w:name="_Toc55823743"/>
            <w:bookmarkStart w:id="473" w:name="_Toc141889689"/>
            <w:bookmarkEnd w:id="462"/>
            <w:bookmarkEnd w:id="463"/>
            <w:bookmarkEnd w:id="464"/>
            <w:r w:rsidRPr="002712F3">
              <w:t xml:space="preserve">Late </w:t>
            </w:r>
            <w:bookmarkEnd w:id="465"/>
            <w:bookmarkEnd w:id="466"/>
            <w:bookmarkEnd w:id="467"/>
            <w:bookmarkEnd w:id="468"/>
            <w:bookmarkEnd w:id="469"/>
            <w:bookmarkEnd w:id="470"/>
            <w:bookmarkEnd w:id="471"/>
            <w:bookmarkEnd w:id="472"/>
            <w:r w:rsidR="00052DCA" w:rsidRPr="002712F3">
              <w:t>Offers</w:t>
            </w:r>
            <w:bookmarkEnd w:id="473"/>
          </w:p>
        </w:tc>
        <w:tc>
          <w:tcPr>
            <w:tcW w:w="3682" w:type="pct"/>
            <w:gridSpan w:val="4"/>
          </w:tcPr>
          <w:p w14:paraId="66E7D924" w14:textId="5879C30E" w:rsidR="00E9181D" w:rsidRPr="002712F3" w:rsidRDefault="00D7272B" w:rsidP="009A5150">
            <w:pPr>
              <w:pStyle w:val="Heading5ITBSubclause"/>
              <w:spacing w:after="0"/>
            </w:pPr>
            <w:r w:rsidRPr="002712F3">
              <w:t xml:space="preserve">The Purchaser shall not consider any </w:t>
            </w:r>
            <w:r w:rsidR="00052DCA" w:rsidRPr="002712F3">
              <w:t xml:space="preserve">Offer </w:t>
            </w:r>
            <w:r w:rsidRPr="002712F3">
              <w:t xml:space="preserve">that arrives after the deadline for submission of </w:t>
            </w:r>
            <w:r w:rsidR="00052DCA" w:rsidRPr="002712F3">
              <w:t>Offers</w:t>
            </w:r>
            <w:r w:rsidRPr="002712F3">
              <w:t xml:space="preserve">, </w:t>
            </w:r>
            <w:r w:rsidR="00CD50DA" w:rsidRPr="002712F3">
              <w:t xml:space="preserve">in accordance with </w:t>
            </w:r>
            <w:r w:rsidR="00287361" w:rsidRPr="002712F3">
              <w:t>ITO</w:t>
            </w:r>
            <w:r w:rsidR="00CD50DA" w:rsidRPr="002712F3">
              <w:t xml:space="preserve"> Clause </w:t>
            </w:r>
            <w:r w:rsidR="009D5BDB" w:rsidRPr="002712F3">
              <w:t>25</w:t>
            </w:r>
            <w:r w:rsidRPr="002712F3">
              <w:t xml:space="preserve">. Any </w:t>
            </w:r>
            <w:r w:rsidR="00052DCA" w:rsidRPr="002712F3">
              <w:t xml:space="preserve">Offer </w:t>
            </w:r>
            <w:r w:rsidRPr="002712F3">
              <w:t xml:space="preserve">received by the Purchaser after the deadline for submission of </w:t>
            </w:r>
            <w:r w:rsidR="00052DCA" w:rsidRPr="002712F3">
              <w:t xml:space="preserve">Offers </w:t>
            </w:r>
            <w:r w:rsidRPr="002712F3">
              <w:t>shall be declared late</w:t>
            </w:r>
            <w:r w:rsidR="00052DCA" w:rsidRPr="002712F3">
              <w:t xml:space="preserve"> and</w:t>
            </w:r>
            <w:r w:rsidRPr="002712F3">
              <w:t xml:space="preserve"> rejected</w:t>
            </w:r>
            <w:r w:rsidR="00BE07A9" w:rsidRPr="002712F3">
              <w:t>.</w:t>
            </w:r>
            <w:r w:rsidRPr="002712F3">
              <w:t xml:space="preserve"> </w:t>
            </w:r>
          </w:p>
        </w:tc>
      </w:tr>
      <w:tr w:rsidR="007E7714" w:rsidRPr="002712F3" w14:paraId="75A31058" w14:textId="77777777" w:rsidTr="002701DB">
        <w:trPr>
          <w:trHeight w:val="6451"/>
        </w:trPr>
        <w:tc>
          <w:tcPr>
            <w:tcW w:w="1318" w:type="pct"/>
          </w:tcPr>
          <w:p w14:paraId="0653D840" w14:textId="523CDBAF" w:rsidR="00C86444" w:rsidRPr="002712F3" w:rsidRDefault="00C86444" w:rsidP="007E7714">
            <w:pPr>
              <w:pStyle w:val="Heading4ITB"/>
              <w:spacing w:after="0"/>
              <w:jc w:val="left"/>
            </w:pPr>
            <w:bookmarkStart w:id="474" w:name="_Toc201578189"/>
            <w:bookmarkStart w:id="475" w:name="_Toc201578473"/>
            <w:bookmarkStart w:id="476" w:name="_Ref201635090"/>
            <w:bookmarkStart w:id="477" w:name="_Ref201637307"/>
            <w:bookmarkStart w:id="478" w:name="_Ref201637469"/>
            <w:bookmarkStart w:id="479" w:name="_Toc202352951"/>
            <w:bookmarkStart w:id="480" w:name="_Toc202353162"/>
            <w:bookmarkStart w:id="481" w:name="_Toc202353359"/>
            <w:bookmarkStart w:id="482" w:name="_Toc433790897"/>
            <w:bookmarkStart w:id="483" w:name="_Toc55823744"/>
            <w:bookmarkStart w:id="484" w:name="_Toc141889690"/>
            <w:r w:rsidRPr="002712F3">
              <w:t xml:space="preserve">Withdrawal, Substitution, and Modification of </w:t>
            </w:r>
            <w:bookmarkEnd w:id="474"/>
            <w:bookmarkEnd w:id="475"/>
            <w:bookmarkEnd w:id="476"/>
            <w:bookmarkEnd w:id="477"/>
            <w:bookmarkEnd w:id="478"/>
            <w:bookmarkEnd w:id="479"/>
            <w:bookmarkEnd w:id="480"/>
            <w:bookmarkEnd w:id="481"/>
            <w:bookmarkEnd w:id="482"/>
            <w:bookmarkEnd w:id="483"/>
            <w:r w:rsidR="00E422C3" w:rsidRPr="002712F3">
              <w:t>Offer</w:t>
            </w:r>
            <w:r w:rsidR="00581D0B" w:rsidRPr="002712F3">
              <w:t>s</w:t>
            </w:r>
            <w:bookmarkEnd w:id="484"/>
          </w:p>
        </w:tc>
        <w:tc>
          <w:tcPr>
            <w:tcW w:w="3682" w:type="pct"/>
            <w:gridSpan w:val="4"/>
          </w:tcPr>
          <w:p w14:paraId="599BCB44" w14:textId="657F7A7F" w:rsidR="00C86444" w:rsidRPr="002712F3" w:rsidRDefault="007B614F" w:rsidP="009A5150">
            <w:pPr>
              <w:pStyle w:val="Heading5ITBSubclause"/>
              <w:spacing w:after="0"/>
            </w:pPr>
            <w:bookmarkStart w:id="485" w:name="_Ref201636852"/>
            <w:r w:rsidRPr="002712F3">
              <w:t>An Offeror</w:t>
            </w:r>
            <w:r w:rsidR="00C86444" w:rsidRPr="002712F3">
              <w:t xml:space="preserve"> may withdraw, substitute, or modify its </w:t>
            </w:r>
            <w:r w:rsidR="00581D0B" w:rsidRPr="002712F3">
              <w:t xml:space="preserve">Offer </w:t>
            </w:r>
            <w:r w:rsidR="00C86444" w:rsidRPr="002712F3">
              <w:t xml:space="preserve">prior to the deadline for the submission of </w:t>
            </w:r>
            <w:r w:rsidR="008B30D5" w:rsidRPr="002712F3">
              <w:t xml:space="preserve">Offers </w:t>
            </w:r>
            <w:r w:rsidR="00C86444" w:rsidRPr="002712F3">
              <w:t xml:space="preserve">by sending a written notice -  through the File Request Link indicated in </w:t>
            </w:r>
            <w:r w:rsidR="00287361" w:rsidRPr="002712F3">
              <w:t>ITO</w:t>
            </w:r>
            <w:r w:rsidR="00C86444" w:rsidRPr="002712F3">
              <w:t xml:space="preserve"> Sub-</w:t>
            </w:r>
            <w:r w:rsidR="006C274B" w:rsidRPr="002712F3">
              <w:t>C</w:t>
            </w:r>
            <w:r w:rsidR="00C86444" w:rsidRPr="002712F3">
              <w:t>lause 24.</w:t>
            </w:r>
            <w:r w:rsidR="00581D0B" w:rsidRPr="002712F3">
              <w:t>1</w:t>
            </w:r>
            <w:r w:rsidR="00C86444" w:rsidRPr="002712F3">
              <w:t xml:space="preserve"> c) - duly signed by an authorized representative, and shall include a copy of the authorization of the person signing in accordance with </w:t>
            </w:r>
            <w:r w:rsidR="00287361" w:rsidRPr="002712F3">
              <w:t>ITO</w:t>
            </w:r>
            <w:r w:rsidR="00C86444" w:rsidRPr="002712F3">
              <w:t xml:space="preserve"> Sub-</w:t>
            </w:r>
            <w:r w:rsidR="006C274B" w:rsidRPr="002712F3">
              <w:t>C</w:t>
            </w:r>
            <w:r w:rsidR="00C86444" w:rsidRPr="002712F3">
              <w:t>lause 23.</w:t>
            </w:r>
            <w:r w:rsidR="00D62A98" w:rsidRPr="002712F3">
              <w:t>3</w:t>
            </w:r>
            <w:r w:rsidR="00C86444" w:rsidRPr="002712F3">
              <w:t xml:space="preserve">. The corresponding substitution or modification of the </w:t>
            </w:r>
            <w:r w:rsidR="00581D0B" w:rsidRPr="002712F3">
              <w:t xml:space="preserve">Offer </w:t>
            </w:r>
            <w:r w:rsidR="00C86444" w:rsidRPr="002712F3">
              <w:t>must accompany the respective written notice. All notices must be:</w:t>
            </w:r>
            <w:bookmarkEnd w:id="485"/>
          </w:p>
          <w:p w14:paraId="48D1DC80" w14:textId="397E8EA6" w:rsidR="00C86444" w:rsidRPr="002712F3" w:rsidRDefault="00C86444" w:rsidP="0082196D">
            <w:pPr>
              <w:numPr>
                <w:ilvl w:val="0"/>
                <w:numId w:val="17"/>
              </w:numPr>
              <w:spacing w:before="120" w:after="0"/>
              <w:ind w:left="1103"/>
              <w:jc w:val="both"/>
            </w:pPr>
            <w:r w:rsidRPr="002712F3">
              <w:t xml:space="preserve">submitted in accordance with </w:t>
            </w:r>
            <w:r w:rsidR="00287361" w:rsidRPr="002712F3">
              <w:t>ITO</w:t>
            </w:r>
            <w:r w:rsidRPr="002712F3">
              <w:t xml:space="preserve"> Clauses 24 and 25</w:t>
            </w:r>
            <w:r w:rsidR="00581D0B" w:rsidRPr="002712F3">
              <w:t>,</w:t>
            </w:r>
            <w:r w:rsidRPr="002712F3">
              <w:t xml:space="preserve"> and in addition, the respective </w:t>
            </w:r>
            <w:r w:rsidR="00581D0B" w:rsidRPr="002712F3">
              <w:t xml:space="preserve">submissions </w:t>
            </w:r>
            <w:r w:rsidRPr="002712F3">
              <w:t>shall be clearly marked “</w:t>
            </w:r>
            <w:r w:rsidRPr="002712F3">
              <w:rPr>
                <w:smallCaps/>
              </w:rPr>
              <w:t>Withdrawal</w:t>
            </w:r>
            <w:r w:rsidRPr="002712F3">
              <w:t>,” “</w:t>
            </w:r>
            <w:r w:rsidRPr="002712F3">
              <w:rPr>
                <w:smallCaps/>
              </w:rPr>
              <w:t>Substitution</w:t>
            </w:r>
            <w:r w:rsidRPr="002712F3">
              <w:t>,” or “</w:t>
            </w:r>
            <w:r w:rsidRPr="002712F3">
              <w:rPr>
                <w:smallCaps/>
              </w:rPr>
              <w:t>Modification,</w:t>
            </w:r>
            <w:r w:rsidRPr="002712F3">
              <w:t>” and</w:t>
            </w:r>
          </w:p>
          <w:p w14:paraId="3FD64EA0" w14:textId="634EB036" w:rsidR="00C86444" w:rsidRPr="002712F3" w:rsidRDefault="00C86444" w:rsidP="0082196D">
            <w:pPr>
              <w:numPr>
                <w:ilvl w:val="0"/>
                <w:numId w:val="17"/>
              </w:numPr>
              <w:spacing w:before="120" w:after="0"/>
              <w:ind w:left="1103"/>
              <w:jc w:val="both"/>
            </w:pPr>
            <w:r w:rsidRPr="002712F3">
              <w:t xml:space="preserve">received by the Purchaser prior to the deadline prescribed for submission of </w:t>
            </w:r>
            <w:r w:rsidR="00581D0B" w:rsidRPr="002712F3">
              <w:t>Offers</w:t>
            </w:r>
            <w:r w:rsidRPr="002712F3">
              <w:t xml:space="preserve">, in accordance with </w:t>
            </w:r>
            <w:r w:rsidR="00287361" w:rsidRPr="002712F3">
              <w:t>ITO</w:t>
            </w:r>
            <w:r w:rsidRPr="002712F3">
              <w:t xml:space="preserve"> Clause 25.</w:t>
            </w:r>
          </w:p>
          <w:p w14:paraId="1B933727" w14:textId="09AA817D" w:rsidR="00C86444" w:rsidRPr="002712F3" w:rsidRDefault="00581D0B" w:rsidP="009A5150">
            <w:pPr>
              <w:pStyle w:val="Heading5ITBSubclause"/>
              <w:spacing w:after="0"/>
            </w:pPr>
            <w:r w:rsidRPr="002712F3">
              <w:t xml:space="preserve">Offers </w:t>
            </w:r>
            <w:r w:rsidR="00C86444" w:rsidRPr="002712F3">
              <w:t xml:space="preserve">requested to be withdrawn in accordance with this </w:t>
            </w:r>
            <w:r w:rsidR="00287361" w:rsidRPr="002712F3">
              <w:t>ITO</w:t>
            </w:r>
            <w:r w:rsidR="00C86444" w:rsidRPr="002712F3">
              <w:t xml:space="preserve"> Clause shall </w:t>
            </w:r>
            <w:r w:rsidRPr="002712F3">
              <w:t xml:space="preserve">not </w:t>
            </w:r>
            <w:r w:rsidR="00C86444" w:rsidRPr="002712F3">
              <w:t>be opened.</w:t>
            </w:r>
          </w:p>
          <w:p w14:paraId="3604EA73" w14:textId="12F1CB6B" w:rsidR="00C86444" w:rsidRPr="002712F3" w:rsidRDefault="00C86444" w:rsidP="009A5150">
            <w:pPr>
              <w:pStyle w:val="Heading5ITBSubclause"/>
              <w:spacing w:after="0"/>
            </w:pPr>
            <w:r w:rsidRPr="002712F3">
              <w:t xml:space="preserve">No </w:t>
            </w:r>
            <w:r w:rsidR="00581D0B" w:rsidRPr="002712F3">
              <w:t xml:space="preserve">Offer </w:t>
            </w:r>
            <w:r w:rsidRPr="002712F3">
              <w:t xml:space="preserve">may be withdrawn, substituted, or modified in the interval between the deadline for submission of </w:t>
            </w:r>
            <w:r w:rsidR="00581D0B" w:rsidRPr="002712F3">
              <w:t xml:space="preserve">Offers </w:t>
            </w:r>
            <w:r w:rsidRPr="002712F3">
              <w:t xml:space="preserve">and the expiration of the period of </w:t>
            </w:r>
            <w:r w:rsidR="00581D0B" w:rsidRPr="002712F3">
              <w:t xml:space="preserve">Offer </w:t>
            </w:r>
            <w:r w:rsidRPr="002712F3">
              <w:t xml:space="preserve">validity specified by the </w:t>
            </w:r>
            <w:r w:rsidR="00287361" w:rsidRPr="002712F3">
              <w:t>Offeror</w:t>
            </w:r>
            <w:r w:rsidRPr="002712F3">
              <w:t xml:space="preserve"> in the </w:t>
            </w:r>
            <w:r w:rsidR="00C8351F" w:rsidRPr="002712F3">
              <w:t>Letter of Offer</w:t>
            </w:r>
            <w:r w:rsidRPr="002712F3">
              <w:t xml:space="preserve"> or any extension thereof.</w:t>
            </w:r>
          </w:p>
        </w:tc>
      </w:tr>
      <w:tr w:rsidR="007E7714" w:rsidRPr="002712F3" w14:paraId="11D7DFA3" w14:textId="77777777" w:rsidTr="002701DB">
        <w:tc>
          <w:tcPr>
            <w:tcW w:w="1318" w:type="pct"/>
          </w:tcPr>
          <w:p w14:paraId="49109CBB" w14:textId="611593C6" w:rsidR="007A3EFB" w:rsidRPr="002712F3" w:rsidRDefault="00581D0B" w:rsidP="007E7714">
            <w:pPr>
              <w:pStyle w:val="Heading4ITB"/>
              <w:spacing w:after="0"/>
              <w:jc w:val="left"/>
            </w:pPr>
            <w:bookmarkStart w:id="486" w:name="_Toc55823745"/>
            <w:bookmarkStart w:id="487" w:name="_Toc141889691"/>
            <w:r w:rsidRPr="002712F3">
              <w:t xml:space="preserve">Offer </w:t>
            </w:r>
            <w:r w:rsidR="007A3EFB" w:rsidRPr="002712F3">
              <w:t>Opening</w:t>
            </w:r>
            <w:bookmarkEnd w:id="486"/>
            <w:bookmarkEnd w:id="487"/>
          </w:p>
        </w:tc>
        <w:tc>
          <w:tcPr>
            <w:tcW w:w="3682" w:type="pct"/>
            <w:gridSpan w:val="4"/>
          </w:tcPr>
          <w:p w14:paraId="1D599C8F" w14:textId="2151CA32" w:rsidR="007A3EFB" w:rsidRPr="002712F3" w:rsidRDefault="00581D0B" w:rsidP="009A5150">
            <w:pPr>
              <w:pStyle w:val="Heading5ITBSubclause"/>
              <w:spacing w:after="0"/>
            </w:pPr>
            <w:r w:rsidRPr="002712F3">
              <w:t>T</w:t>
            </w:r>
            <w:r w:rsidR="007A3EFB" w:rsidRPr="002712F3">
              <w:t xml:space="preserve">he Purchaser shall open </w:t>
            </w:r>
            <w:r w:rsidR="00425560" w:rsidRPr="002712F3">
              <w:t>the</w:t>
            </w:r>
            <w:r w:rsidR="00A75FA3" w:rsidRPr="002712F3">
              <w:t xml:space="preserve"> </w:t>
            </w:r>
            <w:r w:rsidRPr="002712F3">
              <w:t xml:space="preserve">Offers </w:t>
            </w:r>
            <w:r w:rsidR="007A3EFB" w:rsidRPr="002712F3">
              <w:t xml:space="preserve">in </w:t>
            </w:r>
            <w:r w:rsidR="00D50F13" w:rsidRPr="002712F3">
              <w:t xml:space="preserve">a public opening that will include </w:t>
            </w:r>
            <w:r w:rsidR="00287361" w:rsidRPr="002712F3">
              <w:t>Offeror</w:t>
            </w:r>
            <w:r w:rsidR="007A3EFB" w:rsidRPr="002712F3">
              <w:t xml:space="preserve">s’ representatives </w:t>
            </w:r>
            <w:r w:rsidR="00425560" w:rsidRPr="002712F3">
              <w:t xml:space="preserve">as well as anyone </w:t>
            </w:r>
            <w:r w:rsidR="007A3EFB" w:rsidRPr="002712F3">
              <w:t>who choose</w:t>
            </w:r>
            <w:r w:rsidR="00700B81" w:rsidRPr="002712F3">
              <w:t>s</w:t>
            </w:r>
            <w:r w:rsidR="007A3EFB" w:rsidRPr="002712F3">
              <w:t xml:space="preserve"> to attend at the time and in the </w:t>
            </w:r>
            <w:r w:rsidR="007A3EFB" w:rsidRPr="002712F3">
              <w:rPr>
                <w:b/>
              </w:rPr>
              <w:t xml:space="preserve">place specified in the </w:t>
            </w:r>
            <w:r w:rsidR="00FA544C" w:rsidRPr="002712F3">
              <w:rPr>
                <w:b/>
              </w:rPr>
              <w:t>DS</w:t>
            </w:r>
            <w:r w:rsidR="00CE62FE" w:rsidRPr="002712F3">
              <w:t xml:space="preserve">. </w:t>
            </w:r>
            <w:r w:rsidR="007A3EFB" w:rsidRPr="002712F3">
              <w:t xml:space="preserve">Any specific opening procedures required shall be as </w:t>
            </w:r>
            <w:r w:rsidR="007A3EFB" w:rsidRPr="002712F3">
              <w:rPr>
                <w:b/>
              </w:rPr>
              <w:t xml:space="preserve">specified in the </w:t>
            </w:r>
            <w:r w:rsidR="00FA544C" w:rsidRPr="002712F3">
              <w:rPr>
                <w:b/>
              </w:rPr>
              <w:t>DS</w:t>
            </w:r>
            <w:r w:rsidR="007A3EFB" w:rsidRPr="002712F3">
              <w:rPr>
                <w:b/>
              </w:rPr>
              <w:t>.</w:t>
            </w:r>
          </w:p>
        </w:tc>
      </w:tr>
      <w:tr w:rsidR="007E7714" w:rsidRPr="002712F3" w14:paraId="56288800" w14:textId="77777777" w:rsidTr="002701DB">
        <w:trPr>
          <w:trHeight w:val="643"/>
        </w:trPr>
        <w:tc>
          <w:tcPr>
            <w:tcW w:w="1318" w:type="pct"/>
          </w:tcPr>
          <w:p w14:paraId="21AB20D8" w14:textId="77777777" w:rsidR="007A3EFB" w:rsidRPr="002712F3" w:rsidRDefault="007A3EFB" w:rsidP="007E7714">
            <w:pPr>
              <w:pStyle w:val="BoldNormal"/>
              <w:spacing w:before="120" w:after="0"/>
            </w:pPr>
          </w:p>
        </w:tc>
        <w:tc>
          <w:tcPr>
            <w:tcW w:w="3682" w:type="pct"/>
            <w:gridSpan w:val="4"/>
          </w:tcPr>
          <w:p w14:paraId="3D17D3E3" w14:textId="31178A84" w:rsidR="007A3EFB" w:rsidRPr="002712F3" w:rsidRDefault="007A3EFB" w:rsidP="009A5150">
            <w:pPr>
              <w:pStyle w:val="Heading5ITBSubclause"/>
              <w:spacing w:after="0"/>
            </w:pPr>
            <w:r w:rsidRPr="002712F3">
              <w:t xml:space="preserve">Firstly, </w:t>
            </w:r>
            <w:r w:rsidR="00E45A5A" w:rsidRPr="002712F3">
              <w:rPr>
                <w:szCs w:val="20"/>
              </w:rPr>
              <w:t>submissions</w:t>
            </w:r>
            <w:r w:rsidR="00A75FA3" w:rsidRPr="002712F3">
              <w:rPr>
                <w:szCs w:val="20"/>
              </w:rPr>
              <w:t xml:space="preserve"> </w:t>
            </w:r>
            <w:r w:rsidRPr="002712F3">
              <w:t xml:space="preserve">marked </w:t>
            </w:r>
            <w:r w:rsidR="004F4CF4" w:rsidRPr="002712F3">
              <w:t>“</w:t>
            </w:r>
            <w:r w:rsidR="004F4CF4" w:rsidRPr="002712F3">
              <w:rPr>
                <w:smallCaps/>
              </w:rPr>
              <w:t>Withdrawal</w:t>
            </w:r>
            <w:r w:rsidR="004F4CF4" w:rsidRPr="002712F3">
              <w:t>”</w:t>
            </w:r>
            <w:r w:rsidRPr="002712F3">
              <w:t xml:space="preserve"> shall be opened and </w:t>
            </w:r>
            <w:r w:rsidR="00366C1F" w:rsidRPr="002712F3">
              <w:t xml:space="preserve">the name of the Offeror </w:t>
            </w:r>
            <w:r w:rsidRPr="002712F3">
              <w:t xml:space="preserve">read out, </w:t>
            </w:r>
            <w:r w:rsidR="00700B81" w:rsidRPr="002712F3">
              <w:t>while</w:t>
            </w:r>
            <w:r w:rsidRPr="002712F3">
              <w:t xml:space="preserve"> </w:t>
            </w:r>
            <w:r w:rsidR="00366C1F" w:rsidRPr="002712F3">
              <w:t xml:space="preserve">Offers </w:t>
            </w:r>
            <w:r w:rsidRPr="002712F3">
              <w:t xml:space="preserve">for which an acceptable notice of withdrawal has been submitted pursuant to </w:t>
            </w:r>
            <w:r w:rsidR="00287361" w:rsidRPr="002712F3">
              <w:t>ITO</w:t>
            </w:r>
            <w:r w:rsidRPr="002712F3">
              <w:t xml:space="preserve"> Clause 27 shall not be opened. No </w:t>
            </w:r>
            <w:r w:rsidR="00366C1F" w:rsidRPr="002712F3">
              <w:t xml:space="preserve">Offer </w:t>
            </w:r>
            <w:r w:rsidRPr="002712F3">
              <w:t>withdrawal shall be permitted unless the corresponding withdrawal notice contains a valid authorization to request the withdrawal a</w:t>
            </w:r>
            <w:r w:rsidR="00CE62FE" w:rsidRPr="002712F3">
              <w:t xml:space="preserve">nd is read out at </w:t>
            </w:r>
            <w:r w:rsidR="00366C1F" w:rsidRPr="002712F3">
              <w:t xml:space="preserve">Offer </w:t>
            </w:r>
            <w:r w:rsidR="00CE62FE" w:rsidRPr="002712F3">
              <w:t xml:space="preserve">opening. </w:t>
            </w:r>
            <w:r w:rsidRPr="002712F3">
              <w:t xml:space="preserve">Next, </w:t>
            </w:r>
            <w:r w:rsidR="00E45A5A" w:rsidRPr="002712F3">
              <w:rPr>
                <w:szCs w:val="20"/>
              </w:rPr>
              <w:t>submissions</w:t>
            </w:r>
            <w:r w:rsidR="00A75FA3" w:rsidRPr="002712F3">
              <w:rPr>
                <w:szCs w:val="20"/>
              </w:rPr>
              <w:t xml:space="preserve"> </w:t>
            </w:r>
            <w:r w:rsidRPr="002712F3">
              <w:t>marked “</w:t>
            </w:r>
            <w:r w:rsidR="004F4CF4" w:rsidRPr="002712F3">
              <w:rPr>
                <w:smallCaps/>
              </w:rPr>
              <w:t>Substitution</w:t>
            </w:r>
            <w:r w:rsidRPr="002712F3">
              <w:t xml:space="preserve">” shall be opened and read out and exchanged with the corresponding </w:t>
            </w:r>
            <w:r w:rsidR="00366C1F" w:rsidRPr="002712F3">
              <w:t xml:space="preserve">Offer </w:t>
            </w:r>
            <w:r w:rsidRPr="002712F3">
              <w:t xml:space="preserve">being substituted, and the substituted </w:t>
            </w:r>
            <w:r w:rsidR="00366C1F" w:rsidRPr="002712F3">
              <w:t xml:space="preserve">Offer </w:t>
            </w:r>
            <w:r w:rsidRPr="002712F3">
              <w:t xml:space="preserve">shall not be opened. No </w:t>
            </w:r>
            <w:r w:rsidR="00366C1F" w:rsidRPr="002712F3">
              <w:t xml:space="preserve">Offer </w:t>
            </w:r>
            <w:r w:rsidRPr="002712F3">
              <w:t xml:space="preserve">substitution shall be permitted unless the corresponding substitution notice contains a valid authorization to request the substitution and is read out at </w:t>
            </w:r>
            <w:r w:rsidR="00C11D6D" w:rsidRPr="002712F3">
              <w:t xml:space="preserve">Offer </w:t>
            </w:r>
            <w:r w:rsidRPr="002712F3">
              <w:t xml:space="preserve">opening. </w:t>
            </w:r>
            <w:r w:rsidR="00E45A5A" w:rsidRPr="002712F3">
              <w:rPr>
                <w:szCs w:val="20"/>
              </w:rPr>
              <w:t>Submissions</w:t>
            </w:r>
            <w:r w:rsidR="00A75FA3" w:rsidRPr="002712F3">
              <w:rPr>
                <w:szCs w:val="20"/>
              </w:rPr>
              <w:t xml:space="preserve"> </w:t>
            </w:r>
            <w:r w:rsidRPr="002712F3">
              <w:t>marked “</w:t>
            </w:r>
            <w:r w:rsidR="004F4CF4" w:rsidRPr="002712F3">
              <w:rPr>
                <w:smallCaps/>
              </w:rPr>
              <w:t>Modification</w:t>
            </w:r>
            <w:r w:rsidRPr="002712F3">
              <w:t>” shall</w:t>
            </w:r>
            <w:r w:rsidR="00865C4B" w:rsidRPr="002712F3">
              <w:t xml:space="preserve"> then</w:t>
            </w:r>
            <w:r w:rsidRPr="002712F3">
              <w:t xml:space="preserve"> be opened and read out with the corresponding </w:t>
            </w:r>
            <w:r w:rsidR="00C11D6D" w:rsidRPr="002712F3">
              <w:t>Offer</w:t>
            </w:r>
            <w:r w:rsidRPr="002712F3">
              <w:t xml:space="preserve">. </w:t>
            </w:r>
            <w:r w:rsidR="00C11D6D" w:rsidRPr="002712F3">
              <w:t xml:space="preserve">Offer </w:t>
            </w:r>
            <w:r w:rsidRPr="002712F3">
              <w:t xml:space="preserve">modification shall be permitted unless the corresponding modification notice contains a valid authorization to request the modification and is read out at </w:t>
            </w:r>
            <w:r w:rsidR="00C11D6D" w:rsidRPr="002712F3">
              <w:t xml:space="preserve">Offer </w:t>
            </w:r>
            <w:r w:rsidRPr="002712F3">
              <w:t xml:space="preserve">opening. Only </w:t>
            </w:r>
            <w:r w:rsidR="0030694C" w:rsidRPr="002712F3">
              <w:t>submissions</w:t>
            </w:r>
            <w:r w:rsidRPr="002712F3">
              <w:t xml:space="preserve"> that are opened and read out at </w:t>
            </w:r>
            <w:r w:rsidR="00C11D6D" w:rsidRPr="002712F3">
              <w:t xml:space="preserve">Offer </w:t>
            </w:r>
            <w:r w:rsidRPr="002712F3">
              <w:t>opening shall be considered further.</w:t>
            </w:r>
          </w:p>
        </w:tc>
      </w:tr>
      <w:tr w:rsidR="007E7714" w:rsidRPr="002712F3" w14:paraId="2B220D80" w14:textId="77777777" w:rsidTr="002701DB">
        <w:tc>
          <w:tcPr>
            <w:tcW w:w="1318" w:type="pct"/>
          </w:tcPr>
          <w:p w14:paraId="6BF64E5A" w14:textId="77777777" w:rsidR="007A3EFB" w:rsidRPr="002712F3" w:rsidRDefault="007A3EFB" w:rsidP="007E7714">
            <w:pPr>
              <w:pStyle w:val="BoldNormal"/>
              <w:spacing w:before="120" w:after="0"/>
            </w:pPr>
          </w:p>
        </w:tc>
        <w:tc>
          <w:tcPr>
            <w:tcW w:w="3682" w:type="pct"/>
            <w:gridSpan w:val="4"/>
          </w:tcPr>
          <w:p w14:paraId="6328B12E" w14:textId="0A928943" w:rsidR="007A3EFB" w:rsidRPr="002712F3" w:rsidRDefault="00162F70" w:rsidP="009A5150">
            <w:pPr>
              <w:pStyle w:val="Heading5ITBSubclause"/>
              <w:spacing w:after="0"/>
            </w:pPr>
            <w:r w:rsidRPr="002712F3">
              <w:rPr>
                <w:szCs w:val="20"/>
              </w:rPr>
              <w:t xml:space="preserve">All other </w:t>
            </w:r>
            <w:r w:rsidR="00C11D6D" w:rsidRPr="002712F3">
              <w:rPr>
                <w:szCs w:val="20"/>
              </w:rPr>
              <w:t xml:space="preserve">submissions </w:t>
            </w:r>
            <w:r w:rsidRPr="002712F3">
              <w:rPr>
                <w:szCs w:val="20"/>
              </w:rPr>
              <w:t xml:space="preserve">shall be opened one at a time, </w:t>
            </w:r>
            <w:r w:rsidR="00E45A5A" w:rsidRPr="002712F3">
              <w:t xml:space="preserve">reading out: the </w:t>
            </w:r>
            <w:r w:rsidR="00287361" w:rsidRPr="002712F3">
              <w:t>Offeror</w:t>
            </w:r>
            <w:r w:rsidR="00E45A5A" w:rsidRPr="002712F3">
              <w:t xml:space="preserve">s’ names, the total amount of each </w:t>
            </w:r>
            <w:r w:rsidR="00C11D6D" w:rsidRPr="002712F3">
              <w:t xml:space="preserve">Offer </w:t>
            </w:r>
            <w:r w:rsidR="00E45A5A" w:rsidRPr="002712F3">
              <w:t xml:space="preserve">and of any alternative </w:t>
            </w:r>
            <w:r w:rsidR="00C11D6D" w:rsidRPr="002712F3">
              <w:t xml:space="preserve">Offer </w:t>
            </w:r>
            <w:r w:rsidR="00E45A5A" w:rsidRPr="002712F3">
              <w:t xml:space="preserve">(if requested or permitted in </w:t>
            </w:r>
            <w:r w:rsidR="00FA544C" w:rsidRPr="002712F3">
              <w:t>DS</w:t>
            </w:r>
            <w:r w:rsidR="00E45A5A" w:rsidRPr="002712F3">
              <w:t xml:space="preserve">), any discounts, substitutions, or modifications, the presence or absence of Bid Security and such other details as the Purchaser may consider appropriate. No </w:t>
            </w:r>
            <w:r w:rsidR="00C11D6D" w:rsidRPr="002712F3">
              <w:t xml:space="preserve">Offer </w:t>
            </w:r>
            <w:r w:rsidR="00E45A5A" w:rsidRPr="002712F3">
              <w:t xml:space="preserve">shall be rejected at </w:t>
            </w:r>
            <w:r w:rsidR="00C11D6D" w:rsidRPr="002712F3">
              <w:t xml:space="preserve">Offer </w:t>
            </w:r>
            <w:r w:rsidR="00E45A5A" w:rsidRPr="002712F3">
              <w:t xml:space="preserve">opening except for the late </w:t>
            </w:r>
            <w:r w:rsidR="00C11D6D" w:rsidRPr="002712F3">
              <w:t xml:space="preserve">Offers </w:t>
            </w:r>
            <w:r w:rsidR="00E45A5A" w:rsidRPr="002712F3">
              <w:t xml:space="preserve">pursuant to </w:t>
            </w:r>
            <w:r w:rsidR="00287361" w:rsidRPr="002712F3">
              <w:t>ITO</w:t>
            </w:r>
            <w:r w:rsidR="00E45A5A" w:rsidRPr="002712F3">
              <w:t xml:space="preserve"> Clause 26. Substitutions and modifications submitted pursuant to </w:t>
            </w:r>
            <w:r w:rsidR="00287361" w:rsidRPr="002712F3">
              <w:t>ITO</w:t>
            </w:r>
            <w:r w:rsidR="00E45A5A" w:rsidRPr="002712F3">
              <w:t xml:space="preserve"> Clause 27 that are not opened and read out at </w:t>
            </w:r>
            <w:r w:rsidR="00C11D6D" w:rsidRPr="002712F3">
              <w:t xml:space="preserve">Offer </w:t>
            </w:r>
            <w:r w:rsidR="00E45A5A" w:rsidRPr="002712F3">
              <w:t xml:space="preserve">opening shall not be considered for further evaluation regardless of the circumstances. </w:t>
            </w:r>
          </w:p>
        </w:tc>
      </w:tr>
      <w:tr w:rsidR="007E7714" w:rsidRPr="002712F3" w14:paraId="3DD4C2A0" w14:textId="77777777" w:rsidTr="002701DB">
        <w:tc>
          <w:tcPr>
            <w:tcW w:w="1318" w:type="pct"/>
          </w:tcPr>
          <w:p w14:paraId="546CAE88" w14:textId="77777777" w:rsidR="007A3EFB" w:rsidRPr="002712F3" w:rsidRDefault="007A3EFB" w:rsidP="007E7714">
            <w:pPr>
              <w:pStyle w:val="BoldNormal"/>
              <w:spacing w:before="120" w:after="0"/>
            </w:pPr>
          </w:p>
        </w:tc>
        <w:tc>
          <w:tcPr>
            <w:tcW w:w="3682" w:type="pct"/>
            <w:gridSpan w:val="4"/>
          </w:tcPr>
          <w:p w14:paraId="687078BC" w14:textId="52299653" w:rsidR="009A5150" w:rsidRPr="002712F3" w:rsidRDefault="007A3EFB" w:rsidP="00AE49FC">
            <w:pPr>
              <w:pStyle w:val="Heading5ITBSubclause"/>
              <w:spacing w:after="0"/>
            </w:pPr>
            <w:r w:rsidRPr="002712F3">
              <w:t xml:space="preserve">The Purchaser shall prepare minutes of the </w:t>
            </w:r>
            <w:r w:rsidR="00C11D6D" w:rsidRPr="002712F3">
              <w:t xml:space="preserve">Offer </w:t>
            </w:r>
            <w:r w:rsidR="00162F70" w:rsidRPr="002712F3">
              <w:t xml:space="preserve">opening, </w:t>
            </w:r>
            <w:r w:rsidR="00162F70" w:rsidRPr="002712F3">
              <w:rPr>
                <w:szCs w:val="20"/>
              </w:rPr>
              <w:t xml:space="preserve">which shall include, at a minimum: the name of the </w:t>
            </w:r>
            <w:r w:rsidR="00287361" w:rsidRPr="002712F3">
              <w:rPr>
                <w:szCs w:val="20"/>
              </w:rPr>
              <w:t>Offeror</w:t>
            </w:r>
            <w:r w:rsidR="00600C14" w:rsidRPr="002712F3">
              <w:rPr>
                <w:szCs w:val="20"/>
              </w:rPr>
              <w:t xml:space="preserve">, the existence of a signed </w:t>
            </w:r>
            <w:r w:rsidR="00C8351F" w:rsidRPr="002712F3">
              <w:rPr>
                <w:szCs w:val="20"/>
              </w:rPr>
              <w:t>Letter of Offer</w:t>
            </w:r>
            <w:r w:rsidR="00600C14" w:rsidRPr="002712F3">
              <w:rPr>
                <w:szCs w:val="20"/>
              </w:rPr>
              <w:t>,</w:t>
            </w:r>
            <w:r w:rsidR="00162F70" w:rsidRPr="002712F3">
              <w:rPr>
                <w:szCs w:val="20"/>
              </w:rPr>
              <w:t xml:space="preserve"> </w:t>
            </w:r>
            <w:r w:rsidR="00551477" w:rsidRPr="002712F3">
              <w:rPr>
                <w:szCs w:val="20"/>
              </w:rPr>
              <w:t xml:space="preserve">the </w:t>
            </w:r>
            <w:r w:rsidR="00C11D6D" w:rsidRPr="002712F3">
              <w:rPr>
                <w:szCs w:val="20"/>
              </w:rPr>
              <w:t xml:space="preserve">Offer </w:t>
            </w:r>
            <w:r w:rsidR="00551477" w:rsidRPr="002712F3">
              <w:rPr>
                <w:szCs w:val="20"/>
              </w:rPr>
              <w:t xml:space="preserve">price, </w:t>
            </w:r>
            <w:r w:rsidR="00162F70" w:rsidRPr="002712F3">
              <w:rPr>
                <w:szCs w:val="20"/>
              </w:rPr>
              <w:t>whether there is a withdrawal, substitution, or modification</w:t>
            </w:r>
            <w:r w:rsidR="00600C14" w:rsidRPr="002712F3">
              <w:rPr>
                <w:szCs w:val="20"/>
              </w:rPr>
              <w:t>, and the presence or absence of a Bid Security, if one was required</w:t>
            </w:r>
            <w:r w:rsidRPr="002712F3">
              <w:t>. A copy of the record shall be distributed</w:t>
            </w:r>
            <w:r w:rsidR="004D0A0A" w:rsidRPr="002712F3">
              <w:t xml:space="preserve"> </w:t>
            </w:r>
            <w:r w:rsidRPr="002712F3">
              <w:t xml:space="preserve">to all </w:t>
            </w:r>
            <w:r w:rsidR="00287361" w:rsidRPr="002712F3">
              <w:t>Offeror</w:t>
            </w:r>
            <w:r w:rsidRPr="002712F3">
              <w:t xml:space="preserve">s who submitted </w:t>
            </w:r>
            <w:r w:rsidR="008B30D5" w:rsidRPr="002712F3">
              <w:t xml:space="preserve">Offers </w:t>
            </w:r>
            <w:r w:rsidR="004F4CF4" w:rsidRPr="002712F3">
              <w:t>o</w:t>
            </w:r>
            <w:r w:rsidRPr="002712F3">
              <w:t>n time, and posted on</w:t>
            </w:r>
            <w:r w:rsidR="004F4CF4" w:rsidRPr="002712F3">
              <w:t xml:space="preserve"> the</w:t>
            </w:r>
            <w:r w:rsidRPr="002712F3">
              <w:t xml:space="preserve"> </w:t>
            </w:r>
            <w:r w:rsidR="0041072E" w:rsidRPr="002712F3">
              <w:t>Purchaser</w:t>
            </w:r>
            <w:r w:rsidRPr="002712F3">
              <w:t>’s website</w:t>
            </w:r>
            <w:r w:rsidR="009820BA" w:rsidRPr="002712F3">
              <w:t xml:space="preserve">, if </w:t>
            </w:r>
            <w:r w:rsidR="004D0A0A" w:rsidRPr="002712F3">
              <w:t>one</w:t>
            </w:r>
            <w:r w:rsidR="009820BA" w:rsidRPr="002712F3">
              <w:t xml:space="preserve"> exists</w:t>
            </w:r>
            <w:r w:rsidR="00CF33C5" w:rsidRPr="002712F3">
              <w:t>.</w:t>
            </w:r>
          </w:p>
        </w:tc>
      </w:tr>
      <w:tr w:rsidR="007E7714" w:rsidRPr="002712F3" w14:paraId="517B0933" w14:textId="77777777" w:rsidTr="002701DB">
        <w:tc>
          <w:tcPr>
            <w:tcW w:w="1318" w:type="pct"/>
          </w:tcPr>
          <w:p w14:paraId="639DD77D" w14:textId="77777777" w:rsidR="00B53240" w:rsidRPr="002712F3" w:rsidRDefault="00B53240" w:rsidP="007E7714">
            <w:pPr>
              <w:spacing w:before="120" w:after="0"/>
            </w:pPr>
          </w:p>
        </w:tc>
        <w:tc>
          <w:tcPr>
            <w:tcW w:w="3682" w:type="pct"/>
            <w:gridSpan w:val="4"/>
          </w:tcPr>
          <w:p w14:paraId="3960CBE6" w14:textId="2078C718" w:rsidR="00B53240" w:rsidRPr="002712F3" w:rsidRDefault="00B53240" w:rsidP="00486B4A">
            <w:pPr>
              <w:pStyle w:val="Heading3ITB"/>
            </w:pPr>
            <w:bookmarkStart w:id="488" w:name="_Toc201578190"/>
            <w:bookmarkStart w:id="489" w:name="_Toc201578474"/>
            <w:bookmarkStart w:id="490" w:name="_Toc201713865"/>
            <w:bookmarkStart w:id="491" w:name="_Toc202352952"/>
            <w:bookmarkStart w:id="492" w:name="_Toc202353163"/>
            <w:bookmarkStart w:id="493" w:name="_Toc202353360"/>
            <w:bookmarkStart w:id="494" w:name="_Toc433790898"/>
            <w:bookmarkStart w:id="495" w:name="_Toc463531747"/>
            <w:bookmarkStart w:id="496" w:name="_Toc464136341"/>
            <w:bookmarkStart w:id="497" w:name="_Toc464136472"/>
            <w:bookmarkStart w:id="498" w:name="_Toc464139682"/>
            <w:bookmarkStart w:id="499" w:name="_Toc489012966"/>
            <w:bookmarkStart w:id="500" w:name="_Toc491425052"/>
            <w:bookmarkStart w:id="501" w:name="_Toc491868908"/>
            <w:bookmarkStart w:id="502" w:name="_Toc491869032"/>
            <w:bookmarkStart w:id="503" w:name="_Toc380341268"/>
            <w:bookmarkStart w:id="504" w:name="_Toc22917461"/>
            <w:bookmarkStart w:id="505" w:name="_Toc55328883"/>
            <w:bookmarkStart w:id="506" w:name="_Toc55338043"/>
            <w:bookmarkStart w:id="507" w:name="_Toc55372654"/>
            <w:bookmarkStart w:id="508" w:name="_Toc55389779"/>
            <w:bookmarkStart w:id="509" w:name="_Toc55397328"/>
            <w:bookmarkStart w:id="510" w:name="_Toc55823746"/>
            <w:bookmarkStart w:id="511" w:name="_Toc141889692"/>
            <w:r w:rsidRPr="002712F3">
              <w:t xml:space="preserve">Evaluation of </w:t>
            </w:r>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r w:rsidR="00C11D6D" w:rsidRPr="002712F3">
              <w:t>Offers</w:t>
            </w:r>
            <w:bookmarkEnd w:id="511"/>
          </w:p>
        </w:tc>
      </w:tr>
      <w:tr w:rsidR="007E7714" w:rsidRPr="002712F3" w14:paraId="007FE8D5" w14:textId="77777777" w:rsidTr="002701DB">
        <w:tc>
          <w:tcPr>
            <w:tcW w:w="1318" w:type="pct"/>
          </w:tcPr>
          <w:p w14:paraId="67E53D07" w14:textId="19E7114F" w:rsidR="002A1C49" w:rsidRPr="002712F3" w:rsidRDefault="002A1C49" w:rsidP="00F22F0E">
            <w:pPr>
              <w:pStyle w:val="Heading4ITB"/>
              <w:spacing w:after="0"/>
              <w:ind w:left="-107"/>
              <w:jc w:val="left"/>
            </w:pPr>
            <w:bookmarkStart w:id="512" w:name="_Toc442963859"/>
            <w:bookmarkStart w:id="513" w:name="_Toc443404445"/>
            <w:bookmarkStart w:id="514" w:name="_Toc451499424"/>
            <w:bookmarkStart w:id="515" w:name="_Toc451499990"/>
            <w:bookmarkStart w:id="516" w:name="_Toc451500543"/>
            <w:bookmarkStart w:id="517" w:name="_Toc442963862"/>
            <w:bookmarkStart w:id="518" w:name="_Toc443404448"/>
            <w:bookmarkStart w:id="519" w:name="_Toc451499427"/>
            <w:bookmarkStart w:id="520" w:name="_Toc451499993"/>
            <w:bookmarkStart w:id="521" w:name="_Toc451500546"/>
            <w:bookmarkStart w:id="522" w:name="_Toc442963865"/>
            <w:bookmarkStart w:id="523" w:name="_Toc443404451"/>
            <w:bookmarkStart w:id="524" w:name="_Toc451499430"/>
            <w:bookmarkStart w:id="525" w:name="_Toc451499996"/>
            <w:bookmarkStart w:id="526" w:name="_Toc451500549"/>
            <w:bookmarkStart w:id="527" w:name="_Toc201578192"/>
            <w:bookmarkStart w:id="528" w:name="_Toc201578476"/>
            <w:bookmarkStart w:id="529" w:name="_Toc202352954"/>
            <w:bookmarkStart w:id="530" w:name="_Toc202353165"/>
            <w:bookmarkStart w:id="531" w:name="_Toc202353362"/>
            <w:bookmarkStart w:id="532" w:name="_Toc433790900"/>
            <w:bookmarkStart w:id="533" w:name="_Toc55823747"/>
            <w:bookmarkStart w:id="534" w:name="_Toc141889693"/>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r w:rsidRPr="002712F3">
              <w:t>Confidentiality</w:t>
            </w:r>
            <w:bookmarkEnd w:id="527"/>
            <w:bookmarkEnd w:id="528"/>
            <w:bookmarkEnd w:id="529"/>
            <w:bookmarkEnd w:id="530"/>
            <w:bookmarkEnd w:id="531"/>
            <w:bookmarkEnd w:id="532"/>
            <w:bookmarkEnd w:id="533"/>
            <w:bookmarkEnd w:id="534"/>
          </w:p>
        </w:tc>
        <w:tc>
          <w:tcPr>
            <w:tcW w:w="3682" w:type="pct"/>
            <w:gridSpan w:val="4"/>
          </w:tcPr>
          <w:p w14:paraId="606332F9" w14:textId="40EEA94B" w:rsidR="002A1C49" w:rsidRPr="002712F3" w:rsidRDefault="002A1C49" w:rsidP="009A5150">
            <w:pPr>
              <w:pStyle w:val="Heading5ITBSubclause"/>
              <w:spacing w:after="0"/>
            </w:pPr>
            <w:r w:rsidRPr="002712F3">
              <w:t xml:space="preserve">Information relating to the examination, clarification, evaluation, and comparison of </w:t>
            </w:r>
            <w:r w:rsidR="00C11D6D" w:rsidRPr="002712F3">
              <w:t xml:space="preserve">Offers </w:t>
            </w:r>
            <w:r w:rsidRPr="002712F3">
              <w:t xml:space="preserve">and recommendations for the award of </w:t>
            </w:r>
            <w:r w:rsidR="00B14CFB" w:rsidRPr="002712F3">
              <w:t>the</w:t>
            </w:r>
            <w:r w:rsidRPr="002712F3">
              <w:t xml:space="preserve"> </w:t>
            </w:r>
            <w:r w:rsidR="00B14CFB" w:rsidRPr="002712F3">
              <w:t>C</w:t>
            </w:r>
            <w:r w:rsidRPr="002712F3">
              <w:t xml:space="preserve">ontract shall not be disclosed to the </w:t>
            </w:r>
            <w:r w:rsidR="00287361" w:rsidRPr="002712F3">
              <w:t>Offeror</w:t>
            </w:r>
            <w:r w:rsidRPr="002712F3">
              <w:t xml:space="preserve">s or any other persons not officially concerned with such process until </w:t>
            </w:r>
            <w:r w:rsidR="002728AB" w:rsidRPr="002712F3">
              <w:t xml:space="preserve">notification of the </w:t>
            </w:r>
            <w:r w:rsidR="00600C14" w:rsidRPr="002712F3">
              <w:t>evaluation</w:t>
            </w:r>
            <w:r w:rsidR="002728AB" w:rsidRPr="002712F3">
              <w:t xml:space="preserve"> results has been issued </w:t>
            </w:r>
            <w:r w:rsidRPr="002712F3">
              <w:t xml:space="preserve">pursuant to </w:t>
            </w:r>
            <w:r w:rsidR="00287361" w:rsidRPr="002712F3">
              <w:t>ITO</w:t>
            </w:r>
            <w:r w:rsidRPr="002712F3">
              <w:t xml:space="preserve"> </w:t>
            </w:r>
            <w:r w:rsidR="007B6195" w:rsidRPr="002712F3">
              <w:t xml:space="preserve">Clause </w:t>
            </w:r>
            <w:r w:rsidR="004354F4" w:rsidRPr="002712F3">
              <w:t>39</w:t>
            </w:r>
            <w:r w:rsidRPr="002712F3">
              <w:t xml:space="preserve">. The undue use by any </w:t>
            </w:r>
            <w:r w:rsidR="00287361" w:rsidRPr="002712F3">
              <w:t>Offeror</w:t>
            </w:r>
            <w:r w:rsidRPr="002712F3">
              <w:t xml:space="preserve"> of confidential </w:t>
            </w:r>
            <w:r w:rsidRPr="002712F3">
              <w:lastRenderedPageBreak/>
              <w:t xml:space="preserve">information related to the process may result in the rejection of its </w:t>
            </w:r>
            <w:r w:rsidR="00C11D6D" w:rsidRPr="002712F3">
              <w:t xml:space="preserve">Offer </w:t>
            </w:r>
            <w:r w:rsidR="00483330" w:rsidRPr="002712F3">
              <w:t>or may invalidate the entire procurement process</w:t>
            </w:r>
            <w:r w:rsidRPr="002712F3">
              <w:t>.</w:t>
            </w:r>
          </w:p>
          <w:p w14:paraId="58A756D8" w14:textId="66E6A505" w:rsidR="00CE62FE" w:rsidRPr="002712F3" w:rsidRDefault="00CE62FE" w:rsidP="009A5150">
            <w:pPr>
              <w:pStyle w:val="Heading5ITBSubclause"/>
              <w:spacing w:after="0"/>
            </w:pPr>
            <w:r w:rsidRPr="002712F3">
              <w:t>Any attempt or effort by a</w:t>
            </w:r>
            <w:r w:rsidR="006377AC" w:rsidRPr="002712F3">
              <w:t>n</w:t>
            </w:r>
            <w:r w:rsidRPr="002712F3">
              <w:t xml:space="preserve"> </w:t>
            </w:r>
            <w:r w:rsidR="00287361" w:rsidRPr="002712F3">
              <w:t>Offeror</w:t>
            </w:r>
            <w:r w:rsidRPr="002712F3">
              <w:t xml:space="preserve"> to influence the Purchaser in the evaluation of </w:t>
            </w:r>
            <w:r w:rsidR="0030233A" w:rsidRPr="002712F3">
              <w:t xml:space="preserve">Offers </w:t>
            </w:r>
            <w:r w:rsidRPr="002712F3">
              <w:t xml:space="preserve">or Contract award decisions may subject the </w:t>
            </w:r>
            <w:r w:rsidR="00287361" w:rsidRPr="002712F3">
              <w:t>Offeror</w:t>
            </w:r>
            <w:r w:rsidRPr="002712F3">
              <w:t xml:space="preserve"> to the provisions of the Government’s, the </w:t>
            </w:r>
            <w:r w:rsidR="0061331C" w:rsidRPr="002712F3">
              <w:t>Purchaser</w:t>
            </w:r>
            <w:r w:rsidRPr="002712F3">
              <w:t>’s, and MCC’s anti-fraud and corruption policies and the application of other sanctions and remedies to the extent applicable.</w:t>
            </w:r>
          </w:p>
          <w:p w14:paraId="26BB74E3" w14:textId="09113D33" w:rsidR="00CE62FE" w:rsidRPr="002712F3" w:rsidRDefault="00CE62FE" w:rsidP="009A5150">
            <w:pPr>
              <w:pStyle w:val="Heading5ITBSubclause"/>
              <w:spacing w:after="0"/>
            </w:pPr>
            <w:r w:rsidRPr="002712F3">
              <w:t xml:space="preserve">Notwithstanding the above, from the time of </w:t>
            </w:r>
            <w:r w:rsidR="0030233A" w:rsidRPr="002712F3">
              <w:t xml:space="preserve">Offer </w:t>
            </w:r>
            <w:r w:rsidRPr="002712F3">
              <w:t xml:space="preserve">opening to the time of Contract award, if any </w:t>
            </w:r>
            <w:r w:rsidR="00287361" w:rsidRPr="002712F3">
              <w:t>Offeror</w:t>
            </w:r>
            <w:r w:rsidRPr="002712F3">
              <w:t xml:space="preserve"> wishes to contact the Purchaser on any matter related to the bidding process, it may do so in writing at the address </w:t>
            </w:r>
            <w:r w:rsidRPr="002712F3">
              <w:rPr>
                <w:b/>
              </w:rPr>
              <w:t xml:space="preserve">specified in the </w:t>
            </w:r>
            <w:r w:rsidR="00FA544C" w:rsidRPr="002712F3">
              <w:rPr>
                <w:b/>
              </w:rPr>
              <w:t>DS</w:t>
            </w:r>
            <w:r w:rsidRPr="002712F3">
              <w:t>.</w:t>
            </w:r>
          </w:p>
        </w:tc>
      </w:tr>
      <w:tr w:rsidR="007E7714" w:rsidRPr="002712F3" w14:paraId="0769BDA7" w14:textId="77777777" w:rsidTr="002701DB">
        <w:tc>
          <w:tcPr>
            <w:tcW w:w="1318" w:type="pct"/>
          </w:tcPr>
          <w:p w14:paraId="4613E7FB" w14:textId="75658053" w:rsidR="002A1C49" w:rsidRPr="002712F3" w:rsidRDefault="004F1B79" w:rsidP="007E7714">
            <w:pPr>
              <w:pStyle w:val="Heading4ITB"/>
              <w:spacing w:after="0"/>
              <w:jc w:val="left"/>
            </w:pPr>
            <w:bookmarkStart w:id="535" w:name="_Toc451499434"/>
            <w:bookmarkStart w:id="536" w:name="_Toc451500000"/>
            <w:bookmarkStart w:id="537" w:name="_Toc451500553"/>
            <w:bookmarkStart w:id="538" w:name="_Toc451499437"/>
            <w:bookmarkStart w:id="539" w:name="_Toc451500003"/>
            <w:bookmarkStart w:id="540" w:name="_Toc451500556"/>
            <w:bookmarkStart w:id="541" w:name="_Toc201578193"/>
            <w:bookmarkStart w:id="542" w:name="_Toc201578477"/>
            <w:bookmarkStart w:id="543" w:name="_Toc202352955"/>
            <w:bookmarkStart w:id="544" w:name="_Toc202353166"/>
            <w:bookmarkStart w:id="545" w:name="_Toc202353363"/>
            <w:bookmarkStart w:id="546" w:name="_Toc433790901"/>
            <w:bookmarkStart w:id="547" w:name="_Toc55823748"/>
            <w:bookmarkStart w:id="548" w:name="_Toc141889694"/>
            <w:bookmarkEnd w:id="535"/>
            <w:bookmarkEnd w:id="536"/>
            <w:bookmarkEnd w:id="537"/>
            <w:bookmarkEnd w:id="538"/>
            <w:bookmarkEnd w:id="539"/>
            <w:bookmarkEnd w:id="540"/>
            <w:r w:rsidRPr="002712F3">
              <w:t xml:space="preserve">Clarification of </w:t>
            </w:r>
            <w:bookmarkEnd w:id="541"/>
            <w:bookmarkEnd w:id="542"/>
            <w:bookmarkEnd w:id="543"/>
            <w:bookmarkEnd w:id="544"/>
            <w:bookmarkEnd w:id="545"/>
            <w:bookmarkEnd w:id="546"/>
            <w:bookmarkEnd w:id="547"/>
            <w:r w:rsidR="0030233A" w:rsidRPr="002712F3">
              <w:t>Offers</w:t>
            </w:r>
            <w:bookmarkEnd w:id="548"/>
          </w:p>
        </w:tc>
        <w:tc>
          <w:tcPr>
            <w:tcW w:w="3682" w:type="pct"/>
            <w:gridSpan w:val="4"/>
          </w:tcPr>
          <w:p w14:paraId="7E8693E3" w14:textId="7FE649E5" w:rsidR="002A1C49" w:rsidRPr="002712F3" w:rsidRDefault="004F1B79" w:rsidP="009A5150">
            <w:pPr>
              <w:pStyle w:val="Heading5ITBSubclause"/>
              <w:spacing w:after="0"/>
            </w:pPr>
            <w:r w:rsidRPr="002712F3">
              <w:t>To assist in the examination</w:t>
            </w:r>
            <w:r w:rsidR="00CD52AD" w:rsidRPr="002712F3">
              <w:t xml:space="preserve"> and</w:t>
            </w:r>
            <w:r w:rsidRPr="002712F3">
              <w:t xml:space="preserve"> evaluation of </w:t>
            </w:r>
            <w:r w:rsidR="0030233A" w:rsidRPr="002712F3">
              <w:t>Offers</w:t>
            </w:r>
            <w:r w:rsidRPr="002712F3">
              <w:t xml:space="preserve">, the Purchaser may, at its discretion, ask any </w:t>
            </w:r>
            <w:r w:rsidR="00287361" w:rsidRPr="002712F3">
              <w:t>Offeror</w:t>
            </w:r>
            <w:r w:rsidRPr="002712F3">
              <w:t xml:space="preserve"> for a clarification of its </w:t>
            </w:r>
            <w:r w:rsidR="0030233A" w:rsidRPr="002712F3">
              <w:t>Offer</w:t>
            </w:r>
            <w:r w:rsidRPr="002712F3">
              <w:t xml:space="preserve">. </w:t>
            </w:r>
            <w:r w:rsidR="00483330" w:rsidRPr="002712F3">
              <w:t>Any clarification submitted by a</w:t>
            </w:r>
            <w:r w:rsidR="0030233A" w:rsidRPr="002712F3">
              <w:t xml:space="preserve">n Offeror </w:t>
            </w:r>
            <w:r w:rsidR="00483330" w:rsidRPr="002712F3">
              <w:t xml:space="preserve">that is not in response to a request by the Purchaser shall not be considered. </w:t>
            </w:r>
            <w:r w:rsidRPr="002712F3">
              <w:t xml:space="preserve">The </w:t>
            </w:r>
            <w:r w:rsidR="00483330" w:rsidRPr="002712F3">
              <w:t xml:space="preserve">Purchaser’s </w:t>
            </w:r>
            <w:r w:rsidRPr="002712F3">
              <w:t xml:space="preserve">request for clarification and the </w:t>
            </w:r>
            <w:r w:rsidR="00287361" w:rsidRPr="002712F3">
              <w:t>Offeror</w:t>
            </w:r>
            <w:r w:rsidR="00483330" w:rsidRPr="002712F3">
              <w:t xml:space="preserve">’s </w:t>
            </w:r>
            <w:r w:rsidRPr="002712F3">
              <w:t>response shall be in writing</w:t>
            </w:r>
            <w:r w:rsidR="00483330" w:rsidRPr="002712F3">
              <w:t>. N</w:t>
            </w:r>
            <w:r w:rsidRPr="002712F3">
              <w:t>o change in the price</w:t>
            </w:r>
            <w:r w:rsidR="00483330" w:rsidRPr="002712F3">
              <w:t>s</w:t>
            </w:r>
            <w:r w:rsidRPr="002712F3">
              <w:t xml:space="preserve"> or substance of the </w:t>
            </w:r>
            <w:r w:rsidR="0030233A" w:rsidRPr="002712F3">
              <w:t xml:space="preserve">Offer </w:t>
            </w:r>
            <w:r w:rsidRPr="002712F3">
              <w:t xml:space="preserve">shall be sought, offered, or permitted except to confirm the correction of arithmetic errors discovered by Purchaser in the evaluation of the </w:t>
            </w:r>
            <w:r w:rsidR="0030233A" w:rsidRPr="002712F3">
              <w:t xml:space="preserve">Offers </w:t>
            </w:r>
            <w:r w:rsidR="00DF0600" w:rsidRPr="002712F3">
              <w:t xml:space="preserve">in accordance with </w:t>
            </w:r>
            <w:r w:rsidR="00287361" w:rsidRPr="002712F3">
              <w:t>ITO</w:t>
            </w:r>
            <w:r w:rsidR="00DF0600" w:rsidRPr="002712F3">
              <w:t xml:space="preserve"> Clause </w:t>
            </w:r>
            <w:r w:rsidR="009D5BDB" w:rsidRPr="002712F3">
              <w:t>32</w:t>
            </w:r>
            <w:r w:rsidRPr="002712F3">
              <w:t>.</w:t>
            </w:r>
          </w:p>
          <w:p w14:paraId="04B74F4C" w14:textId="5F4958B0" w:rsidR="00136995" w:rsidRPr="002712F3" w:rsidRDefault="00136995" w:rsidP="009A5150">
            <w:pPr>
              <w:pStyle w:val="Heading5ITBSubclause"/>
              <w:spacing w:after="0"/>
            </w:pPr>
            <w:r w:rsidRPr="002712F3">
              <w:t>If a</w:t>
            </w:r>
            <w:r w:rsidR="006377AC" w:rsidRPr="002712F3">
              <w:t>n</w:t>
            </w:r>
            <w:r w:rsidRPr="002712F3">
              <w:t xml:space="preserve"> </w:t>
            </w:r>
            <w:r w:rsidR="00287361" w:rsidRPr="002712F3">
              <w:t>Offeror</w:t>
            </w:r>
            <w:r w:rsidRPr="002712F3">
              <w:t xml:space="preserve"> does not provide clarification of its </w:t>
            </w:r>
            <w:r w:rsidR="0030233A" w:rsidRPr="002712F3">
              <w:t xml:space="preserve">Offer </w:t>
            </w:r>
            <w:r w:rsidRPr="002712F3">
              <w:t xml:space="preserve">by the date and time set in the </w:t>
            </w:r>
            <w:r w:rsidR="00875F60" w:rsidRPr="002712F3">
              <w:t>Purchaser</w:t>
            </w:r>
            <w:r w:rsidRPr="002712F3">
              <w:t xml:space="preserve">’s </w:t>
            </w:r>
            <w:r w:rsidR="00875F60" w:rsidRPr="002712F3">
              <w:t xml:space="preserve">request for clarification, its </w:t>
            </w:r>
            <w:r w:rsidR="0030233A" w:rsidRPr="002712F3">
              <w:t xml:space="preserve">Offer </w:t>
            </w:r>
            <w:r w:rsidR="00875F60" w:rsidRPr="002712F3">
              <w:t>may be rejected</w:t>
            </w:r>
            <w:r w:rsidR="00757CCC" w:rsidRPr="002712F3">
              <w:t>, and if so, its Bid Security returned</w:t>
            </w:r>
            <w:r w:rsidR="00875F60" w:rsidRPr="002712F3">
              <w:t>.</w:t>
            </w:r>
          </w:p>
        </w:tc>
      </w:tr>
      <w:tr w:rsidR="00551477" w:rsidRPr="002712F3" w14:paraId="400DA5F2" w14:textId="77777777" w:rsidTr="002701DB">
        <w:tc>
          <w:tcPr>
            <w:tcW w:w="1318" w:type="pct"/>
          </w:tcPr>
          <w:p w14:paraId="55F69671" w14:textId="1BDC463C" w:rsidR="00551477" w:rsidRPr="002712F3" w:rsidRDefault="00551477" w:rsidP="007E7714">
            <w:pPr>
              <w:pStyle w:val="Heading4ITB"/>
              <w:spacing w:after="0"/>
              <w:jc w:val="left"/>
            </w:pPr>
            <w:bookmarkStart w:id="549" w:name="_Toc141889695"/>
            <w:r w:rsidRPr="002712F3">
              <w:t>Responsiveness</w:t>
            </w:r>
            <w:r w:rsidR="0030233A" w:rsidRPr="002712F3">
              <w:t xml:space="preserve"> of Offers</w:t>
            </w:r>
            <w:bookmarkEnd w:id="549"/>
          </w:p>
          <w:p w14:paraId="5993E1C3" w14:textId="77777777" w:rsidR="00345551" w:rsidRPr="002712F3" w:rsidRDefault="00345551" w:rsidP="00345551">
            <w:pPr>
              <w:pStyle w:val="Heading4ITB"/>
              <w:numPr>
                <w:ilvl w:val="0"/>
                <w:numId w:val="0"/>
              </w:numPr>
              <w:spacing w:after="0"/>
              <w:jc w:val="left"/>
            </w:pPr>
          </w:p>
          <w:p w14:paraId="1A344DCC" w14:textId="77777777" w:rsidR="00345551" w:rsidRPr="002712F3" w:rsidRDefault="00345551" w:rsidP="00345551">
            <w:pPr>
              <w:pStyle w:val="Heading4ITB"/>
              <w:numPr>
                <w:ilvl w:val="0"/>
                <w:numId w:val="0"/>
              </w:numPr>
              <w:spacing w:after="0"/>
              <w:jc w:val="left"/>
            </w:pPr>
          </w:p>
          <w:p w14:paraId="0C83A9D1" w14:textId="77777777" w:rsidR="00345551" w:rsidRPr="002712F3" w:rsidRDefault="00345551" w:rsidP="00345551">
            <w:pPr>
              <w:pStyle w:val="Heading4ITB"/>
              <w:numPr>
                <w:ilvl w:val="0"/>
                <w:numId w:val="0"/>
              </w:numPr>
              <w:spacing w:after="0"/>
              <w:jc w:val="left"/>
            </w:pPr>
          </w:p>
          <w:p w14:paraId="23B463CC" w14:textId="77777777" w:rsidR="00345551" w:rsidRPr="002712F3" w:rsidRDefault="00345551" w:rsidP="00345551">
            <w:pPr>
              <w:pStyle w:val="Heading4ITB"/>
              <w:numPr>
                <w:ilvl w:val="0"/>
                <w:numId w:val="0"/>
              </w:numPr>
              <w:spacing w:after="0"/>
              <w:jc w:val="left"/>
            </w:pPr>
          </w:p>
          <w:p w14:paraId="78C698AE" w14:textId="77777777" w:rsidR="00345551" w:rsidRPr="002712F3" w:rsidRDefault="00345551" w:rsidP="00345551">
            <w:pPr>
              <w:pStyle w:val="Heading4ITB"/>
              <w:numPr>
                <w:ilvl w:val="0"/>
                <w:numId w:val="0"/>
              </w:numPr>
              <w:spacing w:after="0"/>
              <w:jc w:val="left"/>
            </w:pPr>
          </w:p>
          <w:p w14:paraId="1BED59CC" w14:textId="77777777" w:rsidR="00345551" w:rsidRPr="002712F3" w:rsidRDefault="00345551" w:rsidP="00345551">
            <w:pPr>
              <w:pStyle w:val="Heading4ITB"/>
              <w:numPr>
                <w:ilvl w:val="0"/>
                <w:numId w:val="0"/>
              </w:numPr>
              <w:spacing w:after="0"/>
              <w:jc w:val="left"/>
            </w:pPr>
          </w:p>
          <w:p w14:paraId="76377201" w14:textId="77777777" w:rsidR="00345551" w:rsidRPr="002712F3" w:rsidRDefault="00345551" w:rsidP="00345551">
            <w:pPr>
              <w:pStyle w:val="Heading4ITB"/>
              <w:numPr>
                <w:ilvl w:val="0"/>
                <w:numId w:val="0"/>
              </w:numPr>
              <w:spacing w:after="0"/>
              <w:jc w:val="left"/>
            </w:pPr>
          </w:p>
          <w:p w14:paraId="309EE3AB" w14:textId="77777777" w:rsidR="00345551" w:rsidRPr="002712F3" w:rsidRDefault="00345551" w:rsidP="00345551">
            <w:pPr>
              <w:pStyle w:val="Heading4ITB"/>
              <w:numPr>
                <w:ilvl w:val="0"/>
                <w:numId w:val="0"/>
              </w:numPr>
              <w:spacing w:after="0"/>
              <w:jc w:val="left"/>
            </w:pPr>
          </w:p>
          <w:p w14:paraId="00CA34F9" w14:textId="77777777" w:rsidR="00345551" w:rsidRPr="002712F3" w:rsidRDefault="00345551" w:rsidP="00345551">
            <w:pPr>
              <w:pStyle w:val="Heading4ITB"/>
              <w:numPr>
                <w:ilvl w:val="0"/>
                <w:numId w:val="0"/>
              </w:numPr>
              <w:spacing w:after="0"/>
              <w:jc w:val="left"/>
            </w:pPr>
          </w:p>
          <w:p w14:paraId="1AB57BDB" w14:textId="77777777" w:rsidR="00345551" w:rsidRPr="002712F3" w:rsidRDefault="00345551" w:rsidP="00345551">
            <w:pPr>
              <w:pStyle w:val="Heading4ITB"/>
              <w:numPr>
                <w:ilvl w:val="0"/>
                <w:numId w:val="0"/>
              </w:numPr>
              <w:spacing w:after="0"/>
              <w:jc w:val="left"/>
            </w:pPr>
          </w:p>
          <w:p w14:paraId="76D880F9" w14:textId="77777777" w:rsidR="00345551" w:rsidRPr="002712F3" w:rsidRDefault="00345551" w:rsidP="00345551">
            <w:pPr>
              <w:pStyle w:val="Heading4ITB"/>
              <w:numPr>
                <w:ilvl w:val="0"/>
                <w:numId w:val="0"/>
              </w:numPr>
              <w:spacing w:after="0"/>
              <w:jc w:val="left"/>
            </w:pPr>
          </w:p>
          <w:p w14:paraId="17431DC1" w14:textId="77777777" w:rsidR="00345551" w:rsidRPr="002712F3" w:rsidRDefault="00345551" w:rsidP="00345551">
            <w:pPr>
              <w:pStyle w:val="Heading4ITB"/>
              <w:numPr>
                <w:ilvl w:val="0"/>
                <w:numId w:val="0"/>
              </w:numPr>
              <w:spacing w:after="0"/>
              <w:jc w:val="left"/>
            </w:pPr>
          </w:p>
          <w:p w14:paraId="196740FF" w14:textId="77777777" w:rsidR="00345551" w:rsidRPr="002712F3" w:rsidRDefault="00345551" w:rsidP="00345551">
            <w:pPr>
              <w:pStyle w:val="Heading4ITB"/>
              <w:numPr>
                <w:ilvl w:val="0"/>
                <w:numId w:val="0"/>
              </w:numPr>
              <w:spacing w:after="0"/>
              <w:jc w:val="left"/>
            </w:pPr>
          </w:p>
          <w:p w14:paraId="79AE5468" w14:textId="77777777" w:rsidR="00345551" w:rsidRPr="002712F3" w:rsidRDefault="00345551" w:rsidP="00345551">
            <w:pPr>
              <w:pStyle w:val="Heading4ITB"/>
              <w:numPr>
                <w:ilvl w:val="0"/>
                <w:numId w:val="0"/>
              </w:numPr>
              <w:spacing w:after="0"/>
              <w:jc w:val="left"/>
            </w:pPr>
          </w:p>
          <w:p w14:paraId="1DDE5B8E" w14:textId="77777777" w:rsidR="00345551" w:rsidRPr="002712F3" w:rsidRDefault="00345551" w:rsidP="00345551">
            <w:pPr>
              <w:pStyle w:val="Heading4ITB"/>
              <w:numPr>
                <w:ilvl w:val="0"/>
                <w:numId w:val="0"/>
              </w:numPr>
              <w:spacing w:after="0"/>
              <w:jc w:val="left"/>
            </w:pPr>
          </w:p>
          <w:p w14:paraId="02FDBE88" w14:textId="77777777" w:rsidR="00345551" w:rsidRPr="002712F3" w:rsidRDefault="00345551" w:rsidP="00345551">
            <w:pPr>
              <w:pStyle w:val="Heading4ITB"/>
              <w:numPr>
                <w:ilvl w:val="0"/>
                <w:numId w:val="0"/>
              </w:numPr>
              <w:spacing w:after="0"/>
              <w:jc w:val="left"/>
            </w:pPr>
          </w:p>
          <w:p w14:paraId="33FA9C78" w14:textId="192B79BF" w:rsidR="00345551" w:rsidRPr="002712F3" w:rsidRDefault="00345551" w:rsidP="00F22F0E">
            <w:pPr>
              <w:pStyle w:val="Heading4ITB"/>
              <w:numPr>
                <w:ilvl w:val="0"/>
                <w:numId w:val="0"/>
              </w:numPr>
              <w:spacing w:before="240" w:after="0"/>
              <w:jc w:val="left"/>
            </w:pPr>
          </w:p>
        </w:tc>
        <w:tc>
          <w:tcPr>
            <w:tcW w:w="3682" w:type="pct"/>
            <w:gridSpan w:val="4"/>
          </w:tcPr>
          <w:p w14:paraId="7F1FA636" w14:textId="66077945" w:rsidR="00551477" w:rsidRPr="002712F3" w:rsidRDefault="00551477" w:rsidP="009A5150">
            <w:pPr>
              <w:pStyle w:val="Heading5ITBSubclause"/>
              <w:spacing w:after="0"/>
              <w:rPr>
                <w:bCs/>
              </w:rPr>
            </w:pPr>
            <w:r w:rsidRPr="002712F3">
              <w:rPr>
                <w:bCs/>
              </w:rPr>
              <w:lastRenderedPageBreak/>
              <w:t xml:space="preserve">During the evaluation of </w:t>
            </w:r>
            <w:r w:rsidR="0030233A" w:rsidRPr="002712F3">
              <w:rPr>
                <w:bCs/>
              </w:rPr>
              <w:t>Offers</w:t>
            </w:r>
            <w:r w:rsidRPr="002712F3">
              <w:rPr>
                <w:bCs/>
              </w:rPr>
              <w:t>, the following definitions apply:</w:t>
            </w:r>
          </w:p>
          <w:p w14:paraId="4E6CA3FE" w14:textId="47C433FE" w:rsidR="00345551" w:rsidRPr="002712F3" w:rsidRDefault="0030233A" w:rsidP="0082196D">
            <w:pPr>
              <w:pStyle w:val="ITBColumnRight"/>
              <w:numPr>
                <w:ilvl w:val="0"/>
                <w:numId w:val="85"/>
              </w:numPr>
              <w:jc w:val="both"/>
              <w:rPr>
                <w:bCs/>
              </w:rPr>
            </w:pPr>
            <w:r w:rsidRPr="002712F3">
              <w:rPr>
                <w:bCs/>
              </w:rPr>
              <w:t>“</w:t>
            </w:r>
            <w:r w:rsidRPr="002712F3">
              <w:rPr>
                <w:bCs/>
                <w:i/>
                <w:iCs/>
              </w:rPr>
              <w:t>d</w:t>
            </w:r>
            <w:r w:rsidR="00345551" w:rsidRPr="00E74C52">
              <w:rPr>
                <w:bCs/>
                <w:i/>
                <w:iCs/>
              </w:rPr>
              <w:t>eviation</w:t>
            </w:r>
            <w:r w:rsidR="00345551" w:rsidRPr="002712F3">
              <w:rPr>
                <w:bCs/>
              </w:rPr>
              <w:t xml:space="preserve">” is a departure from the requirements specified in the Bidding Documents; </w:t>
            </w:r>
          </w:p>
          <w:p w14:paraId="38DC27A2" w14:textId="4D0B6EA4" w:rsidR="00345551" w:rsidRPr="002712F3" w:rsidRDefault="00345551" w:rsidP="0082196D">
            <w:pPr>
              <w:pStyle w:val="ITBColumnRight"/>
              <w:numPr>
                <w:ilvl w:val="0"/>
                <w:numId w:val="85"/>
              </w:numPr>
              <w:jc w:val="both"/>
              <w:rPr>
                <w:bCs/>
              </w:rPr>
            </w:pPr>
            <w:r w:rsidRPr="002712F3">
              <w:rPr>
                <w:bCs/>
              </w:rPr>
              <w:t>“</w:t>
            </w:r>
            <w:r w:rsidR="0030233A" w:rsidRPr="002712F3">
              <w:rPr>
                <w:bCs/>
                <w:i/>
                <w:iCs/>
              </w:rPr>
              <w:t>r</w:t>
            </w:r>
            <w:r w:rsidRPr="00E74C52">
              <w:rPr>
                <w:bCs/>
                <w:i/>
                <w:iCs/>
              </w:rPr>
              <w:t>eservation</w:t>
            </w:r>
            <w:r w:rsidRPr="002712F3">
              <w:rPr>
                <w:bCs/>
              </w:rPr>
              <w:t>” is the setting of limiting conditions or withholding from complete acceptance of the requirements specified in the Bidding Documents; and</w:t>
            </w:r>
          </w:p>
          <w:p w14:paraId="70E93BF4" w14:textId="4AA05B79" w:rsidR="00345551" w:rsidRPr="002712F3" w:rsidRDefault="00345551" w:rsidP="0082196D">
            <w:pPr>
              <w:pStyle w:val="ITBColumnRight"/>
              <w:numPr>
                <w:ilvl w:val="0"/>
                <w:numId w:val="85"/>
              </w:numPr>
              <w:jc w:val="both"/>
              <w:rPr>
                <w:bCs/>
              </w:rPr>
            </w:pPr>
            <w:r w:rsidRPr="002712F3">
              <w:rPr>
                <w:bCs/>
              </w:rPr>
              <w:t>“</w:t>
            </w:r>
            <w:r w:rsidR="0030233A" w:rsidRPr="002712F3">
              <w:rPr>
                <w:bCs/>
                <w:i/>
                <w:iCs/>
              </w:rPr>
              <w:t>o</w:t>
            </w:r>
            <w:r w:rsidRPr="00E74C52">
              <w:rPr>
                <w:bCs/>
                <w:i/>
                <w:iCs/>
              </w:rPr>
              <w:t>mission</w:t>
            </w:r>
            <w:r w:rsidRPr="002712F3">
              <w:rPr>
                <w:bCs/>
              </w:rPr>
              <w:t>” is the failure to submit part or all of the information or documentation required in the Bidding Documents.</w:t>
            </w:r>
          </w:p>
          <w:p w14:paraId="4D4A479D" w14:textId="04E21F41" w:rsidR="00345551" w:rsidRPr="002712F3" w:rsidRDefault="00345551" w:rsidP="0091648B">
            <w:pPr>
              <w:pStyle w:val="Heading5ITBSubclause"/>
            </w:pPr>
            <w:r w:rsidRPr="002712F3">
              <w:t xml:space="preserve">A substantially responsive </w:t>
            </w:r>
            <w:r w:rsidR="0030233A" w:rsidRPr="002712F3">
              <w:t xml:space="preserve">Offer </w:t>
            </w:r>
            <w:r w:rsidRPr="002712F3">
              <w:t>is one that conforms to all the terms, conditions, and specifications of the Bidding Document without material deviation, reservation, or omission. A material deviation, reservation, or omission is one that:</w:t>
            </w:r>
          </w:p>
          <w:p w14:paraId="5F1C829E" w14:textId="15E6C5C2" w:rsidR="00345551" w:rsidRDefault="00345551" w:rsidP="002B030D">
            <w:pPr>
              <w:pStyle w:val="ITBColumnRight"/>
              <w:numPr>
                <w:ilvl w:val="4"/>
                <w:numId w:val="53"/>
              </w:numPr>
              <w:ind w:hanging="564"/>
              <w:jc w:val="both"/>
              <w:rPr>
                <w:bCs/>
              </w:rPr>
            </w:pPr>
            <w:r w:rsidRPr="002712F3">
              <w:rPr>
                <w:bCs/>
              </w:rPr>
              <w:t>if accepted, would:</w:t>
            </w:r>
            <w:r w:rsidRPr="002B030D">
              <w:rPr>
                <w:bCs/>
              </w:rPr>
              <w:t xml:space="preserve"> affect in any substantial way the scope, quality, or performance of the Goods and Related Services; or</w:t>
            </w:r>
          </w:p>
          <w:p w14:paraId="63CBE32E" w14:textId="1F4673FB" w:rsidR="00345551" w:rsidRDefault="00345551" w:rsidP="002B030D">
            <w:pPr>
              <w:pStyle w:val="ITBColumnRight"/>
              <w:numPr>
                <w:ilvl w:val="4"/>
                <w:numId w:val="53"/>
              </w:numPr>
              <w:ind w:hanging="564"/>
              <w:jc w:val="both"/>
              <w:rPr>
                <w:bCs/>
              </w:rPr>
            </w:pPr>
            <w:r w:rsidRPr="002B030D">
              <w:rPr>
                <w:bCs/>
              </w:rPr>
              <w:lastRenderedPageBreak/>
              <w:t xml:space="preserve">limit in any substantial way, inconsistent with this Bidding Document, the Purchaser’s rights or the </w:t>
            </w:r>
            <w:r w:rsidR="00287361" w:rsidRPr="002B030D">
              <w:rPr>
                <w:bCs/>
              </w:rPr>
              <w:t>Offeror</w:t>
            </w:r>
            <w:r w:rsidRPr="002B030D">
              <w:rPr>
                <w:bCs/>
              </w:rPr>
              <w:t>’s obligations under the proposed Contract; or</w:t>
            </w:r>
          </w:p>
          <w:p w14:paraId="1FD73840" w14:textId="061E5E82" w:rsidR="00345551" w:rsidRPr="002B030D" w:rsidRDefault="00345551" w:rsidP="002B030D">
            <w:pPr>
              <w:pStyle w:val="ITBColumnRight"/>
              <w:numPr>
                <w:ilvl w:val="4"/>
                <w:numId w:val="53"/>
              </w:numPr>
              <w:ind w:hanging="564"/>
              <w:jc w:val="both"/>
              <w:rPr>
                <w:bCs/>
              </w:rPr>
            </w:pPr>
            <w:r w:rsidRPr="002B030D">
              <w:rPr>
                <w:bCs/>
              </w:rPr>
              <w:t xml:space="preserve">if rectified, would unfairly affect the competitive position of other </w:t>
            </w:r>
            <w:r w:rsidR="00287361" w:rsidRPr="002B030D">
              <w:rPr>
                <w:bCs/>
              </w:rPr>
              <w:t>Offeror</w:t>
            </w:r>
            <w:r w:rsidRPr="002B030D">
              <w:rPr>
                <w:bCs/>
              </w:rPr>
              <w:t xml:space="preserve">s presenting substantially responsive </w:t>
            </w:r>
            <w:r w:rsidR="0030233A" w:rsidRPr="002B030D">
              <w:rPr>
                <w:bCs/>
              </w:rPr>
              <w:t>Offers</w:t>
            </w:r>
            <w:r w:rsidRPr="002B030D">
              <w:rPr>
                <w:bCs/>
              </w:rPr>
              <w:t>.</w:t>
            </w:r>
          </w:p>
          <w:p w14:paraId="190FD17E" w14:textId="00429EBA" w:rsidR="00345551" w:rsidRPr="002712F3" w:rsidRDefault="00345551" w:rsidP="0091648B">
            <w:pPr>
              <w:pStyle w:val="Heading5ITBSubclause"/>
              <w:rPr>
                <w:b/>
                <w:i/>
                <w:iCs/>
              </w:rPr>
            </w:pPr>
            <w:r w:rsidRPr="002712F3">
              <w:t>If a</w:t>
            </w:r>
            <w:r w:rsidR="0030233A" w:rsidRPr="002712F3">
              <w:t xml:space="preserve">n Offer </w:t>
            </w:r>
            <w:r w:rsidRPr="002712F3">
              <w:t>is not substantially responsive to the requirements of the Bidding Document, it shall be rejected by the Purchaser, and may not subsequently be made responsive by correction of the material deviation, reservation, or omission.</w:t>
            </w:r>
          </w:p>
          <w:p w14:paraId="03115013" w14:textId="42616C3D" w:rsidR="00345551" w:rsidRPr="002712F3" w:rsidRDefault="00345551" w:rsidP="0091648B">
            <w:pPr>
              <w:pStyle w:val="Heading5ITBSubclause"/>
            </w:pPr>
            <w:r w:rsidRPr="002712F3">
              <w:t>Provided that a</w:t>
            </w:r>
            <w:r w:rsidR="0030233A" w:rsidRPr="002712F3">
              <w:t xml:space="preserve">n Offer </w:t>
            </w:r>
            <w:r w:rsidRPr="002712F3">
              <w:t xml:space="preserve">is substantially responsive, the Purchaser may waive any nonconformities in the </w:t>
            </w:r>
            <w:r w:rsidR="0030233A" w:rsidRPr="002712F3">
              <w:t>Offer</w:t>
            </w:r>
            <w:r w:rsidRPr="002712F3">
              <w:t>.</w:t>
            </w:r>
          </w:p>
          <w:p w14:paraId="7F5A9C1A" w14:textId="3ECE5141" w:rsidR="00345551" w:rsidRPr="002712F3" w:rsidRDefault="00345551" w:rsidP="0091648B">
            <w:pPr>
              <w:pStyle w:val="Heading5ITBSubclause"/>
            </w:pPr>
            <w:r w:rsidRPr="002712F3">
              <w:t>Provided that a</w:t>
            </w:r>
            <w:r w:rsidR="0030233A" w:rsidRPr="002712F3">
              <w:t xml:space="preserve">n Offer </w:t>
            </w:r>
            <w:r w:rsidRPr="002712F3">
              <w:t xml:space="preserve">is substantially responsive, the Purchaser may request that the </w:t>
            </w:r>
            <w:r w:rsidR="00287361" w:rsidRPr="002712F3">
              <w:t>Offeror</w:t>
            </w:r>
            <w:r w:rsidRPr="002712F3">
              <w:t xml:space="preserve"> submit the necessary information or documentation, within a reasonable period of time, to rectify nonmaterial nonconformities or omissions in the </w:t>
            </w:r>
            <w:r w:rsidR="008B30D5" w:rsidRPr="002712F3">
              <w:t xml:space="preserve">Offer </w:t>
            </w:r>
            <w:r w:rsidRPr="002712F3">
              <w:t xml:space="preserve">related to documentation requirements. Such omission shall not be related to any aspect of the price of the </w:t>
            </w:r>
            <w:r w:rsidR="0030233A" w:rsidRPr="002712F3">
              <w:t>Offer</w:t>
            </w:r>
            <w:r w:rsidRPr="002712F3">
              <w:t xml:space="preserve">. Failure of the </w:t>
            </w:r>
            <w:r w:rsidR="00287361" w:rsidRPr="002712F3">
              <w:t>Offeror</w:t>
            </w:r>
            <w:r w:rsidRPr="002712F3">
              <w:t xml:space="preserve"> to comply with the request may result in the rejection of its </w:t>
            </w:r>
            <w:r w:rsidR="0030233A" w:rsidRPr="002712F3">
              <w:t>Offer</w:t>
            </w:r>
            <w:r w:rsidRPr="002712F3">
              <w:t>.</w:t>
            </w:r>
          </w:p>
          <w:p w14:paraId="3051754C" w14:textId="3DF9C21B" w:rsidR="00551477" w:rsidRPr="002712F3" w:rsidRDefault="00345551" w:rsidP="0091648B">
            <w:pPr>
              <w:pStyle w:val="Heading5ITBSubclause"/>
            </w:pPr>
            <w:r w:rsidRPr="002712F3">
              <w:t>Provided that a</w:t>
            </w:r>
            <w:r w:rsidR="0030233A" w:rsidRPr="002712F3">
              <w:t xml:space="preserve">n Offer </w:t>
            </w:r>
            <w:r w:rsidRPr="002712F3">
              <w:t xml:space="preserve">is substantially responsive, the Purchaser shall rectify quantifiable nonmaterial nonconformities related to the </w:t>
            </w:r>
            <w:r w:rsidR="0030233A" w:rsidRPr="002712F3">
              <w:t xml:space="preserve">Offer </w:t>
            </w:r>
            <w:r w:rsidRPr="002712F3">
              <w:t>Price.</w:t>
            </w:r>
          </w:p>
        </w:tc>
      </w:tr>
      <w:tr w:rsidR="007E7714" w:rsidRPr="002712F3" w14:paraId="3B9C04D3" w14:textId="77777777" w:rsidTr="002701DB">
        <w:tc>
          <w:tcPr>
            <w:tcW w:w="1318" w:type="pct"/>
          </w:tcPr>
          <w:p w14:paraId="7E9D5521" w14:textId="415AFA5D" w:rsidR="007F76AE" w:rsidRPr="002712F3" w:rsidRDefault="00345551" w:rsidP="007E7714">
            <w:pPr>
              <w:pStyle w:val="Heading4ITB"/>
              <w:spacing w:after="0"/>
              <w:jc w:val="left"/>
            </w:pPr>
            <w:bookmarkStart w:id="550" w:name="_Toc141889697"/>
            <w:r w:rsidRPr="002712F3">
              <w:t>Correction of Arithmetic Errors</w:t>
            </w:r>
            <w:bookmarkEnd w:id="550"/>
          </w:p>
        </w:tc>
        <w:tc>
          <w:tcPr>
            <w:tcW w:w="3682" w:type="pct"/>
            <w:gridSpan w:val="4"/>
          </w:tcPr>
          <w:p w14:paraId="700F6209" w14:textId="361560E8" w:rsidR="005B27BA" w:rsidRPr="002712F3" w:rsidRDefault="00AC02FD" w:rsidP="00345551">
            <w:pPr>
              <w:pStyle w:val="Heading5ITBSubclause"/>
            </w:pPr>
            <w:r w:rsidRPr="002712F3">
              <w:t>T</w:t>
            </w:r>
            <w:r w:rsidR="00345551" w:rsidRPr="002712F3">
              <w:t>he Purchaser shall correct arithmetical errors on the following basis:</w:t>
            </w:r>
          </w:p>
          <w:p w14:paraId="3BCCA27B" w14:textId="77777777" w:rsidR="00345551" w:rsidRPr="002712F3" w:rsidRDefault="00345551" w:rsidP="0082196D">
            <w:pPr>
              <w:pStyle w:val="ListParagraph"/>
              <w:numPr>
                <w:ilvl w:val="0"/>
                <w:numId w:val="80"/>
              </w:numPr>
              <w:spacing w:before="120" w:after="120"/>
              <w:ind w:left="714" w:hanging="357"/>
              <w:contextualSpacing w:val="0"/>
              <w:jc w:val="both"/>
              <w:rPr>
                <w:b/>
              </w:rPr>
            </w:pPr>
            <w:r w:rsidRPr="002712F3">
              <w:t xml:space="preserve">if there is a discrepancy between the unit price and the line item total that is obtained by multiplying the unit price by the quantity, the unit price shall prevail and the line item total shall be corrected, unless in the opinion of the Purchaser there is an obvious misplacement of the decimal point in the unit price, in which case the line item total as quoted shall govern and the unit price shall be corrected; </w:t>
            </w:r>
          </w:p>
          <w:p w14:paraId="348216E9" w14:textId="77777777" w:rsidR="00345551" w:rsidRPr="002712F3" w:rsidRDefault="00345551" w:rsidP="0082196D">
            <w:pPr>
              <w:pStyle w:val="ListParagraph"/>
              <w:numPr>
                <w:ilvl w:val="0"/>
                <w:numId w:val="80"/>
              </w:numPr>
              <w:spacing w:before="120" w:after="120"/>
              <w:ind w:left="714" w:hanging="357"/>
              <w:contextualSpacing w:val="0"/>
              <w:jc w:val="both"/>
              <w:rPr>
                <w:b/>
              </w:rPr>
            </w:pPr>
            <w:r w:rsidRPr="002712F3">
              <w:t xml:space="preserve">if there is an error in a total corresponding to the addition or subtraction of subtotals, the subtotals shall prevail and the total shall be corrected; and </w:t>
            </w:r>
          </w:p>
          <w:p w14:paraId="7DB5B465" w14:textId="77777777" w:rsidR="00345551" w:rsidRPr="002712F3" w:rsidRDefault="00345551" w:rsidP="0082196D">
            <w:pPr>
              <w:pStyle w:val="ListParagraph"/>
              <w:numPr>
                <w:ilvl w:val="0"/>
                <w:numId w:val="80"/>
              </w:numPr>
              <w:spacing w:before="120" w:after="120"/>
              <w:ind w:left="714" w:hanging="357"/>
              <w:contextualSpacing w:val="0"/>
              <w:jc w:val="both"/>
              <w:rPr>
                <w:b/>
              </w:rPr>
            </w:pPr>
            <w:r w:rsidRPr="002712F3">
              <w:t>if there is a discrepancy between words and figures, the amount in words shall prevail, unless the amount expressed in words is related to an arithmetic error, in which case the amount in figures shall prevail subject to (a) and (b) above.</w:t>
            </w:r>
          </w:p>
          <w:p w14:paraId="6166B0DD" w14:textId="592E0A0E" w:rsidR="007F76AE" w:rsidRPr="002712F3" w:rsidRDefault="00345551" w:rsidP="0091648B">
            <w:pPr>
              <w:pStyle w:val="Heading5ITBSubclause"/>
            </w:pPr>
            <w:r w:rsidRPr="002712F3">
              <w:t>If a</w:t>
            </w:r>
            <w:r w:rsidR="006377AC" w:rsidRPr="002712F3">
              <w:t>n</w:t>
            </w:r>
            <w:r w:rsidRPr="002712F3">
              <w:t xml:space="preserve"> </w:t>
            </w:r>
            <w:r w:rsidR="00287361" w:rsidRPr="002712F3">
              <w:t>Offeror</w:t>
            </w:r>
            <w:r w:rsidRPr="002712F3">
              <w:t xml:space="preserve"> does not accept the correction of errors, its </w:t>
            </w:r>
            <w:r w:rsidR="0030233A" w:rsidRPr="002712F3">
              <w:t xml:space="preserve">Offer </w:t>
            </w:r>
            <w:r w:rsidRPr="002712F3">
              <w:t xml:space="preserve">shall be rejected, and its Bid Security returned as described in </w:t>
            </w:r>
            <w:r w:rsidR="00287361" w:rsidRPr="002712F3">
              <w:t>ITO</w:t>
            </w:r>
            <w:r w:rsidRPr="002712F3">
              <w:t xml:space="preserve"> Sub-</w:t>
            </w:r>
            <w:r w:rsidR="006C274B" w:rsidRPr="002712F3">
              <w:t>C</w:t>
            </w:r>
            <w:r w:rsidRPr="002712F3">
              <w:t>lause 4</w:t>
            </w:r>
            <w:r w:rsidR="002F28C5" w:rsidRPr="002712F3">
              <w:t>6</w:t>
            </w:r>
            <w:r w:rsidRPr="002712F3">
              <w:t xml:space="preserve">.1. </w:t>
            </w:r>
          </w:p>
        </w:tc>
      </w:tr>
      <w:tr w:rsidR="007E7714" w:rsidRPr="002712F3" w14:paraId="38FC92C1" w14:textId="77777777" w:rsidTr="002701DB">
        <w:tc>
          <w:tcPr>
            <w:tcW w:w="1318" w:type="pct"/>
          </w:tcPr>
          <w:p w14:paraId="67522E87" w14:textId="57063236" w:rsidR="007F76AE" w:rsidRPr="002712F3" w:rsidRDefault="00345551" w:rsidP="007E7714">
            <w:pPr>
              <w:pStyle w:val="Heading4ITB"/>
              <w:spacing w:after="0"/>
              <w:jc w:val="left"/>
            </w:pPr>
            <w:bookmarkStart w:id="551" w:name="_Toc141889698"/>
            <w:r w:rsidRPr="002712F3">
              <w:lastRenderedPageBreak/>
              <w:t>Examination of Terms and Conditions, Technical Evaluation</w:t>
            </w:r>
            <w:bookmarkEnd w:id="551"/>
          </w:p>
        </w:tc>
        <w:tc>
          <w:tcPr>
            <w:tcW w:w="3682" w:type="pct"/>
            <w:gridSpan w:val="4"/>
          </w:tcPr>
          <w:p w14:paraId="56CFCD94" w14:textId="2295FCCD" w:rsidR="007F76AE" w:rsidRPr="002712F3" w:rsidRDefault="00345551" w:rsidP="009A5150">
            <w:pPr>
              <w:pStyle w:val="Heading5ITBSubclause"/>
              <w:spacing w:after="0"/>
            </w:pPr>
            <w:r w:rsidRPr="002712F3">
              <w:t>The</w:t>
            </w:r>
            <w:r w:rsidR="008C6F8F" w:rsidRPr="002712F3">
              <w:t xml:space="preserve"> </w:t>
            </w:r>
            <w:r w:rsidRPr="002712F3">
              <w:t xml:space="preserve">Purchaser shall examine the </w:t>
            </w:r>
            <w:r w:rsidR="0030233A" w:rsidRPr="002712F3">
              <w:t xml:space="preserve">Offer </w:t>
            </w:r>
            <w:r w:rsidRPr="002712F3">
              <w:t xml:space="preserve">to confirm that all terms and conditions specified in the GCC and the SCC have been accepted by the </w:t>
            </w:r>
            <w:r w:rsidR="00287361" w:rsidRPr="002712F3">
              <w:t>Offeror</w:t>
            </w:r>
            <w:r w:rsidRPr="002712F3">
              <w:t xml:space="preserve"> without any material deviation or reservation.</w:t>
            </w:r>
          </w:p>
          <w:p w14:paraId="77C4FC6D" w14:textId="6F101B76" w:rsidR="00D00D2A" w:rsidRPr="002712F3" w:rsidRDefault="00345551" w:rsidP="009A5150">
            <w:pPr>
              <w:pStyle w:val="Heading5ITBSubclause"/>
              <w:spacing w:after="0"/>
            </w:pPr>
            <w:r w:rsidRPr="002712F3">
              <w:t>The</w:t>
            </w:r>
            <w:r w:rsidR="00D00D2A" w:rsidRPr="002712F3">
              <w:t xml:space="preserve"> </w:t>
            </w:r>
            <w:r w:rsidRPr="002712F3">
              <w:t xml:space="preserve">Purchaser shall evaluate the technical aspects of the </w:t>
            </w:r>
            <w:r w:rsidR="0030233A" w:rsidRPr="002712F3">
              <w:t>Offer</w:t>
            </w:r>
            <w:r w:rsidRPr="002712F3">
              <w:t>, to confirm that all requirements specified in the Schedule of Requirements of the Bidding Document have been met without any material deviation or reservation.</w:t>
            </w:r>
          </w:p>
          <w:p w14:paraId="067B085D" w14:textId="57C86B75" w:rsidR="008C6F8F" w:rsidRPr="002712F3" w:rsidRDefault="00345551" w:rsidP="00345551">
            <w:pPr>
              <w:pStyle w:val="Heading5ITBSubclause"/>
              <w:spacing w:after="0"/>
            </w:pPr>
            <w:r w:rsidRPr="002712F3">
              <w:t xml:space="preserve">If, after the examination of the terms and conditions and the technical evaluation, the Purchaser determines that the </w:t>
            </w:r>
            <w:r w:rsidR="0030233A" w:rsidRPr="002712F3">
              <w:t xml:space="preserve">Offer </w:t>
            </w:r>
            <w:r w:rsidRPr="002712F3">
              <w:t xml:space="preserve">is not substantially responsive in accordance with </w:t>
            </w:r>
            <w:r w:rsidR="00287361" w:rsidRPr="002712F3">
              <w:t>ITO</w:t>
            </w:r>
            <w:r w:rsidRPr="002712F3">
              <w:t xml:space="preserve"> Clause 31, it shall reject the </w:t>
            </w:r>
            <w:r w:rsidR="0030233A" w:rsidRPr="002712F3">
              <w:t>Offer</w:t>
            </w:r>
            <w:r w:rsidRPr="002712F3">
              <w:t>.</w:t>
            </w:r>
          </w:p>
        </w:tc>
      </w:tr>
      <w:tr w:rsidR="00345551" w:rsidRPr="002712F3" w14:paraId="2A91C0CA" w14:textId="77777777" w:rsidTr="002701DB">
        <w:tc>
          <w:tcPr>
            <w:tcW w:w="1318" w:type="pct"/>
          </w:tcPr>
          <w:p w14:paraId="32A92B46" w14:textId="53F773FD" w:rsidR="00345551" w:rsidRPr="002712F3" w:rsidRDefault="00345551" w:rsidP="007E7714">
            <w:pPr>
              <w:pStyle w:val="Heading4ITB"/>
              <w:spacing w:after="0"/>
              <w:jc w:val="left"/>
            </w:pPr>
            <w:bookmarkStart w:id="552" w:name="_Toc141889699"/>
            <w:r w:rsidRPr="002712F3">
              <w:t>Conversion to Single Currency</w:t>
            </w:r>
            <w:bookmarkEnd w:id="552"/>
          </w:p>
        </w:tc>
        <w:tc>
          <w:tcPr>
            <w:tcW w:w="3682" w:type="pct"/>
            <w:gridSpan w:val="4"/>
          </w:tcPr>
          <w:p w14:paraId="1EEDF9B8" w14:textId="30BCD6A0" w:rsidR="00345551" w:rsidRPr="002712F3" w:rsidRDefault="00345551" w:rsidP="009A5150">
            <w:pPr>
              <w:pStyle w:val="Heading5ITBSubclause"/>
              <w:spacing w:after="0"/>
            </w:pPr>
            <w:r w:rsidRPr="002712F3">
              <w:t xml:space="preserve">For evaluation and comparison purposes, the currency(ies) of the </w:t>
            </w:r>
            <w:r w:rsidR="0030233A" w:rsidRPr="002712F3">
              <w:t xml:space="preserve">Offers </w:t>
            </w:r>
            <w:r w:rsidRPr="002712F3">
              <w:t xml:space="preserve">shall be converted into a single currency </w:t>
            </w:r>
            <w:r w:rsidRPr="002712F3">
              <w:rPr>
                <w:b/>
              </w:rPr>
              <w:t xml:space="preserve">as specified in the </w:t>
            </w:r>
            <w:r w:rsidR="00FA544C" w:rsidRPr="002712F3">
              <w:rPr>
                <w:b/>
              </w:rPr>
              <w:t>DS</w:t>
            </w:r>
            <w:r w:rsidRPr="002712F3">
              <w:t>.</w:t>
            </w:r>
          </w:p>
        </w:tc>
      </w:tr>
      <w:tr w:rsidR="00345551" w:rsidRPr="002712F3" w14:paraId="0C816727" w14:textId="77777777" w:rsidTr="002701DB">
        <w:tc>
          <w:tcPr>
            <w:tcW w:w="1318" w:type="pct"/>
          </w:tcPr>
          <w:p w14:paraId="4EEA35A9" w14:textId="57827830" w:rsidR="00345551" w:rsidRPr="002712F3" w:rsidRDefault="00AC02FD" w:rsidP="007E7714">
            <w:pPr>
              <w:pStyle w:val="Heading4ITB"/>
              <w:spacing w:after="0"/>
              <w:jc w:val="left"/>
            </w:pPr>
            <w:bookmarkStart w:id="553" w:name="_Toc141889700"/>
            <w:r w:rsidRPr="002712F3">
              <w:t xml:space="preserve">Offer </w:t>
            </w:r>
            <w:r w:rsidR="00345551" w:rsidRPr="002712F3">
              <w:t>Evaluation</w:t>
            </w:r>
            <w:bookmarkEnd w:id="553"/>
          </w:p>
        </w:tc>
        <w:tc>
          <w:tcPr>
            <w:tcW w:w="3682" w:type="pct"/>
            <w:gridSpan w:val="4"/>
          </w:tcPr>
          <w:p w14:paraId="411A8665" w14:textId="77777777" w:rsidR="00345551" w:rsidRPr="002712F3" w:rsidRDefault="00345551" w:rsidP="00345551">
            <w:pPr>
              <w:pStyle w:val="Heading5ITBSubclause"/>
            </w:pPr>
            <w:r w:rsidRPr="002712F3">
              <w:t>The Purchaser shall use the criteria and methodologies listed in this Clause, as complemented by the provisions of Section III. Qualification and Evaluation Criteria. No other evaluation criteria or methodologies shall be permitted.</w:t>
            </w:r>
          </w:p>
          <w:p w14:paraId="4FBC5A33" w14:textId="4349AEE4" w:rsidR="00345551" w:rsidRPr="002712F3" w:rsidRDefault="00345551" w:rsidP="00345551">
            <w:pPr>
              <w:pStyle w:val="Heading5ITBSubclause"/>
            </w:pPr>
            <w:r w:rsidRPr="002712F3">
              <w:t>Purchaser’s evaluation of a</w:t>
            </w:r>
            <w:r w:rsidR="0030233A" w:rsidRPr="002712F3">
              <w:t xml:space="preserve">n Offer </w:t>
            </w:r>
            <w:r w:rsidRPr="002712F3">
              <w:t>will exclude and not take into account:</w:t>
            </w:r>
          </w:p>
          <w:p w14:paraId="07DD34CA" w14:textId="77777777" w:rsidR="00345551" w:rsidRPr="002712F3" w:rsidRDefault="00345551" w:rsidP="0082196D">
            <w:pPr>
              <w:pStyle w:val="ITBColumnRight"/>
              <w:numPr>
                <w:ilvl w:val="4"/>
                <w:numId w:val="54"/>
              </w:numPr>
              <w:ind w:left="929"/>
              <w:jc w:val="both"/>
            </w:pPr>
            <w:r w:rsidRPr="002712F3">
              <w:t>any Taxes other than Taxes already paid in connection with the importation of Goods manufactured outside of the Purchaser’s country that are already imported;</w:t>
            </w:r>
          </w:p>
          <w:p w14:paraId="4C3EF031" w14:textId="7CC7386A" w:rsidR="00345551" w:rsidRPr="002712F3" w:rsidRDefault="00345551" w:rsidP="0082196D">
            <w:pPr>
              <w:pStyle w:val="ITBColumnRight"/>
              <w:numPr>
                <w:ilvl w:val="4"/>
                <w:numId w:val="54"/>
              </w:numPr>
              <w:ind w:left="929"/>
              <w:jc w:val="both"/>
            </w:pPr>
            <w:r w:rsidRPr="002712F3">
              <w:t xml:space="preserve">any allowance for price adjustment during the period of execution of the contract, if provided in the </w:t>
            </w:r>
            <w:r w:rsidR="0030233A" w:rsidRPr="002712F3">
              <w:t>Offer</w:t>
            </w:r>
            <w:r w:rsidRPr="002712F3">
              <w:t>; and</w:t>
            </w:r>
          </w:p>
          <w:p w14:paraId="2591543B" w14:textId="77777777" w:rsidR="00345551" w:rsidRPr="002712F3" w:rsidRDefault="00345551" w:rsidP="0082196D">
            <w:pPr>
              <w:pStyle w:val="ITBColumnRight"/>
              <w:numPr>
                <w:ilvl w:val="4"/>
                <w:numId w:val="54"/>
              </w:numPr>
              <w:ind w:left="929"/>
              <w:jc w:val="both"/>
            </w:pPr>
            <w:r w:rsidRPr="002712F3">
              <w:t>any other factors specified as being excluded in Section III. Qualification and Evaluation Criteria.</w:t>
            </w:r>
          </w:p>
          <w:p w14:paraId="04922839" w14:textId="03937A6C" w:rsidR="00345551" w:rsidRPr="002712F3" w:rsidRDefault="00345551" w:rsidP="0091648B">
            <w:pPr>
              <w:pStyle w:val="Heading5ITBSubclause"/>
              <w:rPr>
                <w:b/>
                <w:bCs/>
                <w:i/>
                <w:iCs/>
              </w:rPr>
            </w:pPr>
            <w:r w:rsidRPr="00E74C52">
              <w:rPr>
                <w:b/>
                <w:bCs/>
              </w:rPr>
              <w:t xml:space="preserve">If so indicated in the </w:t>
            </w:r>
            <w:r w:rsidR="00FA544C" w:rsidRPr="002712F3">
              <w:rPr>
                <w:b/>
                <w:bCs/>
              </w:rPr>
              <w:t>DS</w:t>
            </w:r>
            <w:r w:rsidRPr="002712F3">
              <w:t>, Purchaser’s price evaluation of a</w:t>
            </w:r>
            <w:r w:rsidR="0030233A" w:rsidRPr="002712F3">
              <w:t xml:space="preserve">n Offer </w:t>
            </w:r>
            <w:r w:rsidRPr="002712F3">
              <w:t xml:space="preserve">may require the consideration of other factors, in addition to the </w:t>
            </w:r>
            <w:r w:rsidR="0030233A" w:rsidRPr="002712F3">
              <w:t xml:space="preserve">Offer </w:t>
            </w:r>
            <w:r w:rsidRPr="002712F3">
              <w:t xml:space="preserve">price quoted in accordance with </w:t>
            </w:r>
            <w:r w:rsidR="00287361" w:rsidRPr="002712F3">
              <w:t>ITO</w:t>
            </w:r>
            <w:r w:rsidRPr="002712F3">
              <w:t xml:space="preserve"> Clause 15. These factors may be related to the characteristics, performance, and terms and conditions of purchase of the Goods and Related Services. The effect of the factors selected, if any, shall be expressed in monetary terms to facilitate comparison of </w:t>
            </w:r>
            <w:r w:rsidR="0030233A" w:rsidRPr="002712F3">
              <w:t>Offers</w:t>
            </w:r>
            <w:r w:rsidRPr="002712F3">
              <w:t>, unless otherwise specified in Section III. Qualification and Evaluation Criteria.</w:t>
            </w:r>
          </w:p>
          <w:p w14:paraId="0A196D43" w14:textId="06BF96BF" w:rsidR="00345551" w:rsidRPr="002712F3" w:rsidRDefault="00345551" w:rsidP="0091648B">
            <w:pPr>
              <w:pStyle w:val="Heading5ITBSubclause"/>
            </w:pPr>
            <w:r w:rsidRPr="002712F3">
              <w:t xml:space="preserve">In accordance with the MCC PPG, the </w:t>
            </w:r>
            <w:r w:rsidR="00287361" w:rsidRPr="002712F3">
              <w:t>Offeror</w:t>
            </w:r>
            <w:r w:rsidRPr="002712F3">
              <w:t xml:space="preserve">’s performance on earlier contracts will be considered a factor in the Purchaser’s qualification of the </w:t>
            </w:r>
            <w:r w:rsidR="00287361" w:rsidRPr="002712F3">
              <w:t>Offeror</w:t>
            </w:r>
            <w:r w:rsidRPr="002712F3">
              <w:t xml:space="preserve">. The Purchaser reserves the right to check the performance references provided by the </w:t>
            </w:r>
            <w:r w:rsidR="00287361" w:rsidRPr="002712F3">
              <w:t>Offeror</w:t>
            </w:r>
            <w:r w:rsidRPr="002712F3">
              <w:t xml:space="preserve"> or to use </w:t>
            </w:r>
            <w:r w:rsidRPr="002712F3">
              <w:lastRenderedPageBreak/>
              <w:t xml:space="preserve">any other source at the Purchaser’s discretion. If the </w:t>
            </w:r>
            <w:r w:rsidR="00287361" w:rsidRPr="002712F3">
              <w:t>Offeror</w:t>
            </w:r>
            <w:r w:rsidRPr="002712F3">
              <w:t xml:space="preserve"> (including any of its associates or joint venture/association members) is or has been a party to an MCC-funded contract (either with MCC directly or with any </w:t>
            </w:r>
            <w:r w:rsidR="00287361" w:rsidRPr="002712F3">
              <w:t>Accountable</w:t>
            </w:r>
            <w:r w:rsidRPr="002712F3">
              <w:t xml:space="preserve"> Entity, anywhere in the world), whether as a lead contractor, affiliate, associate, subsidiary, subcontractor, or in any other role, the </w:t>
            </w:r>
            <w:r w:rsidR="00287361" w:rsidRPr="002712F3">
              <w:t>Offeror</w:t>
            </w:r>
            <w:r w:rsidRPr="002712F3">
              <w:t xml:space="preserve"> must identify the contract in its list of references submitted with its </w:t>
            </w:r>
            <w:r w:rsidR="0030233A" w:rsidRPr="002712F3">
              <w:t xml:space="preserve">Offer </w:t>
            </w:r>
            <w:r w:rsidRPr="002712F3">
              <w:t xml:space="preserve">using Bidding Form </w:t>
            </w:r>
            <w:r w:rsidR="002A3E2B" w:rsidRPr="002712F3">
              <w:t>SF</w:t>
            </w:r>
            <w:r w:rsidRPr="002712F3">
              <w:t xml:space="preserve">7: References of Past Contracts. Failure to include any such contracts may be used to form a negative determination by the Purchaser on the </w:t>
            </w:r>
            <w:r w:rsidR="00287361" w:rsidRPr="002712F3">
              <w:t>Offeror</w:t>
            </w:r>
            <w:r w:rsidRPr="002712F3">
              <w:t xml:space="preserve">’s record of performance in prior contracts. However, the failure to list any contracts because the </w:t>
            </w:r>
            <w:r w:rsidR="00287361" w:rsidRPr="002712F3">
              <w:t>Offeror</w:t>
            </w:r>
            <w:r w:rsidRPr="002712F3">
              <w:t xml:space="preserve"> (including any of its associates or joint venture/association members) has not been a party to any such contract will not be grounds for a negative determination by the Purchaser on the </w:t>
            </w:r>
            <w:r w:rsidR="00287361" w:rsidRPr="002712F3">
              <w:t>Offeror</w:t>
            </w:r>
            <w:r w:rsidRPr="002712F3">
              <w:t xml:space="preserve">’s record of performance in prior contracts. That is, prior performance in connection with an MCC-funded contract is not required. The Purchaser will check the references, including the </w:t>
            </w:r>
            <w:r w:rsidR="00287361" w:rsidRPr="002712F3">
              <w:t>Offeror</w:t>
            </w:r>
            <w:r w:rsidRPr="002712F3">
              <w:t xml:space="preserve">’s past performance reports filed in MCC’s Contractor Past Performance Reporting System (“CPPRS”). A negative determination by the Purchaser on the </w:t>
            </w:r>
            <w:r w:rsidR="00287361" w:rsidRPr="002712F3">
              <w:t>Offeror</w:t>
            </w:r>
            <w:r w:rsidRPr="002712F3">
              <w:t xml:space="preserve">’s record of performance in prior contracts may be a reason for disqualification of the </w:t>
            </w:r>
            <w:r w:rsidR="00287361" w:rsidRPr="002712F3">
              <w:t>Offeror</w:t>
            </w:r>
            <w:r w:rsidRPr="002712F3">
              <w:t xml:space="preserve"> at the discretion of the Purchaser.</w:t>
            </w:r>
          </w:p>
        </w:tc>
      </w:tr>
      <w:tr w:rsidR="007E7714" w:rsidRPr="002712F3" w14:paraId="07EA38C1" w14:textId="77777777" w:rsidTr="002701DB">
        <w:tc>
          <w:tcPr>
            <w:tcW w:w="1318" w:type="pct"/>
          </w:tcPr>
          <w:p w14:paraId="4C96CE14" w14:textId="30BFF375" w:rsidR="007F76AE" w:rsidRPr="002712F3" w:rsidRDefault="008C6F8F" w:rsidP="007E7714">
            <w:pPr>
              <w:pStyle w:val="Heading4ITB"/>
              <w:spacing w:after="0"/>
              <w:jc w:val="left"/>
            </w:pPr>
            <w:bookmarkStart w:id="554" w:name="_Toc451499444"/>
            <w:bookmarkStart w:id="555" w:name="_Toc451500010"/>
            <w:bookmarkStart w:id="556" w:name="_Toc451500563"/>
            <w:bookmarkStart w:id="557" w:name="_Toc55823751"/>
            <w:bookmarkStart w:id="558" w:name="_Toc141889701"/>
            <w:bookmarkEnd w:id="554"/>
            <w:bookmarkEnd w:id="555"/>
            <w:bookmarkEnd w:id="556"/>
            <w:r w:rsidRPr="002712F3">
              <w:t>Price</w:t>
            </w:r>
            <w:r w:rsidR="00656E66" w:rsidRPr="002712F3">
              <w:t xml:space="preserve"> </w:t>
            </w:r>
            <w:r w:rsidR="003A49BE" w:rsidRPr="002712F3">
              <w:t>R</w:t>
            </w:r>
            <w:r w:rsidRPr="002712F3">
              <w:t>easonableness</w:t>
            </w:r>
            <w:bookmarkEnd w:id="557"/>
            <w:bookmarkEnd w:id="558"/>
          </w:p>
        </w:tc>
        <w:tc>
          <w:tcPr>
            <w:tcW w:w="3682" w:type="pct"/>
            <w:gridSpan w:val="4"/>
          </w:tcPr>
          <w:p w14:paraId="17C88885" w14:textId="3C015FB3" w:rsidR="008C6F8F" w:rsidRPr="002712F3" w:rsidRDefault="00AF60AA" w:rsidP="009A5150">
            <w:pPr>
              <w:pStyle w:val="Heading5ITBSubclause"/>
              <w:spacing w:after="0"/>
            </w:pPr>
            <w:r w:rsidRPr="002712F3">
              <w:t xml:space="preserve">The Purchaser shall make a determination of price reasonableness as required in the </w:t>
            </w:r>
            <w:r w:rsidR="005E22FC" w:rsidRPr="002712F3">
              <w:t xml:space="preserve">MCC </w:t>
            </w:r>
            <w:r w:rsidR="00FB124D">
              <w:t>PPG</w:t>
            </w:r>
            <w:r w:rsidRPr="002712F3">
              <w:t>. If the price reasonableness analysis suggests that a</w:t>
            </w:r>
            <w:r w:rsidR="0030233A" w:rsidRPr="002712F3">
              <w:t xml:space="preserve">n Offer </w:t>
            </w:r>
            <w:r w:rsidRPr="002712F3">
              <w:t xml:space="preserve">is significantly unbalanced or front loaded, the Purchaser may require the </w:t>
            </w:r>
            <w:r w:rsidR="00287361" w:rsidRPr="002712F3">
              <w:t>Offeror</w:t>
            </w:r>
            <w:r w:rsidRPr="002712F3">
              <w:t xml:space="preserve"> to produce a detailed price analysis for any or all items of the Price Schedules that demonstrates the internal consistency of prices with the implementation methods and schedule proposed</w:t>
            </w:r>
            <w:r w:rsidR="008C6F8F" w:rsidRPr="002712F3">
              <w:t>.</w:t>
            </w:r>
          </w:p>
          <w:p w14:paraId="17CA6E88" w14:textId="54044AAC" w:rsidR="00945243" w:rsidRPr="002712F3" w:rsidRDefault="00771298" w:rsidP="009A5150">
            <w:pPr>
              <w:pStyle w:val="Heading5ITBSubclause"/>
              <w:spacing w:after="0"/>
            </w:pPr>
            <w:r w:rsidRPr="002712F3">
              <w:t xml:space="preserve">After the evaluation of the information and detailed price analysis presented by the </w:t>
            </w:r>
            <w:r w:rsidR="00287361" w:rsidRPr="002712F3">
              <w:t>Offeror</w:t>
            </w:r>
            <w:r w:rsidRPr="002712F3">
              <w:t>, the Purchaser may as appropriate:</w:t>
            </w:r>
          </w:p>
          <w:p w14:paraId="17BC8D92" w14:textId="43B191D5" w:rsidR="00945243" w:rsidRPr="002712F3" w:rsidRDefault="00771298" w:rsidP="0082196D">
            <w:pPr>
              <w:pStyle w:val="ListParagraph"/>
              <w:numPr>
                <w:ilvl w:val="0"/>
                <w:numId w:val="49"/>
              </w:numPr>
              <w:spacing w:before="120" w:after="0"/>
              <w:ind w:left="1026" w:hanging="425"/>
              <w:contextualSpacing w:val="0"/>
              <w:jc w:val="both"/>
            </w:pPr>
            <w:r w:rsidRPr="002712F3">
              <w:t xml:space="preserve">accept the </w:t>
            </w:r>
            <w:r w:rsidR="0030233A" w:rsidRPr="002712F3">
              <w:t>Offer</w:t>
            </w:r>
            <w:r w:rsidRPr="002712F3">
              <w:t>; or</w:t>
            </w:r>
          </w:p>
          <w:p w14:paraId="53281593" w14:textId="0F47C66A" w:rsidR="00945243" w:rsidRPr="002712F3" w:rsidRDefault="00771298" w:rsidP="0082196D">
            <w:pPr>
              <w:pStyle w:val="ListParagraph"/>
              <w:numPr>
                <w:ilvl w:val="0"/>
                <w:numId w:val="49"/>
              </w:numPr>
              <w:spacing w:before="120" w:after="0"/>
              <w:ind w:left="1026" w:hanging="425"/>
              <w:contextualSpacing w:val="0"/>
              <w:jc w:val="both"/>
            </w:pPr>
            <w:r w:rsidRPr="002712F3">
              <w:t xml:space="preserve">require that the total amount of the Performance Security be increased at the expenses of the </w:t>
            </w:r>
            <w:r w:rsidR="00287361" w:rsidRPr="002712F3">
              <w:t>Offeror</w:t>
            </w:r>
            <w:r w:rsidRPr="002712F3">
              <w:t xml:space="preserve"> to a level not exceeding the percentage </w:t>
            </w:r>
            <w:r w:rsidRPr="002712F3">
              <w:rPr>
                <w:b/>
              </w:rPr>
              <w:t xml:space="preserve">specified in the </w:t>
            </w:r>
            <w:r w:rsidR="00FA544C" w:rsidRPr="002712F3">
              <w:rPr>
                <w:b/>
              </w:rPr>
              <w:t>DS</w:t>
            </w:r>
            <w:r w:rsidRPr="002712F3">
              <w:t>; or</w:t>
            </w:r>
          </w:p>
          <w:p w14:paraId="480967C8" w14:textId="4F937931" w:rsidR="00771298" w:rsidRPr="002712F3" w:rsidRDefault="00771298" w:rsidP="0082196D">
            <w:pPr>
              <w:pStyle w:val="ListParagraph"/>
              <w:numPr>
                <w:ilvl w:val="0"/>
                <w:numId w:val="49"/>
              </w:numPr>
              <w:spacing w:before="120" w:after="0"/>
              <w:ind w:left="1026" w:hanging="425"/>
              <w:contextualSpacing w:val="0"/>
              <w:jc w:val="both"/>
            </w:pPr>
            <w:r w:rsidRPr="002712F3">
              <w:t xml:space="preserve">reject the </w:t>
            </w:r>
            <w:r w:rsidR="0030233A" w:rsidRPr="002712F3">
              <w:t>Offer</w:t>
            </w:r>
            <w:r w:rsidRPr="002712F3">
              <w:t>.</w:t>
            </w:r>
          </w:p>
          <w:p w14:paraId="554C1ACB" w14:textId="54E44E4C" w:rsidR="00B2749A" w:rsidRPr="002712F3" w:rsidRDefault="008C6F8F" w:rsidP="009A5150">
            <w:pPr>
              <w:pStyle w:val="Heading5ITBSubclause"/>
              <w:spacing w:after="0"/>
            </w:pPr>
            <w:r w:rsidRPr="002712F3">
              <w:t xml:space="preserve">A negative determination of price reasonableness (either unreasonably high or unreasonably low) may be a reason for rejection of the </w:t>
            </w:r>
            <w:r w:rsidR="0030233A" w:rsidRPr="002712F3">
              <w:t xml:space="preserve">Offer </w:t>
            </w:r>
            <w:r w:rsidRPr="002712F3">
              <w:t xml:space="preserve">at the discretion of the Purchaser. The </w:t>
            </w:r>
            <w:r w:rsidR="00287361" w:rsidRPr="002712F3">
              <w:t>Offeror</w:t>
            </w:r>
            <w:r w:rsidRPr="002712F3">
              <w:t xml:space="preserve"> shall not be permitted to revise its </w:t>
            </w:r>
            <w:r w:rsidR="002C3137" w:rsidRPr="002712F3">
              <w:t xml:space="preserve">Offer </w:t>
            </w:r>
            <w:r w:rsidRPr="002712F3">
              <w:t>after this determination</w:t>
            </w:r>
            <w:r w:rsidR="00623104" w:rsidRPr="002712F3">
              <w:t>.</w:t>
            </w:r>
          </w:p>
          <w:p w14:paraId="2B3E164C" w14:textId="38B46244" w:rsidR="00623104" w:rsidRPr="002712F3" w:rsidRDefault="00623104" w:rsidP="009A5150">
            <w:pPr>
              <w:pStyle w:val="Heading5ITBSubclause"/>
              <w:spacing w:after="0"/>
            </w:pPr>
            <w:r w:rsidRPr="002712F3">
              <w:lastRenderedPageBreak/>
              <w:t xml:space="preserve">If the </w:t>
            </w:r>
            <w:r w:rsidR="00287361" w:rsidRPr="002712F3">
              <w:t>Offeror</w:t>
            </w:r>
            <w:r w:rsidRPr="002712F3">
              <w:t xml:space="preserve"> declines to increase the Performance Security as required in </w:t>
            </w:r>
            <w:r w:rsidR="00287361" w:rsidRPr="002712F3">
              <w:t>ITO</w:t>
            </w:r>
            <w:r w:rsidRPr="002712F3">
              <w:t xml:space="preserve"> </w:t>
            </w:r>
            <w:r w:rsidR="00C04860" w:rsidRPr="002712F3">
              <w:t>Sub-</w:t>
            </w:r>
            <w:r w:rsidR="006C274B" w:rsidRPr="002712F3">
              <w:t>C</w:t>
            </w:r>
            <w:r w:rsidR="00C04860" w:rsidRPr="002712F3">
              <w:t xml:space="preserve">lause </w:t>
            </w:r>
            <w:r w:rsidRPr="002712F3">
              <w:t>3</w:t>
            </w:r>
            <w:r w:rsidR="00EF3BBC" w:rsidRPr="002712F3">
              <w:t>6</w:t>
            </w:r>
            <w:r w:rsidRPr="002712F3">
              <w:t>.2</w:t>
            </w:r>
            <w:r w:rsidR="00F22F0E" w:rsidRPr="002712F3">
              <w:t>(b)</w:t>
            </w:r>
            <w:r w:rsidRPr="002712F3">
              <w:t xml:space="preserve">, its </w:t>
            </w:r>
            <w:r w:rsidR="00C8351F" w:rsidRPr="002712F3">
              <w:t xml:space="preserve">Offer </w:t>
            </w:r>
            <w:r w:rsidRPr="002712F3">
              <w:t>will be rejected</w:t>
            </w:r>
            <w:r w:rsidR="00EC25EA" w:rsidRPr="002712F3">
              <w:t xml:space="preserve"> </w:t>
            </w:r>
            <w:r w:rsidR="00757CCC" w:rsidRPr="002712F3">
              <w:t>and its Bid Security returned</w:t>
            </w:r>
            <w:r w:rsidR="009355CB" w:rsidRPr="002712F3">
              <w:t xml:space="preserve"> as described in </w:t>
            </w:r>
            <w:r w:rsidR="00287361" w:rsidRPr="002712F3">
              <w:t>ITO</w:t>
            </w:r>
            <w:r w:rsidR="009355CB" w:rsidRPr="002712F3">
              <w:t xml:space="preserve"> Sub-</w:t>
            </w:r>
            <w:r w:rsidR="006C274B" w:rsidRPr="002712F3">
              <w:t>C</w:t>
            </w:r>
            <w:r w:rsidR="009355CB" w:rsidRPr="002712F3">
              <w:t>lause 4</w:t>
            </w:r>
            <w:r w:rsidR="00F22F0E" w:rsidRPr="002712F3">
              <w:t>6</w:t>
            </w:r>
            <w:r w:rsidR="009355CB" w:rsidRPr="002712F3">
              <w:t>.1</w:t>
            </w:r>
            <w:r w:rsidR="00757CCC" w:rsidRPr="002712F3">
              <w:rPr>
                <w:rStyle w:val="CommentReference"/>
              </w:rPr>
              <w:t>.</w:t>
            </w:r>
          </w:p>
        </w:tc>
      </w:tr>
      <w:tr w:rsidR="007E7714" w:rsidRPr="002712F3" w14:paraId="693FF58B" w14:textId="77777777" w:rsidTr="002701DB">
        <w:tc>
          <w:tcPr>
            <w:tcW w:w="1318" w:type="pct"/>
          </w:tcPr>
          <w:p w14:paraId="3F90011B" w14:textId="4E92BDF4" w:rsidR="00E22E4D" w:rsidRPr="002712F3" w:rsidRDefault="008C6F8F" w:rsidP="007E7714">
            <w:pPr>
              <w:pStyle w:val="Heading4ITB"/>
              <w:spacing w:after="0"/>
              <w:jc w:val="left"/>
            </w:pPr>
            <w:bookmarkStart w:id="559" w:name="_Toc451499448"/>
            <w:bookmarkStart w:id="560" w:name="_Toc451500014"/>
            <w:bookmarkStart w:id="561" w:name="_Toc451500567"/>
            <w:bookmarkStart w:id="562" w:name="_Toc451499451"/>
            <w:bookmarkStart w:id="563" w:name="_Toc451500017"/>
            <w:bookmarkStart w:id="564" w:name="_Toc451500570"/>
            <w:bookmarkStart w:id="565" w:name="_Toc55823752"/>
            <w:bookmarkStart w:id="566" w:name="_Toc141889702"/>
            <w:bookmarkEnd w:id="559"/>
            <w:bookmarkEnd w:id="560"/>
            <w:bookmarkEnd w:id="561"/>
            <w:bookmarkEnd w:id="562"/>
            <w:bookmarkEnd w:id="563"/>
            <w:bookmarkEnd w:id="564"/>
            <w:r w:rsidRPr="002712F3">
              <w:t xml:space="preserve">No </w:t>
            </w:r>
            <w:r w:rsidR="003A49BE" w:rsidRPr="002712F3">
              <w:t>M</w:t>
            </w:r>
            <w:r w:rsidRPr="002712F3">
              <w:t xml:space="preserve">argin of </w:t>
            </w:r>
            <w:r w:rsidR="003A49BE" w:rsidRPr="002712F3">
              <w:t>P</w:t>
            </w:r>
            <w:r w:rsidRPr="002712F3">
              <w:t>reference</w:t>
            </w:r>
            <w:bookmarkEnd w:id="565"/>
            <w:bookmarkEnd w:id="566"/>
          </w:p>
        </w:tc>
        <w:tc>
          <w:tcPr>
            <w:tcW w:w="3682" w:type="pct"/>
            <w:gridSpan w:val="4"/>
          </w:tcPr>
          <w:p w14:paraId="12873D1B" w14:textId="7B2A904F" w:rsidR="00E22E4D" w:rsidRPr="002712F3" w:rsidRDefault="008C6F8F" w:rsidP="009A5150">
            <w:pPr>
              <w:pStyle w:val="Heading5ITBSubclause"/>
              <w:spacing w:after="0"/>
            </w:pPr>
            <w:bookmarkStart w:id="567" w:name="_Ref201564600"/>
            <w:r w:rsidRPr="002712F3">
              <w:t xml:space="preserve">In accordance with the MCC PPG, a margin of preference for domestic </w:t>
            </w:r>
            <w:r w:rsidR="00287361" w:rsidRPr="002712F3">
              <w:t>Offeror</w:t>
            </w:r>
            <w:r w:rsidRPr="002712F3">
              <w:t xml:space="preserve">s </w:t>
            </w:r>
            <w:r w:rsidR="00D845E7" w:rsidRPr="002712F3">
              <w:t xml:space="preserve">or any other nationality </w:t>
            </w:r>
            <w:r w:rsidRPr="002712F3">
              <w:t>shall not be used.</w:t>
            </w:r>
            <w:bookmarkEnd w:id="567"/>
          </w:p>
        </w:tc>
      </w:tr>
      <w:tr w:rsidR="007E7714" w:rsidRPr="002712F3" w14:paraId="662F65F0" w14:textId="77777777" w:rsidTr="002701DB">
        <w:tc>
          <w:tcPr>
            <w:tcW w:w="1318" w:type="pct"/>
          </w:tcPr>
          <w:p w14:paraId="55BBD34D" w14:textId="2AEF1D16" w:rsidR="00E22E4D" w:rsidRPr="002712F3" w:rsidRDefault="00345551" w:rsidP="007E7714">
            <w:pPr>
              <w:pStyle w:val="Heading4ITB"/>
              <w:spacing w:after="0"/>
              <w:jc w:val="left"/>
            </w:pPr>
            <w:bookmarkStart w:id="568" w:name="_Toc141889703"/>
            <w:r w:rsidRPr="002712F3">
              <w:t xml:space="preserve">Post-qualification of the </w:t>
            </w:r>
            <w:r w:rsidR="00287361" w:rsidRPr="002712F3">
              <w:t>Offeror</w:t>
            </w:r>
            <w:bookmarkEnd w:id="568"/>
          </w:p>
        </w:tc>
        <w:tc>
          <w:tcPr>
            <w:tcW w:w="3682" w:type="pct"/>
            <w:gridSpan w:val="4"/>
          </w:tcPr>
          <w:p w14:paraId="116EA940" w14:textId="36A37392" w:rsidR="00D00D2A" w:rsidRPr="002712F3" w:rsidRDefault="00345551" w:rsidP="00345551">
            <w:pPr>
              <w:pStyle w:val="Heading5ITBSubclause"/>
            </w:pPr>
            <w:r w:rsidRPr="002712F3">
              <w:t xml:space="preserve">The Purchaser shall determine to its satisfaction whether the </w:t>
            </w:r>
            <w:r w:rsidR="00287361" w:rsidRPr="002712F3">
              <w:t>Offeror</w:t>
            </w:r>
            <w:r w:rsidRPr="002712F3">
              <w:t xml:space="preserve"> that is selected as having submitted the </w:t>
            </w:r>
            <w:r w:rsidR="00E007DE" w:rsidRPr="002712F3">
              <w:t xml:space="preserve">Offer </w:t>
            </w:r>
            <w:r w:rsidRPr="002712F3">
              <w:t>that provides the best value for money and is considered substantially responsive to this bidding documents is qualified to perform the Contract satisfactorily.</w:t>
            </w:r>
          </w:p>
          <w:p w14:paraId="5D5FB4D2" w14:textId="7A4BCCF2" w:rsidR="00345551" w:rsidRPr="002712F3" w:rsidRDefault="00345551" w:rsidP="00345551">
            <w:pPr>
              <w:pStyle w:val="Heading5ITBSubclause"/>
            </w:pPr>
            <w:r w:rsidRPr="002712F3">
              <w:t>The determination shall be based upon an examination of the documentary evidence of a</w:t>
            </w:r>
            <w:r w:rsidR="006377AC" w:rsidRPr="002712F3">
              <w:t>n</w:t>
            </w:r>
            <w:r w:rsidRPr="002712F3">
              <w:t xml:space="preserve"> </w:t>
            </w:r>
            <w:r w:rsidR="00287361" w:rsidRPr="002712F3">
              <w:t>Offeror</w:t>
            </w:r>
            <w:r w:rsidRPr="002712F3">
              <w:t>’s qualifications submitted by a</w:t>
            </w:r>
            <w:r w:rsidR="006377AC" w:rsidRPr="002712F3">
              <w:t>n</w:t>
            </w:r>
            <w:r w:rsidRPr="002712F3">
              <w:t xml:space="preserve"> </w:t>
            </w:r>
            <w:r w:rsidR="00287361" w:rsidRPr="002712F3">
              <w:t>Offeror</w:t>
            </w:r>
            <w:r w:rsidRPr="002712F3">
              <w:t xml:space="preserve"> and the qualification criteria indicated in Section III. Qualification and Evaluation Criteria.</w:t>
            </w:r>
          </w:p>
          <w:p w14:paraId="0C21F391" w14:textId="7B2E30A4" w:rsidR="00345551" w:rsidRPr="002712F3" w:rsidRDefault="00345551" w:rsidP="00345551">
            <w:pPr>
              <w:pStyle w:val="Heading5ITBSubclause"/>
            </w:pPr>
            <w:r w:rsidRPr="002712F3">
              <w:t xml:space="preserve">The Purchaser reserves the right to request additional information with which to conduct a risk assessment of legal, technical and financial capacity of the </w:t>
            </w:r>
            <w:r w:rsidR="00287361" w:rsidRPr="002712F3">
              <w:t>Offeror</w:t>
            </w:r>
            <w:r w:rsidRPr="002712F3">
              <w:t xml:space="preserve"> that is selected for Contract award. The selected </w:t>
            </w:r>
            <w:r w:rsidR="00287361" w:rsidRPr="002712F3">
              <w:t>Offeror</w:t>
            </w:r>
            <w:r w:rsidRPr="002712F3">
              <w:t xml:space="preserve"> if requested shall demonstrate that:</w:t>
            </w:r>
          </w:p>
          <w:p w14:paraId="0D89A63F" w14:textId="77777777" w:rsidR="00345551" w:rsidRPr="002712F3" w:rsidRDefault="00345551" w:rsidP="0082196D">
            <w:pPr>
              <w:pStyle w:val="ITBColumnRight"/>
              <w:numPr>
                <w:ilvl w:val="0"/>
                <w:numId w:val="55"/>
              </w:numPr>
              <w:ind w:left="929"/>
              <w:jc w:val="both"/>
            </w:pPr>
            <w:r w:rsidRPr="002712F3">
              <w:t>is not involved in any litigation in respect of its bankruptcy, readjustment or liquidation;</w:t>
            </w:r>
          </w:p>
          <w:p w14:paraId="74BB6493" w14:textId="77777777" w:rsidR="00345551" w:rsidRPr="002712F3" w:rsidRDefault="00345551" w:rsidP="0082196D">
            <w:pPr>
              <w:pStyle w:val="ITBColumnRight"/>
              <w:numPr>
                <w:ilvl w:val="0"/>
                <w:numId w:val="55"/>
              </w:numPr>
              <w:ind w:left="929"/>
              <w:jc w:val="both"/>
            </w:pPr>
            <w:r w:rsidRPr="002712F3">
              <w:t>has a record of successful completion of similar contracts; and</w:t>
            </w:r>
          </w:p>
          <w:p w14:paraId="64FB3C32" w14:textId="360D0A4D" w:rsidR="00345551" w:rsidRPr="002712F3" w:rsidRDefault="00345551" w:rsidP="0082196D">
            <w:pPr>
              <w:pStyle w:val="ITBColumnRight"/>
              <w:numPr>
                <w:ilvl w:val="0"/>
                <w:numId w:val="55"/>
              </w:numPr>
              <w:ind w:left="929"/>
              <w:jc w:val="both"/>
            </w:pPr>
            <w:r w:rsidRPr="002712F3">
              <w:t xml:space="preserve">has an average annual turnover, or other evidence of financial strength reasonably sufficient to perform a contract in the amount of the </w:t>
            </w:r>
            <w:r w:rsidR="002C3137" w:rsidRPr="002712F3">
              <w:t>Offer</w:t>
            </w:r>
            <w:r w:rsidRPr="002712F3">
              <w:t>.</w:t>
            </w:r>
          </w:p>
          <w:p w14:paraId="42197878" w14:textId="61BBAE7C" w:rsidR="00345551" w:rsidRPr="002712F3" w:rsidRDefault="00345551" w:rsidP="0091648B">
            <w:pPr>
              <w:pStyle w:val="Heading5ITBSubclause"/>
            </w:pPr>
            <w:r w:rsidRPr="002712F3">
              <w:t>An affirmative determination shall be a prerequisite for award of the Contract to a</w:t>
            </w:r>
            <w:r w:rsidR="006377AC" w:rsidRPr="002712F3">
              <w:t>n</w:t>
            </w:r>
            <w:r w:rsidRPr="002712F3">
              <w:t xml:space="preserve"> </w:t>
            </w:r>
            <w:r w:rsidR="00287361" w:rsidRPr="002712F3">
              <w:t>Offeror</w:t>
            </w:r>
            <w:r w:rsidRPr="002712F3">
              <w:t xml:space="preserve">. A negative determination shall result in disqualification of the </w:t>
            </w:r>
            <w:r w:rsidR="002C3137" w:rsidRPr="002712F3">
              <w:t>Offer</w:t>
            </w:r>
            <w:r w:rsidRPr="002712F3">
              <w:t xml:space="preserve">, in which event the Purchaser shall proceed to the next </w:t>
            </w:r>
            <w:r w:rsidR="002C3137" w:rsidRPr="002712F3">
              <w:t xml:space="preserve">Offer </w:t>
            </w:r>
            <w:r w:rsidRPr="002712F3">
              <w:t xml:space="preserve">which provides the best value for money to make a similar determination of that </w:t>
            </w:r>
            <w:r w:rsidR="00287361" w:rsidRPr="002712F3">
              <w:t>Offeror</w:t>
            </w:r>
            <w:r w:rsidRPr="002712F3">
              <w:t>’s capabilities to perform satisfactorily.</w:t>
            </w:r>
          </w:p>
        </w:tc>
      </w:tr>
      <w:tr w:rsidR="007E7714" w:rsidRPr="002712F3" w14:paraId="7F46C27D" w14:textId="77777777" w:rsidTr="002701DB">
        <w:tc>
          <w:tcPr>
            <w:tcW w:w="1318" w:type="pct"/>
          </w:tcPr>
          <w:p w14:paraId="436699EE" w14:textId="41ECBA07" w:rsidR="005346DA" w:rsidRPr="002712F3" w:rsidRDefault="00B47F59" w:rsidP="007E7714">
            <w:pPr>
              <w:pStyle w:val="Heading4ITB"/>
              <w:spacing w:after="0"/>
              <w:jc w:val="left"/>
            </w:pPr>
            <w:bookmarkStart w:id="569" w:name="_Toc451499456"/>
            <w:bookmarkStart w:id="570" w:name="_Toc451500022"/>
            <w:bookmarkStart w:id="571" w:name="_Toc451500575"/>
            <w:bookmarkStart w:id="572" w:name="_Toc451499459"/>
            <w:bookmarkStart w:id="573" w:name="_Toc451500025"/>
            <w:bookmarkStart w:id="574" w:name="_Toc451500578"/>
            <w:bookmarkStart w:id="575" w:name="_Toc451499462"/>
            <w:bookmarkStart w:id="576" w:name="_Toc451500028"/>
            <w:bookmarkStart w:id="577" w:name="_Toc451500581"/>
            <w:bookmarkStart w:id="578" w:name="_Toc433197187"/>
            <w:bookmarkStart w:id="579" w:name="_Toc434305138"/>
            <w:bookmarkStart w:id="580" w:name="_Toc434846170"/>
            <w:bookmarkStart w:id="581" w:name="_Toc433025266"/>
            <w:bookmarkStart w:id="582" w:name="_Toc495667229"/>
            <w:bookmarkStart w:id="583" w:name="_Toc201578199"/>
            <w:bookmarkStart w:id="584" w:name="_Toc201578483"/>
            <w:bookmarkStart w:id="585" w:name="_Toc202352961"/>
            <w:bookmarkStart w:id="586" w:name="_Toc202353172"/>
            <w:bookmarkStart w:id="587" w:name="_Toc202353369"/>
            <w:bookmarkStart w:id="588" w:name="_Toc433790907"/>
            <w:bookmarkStart w:id="589" w:name="_Toc55823754"/>
            <w:bookmarkStart w:id="590" w:name="_Toc141889704"/>
            <w:bookmarkEnd w:id="569"/>
            <w:bookmarkEnd w:id="570"/>
            <w:bookmarkEnd w:id="571"/>
            <w:bookmarkEnd w:id="572"/>
            <w:bookmarkEnd w:id="573"/>
            <w:bookmarkEnd w:id="574"/>
            <w:bookmarkEnd w:id="575"/>
            <w:bookmarkEnd w:id="576"/>
            <w:bookmarkEnd w:id="577"/>
            <w:r w:rsidRPr="002712F3">
              <w:t xml:space="preserve">Purchaser’s Right to Accept Any </w:t>
            </w:r>
            <w:r w:rsidR="00E007DE" w:rsidRPr="002712F3">
              <w:t>Offer</w:t>
            </w:r>
            <w:r w:rsidRPr="002712F3">
              <w:t xml:space="preserve">, and to Reject Any or All </w:t>
            </w:r>
            <w:bookmarkEnd w:id="578"/>
            <w:bookmarkEnd w:id="579"/>
            <w:bookmarkEnd w:id="580"/>
            <w:bookmarkEnd w:id="581"/>
            <w:bookmarkEnd w:id="582"/>
            <w:bookmarkEnd w:id="583"/>
            <w:bookmarkEnd w:id="584"/>
            <w:bookmarkEnd w:id="585"/>
            <w:bookmarkEnd w:id="586"/>
            <w:bookmarkEnd w:id="587"/>
            <w:bookmarkEnd w:id="588"/>
            <w:bookmarkEnd w:id="589"/>
            <w:bookmarkEnd w:id="590"/>
            <w:r w:rsidR="00E007DE" w:rsidRPr="002712F3">
              <w:t>Offers</w:t>
            </w:r>
          </w:p>
        </w:tc>
        <w:tc>
          <w:tcPr>
            <w:tcW w:w="3682" w:type="pct"/>
            <w:gridSpan w:val="4"/>
          </w:tcPr>
          <w:p w14:paraId="522C0EF6" w14:textId="12CB1423" w:rsidR="005346DA" w:rsidRPr="002712F3" w:rsidRDefault="005346DA" w:rsidP="00AE49FC">
            <w:pPr>
              <w:pStyle w:val="Heading5ITBSubclause"/>
              <w:spacing w:after="0"/>
            </w:pPr>
            <w:bookmarkStart w:id="591" w:name="_Ref201651438"/>
            <w:r w:rsidRPr="002712F3">
              <w:t xml:space="preserve">The Purchaser </w:t>
            </w:r>
            <w:r w:rsidR="00B47F59" w:rsidRPr="002712F3">
              <w:t xml:space="preserve">reserves the right to accept or reject any </w:t>
            </w:r>
            <w:r w:rsidR="002C3137" w:rsidRPr="002712F3">
              <w:t>Offer</w:t>
            </w:r>
            <w:r w:rsidR="00B47F59" w:rsidRPr="002712F3">
              <w:t xml:space="preserve">, and to annul the bidding process and reject all </w:t>
            </w:r>
            <w:r w:rsidR="002C3137" w:rsidRPr="002712F3">
              <w:t xml:space="preserve">Offers </w:t>
            </w:r>
            <w:r w:rsidR="00B47F59" w:rsidRPr="002712F3">
              <w:t xml:space="preserve">at any time prior to Contract award, without thereby incurring any liability to </w:t>
            </w:r>
            <w:r w:rsidR="00287361" w:rsidRPr="002712F3">
              <w:t>Offeror</w:t>
            </w:r>
            <w:r w:rsidR="00B47F59" w:rsidRPr="002712F3">
              <w:t xml:space="preserve">s. In case of annulment, all Bid Securities shall be promptly returned to the </w:t>
            </w:r>
            <w:r w:rsidR="00287361" w:rsidRPr="002712F3">
              <w:t>Offeror</w:t>
            </w:r>
            <w:r w:rsidR="00B47F59" w:rsidRPr="002712F3">
              <w:t xml:space="preserve">s </w:t>
            </w:r>
            <w:r w:rsidR="00D845E7" w:rsidRPr="002712F3">
              <w:t xml:space="preserve">at the </w:t>
            </w:r>
            <w:r w:rsidR="00287361" w:rsidRPr="002712F3">
              <w:t>Offeror</w:t>
            </w:r>
            <w:r w:rsidR="00D845E7" w:rsidRPr="002712F3">
              <w:t xml:space="preserve">’s request but </w:t>
            </w:r>
            <w:r w:rsidR="00B47F59" w:rsidRPr="002712F3">
              <w:t xml:space="preserve">at the Purchaser’s expense. If all </w:t>
            </w:r>
            <w:r w:rsidR="002C3137" w:rsidRPr="002712F3">
              <w:t xml:space="preserve">Offers </w:t>
            </w:r>
            <w:r w:rsidR="00B47F59" w:rsidRPr="002712F3">
              <w:t xml:space="preserve">are rejected, the Purchaser shall review the causes justifying the rejection and consider making revisions to the conditions of Contract, specifications, scope of the Contract, or a combination of these, before inviting new </w:t>
            </w:r>
            <w:r w:rsidR="002C3137" w:rsidRPr="002712F3">
              <w:t>Offers</w:t>
            </w:r>
            <w:r w:rsidR="00B47F59" w:rsidRPr="002712F3">
              <w:t xml:space="preserve">. </w:t>
            </w:r>
            <w:r w:rsidR="00B47F59" w:rsidRPr="002712F3">
              <w:lastRenderedPageBreak/>
              <w:t xml:space="preserve">The Purchaser reserves the right to cancel the procurement if this is no longer in the interest of the Purchaser. </w:t>
            </w:r>
            <w:bookmarkEnd w:id="591"/>
          </w:p>
        </w:tc>
      </w:tr>
      <w:tr w:rsidR="007E7714" w:rsidRPr="002712F3" w14:paraId="6347216E" w14:textId="77777777" w:rsidTr="002701DB">
        <w:tc>
          <w:tcPr>
            <w:tcW w:w="1318" w:type="pct"/>
          </w:tcPr>
          <w:p w14:paraId="7F13ACAE" w14:textId="77777777" w:rsidR="00341F79" w:rsidRPr="002712F3" w:rsidRDefault="00341F79" w:rsidP="007E7714">
            <w:pPr>
              <w:spacing w:before="120" w:after="0"/>
            </w:pPr>
          </w:p>
        </w:tc>
        <w:tc>
          <w:tcPr>
            <w:tcW w:w="3682" w:type="pct"/>
            <w:gridSpan w:val="4"/>
          </w:tcPr>
          <w:p w14:paraId="30D48034" w14:textId="393C109A" w:rsidR="00341F79" w:rsidRPr="002712F3" w:rsidRDefault="00341F79" w:rsidP="00486B4A">
            <w:pPr>
              <w:pStyle w:val="Heading3ITB"/>
            </w:pPr>
            <w:bookmarkStart w:id="592" w:name="_Toc201578203"/>
            <w:bookmarkStart w:id="593" w:name="_Toc201578487"/>
            <w:bookmarkStart w:id="594" w:name="_Toc201713866"/>
            <w:bookmarkStart w:id="595" w:name="_Toc202352965"/>
            <w:bookmarkStart w:id="596" w:name="_Toc202353176"/>
            <w:bookmarkStart w:id="597" w:name="_Toc202353373"/>
            <w:bookmarkStart w:id="598" w:name="_Toc433790911"/>
            <w:bookmarkStart w:id="599" w:name="_Toc463531748"/>
            <w:bookmarkStart w:id="600" w:name="_Toc464136342"/>
            <w:bookmarkStart w:id="601" w:name="_Toc464136473"/>
            <w:bookmarkStart w:id="602" w:name="_Toc464139683"/>
            <w:bookmarkStart w:id="603" w:name="_Toc489012967"/>
            <w:bookmarkStart w:id="604" w:name="_Toc491425053"/>
            <w:bookmarkStart w:id="605" w:name="_Toc491868909"/>
            <w:bookmarkStart w:id="606" w:name="_Toc491869033"/>
            <w:bookmarkStart w:id="607" w:name="_Toc380341269"/>
            <w:bookmarkStart w:id="608" w:name="_Toc22917462"/>
            <w:bookmarkStart w:id="609" w:name="_Toc55328884"/>
            <w:bookmarkStart w:id="610" w:name="_Toc55338044"/>
            <w:bookmarkStart w:id="611" w:name="_Toc55372655"/>
            <w:bookmarkStart w:id="612" w:name="_Toc55389780"/>
            <w:bookmarkStart w:id="613" w:name="_Toc55397329"/>
            <w:bookmarkStart w:id="614" w:name="_Toc55823755"/>
            <w:bookmarkStart w:id="615" w:name="_Toc141889705"/>
            <w:r w:rsidRPr="002712F3">
              <w:t>Award of Contract</w:t>
            </w:r>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p>
        </w:tc>
      </w:tr>
      <w:tr w:rsidR="007E7714" w:rsidRPr="002712F3" w14:paraId="40BE30E8" w14:textId="77777777" w:rsidTr="002701DB">
        <w:tc>
          <w:tcPr>
            <w:tcW w:w="1318" w:type="pct"/>
          </w:tcPr>
          <w:p w14:paraId="0B2E21C7" w14:textId="1B876EE0" w:rsidR="005346DA" w:rsidRPr="002712F3" w:rsidRDefault="005346DA" w:rsidP="007E7714">
            <w:pPr>
              <w:pStyle w:val="Heading4ITB"/>
              <w:spacing w:after="0"/>
              <w:jc w:val="left"/>
            </w:pPr>
            <w:bookmarkStart w:id="616" w:name="_Toc451499468"/>
            <w:bookmarkStart w:id="617" w:name="_Toc451500034"/>
            <w:bookmarkStart w:id="618" w:name="_Toc451500587"/>
            <w:bookmarkStart w:id="619" w:name="_Toc451499471"/>
            <w:bookmarkStart w:id="620" w:name="_Toc451500037"/>
            <w:bookmarkStart w:id="621" w:name="_Toc451500590"/>
            <w:bookmarkStart w:id="622" w:name="_Toc451499477"/>
            <w:bookmarkStart w:id="623" w:name="_Toc451500043"/>
            <w:bookmarkStart w:id="624" w:name="_Toc451500596"/>
            <w:bookmarkStart w:id="625" w:name="_Toc201578204"/>
            <w:bookmarkStart w:id="626" w:name="_Toc201578488"/>
            <w:bookmarkStart w:id="627" w:name="_Toc202352966"/>
            <w:bookmarkStart w:id="628" w:name="_Toc202353177"/>
            <w:bookmarkStart w:id="629" w:name="_Toc202353374"/>
            <w:bookmarkStart w:id="630" w:name="_Toc433790912"/>
            <w:bookmarkStart w:id="631" w:name="_Toc55823756"/>
            <w:bookmarkStart w:id="632" w:name="_Toc141889706"/>
            <w:bookmarkEnd w:id="616"/>
            <w:bookmarkEnd w:id="617"/>
            <w:bookmarkEnd w:id="618"/>
            <w:bookmarkEnd w:id="619"/>
            <w:bookmarkEnd w:id="620"/>
            <w:bookmarkEnd w:id="621"/>
            <w:bookmarkEnd w:id="622"/>
            <w:bookmarkEnd w:id="623"/>
            <w:bookmarkEnd w:id="624"/>
            <w:r w:rsidRPr="002712F3">
              <w:t>Award Criteria</w:t>
            </w:r>
            <w:bookmarkEnd w:id="625"/>
            <w:bookmarkEnd w:id="626"/>
            <w:bookmarkEnd w:id="627"/>
            <w:bookmarkEnd w:id="628"/>
            <w:bookmarkEnd w:id="629"/>
            <w:bookmarkEnd w:id="630"/>
            <w:bookmarkEnd w:id="631"/>
            <w:bookmarkEnd w:id="632"/>
          </w:p>
        </w:tc>
        <w:tc>
          <w:tcPr>
            <w:tcW w:w="3682" w:type="pct"/>
            <w:gridSpan w:val="4"/>
          </w:tcPr>
          <w:p w14:paraId="03D29581" w14:textId="3B7D5029" w:rsidR="005346DA" w:rsidRPr="002712F3" w:rsidRDefault="007650DC" w:rsidP="009A5150">
            <w:pPr>
              <w:pStyle w:val="Heading5ITBSubclause"/>
              <w:spacing w:after="0"/>
            </w:pPr>
            <w:r w:rsidRPr="002712F3">
              <w:t xml:space="preserve">Subject to </w:t>
            </w:r>
            <w:r w:rsidR="00287361" w:rsidRPr="002712F3">
              <w:t>ITO</w:t>
            </w:r>
            <w:r w:rsidR="007B6195" w:rsidRPr="002712F3">
              <w:t xml:space="preserve"> </w:t>
            </w:r>
            <w:r w:rsidR="00C04860" w:rsidRPr="002712F3">
              <w:t>Sub-</w:t>
            </w:r>
            <w:r w:rsidR="006C274B" w:rsidRPr="002712F3">
              <w:t>C</w:t>
            </w:r>
            <w:r w:rsidR="00C04860" w:rsidRPr="002712F3">
              <w:t>lause</w:t>
            </w:r>
            <w:r w:rsidRPr="002712F3">
              <w:t xml:space="preserve"> </w:t>
            </w:r>
            <w:r w:rsidR="00B47F59" w:rsidRPr="002712F3">
              <w:t>3</w:t>
            </w:r>
            <w:r w:rsidR="00F22F0E" w:rsidRPr="002712F3">
              <w:t>9</w:t>
            </w:r>
            <w:r w:rsidR="00B47F59" w:rsidRPr="002712F3">
              <w:t>.1</w:t>
            </w:r>
            <w:r w:rsidRPr="002712F3">
              <w:t xml:space="preserve">, the </w:t>
            </w:r>
            <w:r w:rsidR="005346DA" w:rsidRPr="002712F3">
              <w:t xml:space="preserve">Purchaser </w:t>
            </w:r>
            <w:r w:rsidRPr="002712F3">
              <w:t xml:space="preserve">shall </w:t>
            </w:r>
            <w:r w:rsidR="005346DA" w:rsidRPr="002712F3">
              <w:t xml:space="preserve">award the Contract to the </w:t>
            </w:r>
            <w:r w:rsidR="00287361" w:rsidRPr="002712F3">
              <w:t>Offeror</w:t>
            </w:r>
            <w:r w:rsidR="005346DA" w:rsidRPr="002712F3">
              <w:t xml:space="preserve"> whose </w:t>
            </w:r>
            <w:r w:rsidR="002C3137" w:rsidRPr="002712F3">
              <w:t xml:space="preserve">Offer </w:t>
            </w:r>
            <w:r w:rsidR="00480838" w:rsidRPr="002712F3">
              <w:t>provides the best value for money and is considered substantially responsive to this Bidding Document</w:t>
            </w:r>
            <w:r w:rsidR="00593FC6" w:rsidRPr="002712F3">
              <w:rPr>
                <w:szCs w:val="20"/>
              </w:rPr>
              <w:t xml:space="preserve">, </w:t>
            </w:r>
            <w:r w:rsidR="00480838" w:rsidRPr="002712F3">
              <w:rPr>
                <w:szCs w:val="20"/>
              </w:rPr>
              <w:t>provided</w:t>
            </w:r>
            <w:r w:rsidR="00593FC6" w:rsidRPr="002712F3">
              <w:rPr>
                <w:szCs w:val="20"/>
              </w:rPr>
              <w:t xml:space="preserve"> </w:t>
            </w:r>
            <w:r w:rsidR="005346DA" w:rsidRPr="002712F3">
              <w:t xml:space="preserve">that the </w:t>
            </w:r>
            <w:r w:rsidR="00287361" w:rsidRPr="002712F3">
              <w:t>Offeror</w:t>
            </w:r>
            <w:r w:rsidR="005346DA" w:rsidRPr="002712F3">
              <w:t xml:space="preserve"> is determined to be qualified to perform the Contract satisfactorily.</w:t>
            </w:r>
          </w:p>
        </w:tc>
      </w:tr>
      <w:tr w:rsidR="007E7714" w:rsidRPr="002712F3" w14:paraId="1E00A6C8" w14:textId="77777777" w:rsidTr="002701DB">
        <w:tc>
          <w:tcPr>
            <w:tcW w:w="1318" w:type="pct"/>
          </w:tcPr>
          <w:p w14:paraId="5B671337" w14:textId="5DC1D894" w:rsidR="005346DA" w:rsidRPr="002712F3" w:rsidRDefault="005346DA" w:rsidP="007E7714">
            <w:pPr>
              <w:pStyle w:val="Heading4ITB"/>
              <w:spacing w:after="0"/>
              <w:jc w:val="left"/>
            </w:pPr>
            <w:bookmarkStart w:id="633" w:name="_Toc201578205"/>
            <w:bookmarkStart w:id="634" w:name="_Toc201578489"/>
            <w:bookmarkStart w:id="635" w:name="_Toc202352967"/>
            <w:bookmarkStart w:id="636" w:name="_Toc202353178"/>
            <w:bookmarkStart w:id="637" w:name="_Toc202353375"/>
            <w:bookmarkStart w:id="638" w:name="_Toc433790913"/>
            <w:bookmarkStart w:id="639" w:name="_Toc55823757"/>
            <w:bookmarkStart w:id="640" w:name="_Toc141889707"/>
            <w:r w:rsidRPr="002712F3">
              <w:t>Purchaser’s Right to Vary Quantities at Time of Award</w:t>
            </w:r>
            <w:bookmarkEnd w:id="633"/>
            <w:bookmarkEnd w:id="634"/>
            <w:bookmarkEnd w:id="635"/>
            <w:bookmarkEnd w:id="636"/>
            <w:bookmarkEnd w:id="637"/>
            <w:bookmarkEnd w:id="638"/>
            <w:bookmarkEnd w:id="639"/>
            <w:bookmarkEnd w:id="640"/>
          </w:p>
        </w:tc>
        <w:tc>
          <w:tcPr>
            <w:tcW w:w="3682" w:type="pct"/>
            <w:gridSpan w:val="4"/>
          </w:tcPr>
          <w:p w14:paraId="1C590424" w14:textId="2D8A44B6" w:rsidR="005346DA" w:rsidRPr="002712F3" w:rsidRDefault="005346DA" w:rsidP="009A5150">
            <w:pPr>
              <w:pStyle w:val="Heading5ITBSubclause"/>
              <w:spacing w:after="0"/>
            </w:pPr>
            <w:bookmarkStart w:id="641" w:name="_Ref201565507"/>
            <w:r w:rsidRPr="002712F3">
              <w:t>At the time the Contract is awarded, the Purchaser reserves the right to increase or decrease the quantity of Goods and Related Services originally specified in</w:t>
            </w:r>
            <w:r w:rsidR="00394F48" w:rsidRPr="002712F3">
              <w:t xml:space="preserve"> </w:t>
            </w:r>
            <w:r w:rsidR="009D5BDB" w:rsidRPr="002712F3">
              <w:t xml:space="preserve">Section </w:t>
            </w:r>
            <w:r w:rsidR="00E643E2" w:rsidRPr="002712F3">
              <w:t>V</w:t>
            </w:r>
            <w:r w:rsidR="00652252" w:rsidRPr="002712F3">
              <w:t>.</w:t>
            </w:r>
            <w:r w:rsidR="00394F48" w:rsidRPr="002712F3">
              <w:t xml:space="preserve"> </w:t>
            </w:r>
            <w:r w:rsidR="009D5BDB" w:rsidRPr="002712F3">
              <w:t>Schedule of Requirements</w:t>
            </w:r>
            <w:r w:rsidRPr="002712F3">
              <w:t xml:space="preserve">, provided this does not exceed the percentages </w:t>
            </w:r>
            <w:r w:rsidRPr="002712F3">
              <w:rPr>
                <w:b/>
              </w:rPr>
              <w:t xml:space="preserve">indicated in the </w:t>
            </w:r>
            <w:r w:rsidR="00FA544C" w:rsidRPr="002712F3">
              <w:rPr>
                <w:b/>
              </w:rPr>
              <w:t>DS</w:t>
            </w:r>
            <w:r w:rsidRPr="002712F3">
              <w:t xml:space="preserve">, and without any change in the unit prices or other terms and conditions of the </w:t>
            </w:r>
            <w:r w:rsidR="002C3137" w:rsidRPr="002712F3">
              <w:t xml:space="preserve">Offer </w:t>
            </w:r>
            <w:r w:rsidRPr="002712F3">
              <w:t>and the Bidding Document.</w:t>
            </w:r>
            <w:bookmarkEnd w:id="641"/>
          </w:p>
        </w:tc>
      </w:tr>
      <w:tr w:rsidR="007E7714" w:rsidRPr="002712F3" w14:paraId="0FFAA3C7" w14:textId="77777777" w:rsidTr="002701DB">
        <w:tc>
          <w:tcPr>
            <w:tcW w:w="1318" w:type="pct"/>
          </w:tcPr>
          <w:p w14:paraId="1A0B07FF" w14:textId="40D239E5" w:rsidR="005346DA" w:rsidRPr="002712F3" w:rsidRDefault="0092025E" w:rsidP="007E7714">
            <w:pPr>
              <w:pStyle w:val="Heading4ITB"/>
              <w:spacing w:after="0"/>
              <w:jc w:val="left"/>
            </w:pPr>
            <w:bookmarkStart w:id="642" w:name="_Toc55823758"/>
            <w:bookmarkStart w:id="643" w:name="_Toc141889708"/>
            <w:r w:rsidRPr="002712F3">
              <w:t xml:space="preserve">Notification of </w:t>
            </w:r>
            <w:r w:rsidR="00875F60" w:rsidRPr="002712F3">
              <w:t xml:space="preserve">Evaluation </w:t>
            </w:r>
            <w:r w:rsidR="00DE33FF" w:rsidRPr="002712F3">
              <w:t>R</w:t>
            </w:r>
            <w:r w:rsidR="00875F60" w:rsidRPr="002712F3">
              <w:t>esults</w:t>
            </w:r>
            <w:bookmarkEnd w:id="642"/>
            <w:bookmarkEnd w:id="643"/>
          </w:p>
        </w:tc>
        <w:tc>
          <w:tcPr>
            <w:tcW w:w="3682" w:type="pct"/>
            <w:gridSpan w:val="4"/>
          </w:tcPr>
          <w:p w14:paraId="343E8419" w14:textId="3CBA3FB9" w:rsidR="00D00D2A" w:rsidRPr="002712F3" w:rsidRDefault="005346DA" w:rsidP="009A5150">
            <w:pPr>
              <w:pStyle w:val="Heading5ITBSubclause"/>
              <w:spacing w:after="0"/>
            </w:pPr>
            <w:r w:rsidRPr="002712F3">
              <w:t xml:space="preserve">Prior to the expiration of the period of </w:t>
            </w:r>
            <w:r w:rsidR="002C3137" w:rsidRPr="002712F3">
              <w:t xml:space="preserve">Offer </w:t>
            </w:r>
            <w:r w:rsidRPr="002712F3">
              <w:t xml:space="preserve">validity, </w:t>
            </w:r>
            <w:r w:rsidR="00652252" w:rsidRPr="002712F3">
              <w:t xml:space="preserve">the </w:t>
            </w:r>
            <w:r w:rsidR="00CF3341" w:rsidRPr="002712F3">
              <w:t>Purchaser</w:t>
            </w:r>
            <w:r w:rsidR="00652252" w:rsidRPr="002712F3">
              <w:t xml:space="preserve"> shall send the Notice of Intent to Award </w:t>
            </w:r>
            <w:r w:rsidR="00D845E7" w:rsidRPr="002712F3">
              <w:t>(</w:t>
            </w:r>
            <w:r w:rsidR="00AC3CD1" w:rsidRPr="002712F3">
              <w:t>“</w:t>
            </w:r>
            <w:r w:rsidR="00D845E7" w:rsidRPr="002712F3">
              <w:t>NOITA</w:t>
            </w:r>
            <w:r w:rsidR="00AC3CD1" w:rsidRPr="002712F3">
              <w:t>”</w:t>
            </w:r>
            <w:r w:rsidR="00D845E7" w:rsidRPr="002712F3">
              <w:t xml:space="preserve">) </w:t>
            </w:r>
            <w:r w:rsidR="00652252" w:rsidRPr="002712F3">
              <w:t xml:space="preserve">to the successful </w:t>
            </w:r>
            <w:r w:rsidR="00287361" w:rsidRPr="002712F3">
              <w:t>Offeror</w:t>
            </w:r>
            <w:r w:rsidR="00AC3CD1" w:rsidRPr="002712F3">
              <w:t>.</w:t>
            </w:r>
            <w:r w:rsidR="00D845E7" w:rsidRPr="002712F3">
              <w:t xml:space="preserve"> </w:t>
            </w:r>
            <w:r w:rsidR="003C0DFC" w:rsidRPr="002712F3">
              <w:t>NOITA</w:t>
            </w:r>
            <w:r w:rsidR="00652252" w:rsidRPr="002712F3">
              <w:t xml:space="preserve"> shall include a statement that the </w:t>
            </w:r>
            <w:r w:rsidR="00CF3341" w:rsidRPr="002712F3">
              <w:t>Purchaser</w:t>
            </w:r>
            <w:r w:rsidR="00652252" w:rsidRPr="002712F3">
              <w:t xml:space="preserve"> shall issue a formal </w:t>
            </w:r>
            <w:r w:rsidR="002C65BB" w:rsidRPr="002712F3">
              <w:t>Notification of Award</w:t>
            </w:r>
            <w:r w:rsidR="00652252" w:rsidRPr="002712F3">
              <w:t xml:space="preserve"> and draft Contract Agreement after expiration of the period for filing a Bid challenge and the resolution of any Bid challenges that are submitted. Delivery of the </w:t>
            </w:r>
            <w:r w:rsidR="003C0DFC" w:rsidRPr="002712F3">
              <w:t>NOITA</w:t>
            </w:r>
            <w:r w:rsidR="00652252" w:rsidRPr="002712F3">
              <w:t xml:space="preserve"> shall not constitute the formation of a contract between the </w:t>
            </w:r>
            <w:r w:rsidR="000B5FD5" w:rsidRPr="002712F3">
              <w:t>Purchaser</w:t>
            </w:r>
            <w:r w:rsidR="00652252" w:rsidRPr="002712F3">
              <w:t xml:space="preserve"> and the successful </w:t>
            </w:r>
            <w:r w:rsidR="00287361" w:rsidRPr="002712F3">
              <w:t>Offeror</w:t>
            </w:r>
            <w:r w:rsidR="00652252" w:rsidRPr="002712F3">
              <w:t xml:space="preserve"> and no legal or equitable rights will be created through the delivery of the Notice of Intent to</w:t>
            </w:r>
            <w:r w:rsidR="00986BD1" w:rsidRPr="002712F3">
              <w:t xml:space="preserve"> Award.</w:t>
            </w:r>
          </w:p>
          <w:p w14:paraId="5D5E9157" w14:textId="65EA85A4" w:rsidR="005346DA" w:rsidRPr="002712F3" w:rsidRDefault="00D00D2A" w:rsidP="009A5150">
            <w:pPr>
              <w:pStyle w:val="Heading5ITBSubclause"/>
              <w:spacing w:after="0"/>
              <w:rPr>
                <w:rFonts w:ascii="Arial" w:hAnsi="Arial" w:cs="Arial"/>
                <w:i/>
                <w:iCs/>
              </w:rPr>
            </w:pPr>
            <w:r w:rsidRPr="002712F3">
              <w:t xml:space="preserve">At the same time it issues the </w:t>
            </w:r>
            <w:r w:rsidR="003C0DFC" w:rsidRPr="002712F3">
              <w:t>NOITA</w:t>
            </w:r>
            <w:r w:rsidRPr="002712F3">
              <w:t xml:space="preserve"> the Purchaser shall also notify, in writing, all other </w:t>
            </w:r>
            <w:r w:rsidR="00287361" w:rsidRPr="002712F3">
              <w:t>Offeror</w:t>
            </w:r>
            <w:r w:rsidRPr="002712F3">
              <w:t xml:space="preserve">s </w:t>
            </w:r>
            <w:r w:rsidR="00646E2A" w:rsidRPr="002712F3">
              <w:t xml:space="preserve">of the results of the </w:t>
            </w:r>
            <w:r w:rsidR="00E007DE" w:rsidRPr="002712F3">
              <w:t>evaluation</w:t>
            </w:r>
            <w:r w:rsidR="00646E2A" w:rsidRPr="002712F3">
              <w:t xml:space="preserve">. </w:t>
            </w:r>
            <w:r w:rsidRPr="002712F3">
              <w:t xml:space="preserve">The Purchaser shall promptly respond in writing to any unsuccessful </w:t>
            </w:r>
            <w:r w:rsidR="00287361" w:rsidRPr="002712F3">
              <w:t>Offeror</w:t>
            </w:r>
            <w:r w:rsidRPr="002712F3">
              <w:t xml:space="preserve"> who, after receiving notification of the bidding results, makes a written request for a debriefing as provided in the MCC </w:t>
            </w:r>
            <w:r w:rsidR="003C0DFC" w:rsidRPr="002712F3">
              <w:t>PPG</w:t>
            </w:r>
            <w:r w:rsidRPr="002712F3">
              <w:t>, or submits a formal Bid challenge.</w:t>
            </w:r>
          </w:p>
        </w:tc>
      </w:tr>
      <w:tr w:rsidR="007E7714" w:rsidRPr="002712F3" w14:paraId="1FC9F225" w14:textId="77777777" w:rsidTr="002701DB">
        <w:tc>
          <w:tcPr>
            <w:tcW w:w="1318" w:type="pct"/>
          </w:tcPr>
          <w:p w14:paraId="1D69D5B9" w14:textId="25A3E3FA" w:rsidR="00DA26B3" w:rsidRPr="002712F3" w:rsidRDefault="00DA26B3" w:rsidP="007E7714">
            <w:pPr>
              <w:pStyle w:val="Heading4ITB"/>
              <w:spacing w:after="0"/>
              <w:jc w:val="left"/>
            </w:pPr>
            <w:bookmarkStart w:id="644" w:name="_Toc451499487"/>
            <w:bookmarkStart w:id="645" w:name="_Toc451500053"/>
            <w:bookmarkStart w:id="646" w:name="_Toc451500606"/>
            <w:bookmarkStart w:id="647" w:name="_Toc442963886"/>
            <w:bookmarkStart w:id="648" w:name="_Toc443404472"/>
            <w:bookmarkStart w:id="649" w:name="_Toc451499493"/>
            <w:bookmarkStart w:id="650" w:name="_Toc451500059"/>
            <w:bookmarkStart w:id="651" w:name="_Toc451500612"/>
            <w:bookmarkStart w:id="652" w:name="_Toc55823759"/>
            <w:bookmarkStart w:id="653" w:name="_Toc141889709"/>
            <w:bookmarkEnd w:id="644"/>
            <w:bookmarkEnd w:id="645"/>
            <w:bookmarkEnd w:id="646"/>
            <w:bookmarkEnd w:id="647"/>
            <w:bookmarkEnd w:id="648"/>
            <w:bookmarkEnd w:id="649"/>
            <w:bookmarkEnd w:id="650"/>
            <w:bookmarkEnd w:id="651"/>
            <w:r w:rsidRPr="002712F3">
              <w:t>Bid Challenges</w:t>
            </w:r>
            <w:bookmarkEnd w:id="652"/>
            <w:bookmarkEnd w:id="653"/>
          </w:p>
        </w:tc>
        <w:tc>
          <w:tcPr>
            <w:tcW w:w="3682" w:type="pct"/>
            <w:gridSpan w:val="4"/>
          </w:tcPr>
          <w:p w14:paraId="0038D82D" w14:textId="6FFF3DF0" w:rsidR="00DA26B3" w:rsidRPr="002712F3" w:rsidRDefault="00287361" w:rsidP="009A5150">
            <w:pPr>
              <w:pStyle w:val="Heading5ITBSubclause"/>
              <w:spacing w:after="0"/>
              <w:rPr>
                <w:rFonts w:ascii="Times" w:hAnsi="Times"/>
                <w:sz w:val="20"/>
                <w:szCs w:val="20"/>
              </w:rPr>
            </w:pPr>
            <w:r w:rsidRPr="002712F3">
              <w:t>Offeror</w:t>
            </w:r>
            <w:r w:rsidR="00DA26B3" w:rsidRPr="002712F3">
              <w:t xml:space="preserve">s may challenge the results of a procurement only according to the rules established in the Bid Challenge System developed by the </w:t>
            </w:r>
            <w:r w:rsidR="00646E2A" w:rsidRPr="002712F3">
              <w:t xml:space="preserve">Purchaser and approved by MCC. </w:t>
            </w:r>
            <w:r w:rsidR="00DA26B3" w:rsidRPr="002712F3">
              <w:t xml:space="preserve">The rules and provisions of the Bid Challenge System are as published on the Purchaser’s website </w:t>
            </w:r>
            <w:r w:rsidR="00DA26B3" w:rsidRPr="002712F3">
              <w:rPr>
                <w:b/>
              </w:rPr>
              <w:t xml:space="preserve">indicated in the </w:t>
            </w:r>
            <w:r w:rsidR="00FA544C" w:rsidRPr="002712F3">
              <w:rPr>
                <w:b/>
              </w:rPr>
              <w:t>DS</w:t>
            </w:r>
            <w:r w:rsidR="00DA26B3" w:rsidRPr="002712F3">
              <w:t>.</w:t>
            </w:r>
          </w:p>
        </w:tc>
      </w:tr>
      <w:tr w:rsidR="007E7714" w:rsidRPr="002712F3" w14:paraId="49C625D8" w14:textId="77777777" w:rsidTr="002701DB">
        <w:tc>
          <w:tcPr>
            <w:tcW w:w="1318" w:type="pct"/>
          </w:tcPr>
          <w:p w14:paraId="215B26F9" w14:textId="5D12E6F6" w:rsidR="005346DA" w:rsidRPr="002712F3" w:rsidRDefault="005346DA" w:rsidP="007E7714">
            <w:pPr>
              <w:pStyle w:val="Heading4ITB"/>
              <w:spacing w:after="0"/>
              <w:jc w:val="left"/>
            </w:pPr>
            <w:bookmarkStart w:id="654" w:name="_Toc201578208"/>
            <w:bookmarkStart w:id="655" w:name="_Toc201578492"/>
            <w:bookmarkStart w:id="656" w:name="_Ref201636264"/>
            <w:bookmarkStart w:id="657" w:name="_Ref201655808"/>
            <w:bookmarkStart w:id="658" w:name="_Toc202352970"/>
            <w:bookmarkStart w:id="659" w:name="_Toc202353181"/>
            <w:bookmarkStart w:id="660" w:name="_Toc202353378"/>
            <w:bookmarkStart w:id="661" w:name="_Toc433790916"/>
            <w:bookmarkStart w:id="662" w:name="_Toc55823760"/>
            <w:bookmarkStart w:id="663" w:name="_Toc141889710"/>
            <w:r w:rsidRPr="002712F3">
              <w:t>Signing of Contract</w:t>
            </w:r>
            <w:bookmarkEnd w:id="654"/>
            <w:bookmarkEnd w:id="655"/>
            <w:bookmarkEnd w:id="656"/>
            <w:bookmarkEnd w:id="657"/>
            <w:bookmarkEnd w:id="658"/>
            <w:bookmarkEnd w:id="659"/>
            <w:bookmarkEnd w:id="660"/>
            <w:bookmarkEnd w:id="661"/>
            <w:bookmarkEnd w:id="662"/>
            <w:bookmarkEnd w:id="663"/>
          </w:p>
        </w:tc>
        <w:tc>
          <w:tcPr>
            <w:tcW w:w="3682" w:type="pct"/>
            <w:gridSpan w:val="4"/>
          </w:tcPr>
          <w:p w14:paraId="40F2E2CB" w14:textId="2DF813A7" w:rsidR="00986BD1" w:rsidRPr="002712F3" w:rsidRDefault="00986BD1" w:rsidP="009A5150">
            <w:pPr>
              <w:pStyle w:val="Heading5ITBSubclause"/>
              <w:spacing w:after="0"/>
            </w:pPr>
            <w:r w:rsidRPr="002712F3">
              <w:t xml:space="preserve">Upon expiration of the period for timely filing and the resolution of any Bid challenges that are submitted, the Purchaser shall send the Notification of Award to the successful </w:t>
            </w:r>
            <w:r w:rsidR="00287361" w:rsidRPr="002712F3">
              <w:t>Offeror</w:t>
            </w:r>
            <w:r w:rsidRPr="002712F3">
              <w:t>.</w:t>
            </w:r>
          </w:p>
          <w:p w14:paraId="40F35266" w14:textId="7E8BD65B" w:rsidR="00D00D2A" w:rsidRPr="002712F3" w:rsidRDefault="00875F60" w:rsidP="009A5150">
            <w:pPr>
              <w:pStyle w:val="Heading5ITBSubclause"/>
              <w:spacing w:after="0"/>
            </w:pPr>
            <w:r w:rsidRPr="002712F3">
              <w:t xml:space="preserve">The Notification of Award shall specify the sum that the Purchaser will pay the Supplier for the delivery of Goods and Related Services. Until a formal Contract is prepared and executed, </w:t>
            </w:r>
            <w:r w:rsidRPr="002712F3">
              <w:lastRenderedPageBreak/>
              <w:t>the Notification of Award shall constitute a binding Contract between the Purchaser and the Supplier.</w:t>
            </w:r>
          </w:p>
          <w:p w14:paraId="5D131126" w14:textId="55AB56D8" w:rsidR="00B7583E" w:rsidRPr="002712F3" w:rsidRDefault="00B7583E" w:rsidP="009A5150">
            <w:pPr>
              <w:pStyle w:val="Heading5ITBSubclause"/>
              <w:spacing w:after="0"/>
            </w:pPr>
            <w:bookmarkStart w:id="664" w:name="_Toc433025287"/>
            <w:bookmarkStart w:id="665" w:name="_Toc433197208"/>
            <w:bookmarkStart w:id="666" w:name="_Toc434305159"/>
            <w:bookmarkStart w:id="667" w:name="_Toc434846191"/>
            <w:bookmarkStart w:id="668" w:name="_Toc488844571"/>
            <w:bookmarkStart w:id="669" w:name="_Toc495664830"/>
            <w:bookmarkStart w:id="670" w:name="_Toc495667250"/>
            <w:bookmarkStart w:id="671" w:name="_Toc31723733"/>
            <w:bookmarkStart w:id="672" w:name="_Toc31724975"/>
            <w:bookmarkStart w:id="673" w:name="_Toc38698103"/>
            <w:bookmarkStart w:id="674" w:name="_Toc38702006"/>
            <w:bookmarkStart w:id="675" w:name="_Toc39086141"/>
            <w:r w:rsidRPr="002712F3">
              <w:t xml:space="preserve">The Notification of Award shall include the Contract Agreement for the review and signature of the successful </w:t>
            </w:r>
            <w:r w:rsidR="00287361" w:rsidRPr="002712F3">
              <w:t>Offeror</w:t>
            </w:r>
            <w:r w:rsidRPr="002712F3">
              <w:t>.</w:t>
            </w:r>
            <w:bookmarkEnd w:id="664"/>
            <w:bookmarkEnd w:id="665"/>
            <w:bookmarkEnd w:id="666"/>
            <w:bookmarkEnd w:id="667"/>
            <w:bookmarkEnd w:id="668"/>
            <w:bookmarkEnd w:id="669"/>
            <w:bookmarkEnd w:id="670"/>
            <w:bookmarkEnd w:id="671"/>
            <w:bookmarkEnd w:id="672"/>
            <w:bookmarkEnd w:id="673"/>
            <w:bookmarkEnd w:id="674"/>
            <w:bookmarkEnd w:id="675"/>
          </w:p>
          <w:p w14:paraId="70FD8AE3" w14:textId="1FF3E2AE" w:rsidR="005346DA" w:rsidRPr="002712F3" w:rsidRDefault="00B7583E" w:rsidP="009A5150">
            <w:pPr>
              <w:pStyle w:val="Heading5ITBSubclause"/>
              <w:spacing w:after="0"/>
            </w:pPr>
            <w:bookmarkStart w:id="676" w:name="_Toc433025288"/>
            <w:bookmarkStart w:id="677" w:name="_Toc433197209"/>
            <w:bookmarkStart w:id="678" w:name="_Toc434305160"/>
            <w:bookmarkStart w:id="679" w:name="_Toc434846192"/>
            <w:bookmarkStart w:id="680" w:name="_Toc488844572"/>
            <w:bookmarkStart w:id="681" w:name="_Toc495664831"/>
            <w:bookmarkStart w:id="682" w:name="_Toc495667251"/>
            <w:bookmarkStart w:id="683" w:name="_Toc31723734"/>
            <w:bookmarkStart w:id="684" w:name="_Toc31724976"/>
            <w:bookmarkStart w:id="685" w:name="_Toc38698104"/>
            <w:bookmarkStart w:id="686" w:name="_Toc38702007"/>
            <w:bookmarkStart w:id="687" w:name="_Toc39086142"/>
            <w:r w:rsidRPr="002712F3">
              <w:t xml:space="preserve">Within twenty-eight (28) days of issuance from the Purchaser of the Contract Agreement, the successful </w:t>
            </w:r>
            <w:r w:rsidR="00287361" w:rsidRPr="002712F3">
              <w:t>Offeror</w:t>
            </w:r>
            <w:r w:rsidRPr="002712F3">
              <w:t xml:space="preserve"> shall sign, date, and return it to the Purchaser, along with a Performance Security as per </w:t>
            </w:r>
            <w:r w:rsidR="00287361" w:rsidRPr="002712F3">
              <w:t>ITO</w:t>
            </w:r>
            <w:r w:rsidRPr="002712F3">
              <w:t xml:space="preserve"> Clause 4</w:t>
            </w:r>
            <w:r w:rsidR="00F22F0E" w:rsidRPr="002712F3">
              <w:t>5</w:t>
            </w:r>
            <w:r w:rsidRPr="002712F3">
              <w:t>, the completed Compliance with Sanctions Certification Form and PS-2 Self-Certification Form for Contractors included in Section VIII. Contract Forms and Annexes.</w:t>
            </w:r>
            <w:bookmarkEnd w:id="676"/>
            <w:bookmarkEnd w:id="677"/>
            <w:bookmarkEnd w:id="678"/>
            <w:bookmarkEnd w:id="679"/>
            <w:bookmarkEnd w:id="680"/>
            <w:bookmarkEnd w:id="681"/>
            <w:bookmarkEnd w:id="682"/>
            <w:bookmarkEnd w:id="683"/>
            <w:bookmarkEnd w:id="684"/>
            <w:bookmarkEnd w:id="685"/>
            <w:bookmarkEnd w:id="686"/>
            <w:bookmarkEnd w:id="687"/>
          </w:p>
        </w:tc>
      </w:tr>
      <w:tr w:rsidR="007E7714" w:rsidRPr="002712F3" w14:paraId="7E9F6C3E" w14:textId="77777777" w:rsidTr="002701DB">
        <w:tc>
          <w:tcPr>
            <w:tcW w:w="1318" w:type="pct"/>
          </w:tcPr>
          <w:p w14:paraId="51A6A137" w14:textId="5F5AD79E" w:rsidR="00B71ECD" w:rsidRPr="002712F3" w:rsidRDefault="00B71ECD" w:rsidP="007E7714">
            <w:pPr>
              <w:pStyle w:val="Heading4ITB"/>
              <w:spacing w:after="0"/>
              <w:jc w:val="left"/>
            </w:pPr>
            <w:bookmarkStart w:id="688" w:name="_Toc451499498"/>
            <w:bookmarkStart w:id="689" w:name="_Toc451500064"/>
            <w:bookmarkStart w:id="690" w:name="_Toc451500617"/>
            <w:bookmarkStart w:id="691" w:name="_Toc451499501"/>
            <w:bookmarkStart w:id="692" w:name="_Toc451500067"/>
            <w:bookmarkStart w:id="693" w:name="_Toc451500620"/>
            <w:bookmarkStart w:id="694" w:name="_Toc55823761"/>
            <w:bookmarkStart w:id="695" w:name="_Toc141889711"/>
            <w:bookmarkEnd w:id="688"/>
            <w:bookmarkEnd w:id="689"/>
            <w:bookmarkEnd w:id="690"/>
            <w:bookmarkEnd w:id="691"/>
            <w:bookmarkEnd w:id="692"/>
            <w:bookmarkEnd w:id="693"/>
            <w:r w:rsidRPr="002712F3">
              <w:t>Performance Security</w:t>
            </w:r>
            <w:bookmarkEnd w:id="694"/>
            <w:bookmarkEnd w:id="695"/>
          </w:p>
        </w:tc>
        <w:tc>
          <w:tcPr>
            <w:tcW w:w="3682" w:type="pct"/>
            <w:gridSpan w:val="4"/>
          </w:tcPr>
          <w:p w14:paraId="00839B58" w14:textId="5775E009" w:rsidR="00B71ECD" w:rsidRPr="002712F3" w:rsidRDefault="00B71ECD" w:rsidP="009A5150">
            <w:pPr>
              <w:pStyle w:val="Heading5ITBSubclause"/>
              <w:spacing w:after="0"/>
            </w:pPr>
            <w:r w:rsidRPr="002712F3">
              <w:t xml:space="preserve">Within </w:t>
            </w:r>
            <w:r w:rsidR="00593FC6" w:rsidRPr="002712F3">
              <w:t xml:space="preserve">twenty-eight </w:t>
            </w:r>
            <w:r w:rsidRPr="002712F3">
              <w:t>(</w:t>
            </w:r>
            <w:r w:rsidR="00FE7BC6" w:rsidRPr="002712F3">
              <w:t>28</w:t>
            </w:r>
            <w:r w:rsidRPr="002712F3">
              <w:t xml:space="preserve">) days of receipt of the Notification of Award from the Purchaser, the successful </w:t>
            </w:r>
            <w:r w:rsidR="00287361" w:rsidRPr="002712F3">
              <w:t>Offeror</w:t>
            </w:r>
            <w:r w:rsidRPr="002712F3">
              <w:t xml:space="preserve"> shall furnish a Performance Security in accordance with GCC Clause 1</w:t>
            </w:r>
            <w:r w:rsidR="009F5E5A" w:rsidRPr="002712F3">
              <w:t>6</w:t>
            </w:r>
            <w:r w:rsidRPr="002712F3">
              <w:t xml:space="preserve">, using for that purpose the Performance Security Form included in </w:t>
            </w:r>
            <w:r w:rsidR="00B7583E" w:rsidRPr="002712F3">
              <w:t xml:space="preserve">Section VIII. Contract Forms and Annexes, or another form acceptable to the </w:t>
            </w:r>
            <w:r w:rsidR="00D1348B" w:rsidRPr="002712F3">
              <w:t>Purchaser</w:t>
            </w:r>
            <w:r w:rsidR="00986BD1" w:rsidRPr="002712F3">
              <w:t xml:space="preserve">. </w:t>
            </w:r>
            <w:r w:rsidR="00B7583E" w:rsidRPr="002712F3">
              <w:t xml:space="preserve">A foreign institution providing a Performance Security shall have a correspondent </w:t>
            </w:r>
            <w:r w:rsidR="00B7583E" w:rsidRPr="002712F3">
              <w:rPr>
                <w:spacing w:val="-2"/>
              </w:rPr>
              <w:t xml:space="preserve">financial institution </w:t>
            </w:r>
            <w:r w:rsidR="00B7583E" w:rsidRPr="002712F3">
              <w:t xml:space="preserve">located in the </w:t>
            </w:r>
            <w:r w:rsidR="00D1348B" w:rsidRPr="002712F3">
              <w:t>Purchaser</w:t>
            </w:r>
            <w:r w:rsidR="00B7583E" w:rsidRPr="002712F3">
              <w:t>’s country.</w:t>
            </w:r>
          </w:p>
          <w:p w14:paraId="53EB22B5" w14:textId="121206D8" w:rsidR="00D00D2A" w:rsidRPr="002712F3" w:rsidRDefault="00D00D2A" w:rsidP="009A5150">
            <w:pPr>
              <w:pStyle w:val="Heading5ITBSubclause"/>
              <w:spacing w:after="0"/>
            </w:pPr>
            <w:r w:rsidRPr="002712F3">
              <w:t xml:space="preserve">Failure of the successful </w:t>
            </w:r>
            <w:r w:rsidR="00287361" w:rsidRPr="002712F3">
              <w:t>Offeror</w:t>
            </w:r>
            <w:r w:rsidRPr="002712F3">
              <w:t xml:space="preserve"> to submit the Performance Security or to sign the Contract in accordance with </w:t>
            </w:r>
            <w:r w:rsidR="00287361" w:rsidRPr="002712F3">
              <w:t>ITO</w:t>
            </w:r>
            <w:r w:rsidRPr="002712F3">
              <w:t xml:space="preserve"> Clause</w:t>
            </w:r>
            <w:r w:rsidR="00F22F0E" w:rsidRPr="002712F3">
              <w:t xml:space="preserve"> 44</w:t>
            </w:r>
            <w:r w:rsidRPr="002712F3">
              <w:t xml:space="preserve"> shall constitute sufficient grounds for the annulment of the award and f</w:t>
            </w:r>
            <w:r w:rsidR="00646E2A" w:rsidRPr="002712F3">
              <w:t xml:space="preserve">orfeiture of the Bid Security. </w:t>
            </w:r>
            <w:r w:rsidRPr="002712F3">
              <w:t xml:space="preserve">In that event the Purchaser may award the Contract to the </w:t>
            </w:r>
            <w:r w:rsidR="00CE1551" w:rsidRPr="002712F3">
              <w:t xml:space="preserve">second ranked </w:t>
            </w:r>
            <w:r w:rsidR="00287361" w:rsidRPr="002712F3">
              <w:t>Offeror</w:t>
            </w:r>
            <w:r w:rsidRPr="002712F3">
              <w:t xml:space="preserve"> </w:t>
            </w:r>
            <w:r w:rsidR="00CE1551" w:rsidRPr="002712F3">
              <w:t>that is</w:t>
            </w:r>
            <w:r w:rsidR="00E20DDC" w:rsidRPr="002712F3">
              <w:t xml:space="preserve"> </w:t>
            </w:r>
            <w:r w:rsidRPr="002712F3">
              <w:t>qualified to perform the Contract satisfactorily.</w:t>
            </w:r>
          </w:p>
        </w:tc>
      </w:tr>
      <w:tr w:rsidR="007E7714" w:rsidRPr="002712F3" w14:paraId="5A9E553E" w14:textId="77777777" w:rsidTr="002701DB">
        <w:tc>
          <w:tcPr>
            <w:tcW w:w="1318" w:type="pct"/>
          </w:tcPr>
          <w:p w14:paraId="450880CE" w14:textId="2ECB6F5D" w:rsidR="00565D97" w:rsidRPr="002712F3" w:rsidRDefault="00565D97" w:rsidP="007E7714">
            <w:pPr>
              <w:pStyle w:val="Heading4ITB"/>
              <w:spacing w:after="0"/>
              <w:jc w:val="left"/>
            </w:pPr>
            <w:bookmarkStart w:id="696" w:name="_Toc55823762"/>
            <w:bookmarkStart w:id="697" w:name="_Toc141889712"/>
            <w:r w:rsidRPr="002712F3">
              <w:t>Publication of Award and Return of Bid Securities</w:t>
            </w:r>
            <w:bookmarkEnd w:id="696"/>
            <w:bookmarkEnd w:id="697"/>
          </w:p>
        </w:tc>
        <w:tc>
          <w:tcPr>
            <w:tcW w:w="3682" w:type="pct"/>
            <w:gridSpan w:val="4"/>
          </w:tcPr>
          <w:p w14:paraId="72424975" w14:textId="4F2E2293" w:rsidR="00565D97" w:rsidRPr="002712F3" w:rsidRDefault="00565D97" w:rsidP="009A5150">
            <w:pPr>
              <w:pStyle w:val="Heading5ITBSubclause"/>
              <w:spacing w:after="0"/>
            </w:pPr>
            <w:r w:rsidRPr="002712F3">
              <w:t xml:space="preserve">Upon receipt of the signed Contract Agreement and a valid Performance Security, the Purchaser shall return the Bid Securities of unsuccessful </w:t>
            </w:r>
            <w:r w:rsidR="00287361" w:rsidRPr="002712F3">
              <w:t>Offeror</w:t>
            </w:r>
            <w:r w:rsidRPr="002712F3">
              <w:t xml:space="preserve">s and shall publish on the Purchaser’s website and </w:t>
            </w:r>
            <w:r w:rsidR="002C3137" w:rsidRPr="002712F3">
              <w:rPr>
                <w:spacing w:val="-4"/>
              </w:rPr>
              <w:t xml:space="preserve">in any other places as may be </w:t>
            </w:r>
            <w:r w:rsidR="002C3137" w:rsidRPr="002712F3">
              <w:rPr>
                <w:b/>
                <w:bCs/>
                <w:spacing w:val="-4"/>
              </w:rPr>
              <w:t xml:space="preserve">specified in the </w:t>
            </w:r>
            <w:r w:rsidR="00FA544C" w:rsidRPr="002712F3">
              <w:rPr>
                <w:b/>
                <w:bCs/>
                <w:spacing w:val="-4"/>
              </w:rPr>
              <w:t>DS</w:t>
            </w:r>
            <w:r w:rsidRPr="002712F3">
              <w:t xml:space="preserve">, the results identifying the </w:t>
            </w:r>
            <w:r w:rsidR="002C3137" w:rsidRPr="002712F3">
              <w:t xml:space="preserve">Offer </w:t>
            </w:r>
            <w:r w:rsidRPr="002712F3">
              <w:t>and the following information:</w:t>
            </w:r>
          </w:p>
          <w:p w14:paraId="7408F98C" w14:textId="37F13732" w:rsidR="00565D97" w:rsidRPr="002712F3" w:rsidRDefault="00565D97" w:rsidP="0082196D">
            <w:pPr>
              <w:numPr>
                <w:ilvl w:val="0"/>
                <w:numId w:val="6"/>
              </w:numPr>
              <w:spacing w:before="120" w:after="0"/>
              <w:ind w:left="1103"/>
              <w:jc w:val="both"/>
            </w:pPr>
            <w:r w:rsidRPr="002712F3">
              <w:t xml:space="preserve">the name of the winning </w:t>
            </w:r>
            <w:r w:rsidR="00287361" w:rsidRPr="002712F3">
              <w:t>Offeror</w:t>
            </w:r>
            <w:r w:rsidRPr="002712F3">
              <w:t>;</w:t>
            </w:r>
          </w:p>
          <w:p w14:paraId="175A6D5E" w14:textId="3BDF522E" w:rsidR="00565D97" w:rsidRPr="002712F3" w:rsidRDefault="00565D97" w:rsidP="0082196D">
            <w:pPr>
              <w:numPr>
                <w:ilvl w:val="0"/>
                <w:numId w:val="6"/>
              </w:numPr>
              <w:spacing w:before="120" w:after="0"/>
              <w:ind w:left="1103"/>
              <w:jc w:val="both"/>
            </w:pPr>
            <w:r w:rsidRPr="002712F3">
              <w:t xml:space="preserve">the price of the winning </w:t>
            </w:r>
            <w:r w:rsidR="002C3137" w:rsidRPr="002712F3">
              <w:t xml:space="preserve">Offer </w:t>
            </w:r>
            <w:r w:rsidRPr="002712F3">
              <w:t>and the price of the Contract award if different; and</w:t>
            </w:r>
          </w:p>
          <w:p w14:paraId="03226C38" w14:textId="77777777" w:rsidR="00565D97" w:rsidRPr="002712F3" w:rsidRDefault="00565D97" w:rsidP="0082196D">
            <w:pPr>
              <w:numPr>
                <w:ilvl w:val="0"/>
                <w:numId w:val="6"/>
              </w:numPr>
              <w:spacing w:before="120" w:after="0"/>
              <w:ind w:left="1103"/>
              <w:jc w:val="both"/>
            </w:pPr>
            <w:r w:rsidRPr="002712F3">
              <w:t>the duration and the summary scope of the Contract awarded.</w:t>
            </w:r>
          </w:p>
        </w:tc>
      </w:tr>
      <w:tr w:rsidR="007E7714" w:rsidRPr="002712F3" w14:paraId="1EF13397" w14:textId="77777777" w:rsidTr="002701DB">
        <w:tc>
          <w:tcPr>
            <w:tcW w:w="1318" w:type="pct"/>
          </w:tcPr>
          <w:p w14:paraId="07390E83" w14:textId="661740FE" w:rsidR="005346DA" w:rsidRPr="002712F3" w:rsidRDefault="005346DA" w:rsidP="007E7714">
            <w:pPr>
              <w:pStyle w:val="Heading4ITB"/>
              <w:spacing w:after="0"/>
              <w:jc w:val="left"/>
            </w:pPr>
            <w:bookmarkStart w:id="698" w:name="_Toc451499508"/>
            <w:bookmarkStart w:id="699" w:name="_Toc451500074"/>
            <w:bookmarkStart w:id="700" w:name="_Toc451500627"/>
            <w:bookmarkStart w:id="701" w:name="_Toc201578211"/>
            <w:bookmarkStart w:id="702" w:name="_Toc201578495"/>
            <w:bookmarkStart w:id="703" w:name="_Toc202352973"/>
            <w:bookmarkStart w:id="704" w:name="_Toc202353184"/>
            <w:bookmarkStart w:id="705" w:name="_Toc202353381"/>
            <w:bookmarkStart w:id="706" w:name="_Toc433790919"/>
            <w:bookmarkStart w:id="707" w:name="_Toc55823763"/>
            <w:bookmarkStart w:id="708" w:name="_Toc141889713"/>
            <w:bookmarkEnd w:id="698"/>
            <w:bookmarkEnd w:id="699"/>
            <w:bookmarkEnd w:id="700"/>
            <w:r w:rsidRPr="002712F3">
              <w:t>Compact Conditionalitie</w:t>
            </w:r>
            <w:bookmarkEnd w:id="701"/>
            <w:bookmarkEnd w:id="702"/>
            <w:bookmarkEnd w:id="703"/>
            <w:bookmarkEnd w:id="704"/>
            <w:bookmarkEnd w:id="705"/>
            <w:bookmarkEnd w:id="706"/>
            <w:r w:rsidRPr="002712F3">
              <w:t>s</w:t>
            </w:r>
            <w:bookmarkEnd w:id="707"/>
            <w:bookmarkEnd w:id="708"/>
          </w:p>
        </w:tc>
        <w:tc>
          <w:tcPr>
            <w:tcW w:w="3682" w:type="pct"/>
            <w:gridSpan w:val="4"/>
          </w:tcPr>
          <w:p w14:paraId="32EE59AF" w14:textId="6E2CE8DC" w:rsidR="005346DA" w:rsidRPr="002712F3" w:rsidRDefault="00287361" w:rsidP="009A5150">
            <w:pPr>
              <w:pStyle w:val="Heading5ITBSubclause"/>
              <w:spacing w:after="0"/>
            </w:pPr>
            <w:r w:rsidRPr="002712F3">
              <w:t>Offeror</w:t>
            </w:r>
            <w:r w:rsidR="005346DA" w:rsidRPr="002712F3">
              <w:t>s are advised to examine and consider carefully the provisions that are set forth in</w:t>
            </w:r>
            <w:r w:rsidR="002D4B21" w:rsidRPr="002712F3">
              <w:t xml:space="preserve"> </w:t>
            </w:r>
            <w:r w:rsidR="0059681E" w:rsidRPr="002712F3">
              <w:t xml:space="preserve">Annex </w:t>
            </w:r>
            <w:r w:rsidR="009D5BDB" w:rsidRPr="002712F3">
              <w:t>A</w:t>
            </w:r>
            <w:r w:rsidR="00875F60" w:rsidRPr="002712F3">
              <w:t xml:space="preserve"> (Additional Provisions)</w:t>
            </w:r>
            <w:r w:rsidR="009D5BDB" w:rsidRPr="002712F3">
              <w:t xml:space="preserve"> </w:t>
            </w:r>
            <w:r w:rsidR="003D1CDC" w:rsidRPr="002712F3">
              <w:t>to the Contract</w:t>
            </w:r>
            <w:r w:rsidR="005346DA" w:rsidRPr="002712F3">
              <w:t xml:space="preserve"> as these are a part of the Government’s and the Purchaser’s obligations under the Compact and related documents which, under the terms of the Compact and related documents, are required to be transferred onto any </w:t>
            </w:r>
            <w:r w:rsidRPr="002712F3">
              <w:t>Offeror</w:t>
            </w:r>
            <w:r w:rsidR="005346DA" w:rsidRPr="002712F3">
              <w:t xml:space="preserve">, Supplier or Subcontractor who partakes in procurement or subsequent contracts in which MCC </w:t>
            </w:r>
            <w:r w:rsidR="00291BE2" w:rsidRPr="002712F3">
              <w:t xml:space="preserve">Funding </w:t>
            </w:r>
            <w:r w:rsidR="005346DA" w:rsidRPr="002712F3">
              <w:t>is involved.</w:t>
            </w:r>
          </w:p>
          <w:p w14:paraId="7CF35AD9" w14:textId="77777777" w:rsidR="00D00D2A" w:rsidRPr="002712F3" w:rsidRDefault="00D00D2A" w:rsidP="009A5150">
            <w:pPr>
              <w:pStyle w:val="Heading5ITBSubclause"/>
              <w:spacing w:after="0"/>
            </w:pPr>
            <w:r w:rsidRPr="002712F3">
              <w:lastRenderedPageBreak/>
              <w:t>The provisions set forth in Annex A to the Contract apply during the bidding procedures as well as throughout the performance of the Contract.</w:t>
            </w:r>
          </w:p>
        </w:tc>
      </w:tr>
      <w:tr w:rsidR="007E7714" w:rsidRPr="002712F3" w14:paraId="6F161744" w14:textId="77777777" w:rsidTr="002701DB">
        <w:tc>
          <w:tcPr>
            <w:tcW w:w="1318" w:type="pct"/>
          </w:tcPr>
          <w:p w14:paraId="36A698EC" w14:textId="301FCAC6" w:rsidR="00A709D6" w:rsidRPr="002712F3" w:rsidRDefault="00A709D6" w:rsidP="007E7714">
            <w:pPr>
              <w:pStyle w:val="Heading4ITB"/>
              <w:spacing w:after="0"/>
              <w:jc w:val="left"/>
            </w:pPr>
            <w:bookmarkStart w:id="709" w:name="_Toc55823764"/>
            <w:bookmarkStart w:id="710" w:name="_Toc141889714"/>
            <w:r w:rsidRPr="002712F3">
              <w:t xml:space="preserve">Inconsistencies with MCC </w:t>
            </w:r>
            <w:bookmarkEnd w:id="709"/>
            <w:bookmarkEnd w:id="710"/>
            <w:r w:rsidR="00FB124D">
              <w:t>PPG</w:t>
            </w:r>
          </w:p>
        </w:tc>
        <w:tc>
          <w:tcPr>
            <w:tcW w:w="3682" w:type="pct"/>
            <w:gridSpan w:val="4"/>
          </w:tcPr>
          <w:p w14:paraId="3045568C" w14:textId="549648CC" w:rsidR="00A709D6" w:rsidRPr="002712F3" w:rsidRDefault="00A709D6" w:rsidP="009A5150">
            <w:pPr>
              <w:pStyle w:val="Heading5ITBSubclause"/>
              <w:spacing w:after="0"/>
            </w:pPr>
            <w:r w:rsidRPr="002712F3">
              <w:t xml:space="preserve">The procurement that is the subject of this Bidding Document is being conducted in accordance with and is subject in all respects to </w:t>
            </w:r>
            <w:r w:rsidR="00FB124D">
              <w:t xml:space="preserve">the </w:t>
            </w:r>
            <w:r w:rsidR="00FB124D" w:rsidRPr="00FB124D">
              <w:rPr>
                <w:iCs/>
              </w:rPr>
              <w:t>MCC PPG</w:t>
            </w:r>
            <w:r w:rsidRPr="002712F3">
              <w:t xml:space="preserve">. In the event of any conflict between any section or provision of this Bidding Document (including any Addenda that may be issued to this Bidding Document) and the </w:t>
            </w:r>
            <w:r w:rsidRPr="00FB124D">
              <w:rPr>
                <w:iCs/>
              </w:rPr>
              <w:t xml:space="preserve">MCC </w:t>
            </w:r>
            <w:r w:rsidR="00FB124D" w:rsidRPr="00FB124D">
              <w:rPr>
                <w:iCs/>
              </w:rPr>
              <w:t>PPG</w:t>
            </w:r>
            <w:r w:rsidRPr="002712F3">
              <w:t xml:space="preserve">, the terms and requirements of the </w:t>
            </w:r>
            <w:r w:rsidRPr="00FB124D">
              <w:rPr>
                <w:iCs/>
              </w:rPr>
              <w:t xml:space="preserve">MCC </w:t>
            </w:r>
            <w:r w:rsidR="00FB124D" w:rsidRPr="00FB124D">
              <w:rPr>
                <w:iCs/>
              </w:rPr>
              <w:t>PPG</w:t>
            </w:r>
            <w:r w:rsidR="00FB124D">
              <w:rPr>
                <w:i/>
              </w:rPr>
              <w:t xml:space="preserve"> </w:t>
            </w:r>
            <w:r w:rsidRPr="002712F3">
              <w:t>shall prevail, unless MCC has granted a waiver of the guidelines.</w:t>
            </w:r>
          </w:p>
        </w:tc>
      </w:tr>
      <w:tr w:rsidR="007E7714" w:rsidRPr="002712F3" w14:paraId="59A1AFD3" w14:textId="77777777" w:rsidTr="002701DB">
        <w:tc>
          <w:tcPr>
            <w:tcW w:w="1318" w:type="pct"/>
          </w:tcPr>
          <w:p w14:paraId="3DE8CF30" w14:textId="75E6FF25" w:rsidR="00875F60" w:rsidRPr="002712F3" w:rsidRDefault="00875F60" w:rsidP="007E7714">
            <w:pPr>
              <w:pStyle w:val="Heading4ITB"/>
              <w:spacing w:after="0"/>
              <w:jc w:val="left"/>
            </w:pPr>
            <w:bookmarkStart w:id="711" w:name="_Toc55823770"/>
            <w:bookmarkStart w:id="712" w:name="_Toc141889715"/>
            <w:r w:rsidRPr="002712F3">
              <w:t>Contractor Past Performance Reporting System Requirements</w:t>
            </w:r>
            <w:bookmarkEnd w:id="711"/>
            <w:bookmarkEnd w:id="712"/>
          </w:p>
        </w:tc>
        <w:tc>
          <w:tcPr>
            <w:tcW w:w="3682" w:type="pct"/>
            <w:gridSpan w:val="4"/>
          </w:tcPr>
          <w:p w14:paraId="27614506" w14:textId="3290AC1C" w:rsidR="00875F60" w:rsidRPr="002712F3" w:rsidRDefault="00875F60" w:rsidP="009A5150">
            <w:pPr>
              <w:pStyle w:val="Heading5ITBSubclause"/>
              <w:spacing w:after="0"/>
              <w:rPr>
                <w:szCs w:val="20"/>
              </w:rPr>
            </w:pPr>
            <w:r w:rsidRPr="002712F3">
              <w:t>During the performance of the Contract, the Purchaser shall maintain a performance record of the Contractor in accordance with MCC’s Contractor Past Performance Reporting System as described on MCC’s website.</w:t>
            </w:r>
          </w:p>
        </w:tc>
      </w:tr>
      <w:bookmarkEnd w:id="52"/>
    </w:tbl>
    <w:p w14:paraId="319DB66D" w14:textId="77777777" w:rsidR="006C5C9E" w:rsidRPr="002712F3" w:rsidRDefault="009025B6">
      <w:pPr>
        <w:spacing w:before="0" w:after="0"/>
        <w:sectPr w:rsidR="006C5C9E" w:rsidRPr="002712F3" w:rsidSect="00723D67">
          <w:headerReference w:type="default" r:id="rId24"/>
          <w:pgSz w:w="12240" w:h="15840"/>
          <w:pgMar w:top="1440" w:right="1444" w:bottom="1440" w:left="1440" w:header="720" w:footer="720" w:gutter="0"/>
          <w:cols w:space="720"/>
          <w:titlePg/>
          <w:docGrid w:linePitch="360"/>
        </w:sectPr>
      </w:pPr>
      <w:r w:rsidRPr="002712F3">
        <w:br w:type="page"/>
      </w:r>
    </w:p>
    <w:p w14:paraId="4E4B5880" w14:textId="18484AA1" w:rsidR="00D90292" w:rsidRPr="002712F3" w:rsidRDefault="007312E1" w:rsidP="007312E1">
      <w:pPr>
        <w:pStyle w:val="Heading2"/>
      </w:pPr>
      <w:bookmarkStart w:id="713" w:name="_Ref201566739"/>
      <w:bookmarkStart w:id="714" w:name="_Ref201566818"/>
      <w:bookmarkStart w:id="715" w:name="_Ref201566866"/>
      <w:bookmarkStart w:id="716" w:name="_Ref201566942"/>
      <w:bookmarkStart w:id="717" w:name="_Toc201578212"/>
      <w:bookmarkStart w:id="718" w:name="_Toc201578496"/>
      <w:bookmarkStart w:id="719" w:name="_Toc202353382"/>
      <w:bookmarkStart w:id="720" w:name="_Toc433790920"/>
      <w:bookmarkStart w:id="721" w:name="_Toc463531749"/>
      <w:bookmarkStart w:id="722" w:name="_Toc464136343"/>
      <w:bookmarkStart w:id="723" w:name="_Toc464136474"/>
      <w:bookmarkStart w:id="724" w:name="_Toc464139684"/>
      <w:bookmarkStart w:id="725" w:name="_Toc489012968"/>
      <w:bookmarkStart w:id="726" w:name="_Toc491425054"/>
      <w:bookmarkStart w:id="727" w:name="_Toc491868910"/>
      <w:bookmarkStart w:id="728" w:name="_Toc491869034"/>
      <w:bookmarkStart w:id="729" w:name="_Toc380341270"/>
      <w:bookmarkStart w:id="730" w:name="_Toc22917463"/>
      <w:bookmarkStart w:id="731" w:name="_Toc55372106"/>
      <w:bookmarkStart w:id="732" w:name="_Toc55372148"/>
      <w:bookmarkStart w:id="733" w:name="_Toc55372191"/>
      <w:bookmarkStart w:id="734" w:name="_Toc55389781"/>
      <w:bookmarkStart w:id="735" w:name="_Toc55397330"/>
      <w:bookmarkStart w:id="736" w:name="_Toc55823771"/>
      <w:bookmarkStart w:id="737" w:name="_Toc58540346"/>
      <w:bookmarkStart w:id="738" w:name="_Toc58540444"/>
      <w:bookmarkStart w:id="739" w:name="_Toc143776169"/>
      <w:r w:rsidRPr="002712F3">
        <w:lastRenderedPageBreak/>
        <w:t>Section II</w:t>
      </w:r>
      <w:r w:rsidRPr="002712F3">
        <w:tab/>
      </w:r>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r w:rsidR="00750684" w:rsidRPr="002712F3">
        <w:t>Data Sheet</w:t>
      </w:r>
      <w:bookmarkEnd w:id="739"/>
    </w:p>
    <w:p w14:paraId="63FED342" w14:textId="12528F48" w:rsidR="00AE49FC" w:rsidRPr="002712F3" w:rsidRDefault="00AE49FC" w:rsidP="00AE49FC"/>
    <w:tbl>
      <w:tblPr>
        <w:tblW w:w="523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1688"/>
        <w:gridCol w:w="8094"/>
      </w:tblGrid>
      <w:tr w:rsidR="00AD0EDC" w:rsidRPr="002712F3" w14:paraId="1C718AED" w14:textId="77777777" w:rsidTr="002701DB">
        <w:trPr>
          <w:jc w:val="center"/>
        </w:trPr>
        <w:tc>
          <w:tcPr>
            <w:tcW w:w="5000" w:type="pct"/>
            <w:gridSpan w:val="2"/>
            <w:tcBorders>
              <w:top w:val="single" w:sz="4" w:space="0" w:color="auto"/>
            </w:tcBorders>
            <w:shd w:val="clear" w:color="auto" w:fill="auto"/>
          </w:tcPr>
          <w:p w14:paraId="5C755603" w14:textId="39F98F11" w:rsidR="00AD0EDC" w:rsidRPr="002712F3" w:rsidRDefault="007621DA" w:rsidP="00236E7E">
            <w:pPr>
              <w:pStyle w:val="Heading3BDS"/>
              <w:ind w:left="1077" w:hanging="357"/>
              <w:jc w:val="center"/>
            </w:pPr>
            <w:bookmarkStart w:id="740" w:name="_Toc201578213"/>
            <w:bookmarkStart w:id="741" w:name="_Toc201578497"/>
            <w:bookmarkStart w:id="742" w:name="_Toc201713867"/>
            <w:bookmarkStart w:id="743" w:name="_Toc202352974"/>
            <w:bookmarkStart w:id="744" w:name="_Toc202353185"/>
            <w:bookmarkStart w:id="745" w:name="_Toc202353383"/>
            <w:bookmarkStart w:id="746" w:name="_Toc433790921"/>
            <w:bookmarkStart w:id="747" w:name="_Toc463531750"/>
            <w:bookmarkStart w:id="748" w:name="_Toc464136344"/>
            <w:bookmarkStart w:id="749" w:name="_Toc464136475"/>
            <w:bookmarkStart w:id="750" w:name="_Toc464139685"/>
            <w:bookmarkStart w:id="751" w:name="_Toc489012969"/>
            <w:bookmarkStart w:id="752" w:name="_Toc491425055"/>
            <w:bookmarkStart w:id="753" w:name="_Toc491868911"/>
            <w:bookmarkStart w:id="754" w:name="_Toc491869035"/>
            <w:bookmarkStart w:id="755" w:name="_Toc380341271"/>
            <w:bookmarkStart w:id="756" w:name="_Toc22917464"/>
            <w:bookmarkStart w:id="757" w:name="_Toc37499020"/>
            <w:bookmarkStart w:id="758" w:name="_Toc55338045"/>
            <w:bookmarkStart w:id="759" w:name="_Toc55372656"/>
            <w:bookmarkStart w:id="760" w:name="_Toc55389782"/>
            <w:bookmarkStart w:id="761" w:name="_Toc55397331"/>
            <w:bookmarkStart w:id="762" w:name="_Toc55823772"/>
            <w:bookmarkStart w:id="763" w:name="_Toc55843522"/>
            <w:bookmarkStart w:id="764" w:name="_Toc58443579"/>
            <w:r w:rsidRPr="002712F3">
              <w:t>General</w:t>
            </w:r>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p>
        </w:tc>
      </w:tr>
      <w:tr w:rsidR="009D5BDB" w:rsidRPr="002712F3" w14:paraId="145F1753" w14:textId="7354DD5B" w:rsidTr="002701DB">
        <w:trPr>
          <w:jc w:val="center"/>
        </w:trPr>
        <w:tc>
          <w:tcPr>
            <w:tcW w:w="863" w:type="pct"/>
            <w:shd w:val="clear" w:color="auto" w:fill="auto"/>
            <w:vAlign w:val="center"/>
          </w:tcPr>
          <w:p w14:paraId="4AEB64AA" w14:textId="3D21400A" w:rsidR="009D5BDB" w:rsidRPr="002712F3" w:rsidRDefault="00287361" w:rsidP="00236E7E">
            <w:pPr>
              <w:spacing w:before="120" w:after="120"/>
              <w:rPr>
                <w:b/>
                <w:bCs/>
              </w:rPr>
            </w:pPr>
            <w:r w:rsidRPr="002712F3">
              <w:rPr>
                <w:b/>
                <w:bCs/>
              </w:rPr>
              <w:t>ITO</w:t>
            </w:r>
            <w:r w:rsidR="009D5BDB" w:rsidRPr="002712F3">
              <w:rPr>
                <w:b/>
                <w:bCs/>
              </w:rPr>
              <w:t xml:space="preserve"> Definitions</w:t>
            </w:r>
          </w:p>
        </w:tc>
        <w:tc>
          <w:tcPr>
            <w:tcW w:w="4137" w:type="pct"/>
            <w:shd w:val="clear" w:color="auto" w:fill="auto"/>
            <w:vAlign w:val="center"/>
          </w:tcPr>
          <w:p w14:paraId="200C4BF7" w14:textId="77777777" w:rsidR="00EE421D" w:rsidRPr="002712F3" w:rsidRDefault="00EE421D" w:rsidP="00EE421D">
            <w:pPr>
              <w:spacing w:before="120" w:after="120"/>
              <w:jc w:val="both"/>
              <w:rPr>
                <w:b/>
              </w:rPr>
            </w:pPr>
            <w:r w:rsidRPr="002712F3">
              <w:t xml:space="preserve">(a) “Accountable Entity” means </w:t>
            </w:r>
            <w:r w:rsidRPr="002712F3">
              <w:rPr>
                <w:b/>
              </w:rPr>
              <w:t>[full legal name of the Accountable Entity].</w:t>
            </w:r>
          </w:p>
          <w:p w14:paraId="5E21A01C" w14:textId="3FA294E7" w:rsidR="009D5BDB" w:rsidRPr="002712F3" w:rsidRDefault="00AB2788" w:rsidP="00236E7E">
            <w:pPr>
              <w:spacing w:before="120" w:after="120"/>
              <w:jc w:val="both"/>
            </w:pPr>
            <w:r w:rsidRPr="002712F3">
              <w:t>(</w:t>
            </w:r>
            <w:r w:rsidR="00EE421D" w:rsidRPr="002712F3">
              <w:t>o</w:t>
            </w:r>
            <w:r w:rsidRPr="002712F3">
              <w:t xml:space="preserve">) </w:t>
            </w:r>
            <w:r w:rsidR="009D5BDB" w:rsidRPr="002712F3">
              <w:t xml:space="preserve">“Government” means the government of </w:t>
            </w:r>
            <w:r w:rsidR="009D5BDB" w:rsidRPr="002712F3">
              <w:rPr>
                <w:b/>
              </w:rPr>
              <w:t>[country].</w:t>
            </w:r>
          </w:p>
          <w:p w14:paraId="785CB0A2" w14:textId="5B373084" w:rsidR="00F21C99" w:rsidRPr="002712F3" w:rsidRDefault="00F21C99" w:rsidP="00236E7E">
            <w:pPr>
              <w:spacing w:before="120" w:after="120"/>
              <w:jc w:val="both"/>
            </w:pPr>
            <w:r w:rsidRPr="002712F3">
              <w:t>(</w:t>
            </w:r>
            <w:r w:rsidR="00EE421D" w:rsidRPr="002712F3">
              <w:t>q</w:t>
            </w:r>
            <w:r w:rsidRPr="002712F3">
              <w:t xml:space="preserve">) “Implementing Entity” means the </w:t>
            </w:r>
            <w:r w:rsidRPr="002712F3">
              <w:rPr>
                <w:b/>
              </w:rPr>
              <w:t>[name of government affiliate]</w:t>
            </w:r>
            <w:r w:rsidR="00154EBE" w:rsidRPr="002712F3">
              <w:rPr>
                <w:b/>
              </w:rPr>
              <w:t>,</w:t>
            </w:r>
            <w:r w:rsidR="00154EBE" w:rsidRPr="002712F3">
              <w:t xml:space="preserve"> </w:t>
            </w:r>
            <w:r w:rsidR="001A26F7" w:rsidRPr="002712F3">
              <w:rPr>
                <w:i/>
                <w:iCs/>
              </w:rPr>
              <w:t>[</w:t>
            </w:r>
            <w:r w:rsidR="00154EBE" w:rsidRPr="002712F3">
              <w:rPr>
                <w:i/>
                <w:iCs/>
              </w:rPr>
              <w:t>if applicable</w:t>
            </w:r>
            <w:r w:rsidR="008C7D59" w:rsidRPr="002712F3">
              <w:rPr>
                <w:i/>
                <w:iCs/>
              </w:rPr>
              <w:t xml:space="preserve"> or enter N/A</w:t>
            </w:r>
            <w:r w:rsidR="001A26F7" w:rsidRPr="002712F3">
              <w:t>]</w:t>
            </w:r>
            <w:r w:rsidR="00154EBE" w:rsidRPr="002712F3">
              <w:t>.</w:t>
            </w:r>
          </w:p>
          <w:p w14:paraId="00AE35D1" w14:textId="314EA586" w:rsidR="009D5BDB" w:rsidRPr="002712F3" w:rsidRDefault="00AB2788" w:rsidP="00236E7E">
            <w:pPr>
              <w:spacing w:before="120" w:after="120"/>
              <w:jc w:val="both"/>
              <w:rPr>
                <w:b/>
              </w:rPr>
            </w:pPr>
            <w:r w:rsidRPr="002712F3">
              <w:t>(</w:t>
            </w:r>
            <w:r w:rsidR="00C10D1D">
              <w:t>ff</w:t>
            </w:r>
            <w:r w:rsidRPr="002712F3">
              <w:t xml:space="preserve">) </w:t>
            </w:r>
            <w:r w:rsidR="009D5BDB" w:rsidRPr="002712F3">
              <w:t xml:space="preserve">“Purchaser” means </w:t>
            </w:r>
            <w:r w:rsidR="009D5BDB" w:rsidRPr="002712F3">
              <w:rPr>
                <w:b/>
              </w:rPr>
              <w:t xml:space="preserve">[full legal name of the </w:t>
            </w:r>
            <w:r w:rsidR="00AD2783" w:rsidRPr="002712F3">
              <w:rPr>
                <w:b/>
              </w:rPr>
              <w:t>Purchaser</w:t>
            </w:r>
            <w:r w:rsidR="009D5BDB" w:rsidRPr="002712F3">
              <w:rPr>
                <w:b/>
              </w:rPr>
              <w:t>].</w:t>
            </w:r>
          </w:p>
          <w:p w14:paraId="34BD1244" w14:textId="1350D6FE" w:rsidR="00F22F0E" w:rsidRPr="002712F3" w:rsidRDefault="00F22F0E" w:rsidP="00F22F0E">
            <w:pPr>
              <w:pStyle w:val="BDSDefault"/>
              <w:rPr>
                <w:i/>
                <w:iCs/>
              </w:rPr>
            </w:pPr>
            <w:r w:rsidRPr="002712F3">
              <w:rPr>
                <w:i/>
                <w:iCs/>
              </w:rPr>
              <w:t>[Note: Insert the applicable definition from the list below and change the rest to "Not Applicable"</w:t>
            </w:r>
          </w:p>
          <w:p w14:paraId="6C3242BF" w14:textId="3A57F8BF" w:rsidR="00F22F0E" w:rsidRPr="002712F3" w:rsidRDefault="00F22F0E" w:rsidP="00F22F0E">
            <w:pPr>
              <w:spacing w:before="120" w:after="120"/>
              <w:jc w:val="both"/>
            </w:pPr>
            <w:r w:rsidRPr="002712F3">
              <w:t>(</w:t>
            </w:r>
            <w:r w:rsidR="00C10D1D">
              <w:t>g</w:t>
            </w:r>
            <w:r w:rsidRPr="002712F3">
              <w:t xml:space="preserve">) “Compact” means the Millennium Challenge Compact between the United States of America, acting through the Millennium Challenge Corporation, and the Government, entered into on </w:t>
            </w:r>
            <w:r w:rsidRPr="002712F3">
              <w:rPr>
                <w:b/>
              </w:rPr>
              <w:t>[date],</w:t>
            </w:r>
            <w:r w:rsidRPr="002712F3">
              <w:t xml:space="preserve"> as may be amended from time to time.</w:t>
            </w:r>
          </w:p>
          <w:p w14:paraId="5F379BC3" w14:textId="6A3210A5" w:rsidR="00F22F0E" w:rsidRPr="002712F3" w:rsidRDefault="00F22F0E" w:rsidP="00F22F0E">
            <w:pPr>
              <w:spacing w:before="120" w:after="120"/>
              <w:jc w:val="both"/>
            </w:pPr>
            <w:r w:rsidRPr="002712F3">
              <w:t>(</w:t>
            </w:r>
            <w:r w:rsidR="00C10D1D">
              <w:t>h</w:t>
            </w:r>
            <w:r w:rsidRPr="002712F3">
              <w:t>)</w:t>
            </w:r>
            <w:r w:rsidRPr="002712F3">
              <w:rPr>
                <w:i/>
                <w:iCs/>
              </w:rPr>
              <w:t xml:space="preserve"> </w:t>
            </w:r>
            <w:r w:rsidRPr="002712F3">
              <w:t xml:space="preserve">“Compact Development Funding Agreement” or “CDF Agreement” means [the Compact Development Funding Agreement between MCC and the Government on </w:t>
            </w:r>
            <w:r w:rsidRPr="002712F3">
              <w:rPr>
                <w:b/>
              </w:rPr>
              <w:t>[date],</w:t>
            </w:r>
            <w:r w:rsidRPr="002712F3">
              <w:t xml:space="preserve"> as may be amended from time to time.</w:t>
            </w:r>
          </w:p>
          <w:p w14:paraId="4B08317B" w14:textId="207F2B5B" w:rsidR="005973FB" w:rsidRPr="002712F3" w:rsidRDefault="00D54745" w:rsidP="00F22F0E">
            <w:pPr>
              <w:spacing w:before="120" w:after="120"/>
              <w:jc w:val="both"/>
            </w:pPr>
            <w:r w:rsidRPr="002712F3">
              <w:t>(</w:t>
            </w:r>
            <w:r w:rsidR="00C10D1D">
              <w:t>oo</w:t>
            </w:r>
            <w:r w:rsidRPr="002712F3">
              <w:t xml:space="preserve">) </w:t>
            </w:r>
            <w:r w:rsidR="005973FB" w:rsidRPr="002712F3">
              <w:t xml:space="preserve">“Threshold Program Grant Agreement” means the Threshold Program Grant Agreement between the United States of America, acting through the Millennium Challenge Corporation, and the Government, entered into on </w:t>
            </w:r>
            <w:r w:rsidR="005973FB" w:rsidRPr="002712F3">
              <w:rPr>
                <w:b/>
                <w:bCs/>
              </w:rPr>
              <w:t>[date],</w:t>
            </w:r>
            <w:r w:rsidR="005973FB" w:rsidRPr="002712F3">
              <w:t xml:space="preserve"> as may be amended from time to time</w:t>
            </w:r>
            <w:r w:rsidR="00F22F0E" w:rsidRPr="002712F3">
              <w:t>.]</w:t>
            </w:r>
          </w:p>
        </w:tc>
      </w:tr>
      <w:tr w:rsidR="007621DA" w:rsidRPr="002712F3" w14:paraId="6B290609" w14:textId="77777777" w:rsidTr="002701DB">
        <w:trPr>
          <w:jc w:val="center"/>
        </w:trPr>
        <w:tc>
          <w:tcPr>
            <w:tcW w:w="863" w:type="pct"/>
            <w:shd w:val="clear" w:color="auto" w:fill="auto"/>
            <w:vAlign w:val="center"/>
          </w:tcPr>
          <w:p w14:paraId="1F0E8440" w14:textId="795BE4E4" w:rsidR="00AB66B5" w:rsidRPr="002712F3" w:rsidRDefault="00287361" w:rsidP="00236E7E">
            <w:pPr>
              <w:spacing w:before="120" w:after="120"/>
              <w:rPr>
                <w:b/>
                <w:bCs/>
              </w:rPr>
            </w:pPr>
            <w:bookmarkStart w:id="765" w:name="BDS1x1" w:colFirst="0" w:colLast="0"/>
            <w:r w:rsidRPr="002712F3">
              <w:rPr>
                <w:b/>
                <w:bCs/>
              </w:rPr>
              <w:t>ITO</w:t>
            </w:r>
            <w:r w:rsidR="00AB66B5" w:rsidRPr="002712F3">
              <w:rPr>
                <w:b/>
                <w:bCs/>
              </w:rPr>
              <w:t xml:space="preserve"> </w:t>
            </w:r>
            <w:r w:rsidR="009D5BDB" w:rsidRPr="002712F3">
              <w:rPr>
                <w:b/>
                <w:bCs/>
              </w:rPr>
              <w:t>1.1</w:t>
            </w:r>
          </w:p>
        </w:tc>
        <w:tc>
          <w:tcPr>
            <w:tcW w:w="4137" w:type="pct"/>
            <w:shd w:val="clear" w:color="auto" w:fill="auto"/>
            <w:vAlign w:val="center"/>
          </w:tcPr>
          <w:p w14:paraId="5BAABD4A" w14:textId="3F599C16" w:rsidR="00C10D1D" w:rsidRDefault="00C10D1D" w:rsidP="00236E7E">
            <w:pPr>
              <w:spacing w:before="120" w:after="120"/>
              <w:jc w:val="both"/>
            </w:pPr>
            <w:r>
              <w:t xml:space="preserve">The selection method is: </w:t>
            </w:r>
            <w:r w:rsidRPr="00C10D1D">
              <w:rPr>
                <w:b/>
                <w:bCs/>
              </w:rPr>
              <w:t>Competitive Bidding</w:t>
            </w:r>
          </w:p>
          <w:p w14:paraId="0AF44E77" w14:textId="48540E05" w:rsidR="007621DA" w:rsidRPr="002712F3" w:rsidRDefault="007621DA" w:rsidP="00236E7E">
            <w:pPr>
              <w:spacing w:before="120" w:after="120"/>
              <w:jc w:val="both"/>
            </w:pPr>
            <w:r w:rsidRPr="002712F3">
              <w:t xml:space="preserve">The name and identification of the </w:t>
            </w:r>
            <w:r w:rsidR="00C10D1D">
              <w:t>procurement</w:t>
            </w:r>
            <w:r w:rsidRPr="002712F3">
              <w:t xml:space="preserve"> is:</w:t>
            </w:r>
          </w:p>
          <w:p w14:paraId="5972DC15" w14:textId="672C030C" w:rsidR="000672A1" w:rsidRPr="002712F3" w:rsidRDefault="000672A1" w:rsidP="00236E7E">
            <w:pPr>
              <w:spacing w:before="120" w:after="120"/>
              <w:jc w:val="both"/>
              <w:rPr>
                <w:b/>
              </w:rPr>
            </w:pPr>
            <w:r w:rsidRPr="002712F3">
              <w:rPr>
                <w:b/>
              </w:rPr>
              <w:t>[insert name and identification number]</w:t>
            </w:r>
          </w:p>
          <w:p w14:paraId="2671FBF4" w14:textId="77777777" w:rsidR="007621DA" w:rsidRPr="002712F3" w:rsidRDefault="007621DA" w:rsidP="00236E7E">
            <w:pPr>
              <w:spacing w:before="120" w:after="120"/>
              <w:jc w:val="both"/>
            </w:pPr>
            <w:r w:rsidRPr="002712F3">
              <w:t>The number and description of the lot(s) is:</w:t>
            </w:r>
          </w:p>
          <w:p w14:paraId="7DDB8FCF" w14:textId="77777777" w:rsidR="007621DA" w:rsidRPr="002712F3" w:rsidRDefault="000672A1" w:rsidP="00236E7E">
            <w:pPr>
              <w:spacing w:before="120" w:after="120"/>
              <w:jc w:val="both"/>
              <w:rPr>
                <w:b/>
              </w:rPr>
            </w:pPr>
            <w:r w:rsidRPr="002712F3">
              <w:rPr>
                <w:b/>
              </w:rPr>
              <w:t>[insert number and description]</w:t>
            </w:r>
          </w:p>
        </w:tc>
      </w:tr>
      <w:tr w:rsidR="00C10D1D" w:rsidRPr="002712F3" w14:paraId="689B33E1" w14:textId="77777777" w:rsidTr="002701DB">
        <w:trPr>
          <w:jc w:val="center"/>
        </w:trPr>
        <w:tc>
          <w:tcPr>
            <w:tcW w:w="863" w:type="pct"/>
            <w:shd w:val="clear" w:color="auto" w:fill="auto"/>
            <w:vAlign w:val="center"/>
          </w:tcPr>
          <w:p w14:paraId="2580324B" w14:textId="00D738B0" w:rsidR="00C10D1D" w:rsidRPr="002712F3" w:rsidRDefault="00C10D1D" w:rsidP="00236E7E">
            <w:pPr>
              <w:spacing w:before="120" w:after="120"/>
              <w:rPr>
                <w:b/>
                <w:bCs/>
              </w:rPr>
            </w:pPr>
            <w:r>
              <w:rPr>
                <w:b/>
                <w:bCs/>
              </w:rPr>
              <w:t>ITO 1.2</w:t>
            </w:r>
          </w:p>
        </w:tc>
        <w:tc>
          <w:tcPr>
            <w:tcW w:w="4137" w:type="pct"/>
            <w:shd w:val="clear" w:color="auto" w:fill="auto"/>
            <w:vAlign w:val="center"/>
          </w:tcPr>
          <w:p w14:paraId="53A68FA6" w14:textId="33289859" w:rsidR="00C10D1D" w:rsidRPr="0056410D" w:rsidRDefault="00C10D1D" w:rsidP="00C10D1D">
            <w:pPr>
              <w:pStyle w:val="BDSDefault"/>
            </w:pPr>
            <w:r w:rsidRPr="0056410D">
              <w:t xml:space="preserve">The </w:t>
            </w:r>
            <w:r>
              <w:t>Purchaser</w:t>
            </w:r>
            <w:r w:rsidRPr="0056410D">
              <w:t xml:space="preserve"> will provide the following inputs and facilities:</w:t>
            </w:r>
          </w:p>
          <w:p w14:paraId="37E1BC0E" w14:textId="77777777" w:rsidR="00C10D1D" w:rsidRPr="0056410D" w:rsidRDefault="00C10D1D" w:rsidP="00C10D1D">
            <w:pPr>
              <w:pStyle w:val="BDSDefault"/>
              <w:rPr>
                <w:b/>
                <w:bCs/>
              </w:rPr>
            </w:pPr>
            <w:r w:rsidRPr="0056410D">
              <w:rPr>
                <w:b/>
                <w:bCs/>
              </w:rPr>
              <w:t>[Insert List or “None”]</w:t>
            </w:r>
          </w:p>
          <w:p w14:paraId="42163279" w14:textId="130042F2" w:rsidR="00C10D1D" w:rsidRDefault="00C10D1D" w:rsidP="00C10D1D">
            <w:pPr>
              <w:spacing w:before="120" w:after="120"/>
              <w:jc w:val="both"/>
            </w:pPr>
            <w:r w:rsidRPr="0056410D">
              <w:rPr>
                <w:i/>
                <w:iCs/>
              </w:rPr>
              <w:t xml:space="preserve">[if there are any specific requirements for local registration of foreign </w:t>
            </w:r>
            <w:r>
              <w:rPr>
                <w:i/>
                <w:iCs/>
              </w:rPr>
              <w:t>Suppliers</w:t>
            </w:r>
            <w:r w:rsidRPr="0056410D">
              <w:rPr>
                <w:i/>
                <w:iCs/>
              </w:rPr>
              <w:t xml:space="preserve"> working in the Country of the Employer, please provide details of such requirements]</w:t>
            </w:r>
          </w:p>
        </w:tc>
      </w:tr>
      <w:tr w:rsidR="00956E8D" w:rsidRPr="002712F3" w14:paraId="6D1CEB79" w14:textId="77777777" w:rsidTr="002701DB">
        <w:trPr>
          <w:jc w:val="center"/>
        </w:trPr>
        <w:tc>
          <w:tcPr>
            <w:tcW w:w="5000" w:type="pct"/>
            <w:gridSpan w:val="2"/>
            <w:shd w:val="clear" w:color="auto" w:fill="auto"/>
          </w:tcPr>
          <w:p w14:paraId="1EF9B837" w14:textId="637A69AB" w:rsidR="00956E8D" w:rsidRPr="002712F3" w:rsidRDefault="00D62D41" w:rsidP="00236E7E">
            <w:pPr>
              <w:pStyle w:val="Heading3BDS"/>
              <w:ind w:left="1077" w:hanging="357"/>
              <w:jc w:val="center"/>
            </w:pPr>
            <w:bookmarkStart w:id="766" w:name="_Toc201578214"/>
            <w:bookmarkStart w:id="767" w:name="_Toc201578498"/>
            <w:bookmarkStart w:id="768" w:name="_Toc201713868"/>
            <w:bookmarkStart w:id="769" w:name="_Toc202352975"/>
            <w:bookmarkStart w:id="770" w:name="_Toc202353186"/>
            <w:bookmarkStart w:id="771" w:name="_Toc202353384"/>
            <w:bookmarkStart w:id="772" w:name="_Toc433790922"/>
            <w:bookmarkStart w:id="773" w:name="_Toc463531751"/>
            <w:bookmarkStart w:id="774" w:name="_Toc464136345"/>
            <w:bookmarkStart w:id="775" w:name="_Toc464136476"/>
            <w:bookmarkStart w:id="776" w:name="_Toc464139686"/>
            <w:bookmarkStart w:id="777" w:name="_Toc489012970"/>
            <w:bookmarkStart w:id="778" w:name="_Toc491425056"/>
            <w:bookmarkStart w:id="779" w:name="_Toc491868912"/>
            <w:bookmarkStart w:id="780" w:name="_Toc491869036"/>
            <w:bookmarkStart w:id="781" w:name="_Toc380341272"/>
            <w:bookmarkStart w:id="782" w:name="_Toc22917465"/>
            <w:bookmarkStart w:id="783" w:name="_Toc37499029"/>
            <w:bookmarkStart w:id="784" w:name="_Toc55338046"/>
            <w:bookmarkStart w:id="785" w:name="_Toc55372657"/>
            <w:bookmarkStart w:id="786" w:name="_Toc55389783"/>
            <w:bookmarkStart w:id="787" w:name="_Toc55397332"/>
            <w:bookmarkStart w:id="788" w:name="_Toc55823773"/>
            <w:bookmarkStart w:id="789" w:name="_Toc55843523"/>
            <w:bookmarkStart w:id="790" w:name="_Toc58443580"/>
            <w:bookmarkEnd w:id="765"/>
            <w:r w:rsidRPr="002712F3">
              <w:lastRenderedPageBreak/>
              <w:t xml:space="preserve">Contents of </w:t>
            </w:r>
            <w:r w:rsidR="00956E8D" w:rsidRPr="002712F3">
              <w:t>Bidding Document</w:t>
            </w:r>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p>
        </w:tc>
      </w:tr>
      <w:tr w:rsidR="007621DA" w:rsidRPr="002712F3" w14:paraId="63E78ACB" w14:textId="77777777" w:rsidTr="002701DB">
        <w:trPr>
          <w:jc w:val="center"/>
        </w:trPr>
        <w:tc>
          <w:tcPr>
            <w:tcW w:w="863" w:type="pct"/>
            <w:shd w:val="clear" w:color="auto" w:fill="auto"/>
          </w:tcPr>
          <w:p w14:paraId="09826477" w14:textId="44B77FED" w:rsidR="007621DA" w:rsidRPr="002712F3" w:rsidRDefault="00287361" w:rsidP="00236E7E">
            <w:pPr>
              <w:spacing w:before="120" w:after="120"/>
              <w:rPr>
                <w:b/>
                <w:bCs/>
              </w:rPr>
            </w:pPr>
            <w:bookmarkStart w:id="791" w:name="BDS7x1" w:colFirst="0" w:colLast="0"/>
            <w:r w:rsidRPr="002712F3">
              <w:rPr>
                <w:b/>
                <w:bCs/>
              </w:rPr>
              <w:t>ITO</w:t>
            </w:r>
            <w:r w:rsidR="007621DA" w:rsidRPr="002712F3">
              <w:rPr>
                <w:b/>
                <w:bCs/>
              </w:rPr>
              <w:t xml:space="preserve"> </w:t>
            </w:r>
            <w:r w:rsidR="00016929" w:rsidRPr="002712F3">
              <w:rPr>
                <w:b/>
                <w:bCs/>
              </w:rPr>
              <w:t>8</w:t>
            </w:r>
            <w:r w:rsidR="009D5BDB" w:rsidRPr="002712F3">
              <w:rPr>
                <w:b/>
                <w:bCs/>
              </w:rPr>
              <w:t>.1</w:t>
            </w:r>
          </w:p>
        </w:tc>
        <w:tc>
          <w:tcPr>
            <w:tcW w:w="4137" w:type="pct"/>
            <w:shd w:val="clear" w:color="auto" w:fill="auto"/>
          </w:tcPr>
          <w:p w14:paraId="6A54E519" w14:textId="4EB37E3D" w:rsidR="00851E05" w:rsidRPr="002712F3" w:rsidRDefault="00851E05" w:rsidP="00236E7E">
            <w:pPr>
              <w:spacing w:before="120" w:after="120"/>
              <w:jc w:val="both"/>
            </w:pPr>
            <w:r w:rsidRPr="002712F3">
              <w:t xml:space="preserve">Clarifications may be requested by e-mail not later than </w:t>
            </w:r>
            <w:r w:rsidRPr="002712F3">
              <w:rPr>
                <w:b/>
                <w:bCs/>
              </w:rPr>
              <w:t xml:space="preserve">[insert </w:t>
            </w:r>
            <w:r w:rsidR="00F277CE" w:rsidRPr="002712F3">
              <w:rPr>
                <w:b/>
                <w:bCs/>
              </w:rPr>
              <w:t>date (no later than 21 days from issue of BD)</w:t>
            </w:r>
            <w:r w:rsidRPr="002712F3">
              <w:rPr>
                <w:b/>
                <w:bCs/>
              </w:rPr>
              <w:t>]</w:t>
            </w:r>
            <w:r w:rsidR="00236E7E" w:rsidRPr="002712F3">
              <w:rPr>
                <w:b/>
                <w:bCs/>
              </w:rPr>
              <w:t>,</w:t>
            </w:r>
            <w:r w:rsidRPr="002712F3">
              <w:t xml:space="preserve"> so that responses can be issued to all </w:t>
            </w:r>
            <w:r w:rsidR="00287361" w:rsidRPr="002712F3">
              <w:t>Offeror</w:t>
            </w:r>
            <w:r w:rsidR="000A07E2" w:rsidRPr="002712F3">
              <w:t>s</w:t>
            </w:r>
            <w:r w:rsidRPr="002712F3">
              <w:t xml:space="preserve"> not later than </w:t>
            </w:r>
            <w:r w:rsidR="00F277CE" w:rsidRPr="002712F3">
              <w:rPr>
                <w:b/>
                <w:bCs/>
              </w:rPr>
              <w:t>[insert date (no later than 28 days from issue of BD</w:t>
            </w:r>
            <w:r w:rsidRPr="002712F3">
              <w:rPr>
                <w:b/>
                <w:bCs/>
              </w:rPr>
              <w:t>]</w:t>
            </w:r>
            <w:r w:rsidR="00F277CE" w:rsidRPr="002712F3">
              <w:rPr>
                <w:b/>
                <w:bCs/>
              </w:rPr>
              <w:t>.</w:t>
            </w:r>
          </w:p>
          <w:p w14:paraId="55E5CEF1" w14:textId="77777777" w:rsidR="00851E05" w:rsidRPr="002712F3" w:rsidRDefault="00851E05" w:rsidP="00236E7E">
            <w:pPr>
              <w:spacing w:before="120" w:after="120"/>
              <w:jc w:val="both"/>
            </w:pPr>
            <w:r w:rsidRPr="002712F3">
              <w:t>The address for requesting clarifications is:</w:t>
            </w:r>
          </w:p>
          <w:p w14:paraId="095C494D" w14:textId="77777777" w:rsidR="00236E7E" w:rsidRPr="002712F3" w:rsidRDefault="00851E05" w:rsidP="00236E7E">
            <w:pPr>
              <w:spacing w:before="120" w:after="120"/>
              <w:jc w:val="both"/>
              <w:rPr>
                <w:b/>
              </w:rPr>
            </w:pPr>
            <w:r w:rsidRPr="002712F3">
              <w:rPr>
                <w:b/>
              </w:rPr>
              <w:t xml:space="preserve">[full legal name of the </w:t>
            </w:r>
            <w:r w:rsidR="0041072E" w:rsidRPr="002712F3">
              <w:rPr>
                <w:b/>
              </w:rPr>
              <w:t>Purchaser</w:t>
            </w:r>
            <w:r w:rsidRPr="002712F3">
              <w:rPr>
                <w:b/>
              </w:rPr>
              <w:t>]</w:t>
            </w:r>
          </w:p>
          <w:p w14:paraId="20194602" w14:textId="77777777" w:rsidR="00236E7E" w:rsidRPr="002712F3" w:rsidRDefault="00851E05" w:rsidP="00236E7E">
            <w:pPr>
              <w:spacing w:before="120" w:after="120"/>
              <w:jc w:val="both"/>
            </w:pPr>
            <w:r w:rsidRPr="002712F3">
              <w:t>Att.: The Procurement Agent</w:t>
            </w:r>
          </w:p>
          <w:p w14:paraId="2071FED5" w14:textId="77777777" w:rsidR="00236E7E" w:rsidRPr="002712F3" w:rsidRDefault="00851E05" w:rsidP="00236E7E">
            <w:pPr>
              <w:spacing w:before="120" w:after="120"/>
              <w:jc w:val="both"/>
              <w:rPr>
                <w:b/>
              </w:rPr>
            </w:pPr>
            <w:r w:rsidRPr="002712F3">
              <w:t>Address: [</w:t>
            </w:r>
            <w:r w:rsidRPr="002712F3">
              <w:rPr>
                <w:b/>
              </w:rPr>
              <w:t>insert mailing address]</w:t>
            </w:r>
          </w:p>
          <w:p w14:paraId="6C40CBBD" w14:textId="29C9092E" w:rsidR="00851E05" w:rsidRPr="002712F3" w:rsidRDefault="00851E05" w:rsidP="00236E7E">
            <w:pPr>
              <w:spacing w:before="120" w:after="120"/>
              <w:jc w:val="both"/>
            </w:pPr>
            <w:r w:rsidRPr="002712F3">
              <w:t>Email</w:t>
            </w:r>
            <w:r w:rsidRPr="002712F3">
              <w:rPr>
                <w:b/>
                <w:bCs/>
              </w:rPr>
              <w:t>: [insert email address]</w:t>
            </w:r>
          </w:p>
          <w:p w14:paraId="0CD509D9" w14:textId="72A0BCE1" w:rsidR="007621DA" w:rsidRPr="002712F3" w:rsidRDefault="0041072E" w:rsidP="00236E7E">
            <w:pPr>
              <w:spacing w:before="120" w:after="120"/>
              <w:jc w:val="both"/>
            </w:pPr>
            <w:r w:rsidRPr="002712F3">
              <w:t>Purchaser</w:t>
            </w:r>
            <w:r w:rsidR="00851E05" w:rsidRPr="002712F3">
              <w:t xml:space="preserve">’s Website Address: </w:t>
            </w:r>
            <w:r w:rsidR="00851E05" w:rsidRPr="002712F3">
              <w:rPr>
                <w:b/>
                <w:bCs/>
              </w:rPr>
              <w:t>[insert website address]</w:t>
            </w:r>
          </w:p>
        </w:tc>
      </w:tr>
      <w:tr w:rsidR="007621DA" w:rsidRPr="002712F3" w14:paraId="1BE370A3" w14:textId="77777777" w:rsidTr="002701DB">
        <w:trPr>
          <w:jc w:val="center"/>
        </w:trPr>
        <w:tc>
          <w:tcPr>
            <w:tcW w:w="863" w:type="pct"/>
            <w:shd w:val="clear" w:color="auto" w:fill="auto"/>
            <w:vAlign w:val="center"/>
          </w:tcPr>
          <w:p w14:paraId="44C47A18" w14:textId="56FECD84" w:rsidR="007621DA" w:rsidRPr="002712F3" w:rsidRDefault="00287361" w:rsidP="00236E7E">
            <w:pPr>
              <w:spacing w:before="120" w:after="120"/>
              <w:rPr>
                <w:b/>
                <w:bCs/>
              </w:rPr>
            </w:pPr>
            <w:bookmarkStart w:id="792" w:name="BDS7x2" w:colFirst="0" w:colLast="0"/>
            <w:bookmarkEnd w:id="791"/>
            <w:r w:rsidRPr="002712F3">
              <w:rPr>
                <w:b/>
                <w:bCs/>
              </w:rPr>
              <w:t>ITO</w:t>
            </w:r>
            <w:r w:rsidR="007621DA" w:rsidRPr="002712F3">
              <w:rPr>
                <w:b/>
                <w:bCs/>
              </w:rPr>
              <w:t xml:space="preserve"> </w:t>
            </w:r>
            <w:r w:rsidR="00016929" w:rsidRPr="002712F3">
              <w:rPr>
                <w:b/>
                <w:bCs/>
              </w:rPr>
              <w:t>8</w:t>
            </w:r>
            <w:r w:rsidR="009D5BDB" w:rsidRPr="002712F3">
              <w:rPr>
                <w:b/>
                <w:bCs/>
              </w:rPr>
              <w:t>.2</w:t>
            </w:r>
            <w:r w:rsidR="007621DA" w:rsidRPr="002712F3">
              <w:rPr>
                <w:b/>
                <w:bCs/>
              </w:rPr>
              <w:t xml:space="preserve"> </w:t>
            </w:r>
          </w:p>
        </w:tc>
        <w:tc>
          <w:tcPr>
            <w:tcW w:w="4137" w:type="pct"/>
            <w:shd w:val="clear" w:color="auto" w:fill="auto"/>
            <w:vAlign w:val="center"/>
          </w:tcPr>
          <w:p w14:paraId="408CB739" w14:textId="70F92A8F" w:rsidR="007621DA" w:rsidRPr="002712F3" w:rsidRDefault="007621DA" w:rsidP="00236E7E">
            <w:pPr>
              <w:spacing w:before="120" w:after="120"/>
              <w:jc w:val="both"/>
            </w:pPr>
            <w:r w:rsidRPr="002712F3">
              <w:t xml:space="preserve">A </w:t>
            </w:r>
            <w:r w:rsidR="002E6810" w:rsidRPr="002712F3">
              <w:t>pre-Offer</w:t>
            </w:r>
            <w:r w:rsidR="00D17EB7" w:rsidRPr="002712F3">
              <w:t xml:space="preserve"> </w:t>
            </w:r>
            <w:r w:rsidR="00F22F0E" w:rsidRPr="002712F3">
              <w:t>c</w:t>
            </w:r>
            <w:r w:rsidR="00D17EB7" w:rsidRPr="002712F3">
              <w:t>onference</w:t>
            </w:r>
            <w:r w:rsidRPr="002712F3">
              <w:t xml:space="preserve"> will not be held</w:t>
            </w:r>
          </w:p>
          <w:p w14:paraId="715DCAA3" w14:textId="77777777" w:rsidR="007621DA" w:rsidRPr="002712F3" w:rsidRDefault="007621DA" w:rsidP="00236E7E">
            <w:pPr>
              <w:spacing w:before="120" w:after="120"/>
              <w:jc w:val="both"/>
            </w:pPr>
            <w:r w:rsidRPr="002712F3">
              <w:t>OR</w:t>
            </w:r>
          </w:p>
          <w:p w14:paraId="3633D39D" w14:textId="263AC942" w:rsidR="007621DA" w:rsidRPr="002712F3" w:rsidRDefault="007621DA" w:rsidP="00236E7E">
            <w:pPr>
              <w:spacing w:before="120" w:after="120"/>
              <w:jc w:val="both"/>
            </w:pPr>
            <w:r w:rsidRPr="002712F3">
              <w:t xml:space="preserve">A </w:t>
            </w:r>
            <w:r w:rsidR="002E6810" w:rsidRPr="002712F3">
              <w:t>pre-Offer</w:t>
            </w:r>
            <w:r w:rsidR="00D17EB7" w:rsidRPr="002712F3">
              <w:t xml:space="preserve"> </w:t>
            </w:r>
            <w:r w:rsidR="00F22F0E" w:rsidRPr="002712F3">
              <w:t>c</w:t>
            </w:r>
            <w:r w:rsidR="00D17EB7" w:rsidRPr="002712F3">
              <w:t>onference</w:t>
            </w:r>
            <w:r w:rsidRPr="002712F3">
              <w:t xml:space="preserve"> will be held at </w:t>
            </w:r>
            <w:r w:rsidRPr="002712F3">
              <w:rPr>
                <w:b/>
                <w:bCs/>
              </w:rPr>
              <w:t>[insert time]</w:t>
            </w:r>
            <w:r w:rsidR="00851E05" w:rsidRPr="002712F3">
              <w:rPr>
                <w:b/>
                <w:bCs/>
              </w:rPr>
              <w:t xml:space="preserve"> </w:t>
            </w:r>
            <w:r w:rsidR="00851E05" w:rsidRPr="002712F3">
              <w:t>(local time)</w:t>
            </w:r>
            <w:r w:rsidRPr="002712F3">
              <w:t xml:space="preserve"> on </w:t>
            </w:r>
            <w:r w:rsidRPr="002712F3">
              <w:rPr>
                <w:b/>
                <w:bCs/>
              </w:rPr>
              <w:t>[insert date and location].</w:t>
            </w:r>
            <w:r w:rsidRPr="002712F3">
              <w:t xml:space="preserve"> Attendance is strongly advised for all prospective </w:t>
            </w:r>
            <w:r w:rsidR="00287361" w:rsidRPr="002712F3">
              <w:t>Offeror</w:t>
            </w:r>
            <w:r w:rsidRPr="002712F3">
              <w:t>s or their representatives but is not mandatory.</w:t>
            </w:r>
            <w:r w:rsidR="00174693" w:rsidRPr="002712F3">
              <w:t xml:space="preserve"> </w:t>
            </w:r>
          </w:p>
          <w:p w14:paraId="730617A8" w14:textId="77777777" w:rsidR="00174693" w:rsidRPr="002712F3" w:rsidRDefault="00174693" w:rsidP="00236E7E">
            <w:pPr>
              <w:spacing w:before="120" w:after="120"/>
              <w:jc w:val="both"/>
            </w:pPr>
            <w:r w:rsidRPr="002712F3">
              <w:t>OR</w:t>
            </w:r>
          </w:p>
          <w:p w14:paraId="6C12C5C8" w14:textId="77777777" w:rsidR="00C10D1D" w:rsidRDefault="00174693" w:rsidP="00236E7E">
            <w:pPr>
              <w:spacing w:before="120" w:after="120"/>
              <w:jc w:val="both"/>
              <w:rPr>
                <w:i/>
              </w:rPr>
            </w:pPr>
            <w:r w:rsidRPr="002712F3">
              <w:t xml:space="preserve">A </w:t>
            </w:r>
            <w:r w:rsidR="002E6810" w:rsidRPr="002712F3">
              <w:t>pre-Offer</w:t>
            </w:r>
            <w:r w:rsidRPr="002712F3">
              <w:t xml:space="preserve"> </w:t>
            </w:r>
            <w:r w:rsidR="00F22F0E" w:rsidRPr="002712F3">
              <w:t>c</w:t>
            </w:r>
            <w:r w:rsidRPr="002712F3">
              <w:t xml:space="preserve">onference will be held at </w:t>
            </w:r>
            <w:r w:rsidRPr="002712F3">
              <w:rPr>
                <w:b/>
                <w:bCs/>
              </w:rPr>
              <w:t>[insert time]</w:t>
            </w:r>
            <w:r w:rsidRPr="002712F3">
              <w:t xml:space="preserve"> (local time) on [insert date and location] via webinar through the following links.</w:t>
            </w:r>
            <w:r w:rsidR="002B0774" w:rsidRPr="002712F3">
              <w:t xml:space="preserve"> </w:t>
            </w:r>
          </w:p>
          <w:p w14:paraId="7D4A065F" w14:textId="273A7900" w:rsidR="007621DA" w:rsidRPr="002712F3" w:rsidRDefault="00C10D1D" w:rsidP="00236E7E">
            <w:pPr>
              <w:spacing w:before="120" w:after="120"/>
              <w:jc w:val="both"/>
            </w:pPr>
            <w:r>
              <w:rPr>
                <w:i/>
              </w:rPr>
              <w:t>[</w:t>
            </w:r>
            <w:r w:rsidR="007621DA" w:rsidRPr="002712F3">
              <w:rPr>
                <w:i/>
              </w:rPr>
              <w:t>delete whichever is not appropriate]</w:t>
            </w:r>
          </w:p>
        </w:tc>
      </w:tr>
      <w:tr w:rsidR="00C10D1D" w:rsidRPr="002712F3" w14:paraId="26B40678" w14:textId="77777777" w:rsidTr="002701DB">
        <w:trPr>
          <w:jc w:val="center"/>
        </w:trPr>
        <w:tc>
          <w:tcPr>
            <w:tcW w:w="863" w:type="pct"/>
            <w:shd w:val="clear" w:color="auto" w:fill="auto"/>
            <w:vAlign w:val="center"/>
          </w:tcPr>
          <w:p w14:paraId="3CD4230E" w14:textId="773A6856" w:rsidR="00C10D1D" w:rsidRPr="002712F3" w:rsidRDefault="00C10D1D" w:rsidP="00236E7E">
            <w:pPr>
              <w:spacing w:before="120" w:after="120"/>
              <w:rPr>
                <w:b/>
                <w:bCs/>
              </w:rPr>
            </w:pPr>
            <w:r>
              <w:rPr>
                <w:b/>
                <w:bCs/>
              </w:rPr>
              <w:t>ITO 8.5</w:t>
            </w:r>
          </w:p>
        </w:tc>
        <w:tc>
          <w:tcPr>
            <w:tcW w:w="4137" w:type="pct"/>
            <w:shd w:val="clear" w:color="auto" w:fill="auto"/>
            <w:vAlign w:val="center"/>
          </w:tcPr>
          <w:p w14:paraId="3B26C5E8" w14:textId="77777777" w:rsidR="00C10D1D" w:rsidRDefault="00C10D1D" w:rsidP="00236E7E">
            <w:pPr>
              <w:spacing w:before="120" w:after="120"/>
              <w:jc w:val="both"/>
              <w:rPr>
                <w:szCs w:val="20"/>
              </w:rPr>
            </w:pPr>
            <w:r w:rsidRPr="0056410D">
              <w:rPr>
                <w:szCs w:val="20"/>
              </w:rPr>
              <w:t xml:space="preserve">A Site visit </w:t>
            </w:r>
            <w:r w:rsidRPr="0056410D">
              <w:rPr>
                <w:b/>
                <w:szCs w:val="20"/>
              </w:rPr>
              <w:t>[insert</w:t>
            </w:r>
            <w:r w:rsidRPr="0056410D">
              <w:rPr>
                <w:szCs w:val="20"/>
              </w:rPr>
              <w:t xml:space="preserve"> </w:t>
            </w:r>
            <w:r w:rsidRPr="0056410D">
              <w:rPr>
                <w:b/>
                <w:szCs w:val="20"/>
              </w:rPr>
              <w:t>shall</w:t>
            </w:r>
            <w:r w:rsidRPr="0056410D">
              <w:rPr>
                <w:szCs w:val="20"/>
              </w:rPr>
              <w:t xml:space="preserve"> or </w:t>
            </w:r>
            <w:r w:rsidRPr="0056410D">
              <w:rPr>
                <w:b/>
                <w:szCs w:val="20"/>
              </w:rPr>
              <w:t>shall not]</w:t>
            </w:r>
            <w:r w:rsidRPr="0056410D">
              <w:rPr>
                <w:szCs w:val="20"/>
              </w:rPr>
              <w:t xml:space="preserve"> organized by the Employer </w:t>
            </w:r>
            <w:r>
              <w:rPr>
                <w:szCs w:val="20"/>
              </w:rPr>
              <w:t>.</w:t>
            </w:r>
          </w:p>
          <w:p w14:paraId="3151B5B1" w14:textId="3AD06852" w:rsidR="00C10D1D" w:rsidRPr="00C10D1D" w:rsidRDefault="00C10D1D" w:rsidP="00236E7E">
            <w:pPr>
              <w:spacing w:before="120" w:after="120"/>
              <w:jc w:val="both"/>
              <w:rPr>
                <w:i/>
                <w:iCs/>
              </w:rPr>
            </w:pPr>
            <w:r w:rsidRPr="00C10D1D">
              <w:rPr>
                <w:i/>
                <w:iCs/>
              </w:rPr>
              <w:t>[if yes, insert time, date and location]</w:t>
            </w:r>
          </w:p>
        </w:tc>
      </w:tr>
      <w:tr w:rsidR="00956E8D" w:rsidRPr="002712F3" w14:paraId="72034CB3" w14:textId="77777777" w:rsidTr="002701DB">
        <w:trPr>
          <w:jc w:val="center"/>
        </w:trPr>
        <w:tc>
          <w:tcPr>
            <w:tcW w:w="5000" w:type="pct"/>
            <w:gridSpan w:val="2"/>
            <w:shd w:val="clear" w:color="auto" w:fill="auto"/>
          </w:tcPr>
          <w:p w14:paraId="518EE566" w14:textId="06DE2482" w:rsidR="00956E8D" w:rsidRPr="002712F3" w:rsidRDefault="00956E8D" w:rsidP="00236E7E">
            <w:pPr>
              <w:pStyle w:val="Heading3BDS"/>
              <w:ind w:left="1077" w:hanging="357"/>
              <w:jc w:val="center"/>
            </w:pPr>
            <w:bookmarkStart w:id="793" w:name="_Toc201578215"/>
            <w:bookmarkStart w:id="794" w:name="_Toc201578499"/>
            <w:bookmarkStart w:id="795" w:name="_Toc201713869"/>
            <w:bookmarkStart w:id="796" w:name="_Toc202352976"/>
            <w:bookmarkStart w:id="797" w:name="_Toc202353187"/>
            <w:bookmarkStart w:id="798" w:name="_Toc202353385"/>
            <w:bookmarkStart w:id="799" w:name="_Toc433790923"/>
            <w:bookmarkStart w:id="800" w:name="_Toc463531752"/>
            <w:bookmarkStart w:id="801" w:name="_Toc464136346"/>
            <w:bookmarkStart w:id="802" w:name="_Toc464136477"/>
            <w:bookmarkStart w:id="803" w:name="_Toc464139687"/>
            <w:bookmarkStart w:id="804" w:name="_Toc489012971"/>
            <w:bookmarkStart w:id="805" w:name="_Toc491425057"/>
            <w:bookmarkStart w:id="806" w:name="_Toc491868913"/>
            <w:bookmarkStart w:id="807" w:name="_Toc491869037"/>
            <w:bookmarkStart w:id="808" w:name="_Toc380341273"/>
            <w:bookmarkStart w:id="809" w:name="_Toc22917466"/>
            <w:bookmarkStart w:id="810" w:name="_Toc37499030"/>
            <w:bookmarkStart w:id="811" w:name="_Toc55338047"/>
            <w:bookmarkStart w:id="812" w:name="_Toc55372658"/>
            <w:bookmarkStart w:id="813" w:name="_Toc55389784"/>
            <w:bookmarkStart w:id="814" w:name="_Toc55397333"/>
            <w:bookmarkStart w:id="815" w:name="_Toc55823774"/>
            <w:bookmarkStart w:id="816" w:name="_Toc55843524"/>
            <w:bookmarkStart w:id="817" w:name="_Toc58443581"/>
            <w:bookmarkEnd w:id="792"/>
            <w:r w:rsidRPr="002712F3">
              <w:t xml:space="preserve">Preparation of </w:t>
            </w:r>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r w:rsidR="00EE421D" w:rsidRPr="002712F3">
              <w:t>Offers</w:t>
            </w:r>
          </w:p>
        </w:tc>
      </w:tr>
      <w:tr w:rsidR="00C10D1D" w:rsidRPr="002712F3" w:rsidDel="00B01C8F" w14:paraId="4104A135" w14:textId="77777777" w:rsidTr="002701DB">
        <w:trPr>
          <w:jc w:val="center"/>
        </w:trPr>
        <w:tc>
          <w:tcPr>
            <w:tcW w:w="863" w:type="pct"/>
            <w:shd w:val="clear" w:color="auto" w:fill="auto"/>
            <w:vAlign w:val="center"/>
          </w:tcPr>
          <w:p w14:paraId="10191D32" w14:textId="3892AB29" w:rsidR="00C10D1D" w:rsidRPr="002712F3" w:rsidDel="00B01C8F" w:rsidRDefault="00C10D1D" w:rsidP="00C10D1D">
            <w:pPr>
              <w:spacing w:before="120" w:after="120"/>
              <w:rPr>
                <w:b/>
                <w:bCs/>
              </w:rPr>
            </w:pPr>
            <w:bookmarkStart w:id="818" w:name="BDS12x1h" w:colFirst="0" w:colLast="0"/>
            <w:r w:rsidRPr="002712F3">
              <w:rPr>
                <w:b/>
                <w:bCs/>
              </w:rPr>
              <w:t>ITO 11.1</w:t>
            </w:r>
          </w:p>
        </w:tc>
        <w:tc>
          <w:tcPr>
            <w:tcW w:w="4137" w:type="pct"/>
            <w:shd w:val="clear" w:color="auto" w:fill="auto"/>
            <w:vAlign w:val="center"/>
          </w:tcPr>
          <w:p w14:paraId="2E81B4DF" w14:textId="6DBD1E68" w:rsidR="00C10D1D" w:rsidRPr="002712F3" w:rsidDel="00B01C8F" w:rsidRDefault="00C10D1D" w:rsidP="00C10D1D">
            <w:pPr>
              <w:spacing w:before="120" w:after="120"/>
              <w:jc w:val="both"/>
              <w:rPr>
                <w:b/>
                <w:bCs/>
              </w:rPr>
            </w:pPr>
            <w:r w:rsidRPr="002712F3">
              <w:t xml:space="preserve">The Offer shall be submitted in </w:t>
            </w:r>
            <w:r w:rsidRPr="002712F3">
              <w:rPr>
                <w:b/>
                <w:bCs/>
              </w:rPr>
              <w:t>[insert acceptable language]</w:t>
            </w:r>
            <w:r w:rsidRPr="002712F3">
              <w:t xml:space="preserve">. </w:t>
            </w:r>
          </w:p>
        </w:tc>
      </w:tr>
      <w:tr w:rsidR="00C10D1D" w:rsidRPr="002712F3" w:rsidDel="00B01C8F" w14:paraId="0DF3E590" w14:textId="77777777" w:rsidTr="002701DB">
        <w:trPr>
          <w:jc w:val="center"/>
        </w:trPr>
        <w:tc>
          <w:tcPr>
            <w:tcW w:w="863" w:type="pct"/>
            <w:shd w:val="clear" w:color="auto" w:fill="auto"/>
            <w:vAlign w:val="center"/>
          </w:tcPr>
          <w:p w14:paraId="6248C73B" w14:textId="1601F814" w:rsidR="00C10D1D" w:rsidRPr="002712F3" w:rsidRDefault="00C10D1D" w:rsidP="00C10D1D">
            <w:pPr>
              <w:spacing w:before="120" w:after="120"/>
              <w:rPr>
                <w:b/>
                <w:bCs/>
              </w:rPr>
            </w:pPr>
            <w:r w:rsidRPr="002712F3">
              <w:rPr>
                <w:b/>
                <w:bCs/>
              </w:rPr>
              <w:t>ITO 12.1</w:t>
            </w:r>
          </w:p>
        </w:tc>
        <w:tc>
          <w:tcPr>
            <w:tcW w:w="4137" w:type="pct"/>
            <w:shd w:val="clear" w:color="auto" w:fill="auto"/>
            <w:vAlign w:val="center"/>
          </w:tcPr>
          <w:p w14:paraId="6496E0FE" w14:textId="77777777" w:rsidR="00C10D1D" w:rsidRPr="002712F3" w:rsidRDefault="00C10D1D" w:rsidP="00C10D1D">
            <w:pPr>
              <w:spacing w:before="120" w:after="120"/>
              <w:jc w:val="both"/>
            </w:pPr>
            <w:r w:rsidRPr="002712F3">
              <w:t>Documents comprising the Offer are the following:</w:t>
            </w:r>
          </w:p>
          <w:p w14:paraId="0B42664A" w14:textId="777511B2" w:rsidR="00C10D1D" w:rsidRPr="002712F3" w:rsidRDefault="00C10D1D" w:rsidP="00C10D1D">
            <w:pPr>
              <w:pStyle w:val="ListParagraph"/>
              <w:numPr>
                <w:ilvl w:val="0"/>
                <w:numId w:val="50"/>
              </w:numPr>
              <w:spacing w:before="120" w:after="120"/>
              <w:ind w:left="714" w:hanging="357"/>
              <w:contextualSpacing w:val="0"/>
              <w:jc w:val="both"/>
              <w:rPr>
                <w:rFonts w:eastAsia="Calibri"/>
                <w:iCs/>
              </w:rPr>
            </w:pPr>
            <w:r w:rsidRPr="002712F3">
              <w:rPr>
                <w:rFonts w:eastAsia="Calibri"/>
                <w:iCs/>
              </w:rPr>
              <w:t xml:space="preserve">Letter of Offer </w:t>
            </w:r>
            <w:r w:rsidR="0087520F">
              <w:rPr>
                <w:rFonts w:eastAsia="Calibri"/>
                <w:iCs/>
              </w:rPr>
              <w:t xml:space="preserve">including annexes </w:t>
            </w:r>
            <w:r w:rsidRPr="002712F3">
              <w:rPr>
                <w:rFonts w:eastAsia="Calibri"/>
                <w:iCs/>
              </w:rPr>
              <w:t>(Form SF 1)</w:t>
            </w:r>
          </w:p>
          <w:p w14:paraId="0D5ADB95" w14:textId="77777777" w:rsidR="00C10D1D" w:rsidRPr="002712F3" w:rsidRDefault="00C10D1D" w:rsidP="00C10D1D">
            <w:pPr>
              <w:pStyle w:val="ListParagraph"/>
              <w:numPr>
                <w:ilvl w:val="0"/>
                <w:numId w:val="50"/>
              </w:numPr>
              <w:spacing w:before="120" w:after="120"/>
              <w:ind w:left="714" w:hanging="357"/>
              <w:contextualSpacing w:val="0"/>
              <w:jc w:val="both"/>
              <w:rPr>
                <w:rFonts w:eastAsia="Calibri"/>
                <w:iCs/>
              </w:rPr>
            </w:pPr>
            <w:r w:rsidRPr="002712F3">
              <w:rPr>
                <w:rFonts w:eastAsia="Calibri"/>
                <w:iCs/>
              </w:rPr>
              <w:t>Government-Owned Enterprise Certification (Form SF 1.1)</w:t>
            </w:r>
          </w:p>
          <w:p w14:paraId="71A6AD88" w14:textId="77777777" w:rsidR="00C10D1D" w:rsidRPr="002712F3" w:rsidRDefault="00C10D1D" w:rsidP="00C10D1D">
            <w:pPr>
              <w:pStyle w:val="ListParagraph"/>
              <w:numPr>
                <w:ilvl w:val="0"/>
                <w:numId w:val="50"/>
              </w:numPr>
              <w:spacing w:before="120" w:after="120"/>
              <w:ind w:left="714" w:hanging="357"/>
              <w:contextualSpacing w:val="0"/>
              <w:jc w:val="both"/>
              <w:rPr>
                <w:iCs/>
              </w:rPr>
            </w:pPr>
            <w:r w:rsidRPr="002712F3">
              <w:rPr>
                <w:iCs/>
              </w:rPr>
              <w:t>Price Schedule for Goods (Form SF 2)*</w:t>
            </w:r>
          </w:p>
          <w:p w14:paraId="225C2269" w14:textId="77777777" w:rsidR="00C10D1D" w:rsidRPr="002712F3" w:rsidRDefault="00C10D1D" w:rsidP="00C10D1D">
            <w:pPr>
              <w:pStyle w:val="ListParagraph"/>
              <w:numPr>
                <w:ilvl w:val="0"/>
                <w:numId w:val="50"/>
              </w:numPr>
              <w:spacing w:before="120" w:after="120"/>
              <w:ind w:left="714" w:hanging="357"/>
              <w:contextualSpacing w:val="0"/>
              <w:jc w:val="both"/>
              <w:rPr>
                <w:iCs/>
              </w:rPr>
            </w:pPr>
            <w:r w:rsidRPr="002712F3">
              <w:rPr>
                <w:iCs/>
              </w:rPr>
              <w:t>Price and Completion Schedule for Related Services (Form SF 3)*</w:t>
            </w:r>
          </w:p>
          <w:p w14:paraId="43A0CE1E" w14:textId="77777777" w:rsidR="00C10D1D" w:rsidRPr="002712F3" w:rsidRDefault="00C10D1D" w:rsidP="00C10D1D">
            <w:pPr>
              <w:pStyle w:val="ListParagraph"/>
              <w:numPr>
                <w:ilvl w:val="0"/>
                <w:numId w:val="50"/>
              </w:numPr>
              <w:spacing w:before="120" w:after="120"/>
              <w:ind w:left="714" w:hanging="357"/>
              <w:contextualSpacing w:val="0"/>
              <w:jc w:val="both"/>
              <w:rPr>
                <w:rFonts w:eastAsia="Calibri"/>
                <w:iCs/>
              </w:rPr>
            </w:pPr>
            <w:r w:rsidRPr="002712F3">
              <w:rPr>
                <w:rFonts w:eastAsia="Calibri"/>
                <w:iCs/>
              </w:rPr>
              <w:t>Offeror Information (Form SF 4)</w:t>
            </w:r>
          </w:p>
          <w:p w14:paraId="0B1022AD" w14:textId="77777777" w:rsidR="00C10D1D" w:rsidRPr="002712F3" w:rsidRDefault="00C10D1D" w:rsidP="00C10D1D">
            <w:pPr>
              <w:pStyle w:val="ListParagraph"/>
              <w:numPr>
                <w:ilvl w:val="0"/>
                <w:numId w:val="50"/>
              </w:numPr>
              <w:spacing w:before="120" w:after="120"/>
              <w:ind w:left="714" w:hanging="357"/>
              <w:contextualSpacing w:val="0"/>
              <w:jc w:val="both"/>
              <w:rPr>
                <w:rFonts w:eastAsia="Calibri"/>
                <w:iCs/>
              </w:rPr>
            </w:pPr>
            <w:r w:rsidRPr="002712F3">
              <w:rPr>
                <w:rFonts w:eastAsia="Calibri"/>
                <w:iCs/>
              </w:rPr>
              <w:t>Party to Joint Venture/Association Information (Form SF 5)</w:t>
            </w:r>
          </w:p>
          <w:p w14:paraId="050F0F28" w14:textId="77777777" w:rsidR="00C10D1D" w:rsidRPr="002712F3" w:rsidRDefault="00C10D1D" w:rsidP="00C10D1D">
            <w:pPr>
              <w:pStyle w:val="ListParagraph"/>
              <w:numPr>
                <w:ilvl w:val="0"/>
                <w:numId w:val="50"/>
              </w:numPr>
              <w:spacing w:before="120" w:after="120"/>
              <w:ind w:left="714" w:hanging="357"/>
              <w:contextualSpacing w:val="0"/>
              <w:jc w:val="both"/>
              <w:rPr>
                <w:rFonts w:eastAsia="Calibri"/>
                <w:iCs/>
              </w:rPr>
            </w:pPr>
            <w:r w:rsidRPr="002712F3">
              <w:rPr>
                <w:rFonts w:eastAsia="Calibri"/>
                <w:iCs/>
              </w:rPr>
              <w:lastRenderedPageBreak/>
              <w:t>Bid Security (Form SF 6)</w:t>
            </w:r>
          </w:p>
          <w:p w14:paraId="2DC52FDF" w14:textId="77777777" w:rsidR="00C10D1D" w:rsidRPr="002712F3" w:rsidRDefault="00C10D1D" w:rsidP="00C10D1D">
            <w:pPr>
              <w:pStyle w:val="ListParagraph"/>
              <w:numPr>
                <w:ilvl w:val="0"/>
                <w:numId w:val="50"/>
              </w:numPr>
              <w:spacing w:before="120" w:after="120"/>
              <w:ind w:left="714" w:hanging="357"/>
              <w:contextualSpacing w:val="0"/>
              <w:jc w:val="both"/>
              <w:rPr>
                <w:rFonts w:eastAsia="Calibri"/>
                <w:iCs/>
              </w:rPr>
            </w:pPr>
            <w:r w:rsidRPr="002712F3">
              <w:rPr>
                <w:rFonts w:eastAsia="Calibri"/>
                <w:iCs/>
              </w:rPr>
              <w:t>Environmental, Social, Health and Safety Information (Form SF 7)</w:t>
            </w:r>
          </w:p>
          <w:p w14:paraId="00CA5CA6" w14:textId="77777777" w:rsidR="00C10D1D" w:rsidRPr="002712F3" w:rsidRDefault="00C10D1D" w:rsidP="00C10D1D">
            <w:pPr>
              <w:pStyle w:val="ListParagraph"/>
              <w:numPr>
                <w:ilvl w:val="0"/>
                <w:numId w:val="50"/>
              </w:numPr>
              <w:spacing w:before="120" w:after="120"/>
              <w:ind w:left="714" w:hanging="357"/>
              <w:contextualSpacing w:val="0"/>
              <w:jc w:val="both"/>
              <w:rPr>
                <w:rFonts w:eastAsia="Calibri"/>
                <w:iCs/>
              </w:rPr>
            </w:pPr>
            <w:r w:rsidRPr="002712F3">
              <w:rPr>
                <w:rFonts w:eastAsia="Calibri"/>
                <w:iCs/>
              </w:rPr>
              <w:t>Manufacturer's Authorization (Form SF 8)</w:t>
            </w:r>
          </w:p>
          <w:p w14:paraId="6E510F96" w14:textId="77777777" w:rsidR="00C10D1D" w:rsidRPr="002712F3" w:rsidRDefault="00C10D1D" w:rsidP="00C10D1D">
            <w:pPr>
              <w:pStyle w:val="ListParagraph"/>
              <w:numPr>
                <w:ilvl w:val="0"/>
                <w:numId w:val="50"/>
              </w:numPr>
              <w:spacing w:before="120" w:after="120"/>
              <w:ind w:left="714" w:hanging="357"/>
              <w:contextualSpacing w:val="0"/>
              <w:jc w:val="both"/>
              <w:rPr>
                <w:rFonts w:eastAsia="Calibri"/>
                <w:iCs/>
              </w:rPr>
            </w:pPr>
            <w:r w:rsidRPr="002712F3">
              <w:rPr>
                <w:rFonts w:eastAsia="Calibri"/>
                <w:iCs/>
              </w:rPr>
              <w:t>Financial Capacity (Form SF 9)</w:t>
            </w:r>
          </w:p>
          <w:p w14:paraId="36CFF20B" w14:textId="77777777" w:rsidR="00C10D1D" w:rsidRPr="002712F3" w:rsidRDefault="00C10D1D" w:rsidP="00C10D1D">
            <w:pPr>
              <w:pStyle w:val="ListParagraph"/>
              <w:numPr>
                <w:ilvl w:val="0"/>
                <w:numId w:val="50"/>
              </w:numPr>
              <w:spacing w:before="120" w:after="120"/>
              <w:ind w:left="714" w:hanging="357"/>
              <w:contextualSpacing w:val="0"/>
              <w:jc w:val="both"/>
              <w:rPr>
                <w:rFonts w:eastAsia="Calibri"/>
                <w:iCs/>
              </w:rPr>
            </w:pPr>
            <w:r w:rsidRPr="002712F3">
              <w:rPr>
                <w:rFonts w:eastAsia="Calibri"/>
                <w:iCs/>
              </w:rPr>
              <w:t>Current and Past Proceedings, Litigation, Arbitration, Actions, Claims, Investigations and Disputes (Form SF 10)</w:t>
            </w:r>
          </w:p>
          <w:p w14:paraId="62855B72" w14:textId="77777777" w:rsidR="00C10D1D" w:rsidRPr="002712F3" w:rsidRDefault="00C10D1D" w:rsidP="00C10D1D">
            <w:pPr>
              <w:pStyle w:val="ListParagraph"/>
              <w:numPr>
                <w:ilvl w:val="0"/>
                <w:numId w:val="50"/>
              </w:numPr>
              <w:spacing w:before="120" w:after="120"/>
              <w:ind w:left="714" w:hanging="357"/>
              <w:contextualSpacing w:val="0"/>
              <w:jc w:val="both"/>
              <w:rPr>
                <w:rFonts w:eastAsia="Calibri"/>
                <w:iCs/>
              </w:rPr>
            </w:pPr>
            <w:r w:rsidRPr="002712F3">
              <w:rPr>
                <w:rFonts w:eastAsia="Calibri"/>
                <w:iCs/>
              </w:rPr>
              <w:t>References of Past Contracts (Form SF 11)</w:t>
            </w:r>
          </w:p>
          <w:p w14:paraId="3112213F" w14:textId="77777777" w:rsidR="00C10D1D" w:rsidRPr="002712F3" w:rsidRDefault="00C10D1D" w:rsidP="00C10D1D">
            <w:pPr>
              <w:pStyle w:val="ListParagraph"/>
              <w:numPr>
                <w:ilvl w:val="0"/>
                <w:numId w:val="50"/>
              </w:numPr>
              <w:spacing w:before="120" w:after="120"/>
              <w:ind w:left="714" w:hanging="357"/>
              <w:contextualSpacing w:val="0"/>
              <w:jc w:val="both"/>
              <w:rPr>
                <w:rFonts w:eastAsia="Calibri"/>
                <w:iCs/>
              </w:rPr>
            </w:pPr>
            <w:r w:rsidRPr="002712F3">
              <w:rPr>
                <w:rFonts w:eastAsia="Calibri"/>
                <w:iCs/>
              </w:rPr>
              <w:t>Completed and certified Compliance with Sanctions Certification (Form SF 12).</w:t>
            </w:r>
          </w:p>
          <w:p w14:paraId="1F9238E4" w14:textId="77777777" w:rsidR="00C10D1D" w:rsidRPr="002712F3" w:rsidRDefault="00C10D1D" w:rsidP="00C10D1D">
            <w:pPr>
              <w:spacing w:before="120" w:after="120"/>
              <w:jc w:val="both"/>
              <w:rPr>
                <w:b/>
                <w:bCs/>
              </w:rPr>
            </w:pPr>
            <w:r w:rsidRPr="002712F3">
              <w:rPr>
                <w:b/>
                <w:bCs/>
              </w:rPr>
              <w:t>[insert list of additional documents required with the Offer, if applicable]</w:t>
            </w:r>
          </w:p>
          <w:p w14:paraId="1D101B4C" w14:textId="479D55D9" w:rsidR="00C10D1D" w:rsidRPr="002712F3" w:rsidRDefault="00C10D1D" w:rsidP="00C10D1D">
            <w:pPr>
              <w:spacing w:before="120" w:after="120"/>
              <w:jc w:val="both"/>
            </w:pPr>
            <w:r w:rsidRPr="002712F3">
              <w:rPr>
                <w:b/>
                <w:bCs/>
              </w:rPr>
              <w:t xml:space="preserve">Documents marked with an asterisk * shall also be submitted in </w:t>
            </w:r>
            <w:r w:rsidRPr="00E74C52">
              <w:rPr>
                <w:b/>
                <w:bCs/>
              </w:rPr>
              <w:t>MS Excel format for the ease of review during the evaluation process; in case of inconsistencies, the PDF/signed version will govern</w:t>
            </w:r>
          </w:p>
        </w:tc>
      </w:tr>
      <w:tr w:rsidR="00956E8D" w:rsidRPr="002712F3" w14:paraId="25A0518D" w14:textId="77777777" w:rsidTr="002701DB">
        <w:trPr>
          <w:jc w:val="center"/>
        </w:trPr>
        <w:tc>
          <w:tcPr>
            <w:tcW w:w="863" w:type="pct"/>
            <w:shd w:val="clear" w:color="auto" w:fill="auto"/>
          </w:tcPr>
          <w:p w14:paraId="29DC1350" w14:textId="0AE4B46A" w:rsidR="00956E8D" w:rsidRPr="002712F3" w:rsidRDefault="00287361" w:rsidP="00236E7E">
            <w:pPr>
              <w:spacing w:before="120" w:after="120"/>
              <w:rPr>
                <w:b/>
                <w:bCs/>
              </w:rPr>
            </w:pPr>
            <w:bookmarkStart w:id="819" w:name="BDS14x1" w:colFirst="0" w:colLast="0"/>
            <w:bookmarkEnd w:id="818"/>
            <w:r w:rsidRPr="002712F3">
              <w:rPr>
                <w:b/>
                <w:bCs/>
              </w:rPr>
              <w:t>ITO</w:t>
            </w:r>
            <w:r w:rsidR="00956E8D" w:rsidRPr="002712F3">
              <w:rPr>
                <w:b/>
                <w:bCs/>
              </w:rPr>
              <w:t xml:space="preserve"> </w:t>
            </w:r>
            <w:r w:rsidR="009D5BDB" w:rsidRPr="002712F3">
              <w:rPr>
                <w:b/>
                <w:bCs/>
              </w:rPr>
              <w:t>14.1</w:t>
            </w:r>
          </w:p>
        </w:tc>
        <w:tc>
          <w:tcPr>
            <w:tcW w:w="4137" w:type="pct"/>
            <w:shd w:val="clear" w:color="auto" w:fill="auto"/>
          </w:tcPr>
          <w:p w14:paraId="7ADDAF70" w14:textId="63A11BCE" w:rsidR="00956E8D" w:rsidRPr="002712F3" w:rsidRDefault="004D6C99" w:rsidP="00236E7E">
            <w:pPr>
              <w:spacing w:before="120" w:after="120"/>
              <w:jc w:val="both"/>
            </w:pPr>
            <w:r w:rsidRPr="002712F3">
              <w:t xml:space="preserve">Alternative </w:t>
            </w:r>
            <w:r w:rsidR="00BD0744" w:rsidRPr="002712F3">
              <w:t xml:space="preserve">Offers </w:t>
            </w:r>
            <w:r w:rsidRPr="002712F3">
              <w:rPr>
                <w:b/>
                <w:bCs/>
              </w:rPr>
              <w:t>[shall/shall not]</w:t>
            </w:r>
            <w:r w:rsidRPr="002712F3">
              <w:t xml:space="preserve"> be considered.</w:t>
            </w:r>
          </w:p>
        </w:tc>
      </w:tr>
      <w:tr w:rsidR="0087520F" w:rsidRPr="002712F3" w14:paraId="2C726305" w14:textId="77777777" w:rsidTr="002701DB">
        <w:trPr>
          <w:jc w:val="center"/>
        </w:trPr>
        <w:tc>
          <w:tcPr>
            <w:tcW w:w="863" w:type="pct"/>
            <w:shd w:val="clear" w:color="auto" w:fill="auto"/>
          </w:tcPr>
          <w:p w14:paraId="5A6385A3" w14:textId="303BB474" w:rsidR="0087520F" w:rsidRPr="002712F3" w:rsidRDefault="0087520F" w:rsidP="00236E7E">
            <w:pPr>
              <w:spacing w:before="120" w:after="120"/>
              <w:rPr>
                <w:b/>
                <w:bCs/>
              </w:rPr>
            </w:pPr>
            <w:r>
              <w:rPr>
                <w:b/>
                <w:bCs/>
              </w:rPr>
              <w:t>ITO 15.2</w:t>
            </w:r>
          </w:p>
        </w:tc>
        <w:tc>
          <w:tcPr>
            <w:tcW w:w="4137" w:type="pct"/>
            <w:shd w:val="clear" w:color="auto" w:fill="auto"/>
          </w:tcPr>
          <w:p w14:paraId="370A97E8" w14:textId="2BC94809" w:rsidR="0087520F" w:rsidRPr="002712F3" w:rsidRDefault="0087520F" w:rsidP="00236E7E">
            <w:pPr>
              <w:spacing w:before="120" w:after="120"/>
              <w:jc w:val="both"/>
            </w:pPr>
            <w:r>
              <w:t xml:space="preserve">Recurrent Cost </w:t>
            </w:r>
            <w:r w:rsidRPr="002712F3">
              <w:rPr>
                <w:b/>
                <w:bCs/>
              </w:rPr>
              <w:t>[shall/shall not]</w:t>
            </w:r>
            <w:r>
              <w:rPr>
                <w:b/>
                <w:bCs/>
              </w:rPr>
              <w:t xml:space="preserve"> </w:t>
            </w:r>
            <w:r w:rsidRPr="0087520F">
              <w:t>be provided.</w:t>
            </w:r>
          </w:p>
        </w:tc>
      </w:tr>
      <w:tr w:rsidR="0013209A" w:rsidRPr="002712F3" w14:paraId="6E2854F6" w14:textId="77777777" w:rsidTr="002701DB">
        <w:trPr>
          <w:jc w:val="center"/>
        </w:trPr>
        <w:tc>
          <w:tcPr>
            <w:tcW w:w="863" w:type="pct"/>
            <w:shd w:val="clear" w:color="auto" w:fill="auto"/>
            <w:vAlign w:val="center"/>
          </w:tcPr>
          <w:p w14:paraId="12655D6D" w14:textId="3C2887ED" w:rsidR="0013209A" w:rsidRPr="002712F3" w:rsidRDefault="00287361" w:rsidP="00236E7E">
            <w:pPr>
              <w:spacing w:before="120" w:after="120"/>
              <w:rPr>
                <w:b/>
                <w:bCs/>
              </w:rPr>
            </w:pPr>
            <w:r w:rsidRPr="002712F3">
              <w:rPr>
                <w:b/>
                <w:bCs/>
              </w:rPr>
              <w:t>ITO</w:t>
            </w:r>
            <w:r w:rsidR="0013209A" w:rsidRPr="002712F3">
              <w:rPr>
                <w:b/>
                <w:bCs/>
              </w:rPr>
              <w:t xml:space="preserve"> 15.</w:t>
            </w:r>
            <w:r w:rsidR="0087520F">
              <w:rPr>
                <w:b/>
                <w:bCs/>
              </w:rPr>
              <w:t>4</w:t>
            </w:r>
          </w:p>
        </w:tc>
        <w:tc>
          <w:tcPr>
            <w:tcW w:w="4137" w:type="pct"/>
            <w:shd w:val="clear" w:color="auto" w:fill="auto"/>
            <w:vAlign w:val="center"/>
          </w:tcPr>
          <w:p w14:paraId="28402FBB" w14:textId="77777777" w:rsidR="0087520F" w:rsidRDefault="0013209A" w:rsidP="00236E7E">
            <w:pPr>
              <w:spacing w:before="120" w:after="120"/>
              <w:jc w:val="both"/>
              <w:rPr>
                <w:b/>
                <w:bCs/>
              </w:rPr>
            </w:pPr>
            <w:r w:rsidRPr="002712F3">
              <w:t xml:space="preserve">The Incoterms edition is </w:t>
            </w:r>
            <w:r w:rsidRPr="002712F3">
              <w:rPr>
                <w:b/>
                <w:bCs/>
              </w:rPr>
              <w:t>[insert “Incoterms 2010” or insert year of applicable edition]</w:t>
            </w:r>
          </w:p>
          <w:p w14:paraId="4173D04E" w14:textId="77777777" w:rsidR="0087520F" w:rsidRPr="002712F3" w:rsidRDefault="0087520F" w:rsidP="0087520F">
            <w:pPr>
              <w:spacing w:before="120" w:after="120"/>
              <w:jc w:val="both"/>
            </w:pPr>
            <w:r w:rsidRPr="002712F3">
              <w:t>The Final Destination of Goods and Related Services is:</w:t>
            </w:r>
          </w:p>
          <w:p w14:paraId="55BDD1D9" w14:textId="130B2318" w:rsidR="0087520F" w:rsidRPr="0087520F" w:rsidRDefault="0087520F" w:rsidP="0087520F">
            <w:pPr>
              <w:spacing w:before="120" w:after="120"/>
              <w:jc w:val="both"/>
              <w:rPr>
                <w:b/>
                <w:bCs/>
              </w:rPr>
            </w:pPr>
            <w:r w:rsidRPr="002712F3">
              <w:rPr>
                <w:b/>
                <w:bCs/>
              </w:rPr>
              <w:t>[insert Final Destination]</w:t>
            </w:r>
          </w:p>
        </w:tc>
      </w:tr>
      <w:tr w:rsidR="004D6C99" w:rsidRPr="002712F3" w14:paraId="0F4328B0" w14:textId="77777777" w:rsidTr="002701DB">
        <w:trPr>
          <w:jc w:val="center"/>
        </w:trPr>
        <w:tc>
          <w:tcPr>
            <w:tcW w:w="863" w:type="pct"/>
            <w:shd w:val="clear" w:color="auto" w:fill="auto"/>
          </w:tcPr>
          <w:p w14:paraId="23455C1F" w14:textId="272D8C32" w:rsidR="004D6C99" w:rsidRPr="002712F3" w:rsidRDefault="00287361" w:rsidP="00236E7E">
            <w:pPr>
              <w:spacing w:before="120" w:after="120"/>
              <w:rPr>
                <w:b/>
                <w:bCs/>
              </w:rPr>
            </w:pPr>
            <w:bookmarkStart w:id="820" w:name="BDS15x7" w:colFirst="0" w:colLast="0"/>
            <w:bookmarkEnd w:id="819"/>
            <w:r w:rsidRPr="002712F3">
              <w:rPr>
                <w:b/>
                <w:bCs/>
              </w:rPr>
              <w:t>ITO</w:t>
            </w:r>
            <w:r w:rsidR="004D6C99" w:rsidRPr="002712F3">
              <w:rPr>
                <w:b/>
                <w:bCs/>
              </w:rPr>
              <w:t xml:space="preserve"> </w:t>
            </w:r>
            <w:r w:rsidR="00961AE8" w:rsidRPr="002712F3">
              <w:rPr>
                <w:b/>
                <w:bCs/>
              </w:rPr>
              <w:t>15.</w:t>
            </w:r>
            <w:r w:rsidR="0087520F">
              <w:rPr>
                <w:b/>
                <w:bCs/>
              </w:rPr>
              <w:t>9</w:t>
            </w:r>
          </w:p>
        </w:tc>
        <w:tc>
          <w:tcPr>
            <w:tcW w:w="4137" w:type="pct"/>
            <w:shd w:val="clear" w:color="auto" w:fill="auto"/>
          </w:tcPr>
          <w:p w14:paraId="36EBCDCE" w14:textId="10F2E476" w:rsidR="004D6C99" w:rsidRPr="002712F3" w:rsidRDefault="004D6C99" w:rsidP="00236E7E">
            <w:pPr>
              <w:spacing w:before="120" w:after="120"/>
              <w:jc w:val="both"/>
            </w:pPr>
            <w:r w:rsidRPr="002712F3">
              <w:t>The prices quoted by a</w:t>
            </w:r>
            <w:r w:rsidR="006377AC" w:rsidRPr="002712F3">
              <w:t>n</w:t>
            </w:r>
            <w:r w:rsidRPr="002712F3">
              <w:t xml:space="preserve"> </w:t>
            </w:r>
            <w:r w:rsidR="00287361" w:rsidRPr="002712F3">
              <w:t>Offeror</w:t>
            </w:r>
            <w:r w:rsidRPr="002712F3">
              <w:t xml:space="preserve"> shall be fixed for the duration of the Contract.</w:t>
            </w:r>
            <w:r w:rsidR="0044288C" w:rsidRPr="002712F3">
              <w:t xml:space="preserve"> </w:t>
            </w:r>
            <w:r w:rsidR="0044288C" w:rsidRPr="002712F3">
              <w:rPr>
                <w:b/>
                <w:bCs/>
              </w:rPr>
              <w:t>[MODIFY IF REQUIRED]</w:t>
            </w:r>
          </w:p>
        </w:tc>
      </w:tr>
      <w:tr w:rsidR="004D6C99" w:rsidRPr="002712F3" w14:paraId="231DC3A6" w14:textId="77777777" w:rsidTr="002701DB">
        <w:trPr>
          <w:jc w:val="center"/>
        </w:trPr>
        <w:tc>
          <w:tcPr>
            <w:tcW w:w="863" w:type="pct"/>
            <w:shd w:val="clear" w:color="auto" w:fill="auto"/>
            <w:vAlign w:val="center"/>
          </w:tcPr>
          <w:p w14:paraId="1E7C9B0A" w14:textId="04FB5689" w:rsidR="004D6C99" w:rsidRPr="002712F3" w:rsidRDefault="00287361" w:rsidP="00236E7E">
            <w:pPr>
              <w:spacing w:before="120" w:after="120"/>
              <w:rPr>
                <w:b/>
                <w:bCs/>
              </w:rPr>
            </w:pPr>
            <w:bookmarkStart w:id="821" w:name="BDS15x8" w:colFirst="0" w:colLast="0"/>
            <w:bookmarkEnd w:id="820"/>
            <w:r w:rsidRPr="002712F3">
              <w:rPr>
                <w:b/>
                <w:bCs/>
              </w:rPr>
              <w:t>ITO</w:t>
            </w:r>
            <w:r w:rsidR="004D6C99" w:rsidRPr="002712F3">
              <w:rPr>
                <w:b/>
                <w:bCs/>
              </w:rPr>
              <w:t xml:space="preserve"> </w:t>
            </w:r>
            <w:r w:rsidR="00961AE8" w:rsidRPr="002712F3">
              <w:rPr>
                <w:b/>
                <w:bCs/>
              </w:rPr>
              <w:t>15.</w:t>
            </w:r>
            <w:r w:rsidR="0087520F">
              <w:rPr>
                <w:b/>
                <w:bCs/>
              </w:rPr>
              <w:t>10</w:t>
            </w:r>
          </w:p>
        </w:tc>
        <w:tc>
          <w:tcPr>
            <w:tcW w:w="4137" w:type="pct"/>
            <w:shd w:val="clear" w:color="auto" w:fill="auto"/>
            <w:vAlign w:val="center"/>
          </w:tcPr>
          <w:p w14:paraId="2D54A3D4" w14:textId="2A4278F6" w:rsidR="004D6C99" w:rsidRPr="002712F3" w:rsidRDefault="00B01C8F" w:rsidP="00236E7E">
            <w:pPr>
              <w:spacing w:before="120" w:after="120"/>
              <w:jc w:val="both"/>
              <w:rPr>
                <w:i/>
                <w:iCs/>
              </w:rPr>
            </w:pPr>
            <w:r w:rsidRPr="002712F3">
              <w:rPr>
                <w:i/>
                <w:iCs/>
              </w:rPr>
              <w:t>[if prices quoted are allowed to correspond to less than 100% of the items specified for each lot, or to less than 100% of the quantities specified for each item of a lot, please insert here the allowed percentages; otherwise, insert "Not Applicable"]</w:t>
            </w:r>
          </w:p>
        </w:tc>
      </w:tr>
      <w:tr w:rsidR="00ED6014" w:rsidRPr="002712F3" w14:paraId="3AE65F9B" w14:textId="77777777" w:rsidTr="002701DB">
        <w:trPr>
          <w:trHeight w:val="416"/>
          <w:jc w:val="center"/>
        </w:trPr>
        <w:tc>
          <w:tcPr>
            <w:tcW w:w="863" w:type="pct"/>
            <w:shd w:val="clear" w:color="auto" w:fill="auto"/>
            <w:vAlign w:val="center"/>
          </w:tcPr>
          <w:p w14:paraId="47E783A8" w14:textId="37D4E752" w:rsidR="00ED6014" w:rsidRPr="002712F3" w:rsidRDefault="00287361" w:rsidP="00236E7E">
            <w:pPr>
              <w:spacing w:before="120" w:after="120"/>
              <w:rPr>
                <w:b/>
                <w:bCs/>
              </w:rPr>
            </w:pPr>
            <w:r w:rsidRPr="002712F3">
              <w:rPr>
                <w:b/>
                <w:bCs/>
              </w:rPr>
              <w:t>ITO</w:t>
            </w:r>
            <w:r w:rsidR="00881801" w:rsidRPr="002712F3">
              <w:rPr>
                <w:b/>
                <w:bCs/>
              </w:rPr>
              <w:t xml:space="preserve"> 16</w:t>
            </w:r>
            <w:r w:rsidR="00ED6014" w:rsidRPr="002712F3">
              <w:rPr>
                <w:b/>
                <w:bCs/>
              </w:rPr>
              <w:t>.1</w:t>
            </w:r>
          </w:p>
        </w:tc>
        <w:tc>
          <w:tcPr>
            <w:tcW w:w="4137" w:type="pct"/>
            <w:shd w:val="clear" w:color="auto" w:fill="auto"/>
            <w:vAlign w:val="center"/>
          </w:tcPr>
          <w:p w14:paraId="002B0729" w14:textId="7DBAFFDD" w:rsidR="00EC0337" w:rsidRPr="002712F3" w:rsidRDefault="00ED6014" w:rsidP="00236E7E">
            <w:pPr>
              <w:spacing w:before="120" w:after="120"/>
              <w:jc w:val="both"/>
              <w:rPr>
                <w:iCs/>
              </w:rPr>
            </w:pPr>
            <w:r w:rsidRPr="002712F3">
              <w:rPr>
                <w:iCs/>
              </w:rPr>
              <w:t>The</w:t>
            </w:r>
            <w:r w:rsidRPr="002712F3">
              <w:t xml:space="preserve"> currency(ies) of the </w:t>
            </w:r>
            <w:r w:rsidR="00BD0744" w:rsidRPr="002712F3">
              <w:t xml:space="preserve">Offers </w:t>
            </w:r>
            <w:r w:rsidRPr="002712F3">
              <w:t xml:space="preserve">shall be </w:t>
            </w:r>
            <w:r w:rsidRPr="002712F3">
              <w:rPr>
                <w:iCs/>
              </w:rPr>
              <w:t xml:space="preserve">as follows: </w:t>
            </w:r>
            <w:r w:rsidR="00236E7E" w:rsidRPr="002712F3">
              <w:rPr>
                <w:iCs/>
              </w:rPr>
              <w:t>[</w:t>
            </w:r>
            <w:r w:rsidR="00EC0337" w:rsidRPr="002712F3">
              <w:rPr>
                <w:b/>
                <w:bCs/>
              </w:rPr>
              <w:t>insert currency(ies)]</w:t>
            </w:r>
          </w:p>
          <w:p w14:paraId="17B2A165" w14:textId="12AFDFD7" w:rsidR="00EC0337" w:rsidRPr="002712F3" w:rsidRDefault="00EC0337" w:rsidP="00236E7E">
            <w:pPr>
              <w:spacing w:before="120" w:after="120"/>
              <w:jc w:val="both"/>
              <w:rPr>
                <w:iCs/>
              </w:rPr>
            </w:pPr>
            <w:r w:rsidRPr="002712F3">
              <w:t xml:space="preserve">The currency of payment shall be as follows: </w:t>
            </w:r>
            <w:r w:rsidRPr="002712F3">
              <w:rPr>
                <w:b/>
                <w:bCs/>
              </w:rPr>
              <w:t>[insert currency(ies)]</w:t>
            </w:r>
          </w:p>
        </w:tc>
      </w:tr>
      <w:tr w:rsidR="009C0DD2" w:rsidRPr="002712F3" w14:paraId="3100290F" w14:textId="77777777" w:rsidTr="002701DB">
        <w:trPr>
          <w:jc w:val="center"/>
        </w:trPr>
        <w:tc>
          <w:tcPr>
            <w:tcW w:w="863" w:type="pct"/>
            <w:shd w:val="clear" w:color="auto" w:fill="auto"/>
            <w:vAlign w:val="center"/>
          </w:tcPr>
          <w:p w14:paraId="32EE94D3" w14:textId="09F6C1A4" w:rsidR="009C0DD2" w:rsidRPr="002712F3" w:rsidRDefault="00287361" w:rsidP="00236E7E">
            <w:pPr>
              <w:spacing w:before="120" w:after="120"/>
              <w:rPr>
                <w:b/>
                <w:bCs/>
              </w:rPr>
            </w:pPr>
            <w:r w:rsidRPr="002712F3">
              <w:rPr>
                <w:b/>
                <w:bCs/>
              </w:rPr>
              <w:t>ITO</w:t>
            </w:r>
            <w:r w:rsidR="009C0DD2" w:rsidRPr="002712F3">
              <w:rPr>
                <w:b/>
                <w:bCs/>
              </w:rPr>
              <w:t xml:space="preserve"> 18.2</w:t>
            </w:r>
          </w:p>
        </w:tc>
        <w:tc>
          <w:tcPr>
            <w:tcW w:w="4137" w:type="pct"/>
            <w:shd w:val="clear" w:color="auto" w:fill="auto"/>
            <w:vAlign w:val="center"/>
          </w:tcPr>
          <w:p w14:paraId="05D0427D" w14:textId="77777777" w:rsidR="00B75E56" w:rsidRPr="002712F3" w:rsidRDefault="009C0DD2" w:rsidP="00236E7E">
            <w:pPr>
              <w:spacing w:before="120" w:after="120"/>
              <w:jc w:val="both"/>
              <w:rPr>
                <w:iCs/>
              </w:rPr>
            </w:pPr>
            <w:r w:rsidRPr="002712F3">
              <w:t xml:space="preserve">Manufacturer’s authorization is: </w:t>
            </w:r>
            <w:r w:rsidRPr="002712F3">
              <w:rPr>
                <w:b/>
                <w:bCs/>
                <w:iCs/>
              </w:rPr>
              <w:t>[insert “required” or “not required”]</w:t>
            </w:r>
          </w:p>
          <w:p w14:paraId="6A2FEA9F" w14:textId="5A6F69E6" w:rsidR="00B75E56" w:rsidRPr="002712F3" w:rsidRDefault="00B75E56" w:rsidP="00236E7E">
            <w:pPr>
              <w:spacing w:before="120" w:after="120"/>
              <w:jc w:val="both"/>
              <w:rPr>
                <w:i/>
              </w:rPr>
            </w:pPr>
            <w:r w:rsidRPr="002712F3">
              <w:t xml:space="preserve">The </w:t>
            </w:r>
            <w:r w:rsidR="00287361" w:rsidRPr="002712F3">
              <w:t>Offeror</w:t>
            </w:r>
            <w:r w:rsidRPr="002712F3">
              <w:t>:</w:t>
            </w:r>
            <w:r w:rsidR="00C94E72" w:rsidRPr="002712F3">
              <w:t xml:space="preserve"> </w:t>
            </w:r>
            <w:r w:rsidRPr="002712F3">
              <w:rPr>
                <w:b/>
                <w:bCs/>
                <w:iCs/>
              </w:rPr>
              <w:t>[</w:t>
            </w:r>
            <w:r w:rsidR="00C94E72" w:rsidRPr="002712F3">
              <w:rPr>
                <w:b/>
                <w:bCs/>
                <w:iCs/>
              </w:rPr>
              <w:t xml:space="preserve">insert </w:t>
            </w:r>
            <w:r w:rsidRPr="002712F3">
              <w:rPr>
                <w:b/>
                <w:bCs/>
                <w:iCs/>
              </w:rPr>
              <w:t xml:space="preserve">“must be the Original Equipment Manufacturer” or </w:t>
            </w:r>
            <w:r w:rsidR="00C94E72" w:rsidRPr="002712F3">
              <w:rPr>
                <w:b/>
                <w:bCs/>
                <w:iCs/>
              </w:rPr>
              <w:t>“</w:t>
            </w:r>
            <w:r w:rsidRPr="002712F3">
              <w:rPr>
                <w:b/>
                <w:bCs/>
                <w:iCs/>
              </w:rPr>
              <w:t>is not required to be the Original Equipment Manufacture</w:t>
            </w:r>
            <w:r w:rsidR="00C94E72" w:rsidRPr="002712F3">
              <w:rPr>
                <w:b/>
                <w:bCs/>
                <w:iCs/>
              </w:rPr>
              <w:t>r</w:t>
            </w:r>
            <w:r w:rsidR="00174693" w:rsidRPr="002712F3">
              <w:rPr>
                <w:b/>
                <w:bCs/>
                <w:iCs/>
              </w:rPr>
              <w:t xml:space="preserve"> (OEM)</w:t>
            </w:r>
            <w:r w:rsidR="00C94E72" w:rsidRPr="002712F3">
              <w:rPr>
                <w:b/>
                <w:bCs/>
                <w:iCs/>
              </w:rPr>
              <w:t>”</w:t>
            </w:r>
            <w:r w:rsidRPr="002712F3">
              <w:rPr>
                <w:b/>
                <w:bCs/>
                <w:iCs/>
              </w:rPr>
              <w:t>]</w:t>
            </w:r>
            <w:r w:rsidR="00174693" w:rsidRPr="002712F3">
              <w:rPr>
                <w:b/>
                <w:bCs/>
                <w:iCs/>
              </w:rPr>
              <w:t>.</w:t>
            </w:r>
          </w:p>
          <w:p w14:paraId="2193751A" w14:textId="1A0EB557" w:rsidR="00174693" w:rsidRPr="002712F3" w:rsidRDefault="00174693" w:rsidP="00236E7E">
            <w:pPr>
              <w:spacing w:before="120" w:after="120"/>
              <w:jc w:val="both"/>
            </w:pPr>
            <w:r w:rsidRPr="002712F3">
              <w:t>If a</w:t>
            </w:r>
            <w:r w:rsidR="006377AC" w:rsidRPr="002712F3">
              <w:t>n</w:t>
            </w:r>
            <w:r w:rsidRPr="002712F3">
              <w:t xml:space="preserve"> </w:t>
            </w:r>
            <w:r w:rsidR="00287361" w:rsidRPr="002712F3">
              <w:t>Offeror</w:t>
            </w:r>
            <w:r w:rsidRPr="002712F3">
              <w:t xml:space="preserve"> is not a</w:t>
            </w:r>
            <w:r w:rsidR="008420B1" w:rsidRPr="002712F3">
              <w:t>n</w:t>
            </w:r>
            <w:r w:rsidRPr="002712F3">
              <w:t xml:space="preserve"> OEM, it is mandatory that the </w:t>
            </w:r>
            <w:r w:rsidR="00287361" w:rsidRPr="002712F3">
              <w:t>Offeror</w:t>
            </w:r>
            <w:r w:rsidRPr="002712F3">
              <w:t xml:space="preserve"> is an authorized distributor of the manufacturer. The number of years for this authorization and past references of successful supplier in similar size projects will be an evaluation criteri</w:t>
            </w:r>
            <w:r w:rsidR="00236E7E" w:rsidRPr="002712F3">
              <w:t>on</w:t>
            </w:r>
            <w:r w:rsidRPr="002712F3">
              <w:t>.</w:t>
            </w:r>
          </w:p>
        </w:tc>
      </w:tr>
      <w:tr w:rsidR="0011512F" w:rsidRPr="002712F3" w14:paraId="28BE70A7" w14:textId="77777777" w:rsidTr="002701DB">
        <w:trPr>
          <w:jc w:val="center"/>
        </w:trPr>
        <w:tc>
          <w:tcPr>
            <w:tcW w:w="863" w:type="pct"/>
            <w:shd w:val="clear" w:color="auto" w:fill="auto"/>
            <w:vAlign w:val="center"/>
          </w:tcPr>
          <w:p w14:paraId="6C3EDB5A" w14:textId="414F8FC4" w:rsidR="0011512F" w:rsidRPr="002712F3" w:rsidRDefault="00287361" w:rsidP="00236E7E">
            <w:pPr>
              <w:spacing w:before="120" w:after="120"/>
              <w:rPr>
                <w:b/>
                <w:bCs/>
              </w:rPr>
            </w:pPr>
            <w:r w:rsidRPr="002712F3">
              <w:rPr>
                <w:b/>
                <w:bCs/>
              </w:rPr>
              <w:lastRenderedPageBreak/>
              <w:t>ITO</w:t>
            </w:r>
            <w:r w:rsidR="0011512F" w:rsidRPr="002712F3">
              <w:rPr>
                <w:b/>
                <w:bCs/>
              </w:rPr>
              <w:t xml:space="preserve"> 18.3</w:t>
            </w:r>
          </w:p>
        </w:tc>
        <w:tc>
          <w:tcPr>
            <w:tcW w:w="4137" w:type="pct"/>
            <w:shd w:val="clear" w:color="auto" w:fill="auto"/>
            <w:vAlign w:val="center"/>
          </w:tcPr>
          <w:p w14:paraId="4271F485" w14:textId="244B1EC8" w:rsidR="0011512F" w:rsidRPr="002712F3" w:rsidRDefault="0011512F" w:rsidP="00236E7E">
            <w:pPr>
              <w:spacing w:before="120" w:after="120"/>
              <w:jc w:val="both"/>
            </w:pPr>
            <w:r w:rsidRPr="002712F3">
              <w:t xml:space="preserve">In case of not doing business in the Purchaser’s Country, the </w:t>
            </w:r>
            <w:r w:rsidR="00287361" w:rsidRPr="002712F3">
              <w:t>Offeror</w:t>
            </w:r>
            <w:r w:rsidRPr="002712F3">
              <w:t xml:space="preserve"> </w:t>
            </w:r>
            <w:r w:rsidRPr="002712F3">
              <w:rPr>
                <w:b/>
                <w:bCs/>
              </w:rPr>
              <w:t>[shall/shall not]</w:t>
            </w:r>
            <w:r w:rsidRPr="002712F3">
              <w:t xml:space="preserve"> be represented by an Agent in the Country.</w:t>
            </w:r>
          </w:p>
        </w:tc>
      </w:tr>
      <w:tr w:rsidR="004D6C99" w:rsidRPr="002712F3" w14:paraId="6729663E" w14:textId="77777777" w:rsidTr="002701DB">
        <w:trPr>
          <w:jc w:val="center"/>
        </w:trPr>
        <w:tc>
          <w:tcPr>
            <w:tcW w:w="863" w:type="pct"/>
            <w:shd w:val="clear" w:color="auto" w:fill="auto"/>
            <w:vAlign w:val="center"/>
          </w:tcPr>
          <w:p w14:paraId="6E33EA48" w14:textId="70E8AA8E" w:rsidR="004D6C99" w:rsidRPr="002712F3" w:rsidRDefault="00287361" w:rsidP="00236E7E">
            <w:pPr>
              <w:spacing w:before="120" w:after="120"/>
              <w:rPr>
                <w:b/>
                <w:bCs/>
              </w:rPr>
            </w:pPr>
            <w:bookmarkStart w:id="822" w:name="BDS19x3" w:colFirst="0" w:colLast="0"/>
            <w:bookmarkEnd w:id="821"/>
            <w:r w:rsidRPr="002712F3">
              <w:rPr>
                <w:b/>
                <w:bCs/>
              </w:rPr>
              <w:t>ITO</w:t>
            </w:r>
            <w:r w:rsidR="004D6C99" w:rsidRPr="002712F3">
              <w:rPr>
                <w:b/>
                <w:bCs/>
              </w:rPr>
              <w:t xml:space="preserve"> </w:t>
            </w:r>
            <w:r w:rsidR="00961AE8" w:rsidRPr="002712F3">
              <w:rPr>
                <w:b/>
                <w:bCs/>
              </w:rPr>
              <w:t>19.3</w:t>
            </w:r>
          </w:p>
        </w:tc>
        <w:tc>
          <w:tcPr>
            <w:tcW w:w="4137" w:type="pct"/>
            <w:shd w:val="clear" w:color="auto" w:fill="auto"/>
            <w:vAlign w:val="center"/>
          </w:tcPr>
          <w:p w14:paraId="58AFB115" w14:textId="77777777" w:rsidR="004D6C99" w:rsidRPr="002712F3" w:rsidRDefault="004D6C99" w:rsidP="00236E7E">
            <w:pPr>
              <w:spacing w:before="120" w:after="120"/>
              <w:jc w:val="both"/>
            </w:pPr>
            <w:r w:rsidRPr="002712F3">
              <w:t>The list of spare parts, special tools, etc., shall cover a period of</w:t>
            </w:r>
            <w:r w:rsidR="00FA3B95" w:rsidRPr="002712F3">
              <w:t xml:space="preserve"> </w:t>
            </w:r>
            <w:r w:rsidR="00FA3B95" w:rsidRPr="002712F3">
              <w:rPr>
                <w:b/>
                <w:bCs/>
              </w:rPr>
              <w:t xml:space="preserve">[insert number] </w:t>
            </w:r>
            <w:r w:rsidRPr="002712F3">
              <w:t>years from the date of acceptance of the Goods by the Purchaser.</w:t>
            </w:r>
          </w:p>
        </w:tc>
      </w:tr>
      <w:tr w:rsidR="00122F07" w:rsidRPr="002712F3" w14:paraId="332D3FB2" w14:textId="77777777" w:rsidTr="002701DB">
        <w:trPr>
          <w:jc w:val="center"/>
        </w:trPr>
        <w:tc>
          <w:tcPr>
            <w:tcW w:w="863" w:type="pct"/>
            <w:shd w:val="clear" w:color="auto" w:fill="auto"/>
          </w:tcPr>
          <w:p w14:paraId="3A443CC7" w14:textId="28E409DD" w:rsidR="00122F07" w:rsidRPr="002712F3" w:rsidRDefault="00287361" w:rsidP="00236E7E">
            <w:pPr>
              <w:spacing w:before="120" w:after="120"/>
              <w:rPr>
                <w:b/>
                <w:bCs/>
              </w:rPr>
            </w:pPr>
            <w:r w:rsidRPr="002712F3">
              <w:rPr>
                <w:b/>
                <w:bCs/>
              </w:rPr>
              <w:t>ITO</w:t>
            </w:r>
            <w:r w:rsidR="00122F07" w:rsidRPr="002712F3">
              <w:rPr>
                <w:b/>
                <w:bCs/>
              </w:rPr>
              <w:t xml:space="preserve"> </w:t>
            </w:r>
            <w:r w:rsidR="00961AE8" w:rsidRPr="002712F3">
              <w:rPr>
                <w:b/>
                <w:bCs/>
              </w:rPr>
              <w:t>21.1</w:t>
            </w:r>
          </w:p>
        </w:tc>
        <w:tc>
          <w:tcPr>
            <w:tcW w:w="4137" w:type="pct"/>
            <w:shd w:val="clear" w:color="auto" w:fill="auto"/>
          </w:tcPr>
          <w:p w14:paraId="66DC797B" w14:textId="4F5B3BED" w:rsidR="00122F07" w:rsidRPr="002712F3" w:rsidRDefault="00BD0744" w:rsidP="00236E7E">
            <w:pPr>
              <w:spacing w:before="120" w:after="120"/>
              <w:jc w:val="both"/>
            </w:pPr>
            <w:r w:rsidRPr="002712F3">
              <w:t xml:space="preserve">Offers </w:t>
            </w:r>
            <w:r w:rsidR="00E61F41" w:rsidRPr="002712F3">
              <w:t xml:space="preserve">shall remain valid until </w:t>
            </w:r>
            <w:r w:rsidR="00E61F41" w:rsidRPr="002712F3">
              <w:rPr>
                <w:b/>
                <w:bCs/>
              </w:rPr>
              <w:t>[insert validity end date].</w:t>
            </w:r>
          </w:p>
        </w:tc>
      </w:tr>
      <w:tr w:rsidR="0087520F" w:rsidRPr="002712F3" w14:paraId="24A01E07" w14:textId="77777777" w:rsidTr="002701DB">
        <w:trPr>
          <w:jc w:val="center"/>
        </w:trPr>
        <w:tc>
          <w:tcPr>
            <w:tcW w:w="863" w:type="pct"/>
            <w:shd w:val="clear" w:color="auto" w:fill="auto"/>
          </w:tcPr>
          <w:p w14:paraId="25F004AB" w14:textId="35743A60" w:rsidR="0087520F" w:rsidRPr="002712F3" w:rsidRDefault="0087520F" w:rsidP="00236E7E">
            <w:pPr>
              <w:spacing w:before="120" w:after="120"/>
              <w:rPr>
                <w:b/>
                <w:bCs/>
              </w:rPr>
            </w:pPr>
            <w:r>
              <w:rPr>
                <w:b/>
                <w:bCs/>
              </w:rPr>
              <w:t>ITO 21.3</w:t>
            </w:r>
          </w:p>
        </w:tc>
        <w:tc>
          <w:tcPr>
            <w:tcW w:w="4137" w:type="pct"/>
            <w:shd w:val="clear" w:color="auto" w:fill="auto"/>
          </w:tcPr>
          <w:p w14:paraId="03EFE13A" w14:textId="3490DAFD" w:rsidR="0087520F" w:rsidRPr="002712F3" w:rsidRDefault="0087520F" w:rsidP="00236E7E">
            <w:pPr>
              <w:spacing w:before="120" w:after="120"/>
              <w:jc w:val="both"/>
            </w:pPr>
            <w:r>
              <w:t xml:space="preserve">Rates shall be adjusted by </w:t>
            </w:r>
            <w:r w:rsidRPr="0087520F">
              <w:rPr>
                <w:b/>
                <w:bCs/>
              </w:rPr>
              <w:t>[insert percentage]</w:t>
            </w:r>
          </w:p>
        </w:tc>
      </w:tr>
      <w:tr w:rsidR="004D6C99" w:rsidRPr="002712F3" w14:paraId="5FFCD8DF" w14:textId="77777777" w:rsidTr="002701DB">
        <w:trPr>
          <w:jc w:val="center"/>
        </w:trPr>
        <w:tc>
          <w:tcPr>
            <w:tcW w:w="863" w:type="pct"/>
            <w:shd w:val="clear" w:color="auto" w:fill="auto"/>
          </w:tcPr>
          <w:p w14:paraId="69F16B99" w14:textId="7A16C85D" w:rsidR="004D6C99" w:rsidRPr="002712F3" w:rsidRDefault="00287361" w:rsidP="00236E7E">
            <w:pPr>
              <w:spacing w:before="120" w:after="120"/>
              <w:rPr>
                <w:b/>
                <w:bCs/>
              </w:rPr>
            </w:pPr>
            <w:bookmarkStart w:id="823" w:name="BDS22x1" w:colFirst="0" w:colLast="0"/>
            <w:bookmarkEnd w:id="822"/>
            <w:r w:rsidRPr="002712F3">
              <w:rPr>
                <w:b/>
                <w:bCs/>
              </w:rPr>
              <w:t>ITO</w:t>
            </w:r>
            <w:r w:rsidR="00721EFB" w:rsidRPr="002712F3">
              <w:rPr>
                <w:b/>
                <w:bCs/>
              </w:rPr>
              <w:t xml:space="preserve"> </w:t>
            </w:r>
            <w:r w:rsidR="00BC2483" w:rsidRPr="002712F3">
              <w:rPr>
                <w:b/>
                <w:bCs/>
              </w:rPr>
              <w:t>2</w:t>
            </w:r>
            <w:r w:rsidR="00721EFB" w:rsidRPr="002712F3">
              <w:rPr>
                <w:b/>
                <w:bCs/>
              </w:rPr>
              <w:t>2</w:t>
            </w:r>
            <w:r w:rsidR="00961AE8" w:rsidRPr="002712F3">
              <w:rPr>
                <w:b/>
                <w:bCs/>
              </w:rPr>
              <w:t>.1</w:t>
            </w:r>
          </w:p>
        </w:tc>
        <w:tc>
          <w:tcPr>
            <w:tcW w:w="4137" w:type="pct"/>
            <w:shd w:val="clear" w:color="auto" w:fill="auto"/>
          </w:tcPr>
          <w:p w14:paraId="5EA3EDA1" w14:textId="77777777" w:rsidR="009E0932" w:rsidRDefault="004D6C99" w:rsidP="00236E7E">
            <w:pPr>
              <w:spacing w:before="120" w:after="120"/>
              <w:jc w:val="both"/>
            </w:pPr>
            <w:r w:rsidRPr="002712F3">
              <w:t xml:space="preserve">Bid Security </w:t>
            </w:r>
            <w:r w:rsidRPr="002712F3">
              <w:rPr>
                <w:b/>
                <w:bCs/>
              </w:rPr>
              <w:t>[is/is not]</w:t>
            </w:r>
            <w:r w:rsidRPr="002712F3">
              <w:t xml:space="preserve"> required to be submitted with a</w:t>
            </w:r>
            <w:r w:rsidR="0059100A" w:rsidRPr="002712F3">
              <w:t>n Offer</w:t>
            </w:r>
            <w:r w:rsidRPr="002712F3">
              <w:t>.</w:t>
            </w:r>
          </w:p>
          <w:p w14:paraId="0B37351A" w14:textId="3643D78B" w:rsidR="0087520F" w:rsidRPr="002712F3" w:rsidRDefault="0087520F" w:rsidP="00236E7E">
            <w:pPr>
              <w:spacing w:before="120" w:after="120"/>
              <w:jc w:val="both"/>
            </w:pPr>
            <w:r w:rsidRPr="0056410D">
              <w:rPr>
                <w:bCs/>
                <w:szCs w:val="20"/>
              </w:rPr>
              <w:t xml:space="preserve">If an </w:t>
            </w:r>
            <w:r w:rsidRPr="0056410D">
              <w:rPr>
                <w:iCs/>
              </w:rPr>
              <w:t>Offeror</w:t>
            </w:r>
            <w:r w:rsidRPr="0056410D">
              <w:rPr>
                <w:bCs/>
                <w:szCs w:val="20"/>
              </w:rPr>
              <w:t xml:space="preserve"> is bidding on multiple lots </w:t>
            </w:r>
            <w:r w:rsidRPr="0087520F">
              <w:rPr>
                <w:bCs/>
                <w:i/>
                <w:iCs/>
                <w:szCs w:val="20"/>
              </w:rPr>
              <w:t xml:space="preserve">[insert applicable requirement, e.g. "the </w:t>
            </w:r>
            <w:r w:rsidRPr="0087520F">
              <w:rPr>
                <w:bCs/>
                <w:i/>
                <w:iCs/>
              </w:rPr>
              <w:t>Offeror</w:t>
            </w:r>
            <w:r w:rsidRPr="0087520F">
              <w:rPr>
                <w:bCs/>
                <w:i/>
                <w:iCs/>
                <w:szCs w:val="20"/>
              </w:rPr>
              <w:t xml:space="preserve"> shall submit a separate Bid Security for each lot, in the amounts provided in DS ITO 2</w:t>
            </w:r>
            <w:r>
              <w:rPr>
                <w:bCs/>
                <w:i/>
                <w:iCs/>
                <w:szCs w:val="20"/>
              </w:rPr>
              <w:t>2</w:t>
            </w:r>
            <w:r w:rsidRPr="0087520F">
              <w:rPr>
                <w:bCs/>
                <w:i/>
                <w:iCs/>
                <w:szCs w:val="20"/>
              </w:rPr>
              <w:t>.2 below"]</w:t>
            </w:r>
          </w:p>
        </w:tc>
      </w:tr>
      <w:tr w:rsidR="003B725D" w:rsidRPr="002712F3" w14:paraId="6699A55D" w14:textId="77777777" w:rsidTr="002701DB">
        <w:trPr>
          <w:jc w:val="center"/>
        </w:trPr>
        <w:tc>
          <w:tcPr>
            <w:tcW w:w="863" w:type="pct"/>
            <w:shd w:val="clear" w:color="auto" w:fill="auto"/>
          </w:tcPr>
          <w:p w14:paraId="6A08B4B5" w14:textId="57516A0E" w:rsidR="003B725D" w:rsidRPr="002712F3" w:rsidRDefault="00287361" w:rsidP="00236E7E">
            <w:pPr>
              <w:spacing w:before="120" w:after="120"/>
              <w:rPr>
                <w:b/>
                <w:bCs/>
              </w:rPr>
            </w:pPr>
            <w:r w:rsidRPr="002712F3">
              <w:rPr>
                <w:b/>
                <w:bCs/>
              </w:rPr>
              <w:t>ITO</w:t>
            </w:r>
            <w:r w:rsidR="003B725D" w:rsidRPr="002712F3">
              <w:rPr>
                <w:b/>
                <w:bCs/>
              </w:rPr>
              <w:t xml:space="preserve"> 22.2</w:t>
            </w:r>
            <w:r w:rsidR="008F2E9D" w:rsidRPr="002712F3">
              <w:rPr>
                <w:b/>
                <w:bCs/>
              </w:rPr>
              <w:t xml:space="preserve"> </w:t>
            </w:r>
            <w:r w:rsidR="008C7D59" w:rsidRPr="002712F3">
              <w:rPr>
                <w:b/>
                <w:bCs/>
              </w:rPr>
              <w:t xml:space="preserve">and 22.2 </w:t>
            </w:r>
            <w:r w:rsidR="008F2E9D" w:rsidRPr="002712F3">
              <w:rPr>
                <w:b/>
                <w:bCs/>
              </w:rPr>
              <w:t>(</w:t>
            </w:r>
            <w:r w:rsidR="003B725D" w:rsidRPr="002712F3">
              <w:rPr>
                <w:b/>
                <w:bCs/>
              </w:rPr>
              <w:t>a</w:t>
            </w:r>
            <w:r w:rsidR="008F2E9D" w:rsidRPr="002712F3">
              <w:rPr>
                <w:b/>
                <w:bCs/>
              </w:rPr>
              <w:t>)</w:t>
            </w:r>
          </w:p>
        </w:tc>
        <w:tc>
          <w:tcPr>
            <w:tcW w:w="4137" w:type="pct"/>
            <w:shd w:val="clear" w:color="auto" w:fill="auto"/>
          </w:tcPr>
          <w:p w14:paraId="6FA41496" w14:textId="77777777" w:rsidR="008F2E9D" w:rsidRPr="002712F3" w:rsidRDefault="008F2E9D" w:rsidP="00236E7E">
            <w:pPr>
              <w:spacing w:before="120" w:after="120"/>
              <w:jc w:val="both"/>
            </w:pPr>
            <w:r w:rsidRPr="002712F3">
              <w:t xml:space="preserve">The Bid Security shall be in the amount of US$ </w:t>
            </w:r>
            <w:r w:rsidRPr="002712F3">
              <w:rPr>
                <w:b/>
                <w:bCs/>
              </w:rPr>
              <w:t>[insert amount in USD]</w:t>
            </w:r>
            <w:r w:rsidRPr="002712F3">
              <w:t xml:space="preserve"> or Purchaser’s local currency equivalent only.</w:t>
            </w:r>
          </w:p>
          <w:p w14:paraId="6B0980A8" w14:textId="45E5E411" w:rsidR="003B725D" w:rsidRPr="002712F3" w:rsidRDefault="008F2E9D" w:rsidP="00236E7E">
            <w:pPr>
              <w:spacing w:before="120" w:after="120"/>
              <w:jc w:val="both"/>
            </w:pPr>
            <w:r w:rsidRPr="002712F3">
              <w:t xml:space="preserve">The Bid Security shall be in the form of an unconditional bank guarantee or </w:t>
            </w:r>
            <w:r w:rsidRPr="002712F3">
              <w:rPr>
                <w:b/>
                <w:bCs/>
              </w:rPr>
              <w:t xml:space="preserve">[insert other form or type of applicable </w:t>
            </w:r>
            <w:r w:rsidR="00A04403" w:rsidRPr="002712F3">
              <w:rPr>
                <w:b/>
                <w:bCs/>
              </w:rPr>
              <w:t>B</w:t>
            </w:r>
            <w:r w:rsidRPr="002712F3">
              <w:rPr>
                <w:b/>
                <w:bCs/>
              </w:rPr>
              <w:t xml:space="preserve">id </w:t>
            </w:r>
            <w:r w:rsidR="00A04403" w:rsidRPr="002712F3">
              <w:rPr>
                <w:b/>
                <w:bCs/>
              </w:rPr>
              <w:t>S</w:t>
            </w:r>
            <w:r w:rsidRPr="002712F3">
              <w:rPr>
                <w:b/>
                <w:bCs/>
              </w:rPr>
              <w:t>ecurity]</w:t>
            </w:r>
          </w:p>
        </w:tc>
      </w:tr>
      <w:tr w:rsidR="004D6C99" w:rsidRPr="002712F3" w14:paraId="3FB57A60" w14:textId="5ADCE169" w:rsidTr="002701DB">
        <w:trPr>
          <w:jc w:val="center"/>
        </w:trPr>
        <w:tc>
          <w:tcPr>
            <w:tcW w:w="863" w:type="pct"/>
            <w:shd w:val="clear" w:color="auto" w:fill="auto"/>
          </w:tcPr>
          <w:p w14:paraId="0218C639" w14:textId="69594704" w:rsidR="004D6C99" w:rsidRPr="002712F3" w:rsidRDefault="004D6C99" w:rsidP="00236E7E">
            <w:pPr>
              <w:spacing w:before="120" w:after="120"/>
              <w:rPr>
                <w:b/>
                <w:bCs/>
              </w:rPr>
            </w:pPr>
            <w:bookmarkStart w:id="824" w:name="BDS23x1" w:colFirst="0" w:colLast="0"/>
            <w:bookmarkEnd w:id="823"/>
            <w:r w:rsidRPr="002712F3">
              <w:rPr>
                <w:b/>
                <w:bCs/>
              </w:rPr>
              <w:t>IT</w:t>
            </w:r>
            <w:r w:rsidR="00A31B08" w:rsidRPr="002712F3">
              <w:rPr>
                <w:b/>
                <w:bCs/>
              </w:rPr>
              <w:t>O</w:t>
            </w:r>
            <w:r w:rsidRPr="002712F3">
              <w:rPr>
                <w:b/>
                <w:bCs/>
              </w:rPr>
              <w:t xml:space="preserve"> </w:t>
            </w:r>
            <w:r w:rsidR="00961AE8" w:rsidRPr="002712F3">
              <w:rPr>
                <w:b/>
                <w:bCs/>
              </w:rPr>
              <w:t>23.</w:t>
            </w:r>
            <w:r w:rsidR="00EE421D" w:rsidRPr="002712F3">
              <w:rPr>
                <w:b/>
                <w:bCs/>
              </w:rPr>
              <w:t>3</w:t>
            </w:r>
          </w:p>
        </w:tc>
        <w:tc>
          <w:tcPr>
            <w:tcW w:w="4137" w:type="pct"/>
            <w:shd w:val="clear" w:color="auto" w:fill="auto"/>
          </w:tcPr>
          <w:p w14:paraId="0B7918B4" w14:textId="3473B7CF" w:rsidR="004D6C99" w:rsidRPr="002712F3" w:rsidRDefault="004D6C99" w:rsidP="00236E7E">
            <w:pPr>
              <w:spacing w:before="120" w:after="120"/>
              <w:jc w:val="both"/>
            </w:pPr>
            <w:r w:rsidRPr="002712F3">
              <w:t xml:space="preserve">The written confirmation of authorization to sign on behalf of and bind the </w:t>
            </w:r>
            <w:r w:rsidR="007F4D27" w:rsidRPr="002712F3">
              <w:t>Offeror</w:t>
            </w:r>
            <w:r w:rsidRPr="002712F3">
              <w:t xml:space="preserve"> shall consist of: </w:t>
            </w:r>
            <w:r w:rsidRPr="002712F3">
              <w:rPr>
                <w:b/>
                <w:bCs/>
              </w:rPr>
              <w:t>[insert details].</w:t>
            </w:r>
          </w:p>
        </w:tc>
      </w:tr>
      <w:tr w:rsidR="004D6C99" w:rsidRPr="002712F3" w14:paraId="46B804F7" w14:textId="77777777" w:rsidTr="002701DB">
        <w:trPr>
          <w:jc w:val="center"/>
        </w:trPr>
        <w:tc>
          <w:tcPr>
            <w:tcW w:w="5000" w:type="pct"/>
            <w:gridSpan w:val="2"/>
            <w:shd w:val="clear" w:color="auto" w:fill="auto"/>
          </w:tcPr>
          <w:p w14:paraId="62D2A95B" w14:textId="21064E1B" w:rsidR="004D6C99" w:rsidRPr="002712F3" w:rsidRDefault="004D6C99" w:rsidP="00236E7E">
            <w:pPr>
              <w:pStyle w:val="Heading3BDS"/>
              <w:ind w:left="1077" w:hanging="357"/>
              <w:jc w:val="center"/>
            </w:pPr>
            <w:bookmarkStart w:id="825" w:name="_Toc201578216"/>
            <w:bookmarkStart w:id="826" w:name="_Toc201578500"/>
            <w:bookmarkStart w:id="827" w:name="_Toc201713870"/>
            <w:bookmarkStart w:id="828" w:name="_Toc202352977"/>
            <w:bookmarkStart w:id="829" w:name="_Toc202353188"/>
            <w:bookmarkStart w:id="830" w:name="_Toc202353386"/>
            <w:bookmarkStart w:id="831" w:name="_Toc433790924"/>
            <w:bookmarkStart w:id="832" w:name="_Toc463531753"/>
            <w:bookmarkStart w:id="833" w:name="_Toc464136347"/>
            <w:bookmarkStart w:id="834" w:name="_Toc464136478"/>
            <w:bookmarkStart w:id="835" w:name="_Toc464139688"/>
            <w:bookmarkStart w:id="836" w:name="_Toc489012972"/>
            <w:bookmarkStart w:id="837" w:name="_Toc491425058"/>
            <w:bookmarkStart w:id="838" w:name="_Toc491868914"/>
            <w:bookmarkStart w:id="839" w:name="_Toc491869038"/>
            <w:bookmarkStart w:id="840" w:name="_Toc380341274"/>
            <w:bookmarkStart w:id="841" w:name="_Toc22917467"/>
            <w:bookmarkStart w:id="842" w:name="_Toc37499031"/>
            <w:bookmarkStart w:id="843" w:name="_Toc55338048"/>
            <w:bookmarkStart w:id="844" w:name="_Toc55372659"/>
            <w:bookmarkStart w:id="845" w:name="_Toc55389785"/>
            <w:bookmarkStart w:id="846" w:name="_Toc55397334"/>
            <w:bookmarkStart w:id="847" w:name="_Toc55823775"/>
            <w:bookmarkStart w:id="848" w:name="_Toc55843525"/>
            <w:bookmarkStart w:id="849" w:name="_Toc58443582"/>
            <w:bookmarkEnd w:id="824"/>
            <w:r w:rsidRPr="002712F3">
              <w:t xml:space="preserve">Submission </w:t>
            </w:r>
            <w:r w:rsidR="00D62D41" w:rsidRPr="002712F3">
              <w:t xml:space="preserve">and Opening </w:t>
            </w:r>
            <w:r w:rsidRPr="002712F3">
              <w:t xml:space="preserve">of </w:t>
            </w:r>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r w:rsidR="00EE421D" w:rsidRPr="002712F3">
              <w:t>Offers</w:t>
            </w:r>
          </w:p>
        </w:tc>
      </w:tr>
      <w:tr w:rsidR="00292855" w:rsidRPr="002712F3" w14:paraId="2641E0AE" w14:textId="77777777" w:rsidTr="002701DB">
        <w:trPr>
          <w:jc w:val="center"/>
        </w:trPr>
        <w:tc>
          <w:tcPr>
            <w:tcW w:w="863" w:type="pct"/>
            <w:shd w:val="clear" w:color="auto" w:fill="auto"/>
          </w:tcPr>
          <w:p w14:paraId="07BF0159" w14:textId="0F3464E9" w:rsidR="00292855" w:rsidRPr="002712F3" w:rsidRDefault="00287361" w:rsidP="00236E7E">
            <w:pPr>
              <w:spacing w:before="120" w:after="120"/>
              <w:rPr>
                <w:b/>
                <w:bCs/>
              </w:rPr>
            </w:pPr>
            <w:bookmarkStart w:id="850" w:name="BDS24x1b" w:colFirst="0" w:colLast="0"/>
            <w:r w:rsidRPr="002712F3">
              <w:rPr>
                <w:b/>
                <w:bCs/>
              </w:rPr>
              <w:t>ITO</w:t>
            </w:r>
            <w:r w:rsidR="00292855" w:rsidRPr="002712F3">
              <w:rPr>
                <w:b/>
                <w:bCs/>
              </w:rPr>
              <w:t xml:space="preserve"> 24.</w:t>
            </w:r>
            <w:r w:rsidR="0087520F">
              <w:rPr>
                <w:b/>
                <w:bCs/>
              </w:rPr>
              <w:t>1</w:t>
            </w:r>
            <w:r w:rsidR="00292855" w:rsidRPr="002712F3">
              <w:rPr>
                <w:b/>
                <w:bCs/>
              </w:rPr>
              <w:t xml:space="preserve"> c)</w:t>
            </w:r>
          </w:p>
        </w:tc>
        <w:tc>
          <w:tcPr>
            <w:tcW w:w="4137" w:type="pct"/>
            <w:shd w:val="clear" w:color="auto" w:fill="auto"/>
          </w:tcPr>
          <w:p w14:paraId="45A356B3" w14:textId="4E5F6768" w:rsidR="00292855" w:rsidRPr="002712F3" w:rsidRDefault="00292855" w:rsidP="00236E7E">
            <w:pPr>
              <w:spacing w:before="120" w:after="120"/>
              <w:jc w:val="both"/>
            </w:pPr>
            <w:r w:rsidRPr="002712F3">
              <w:t>The File Request Link</w:t>
            </w:r>
            <w:r w:rsidR="00906408" w:rsidRPr="002712F3">
              <w:t xml:space="preserve"> (FRL)</w:t>
            </w:r>
            <w:r w:rsidRPr="002712F3">
              <w:t xml:space="preserve"> to submit </w:t>
            </w:r>
            <w:r w:rsidR="00BD0744" w:rsidRPr="002712F3">
              <w:t xml:space="preserve">Offers </w:t>
            </w:r>
            <w:r w:rsidRPr="002712F3">
              <w:t xml:space="preserve">is: </w:t>
            </w:r>
            <w:r w:rsidRPr="002712F3">
              <w:rPr>
                <w:b/>
                <w:bCs/>
              </w:rPr>
              <w:t>[insert link]</w:t>
            </w:r>
          </w:p>
        </w:tc>
      </w:tr>
      <w:tr w:rsidR="008F1CE2" w:rsidRPr="002712F3" w14:paraId="653036D2" w14:textId="77777777" w:rsidTr="002701DB">
        <w:trPr>
          <w:jc w:val="center"/>
        </w:trPr>
        <w:tc>
          <w:tcPr>
            <w:tcW w:w="863" w:type="pct"/>
            <w:shd w:val="clear" w:color="auto" w:fill="auto"/>
          </w:tcPr>
          <w:p w14:paraId="57830196" w14:textId="4777B90B" w:rsidR="008F1CE2" w:rsidRPr="002712F3" w:rsidDel="00287361" w:rsidRDefault="008F1CE2" w:rsidP="008F1CE2">
            <w:pPr>
              <w:spacing w:before="120" w:after="120"/>
              <w:rPr>
                <w:b/>
                <w:bCs/>
              </w:rPr>
            </w:pPr>
            <w:r w:rsidRPr="002712F3">
              <w:rPr>
                <w:b/>
                <w:bCs/>
                <w:szCs w:val="20"/>
              </w:rPr>
              <w:t>ITO 24.</w:t>
            </w:r>
            <w:r w:rsidR="0087520F">
              <w:rPr>
                <w:b/>
                <w:bCs/>
                <w:szCs w:val="20"/>
              </w:rPr>
              <w:t>1</w:t>
            </w:r>
            <w:r w:rsidRPr="002712F3">
              <w:rPr>
                <w:b/>
                <w:bCs/>
                <w:szCs w:val="20"/>
              </w:rPr>
              <w:t xml:space="preserve"> f)</w:t>
            </w:r>
          </w:p>
        </w:tc>
        <w:tc>
          <w:tcPr>
            <w:tcW w:w="4137" w:type="pct"/>
            <w:shd w:val="clear" w:color="auto" w:fill="auto"/>
          </w:tcPr>
          <w:p w14:paraId="57E0C69C" w14:textId="64BD44E9" w:rsidR="008F1CE2" w:rsidRPr="002712F3" w:rsidRDefault="008F1CE2" w:rsidP="008F1CE2">
            <w:pPr>
              <w:spacing w:before="120" w:after="120"/>
              <w:jc w:val="both"/>
            </w:pPr>
            <w:r w:rsidRPr="002712F3">
              <w:t xml:space="preserve">Compressed files or folders are discouraged, thus the </w:t>
            </w:r>
            <w:r w:rsidR="00D1348B" w:rsidRPr="002712F3">
              <w:t>Purchaser</w:t>
            </w:r>
            <w:r w:rsidRPr="002712F3">
              <w:t xml:space="preserve"> assumes no responsibility for the partial or complete damage or failure to open or access documents submitted in any archived and/or compressed format (compressed by WinZip - including any application of the zip family-, WinRAR, 7z, 7zX, or any other similar formats). File size should not exceed 10GB per file.</w:t>
            </w:r>
          </w:p>
        </w:tc>
      </w:tr>
      <w:tr w:rsidR="008403AE" w:rsidRPr="002712F3" w14:paraId="6FFF74F5" w14:textId="77777777" w:rsidTr="002701DB">
        <w:trPr>
          <w:jc w:val="center"/>
        </w:trPr>
        <w:tc>
          <w:tcPr>
            <w:tcW w:w="863" w:type="pct"/>
            <w:shd w:val="clear" w:color="auto" w:fill="auto"/>
          </w:tcPr>
          <w:p w14:paraId="7B31AB74" w14:textId="20614A94" w:rsidR="008403AE" w:rsidRPr="002712F3" w:rsidRDefault="00287361" w:rsidP="00236E7E">
            <w:pPr>
              <w:spacing w:before="120" w:after="120"/>
              <w:rPr>
                <w:b/>
                <w:bCs/>
              </w:rPr>
            </w:pPr>
            <w:r w:rsidRPr="002712F3">
              <w:rPr>
                <w:b/>
                <w:bCs/>
              </w:rPr>
              <w:t>ITO</w:t>
            </w:r>
            <w:r w:rsidR="008403AE" w:rsidRPr="002712F3">
              <w:rPr>
                <w:b/>
                <w:bCs/>
              </w:rPr>
              <w:t xml:space="preserve"> 24.</w:t>
            </w:r>
            <w:r w:rsidR="0087520F">
              <w:rPr>
                <w:b/>
                <w:bCs/>
              </w:rPr>
              <w:t>1</w:t>
            </w:r>
            <w:r w:rsidR="008403AE" w:rsidRPr="002712F3">
              <w:rPr>
                <w:b/>
                <w:bCs/>
              </w:rPr>
              <w:t xml:space="preserve"> </w:t>
            </w:r>
            <w:r w:rsidR="005B2232" w:rsidRPr="002712F3">
              <w:rPr>
                <w:b/>
                <w:bCs/>
              </w:rPr>
              <w:t>g</w:t>
            </w:r>
            <w:r w:rsidR="008403AE" w:rsidRPr="002712F3">
              <w:rPr>
                <w:b/>
                <w:bCs/>
              </w:rPr>
              <w:t>)</w:t>
            </w:r>
          </w:p>
        </w:tc>
        <w:tc>
          <w:tcPr>
            <w:tcW w:w="4137" w:type="pct"/>
            <w:shd w:val="clear" w:color="auto" w:fill="auto"/>
          </w:tcPr>
          <w:p w14:paraId="3B8B7475" w14:textId="4EF9F147" w:rsidR="008403AE" w:rsidRPr="002712F3" w:rsidRDefault="008403AE" w:rsidP="00236E7E">
            <w:pPr>
              <w:spacing w:before="120" w:after="120"/>
              <w:jc w:val="both"/>
            </w:pPr>
            <w:r w:rsidRPr="002712F3">
              <w:t>If</w:t>
            </w:r>
            <w:r w:rsidR="006377AC" w:rsidRPr="002712F3">
              <w:t xml:space="preserve"> an Offeror</w:t>
            </w:r>
            <w:r w:rsidRPr="002712F3">
              <w:t xml:space="preserve"> submits a</w:t>
            </w:r>
            <w:r w:rsidR="00D129C9" w:rsidRPr="002712F3">
              <w:t>n Offer</w:t>
            </w:r>
            <w:r w:rsidRPr="002712F3">
              <w:t xml:space="preserve"> with password protection, the password for the </w:t>
            </w:r>
            <w:r w:rsidR="00D129C9" w:rsidRPr="002712F3">
              <w:t xml:space="preserve">Offer </w:t>
            </w:r>
            <w:r w:rsidRPr="002712F3">
              <w:t>should be sent no earlier than [</w:t>
            </w:r>
            <w:r w:rsidRPr="00E74C52">
              <w:rPr>
                <w:b/>
                <w:bCs/>
              </w:rPr>
              <w:t>insert date one day before the submission deadline date</w:t>
            </w:r>
            <w:r w:rsidRPr="002712F3">
              <w:t xml:space="preserve">] and no later than </w:t>
            </w:r>
            <w:r w:rsidRPr="002712F3">
              <w:rPr>
                <w:b/>
                <w:bCs/>
              </w:rPr>
              <w:t xml:space="preserve">[insert time 15 minutes earlier than the submission deadline time] </w:t>
            </w:r>
            <w:r w:rsidRPr="00E74C52">
              <w:t>l</w:t>
            </w:r>
            <w:r w:rsidRPr="002712F3">
              <w:t xml:space="preserve">ocal time on </w:t>
            </w:r>
            <w:r w:rsidRPr="002712F3">
              <w:rPr>
                <w:b/>
                <w:bCs/>
              </w:rPr>
              <w:t>[insert submission deadline date]</w:t>
            </w:r>
            <w:r w:rsidRPr="002712F3">
              <w:t xml:space="preserve"> to the following email address: </w:t>
            </w:r>
            <w:r w:rsidRPr="002712F3">
              <w:rPr>
                <w:b/>
                <w:bCs/>
              </w:rPr>
              <w:t>[insert PA’s email address].</w:t>
            </w:r>
          </w:p>
        </w:tc>
      </w:tr>
      <w:bookmarkEnd w:id="850"/>
      <w:tr w:rsidR="004D6C99" w:rsidRPr="002712F3" w14:paraId="0198618C" w14:textId="77777777" w:rsidTr="002701DB">
        <w:trPr>
          <w:jc w:val="center"/>
        </w:trPr>
        <w:tc>
          <w:tcPr>
            <w:tcW w:w="863" w:type="pct"/>
            <w:shd w:val="clear" w:color="auto" w:fill="auto"/>
          </w:tcPr>
          <w:p w14:paraId="4E46C9B0" w14:textId="45EBDBD4" w:rsidR="004D6C99" w:rsidRPr="002712F3" w:rsidRDefault="00287361" w:rsidP="00236E7E">
            <w:pPr>
              <w:spacing w:before="120" w:after="120"/>
              <w:rPr>
                <w:b/>
                <w:bCs/>
              </w:rPr>
            </w:pPr>
            <w:r w:rsidRPr="002712F3">
              <w:rPr>
                <w:b/>
                <w:bCs/>
              </w:rPr>
              <w:t>ITO</w:t>
            </w:r>
            <w:r w:rsidR="00CD1054" w:rsidRPr="002712F3">
              <w:rPr>
                <w:b/>
                <w:bCs/>
              </w:rPr>
              <w:t xml:space="preserve"> </w:t>
            </w:r>
            <w:r w:rsidR="00961AE8" w:rsidRPr="002712F3">
              <w:rPr>
                <w:b/>
                <w:bCs/>
              </w:rPr>
              <w:t>24.</w:t>
            </w:r>
            <w:r w:rsidR="00CF3C46" w:rsidRPr="002712F3">
              <w:rPr>
                <w:b/>
                <w:bCs/>
              </w:rPr>
              <w:t xml:space="preserve">3 </w:t>
            </w:r>
            <w:r w:rsidR="006C5C9E" w:rsidRPr="002712F3">
              <w:rPr>
                <w:b/>
                <w:bCs/>
              </w:rPr>
              <w:t>j</w:t>
            </w:r>
            <w:r w:rsidR="00CF3C46" w:rsidRPr="002712F3">
              <w:rPr>
                <w:b/>
                <w:bCs/>
              </w:rPr>
              <w:t>)</w:t>
            </w:r>
          </w:p>
        </w:tc>
        <w:tc>
          <w:tcPr>
            <w:tcW w:w="4137" w:type="pct"/>
            <w:shd w:val="clear" w:color="auto" w:fill="auto"/>
          </w:tcPr>
          <w:p w14:paraId="79B3CBA5" w14:textId="0874F7A1" w:rsidR="00CF3C46" w:rsidRPr="002712F3" w:rsidRDefault="008F1CE2" w:rsidP="00236E7E">
            <w:pPr>
              <w:spacing w:before="120" w:after="120"/>
              <w:jc w:val="both"/>
              <w:rPr>
                <w:i/>
                <w:iCs/>
              </w:rPr>
            </w:pPr>
            <w:r w:rsidRPr="002712F3">
              <w:t>T</w:t>
            </w:r>
            <w:r w:rsidR="00CF3C46" w:rsidRPr="002712F3">
              <w:t xml:space="preserve">he hard copy of the Bid Security shall be submitted by </w:t>
            </w:r>
            <w:r w:rsidR="00CF3C46" w:rsidRPr="002712F3">
              <w:rPr>
                <w:b/>
                <w:bCs/>
              </w:rPr>
              <w:t>[insert date and time not more than 2 working days after deadline in 25.1 below]</w:t>
            </w:r>
            <w:r w:rsidR="00724A4C" w:rsidRPr="002712F3">
              <w:t xml:space="preserve"> </w:t>
            </w:r>
          </w:p>
        </w:tc>
      </w:tr>
      <w:tr w:rsidR="004D6C99" w:rsidRPr="002712F3" w14:paraId="78D2670F" w14:textId="77777777" w:rsidTr="002701DB">
        <w:trPr>
          <w:jc w:val="center"/>
        </w:trPr>
        <w:tc>
          <w:tcPr>
            <w:tcW w:w="863" w:type="pct"/>
            <w:shd w:val="clear" w:color="auto" w:fill="auto"/>
          </w:tcPr>
          <w:p w14:paraId="5EE23E00" w14:textId="0A4C817B" w:rsidR="004D6C99" w:rsidRPr="002712F3" w:rsidRDefault="00287361" w:rsidP="00236E7E">
            <w:pPr>
              <w:spacing w:before="120" w:after="120"/>
              <w:rPr>
                <w:b/>
                <w:bCs/>
              </w:rPr>
            </w:pPr>
            <w:r w:rsidRPr="002712F3">
              <w:rPr>
                <w:b/>
                <w:bCs/>
              </w:rPr>
              <w:t>ITO</w:t>
            </w:r>
            <w:r w:rsidR="00CD1054" w:rsidRPr="002712F3">
              <w:rPr>
                <w:b/>
                <w:bCs/>
              </w:rPr>
              <w:t xml:space="preserve"> </w:t>
            </w:r>
            <w:r w:rsidR="00961AE8" w:rsidRPr="002712F3">
              <w:rPr>
                <w:b/>
                <w:bCs/>
              </w:rPr>
              <w:t>25.1</w:t>
            </w:r>
          </w:p>
        </w:tc>
        <w:tc>
          <w:tcPr>
            <w:tcW w:w="4137" w:type="pct"/>
            <w:shd w:val="clear" w:color="auto" w:fill="auto"/>
          </w:tcPr>
          <w:p w14:paraId="28716B3B" w14:textId="7FAAD26E" w:rsidR="00724A4C" w:rsidRPr="002712F3" w:rsidRDefault="00724A4C" w:rsidP="00236E7E">
            <w:pPr>
              <w:spacing w:before="120" w:after="120"/>
              <w:jc w:val="both"/>
            </w:pPr>
            <w:r w:rsidRPr="002712F3">
              <w:t xml:space="preserve">The deadline for submission of </w:t>
            </w:r>
            <w:r w:rsidR="00372027" w:rsidRPr="002712F3">
              <w:t xml:space="preserve">Offers </w:t>
            </w:r>
            <w:r w:rsidRPr="002712F3">
              <w:t>is as follows:</w:t>
            </w:r>
          </w:p>
          <w:p w14:paraId="222B791F" w14:textId="53736965" w:rsidR="004D6C99" w:rsidRPr="002712F3" w:rsidRDefault="00724A4C" w:rsidP="00236E7E">
            <w:pPr>
              <w:spacing w:before="120" w:after="120"/>
              <w:jc w:val="both"/>
              <w:rPr>
                <w:b/>
                <w:bCs/>
              </w:rPr>
            </w:pPr>
            <w:r w:rsidRPr="002712F3">
              <w:rPr>
                <w:b/>
                <w:bCs/>
              </w:rPr>
              <w:t xml:space="preserve">[insert date and </w:t>
            </w:r>
            <w:r w:rsidR="004421B5" w:rsidRPr="002712F3">
              <w:rPr>
                <w:b/>
                <w:bCs/>
              </w:rPr>
              <w:t xml:space="preserve">local </w:t>
            </w:r>
            <w:r w:rsidRPr="002712F3">
              <w:rPr>
                <w:b/>
                <w:bCs/>
              </w:rPr>
              <w:t xml:space="preserve">time] </w:t>
            </w:r>
          </w:p>
        </w:tc>
      </w:tr>
      <w:tr w:rsidR="006A186D" w:rsidRPr="002712F3" w14:paraId="0777D551" w14:textId="77777777" w:rsidTr="002701DB">
        <w:trPr>
          <w:jc w:val="center"/>
        </w:trPr>
        <w:tc>
          <w:tcPr>
            <w:tcW w:w="5000" w:type="pct"/>
            <w:gridSpan w:val="2"/>
            <w:shd w:val="clear" w:color="auto" w:fill="auto"/>
          </w:tcPr>
          <w:p w14:paraId="3BBE1D53" w14:textId="5757BCF2" w:rsidR="006A186D" w:rsidRPr="002712F3" w:rsidRDefault="006A186D" w:rsidP="00236E7E">
            <w:pPr>
              <w:pStyle w:val="Heading3BDS"/>
              <w:ind w:left="1077" w:hanging="357"/>
              <w:jc w:val="center"/>
              <w:rPr>
                <w:u w:val="single"/>
              </w:rPr>
            </w:pPr>
            <w:bookmarkStart w:id="851" w:name="_Toc366196172"/>
            <w:bookmarkStart w:id="852" w:name="_Toc374114884"/>
            <w:bookmarkStart w:id="853" w:name="_Toc55338049"/>
            <w:bookmarkStart w:id="854" w:name="_Toc55372660"/>
            <w:bookmarkStart w:id="855" w:name="_Toc55389786"/>
            <w:bookmarkStart w:id="856" w:name="_Toc55397335"/>
            <w:bookmarkStart w:id="857" w:name="_Toc55823776"/>
            <w:bookmarkStart w:id="858" w:name="_Toc55843526"/>
            <w:bookmarkStart w:id="859" w:name="_Toc58443583"/>
            <w:r w:rsidRPr="002712F3">
              <w:lastRenderedPageBreak/>
              <w:t xml:space="preserve">Evaluation and Comparison of </w:t>
            </w:r>
            <w:bookmarkEnd w:id="851"/>
            <w:bookmarkEnd w:id="852"/>
            <w:bookmarkEnd w:id="853"/>
            <w:bookmarkEnd w:id="854"/>
            <w:bookmarkEnd w:id="855"/>
            <w:bookmarkEnd w:id="856"/>
            <w:bookmarkEnd w:id="857"/>
            <w:bookmarkEnd w:id="858"/>
            <w:bookmarkEnd w:id="859"/>
            <w:r w:rsidR="00372027" w:rsidRPr="002712F3">
              <w:t>Offers</w:t>
            </w:r>
          </w:p>
        </w:tc>
      </w:tr>
      <w:tr w:rsidR="006C5C9E" w:rsidRPr="002712F3" w14:paraId="5612511B" w14:textId="77777777" w:rsidTr="002701DB">
        <w:trPr>
          <w:jc w:val="center"/>
        </w:trPr>
        <w:tc>
          <w:tcPr>
            <w:tcW w:w="863" w:type="pct"/>
            <w:shd w:val="clear" w:color="auto" w:fill="auto"/>
          </w:tcPr>
          <w:p w14:paraId="386A031F" w14:textId="44511189" w:rsidR="006C5C9E" w:rsidRPr="002712F3" w:rsidRDefault="00287361" w:rsidP="006C5C9E">
            <w:pPr>
              <w:spacing w:before="120" w:after="120"/>
              <w:rPr>
                <w:b/>
                <w:bCs/>
              </w:rPr>
            </w:pPr>
            <w:r w:rsidRPr="002712F3">
              <w:rPr>
                <w:b/>
                <w:bCs/>
              </w:rPr>
              <w:t>ITO</w:t>
            </w:r>
            <w:r w:rsidR="006C5C9E" w:rsidRPr="002712F3">
              <w:rPr>
                <w:b/>
                <w:bCs/>
              </w:rPr>
              <w:t xml:space="preserve"> 28.1</w:t>
            </w:r>
          </w:p>
        </w:tc>
        <w:tc>
          <w:tcPr>
            <w:tcW w:w="4137" w:type="pct"/>
            <w:shd w:val="clear" w:color="auto" w:fill="auto"/>
          </w:tcPr>
          <w:p w14:paraId="5606986C" w14:textId="0B631114" w:rsidR="006C5C9E" w:rsidRPr="002712F3" w:rsidRDefault="006C5C9E" w:rsidP="006C5C9E">
            <w:pPr>
              <w:spacing w:before="120" w:after="120"/>
              <w:jc w:val="both"/>
              <w:rPr>
                <w:u w:val="single"/>
              </w:rPr>
            </w:pPr>
            <w:r w:rsidRPr="002712F3">
              <w:rPr>
                <w:b/>
              </w:rPr>
              <w:t>[insert description of the procedures]</w:t>
            </w:r>
          </w:p>
        </w:tc>
      </w:tr>
      <w:tr w:rsidR="006C5C9E" w:rsidRPr="002712F3" w14:paraId="3F7317CB" w14:textId="77777777" w:rsidTr="002701DB">
        <w:trPr>
          <w:jc w:val="center"/>
        </w:trPr>
        <w:tc>
          <w:tcPr>
            <w:tcW w:w="863" w:type="pct"/>
            <w:shd w:val="clear" w:color="auto" w:fill="auto"/>
          </w:tcPr>
          <w:p w14:paraId="45CF9534" w14:textId="11846305" w:rsidR="006C5C9E" w:rsidRPr="002712F3" w:rsidRDefault="00287361" w:rsidP="006C5C9E">
            <w:pPr>
              <w:spacing w:before="120" w:after="120"/>
              <w:rPr>
                <w:b/>
                <w:bCs/>
              </w:rPr>
            </w:pPr>
            <w:r w:rsidRPr="002712F3">
              <w:rPr>
                <w:b/>
                <w:bCs/>
              </w:rPr>
              <w:t>ITO</w:t>
            </w:r>
            <w:r w:rsidR="006C5C9E" w:rsidRPr="002712F3">
              <w:rPr>
                <w:b/>
                <w:bCs/>
              </w:rPr>
              <w:t xml:space="preserve"> 29.3</w:t>
            </w:r>
          </w:p>
        </w:tc>
        <w:tc>
          <w:tcPr>
            <w:tcW w:w="4137" w:type="pct"/>
            <w:shd w:val="clear" w:color="auto" w:fill="auto"/>
          </w:tcPr>
          <w:p w14:paraId="479BCF78" w14:textId="49E86E13" w:rsidR="006C5C9E" w:rsidRPr="002712F3" w:rsidRDefault="006C5C9E" w:rsidP="006C5C9E">
            <w:pPr>
              <w:spacing w:before="120" w:after="120"/>
              <w:jc w:val="both"/>
            </w:pPr>
            <w:r w:rsidRPr="002712F3">
              <w:t>All correspondence must be addressed to the Purchaser at [</w:t>
            </w:r>
            <w:r w:rsidRPr="002712F3">
              <w:rPr>
                <w:b/>
                <w:bCs/>
              </w:rPr>
              <w:t>insert email address and mailing address as applicable].</w:t>
            </w:r>
          </w:p>
        </w:tc>
      </w:tr>
      <w:tr w:rsidR="006A186D" w:rsidRPr="002712F3" w14:paraId="0DC6D537" w14:textId="77777777" w:rsidTr="002701DB">
        <w:trPr>
          <w:jc w:val="center"/>
        </w:trPr>
        <w:tc>
          <w:tcPr>
            <w:tcW w:w="863" w:type="pct"/>
            <w:shd w:val="clear" w:color="auto" w:fill="auto"/>
          </w:tcPr>
          <w:p w14:paraId="77293613" w14:textId="1ED77083" w:rsidR="006A186D" w:rsidRPr="002712F3" w:rsidRDefault="00287361" w:rsidP="00236E7E">
            <w:pPr>
              <w:spacing w:before="120" w:after="120"/>
              <w:rPr>
                <w:b/>
                <w:bCs/>
              </w:rPr>
            </w:pPr>
            <w:r w:rsidRPr="002712F3">
              <w:rPr>
                <w:b/>
                <w:bCs/>
              </w:rPr>
              <w:t>ITO</w:t>
            </w:r>
            <w:r w:rsidR="006A186D" w:rsidRPr="002712F3">
              <w:rPr>
                <w:b/>
                <w:bCs/>
              </w:rPr>
              <w:t xml:space="preserve"> 3</w:t>
            </w:r>
            <w:r w:rsidR="006C5C9E" w:rsidRPr="002712F3">
              <w:rPr>
                <w:b/>
                <w:bCs/>
              </w:rPr>
              <w:t>4.1</w:t>
            </w:r>
          </w:p>
        </w:tc>
        <w:tc>
          <w:tcPr>
            <w:tcW w:w="4137" w:type="pct"/>
            <w:shd w:val="clear" w:color="auto" w:fill="auto"/>
          </w:tcPr>
          <w:p w14:paraId="5FF61F48" w14:textId="4A04262F" w:rsidR="006A186D" w:rsidRPr="002712F3" w:rsidRDefault="006A186D" w:rsidP="00236E7E">
            <w:pPr>
              <w:spacing w:before="120" w:after="120"/>
              <w:jc w:val="both"/>
            </w:pPr>
            <w:r w:rsidRPr="002712F3">
              <w:t xml:space="preserve">The currency that shall be used for </w:t>
            </w:r>
            <w:r w:rsidR="00372027" w:rsidRPr="002712F3">
              <w:t xml:space="preserve">Offer </w:t>
            </w:r>
            <w:r w:rsidRPr="002712F3">
              <w:t xml:space="preserve">evaluation and comparison is: </w:t>
            </w:r>
            <w:r w:rsidRPr="002712F3">
              <w:rPr>
                <w:rFonts w:ascii="Times New Roman Bold" w:hAnsi="Times New Roman Bold"/>
                <w:b/>
                <w:bCs/>
              </w:rPr>
              <w:t>[insert details here]</w:t>
            </w:r>
            <w:r w:rsidRPr="002712F3">
              <w:rPr>
                <w:b/>
                <w:bCs/>
              </w:rPr>
              <w:t>.</w:t>
            </w:r>
          </w:p>
          <w:p w14:paraId="030C668D" w14:textId="71391AA2" w:rsidR="004353EE" w:rsidRPr="002712F3" w:rsidRDefault="006A186D" w:rsidP="00236E7E">
            <w:pPr>
              <w:spacing w:before="120" w:after="120"/>
              <w:jc w:val="both"/>
            </w:pPr>
            <w:r w:rsidRPr="002712F3">
              <w:t xml:space="preserve">The basis for conversion shall be: </w:t>
            </w:r>
            <w:r w:rsidRPr="002712F3">
              <w:rPr>
                <w:b/>
                <w:bCs/>
              </w:rPr>
              <w:t>[Specify the source for the exchange rate, such as the Central Bank rate, a published rate that is widely available, etc.]</w:t>
            </w:r>
          </w:p>
        </w:tc>
      </w:tr>
      <w:tr w:rsidR="006C5C9E" w:rsidRPr="002712F3" w14:paraId="33BB4CF9" w14:textId="77777777" w:rsidTr="002701DB">
        <w:trPr>
          <w:jc w:val="center"/>
        </w:trPr>
        <w:tc>
          <w:tcPr>
            <w:tcW w:w="863" w:type="pct"/>
            <w:shd w:val="clear" w:color="auto" w:fill="auto"/>
          </w:tcPr>
          <w:p w14:paraId="0040290A" w14:textId="1C39B5B0" w:rsidR="006C5C9E" w:rsidRPr="002712F3" w:rsidRDefault="00287361" w:rsidP="006C5C9E">
            <w:pPr>
              <w:spacing w:before="120" w:after="120"/>
              <w:rPr>
                <w:b/>
                <w:bCs/>
              </w:rPr>
            </w:pPr>
            <w:r w:rsidRPr="002712F3">
              <w:rPr>
                <w:b/>
                <w:bCs/>
              </w:rPr>
              <w:t>ITO</w:t>
            </w:r>
            <w:r w:rsidR="006C5C9E" w:rsidRPr="002712F3">
              <w:rPr>
                <w:b/>
                <w:bCs/>
              </w:rPr>
              <w:t xml:space="preserve"> 35.3</w:t>
            </w:r>
          </w:p>
        </w:tc>
        <w:tc>
          <w:tcPr>
            <w:tcW w:w="4137" w:type="pct"/>
            <w:shd w:val="clear" w:color="auto" w:fill="auto"/>
          </w:tcPr>
          <w:p w14:paraId="7975E0D1" w14:textId="6CFBE7E4" w:rsidR="006C5C9E" w:rsidRPr="002712F3" w:rsidRDefault="006C5C9E" w:rsidP="006C5C9E">
            <w:pPr>
              <w:pStyle w:val="BDSDefault"/>
              <w:rPr>
                <w:b/>
              </w:rPr>
            </w:pPr>
            <w:r w:rsidRPr="002712F3">
              <w:rPr>
                <w:b/>
              </w:rPr>
              <w:t xml:space="preserve">[If other factors other than the </w:t>
            </w:r>
            <w:r w:rsidR="00372027" w:rsidRPr="002712F3">
              <w:rPr>
                <w:b/>
              </w:rPr>
              <w:t xml:space="preserve">Offer </w:t>
            </w:r>
            <w:r w:rsidRPr="002712F3">
              <w:rPr>
                <w:b/>
              </w:rPr>
              <w:t>Price will be used in evaluation, insert the following text and insert the applicable adjustment factors from the list below. Otherwise, insert “Not applicable”]</w:t>
            </w:r>
          </w:p>
          <w:p w14:paraId="3A3EAF48" w14:textId="77777777" w:rsidR="006C5C9E" w:rsidRPr="002712F3" w:rsidRDefault="006C5C9E" w:rsidP="006C5C9E">
            <w:pPr>
              <w:pStyle w:val="BDSDefault"/>
            </w:pPr>
            <w:r w:rsidRPr="002712F3">
              <w:t>The adjustments shall be determined using the following criteria, from amongst those set out in Section III. Qualification and Evaluation Criteria:</w:t>
            </w:r>
          </w:p>
          <w:p w14:paraId="11D732A7" w14:textId="16FC168F" w:rsidR="006C5C9E" w:rsidRPr="002712F3" w:rsidRDefault="006C5C9E" w:rsidP="0082196D">
            <w:pPr>
              <w:pStyle w:val="ITBColumnRight"/>
              <w:numPr>
                <w:ilvl w:val="4"/>
                <w:numId w:val="56"/>
              </w:numPr>
              <w:ind w:hanging="596"/>
              <w:jc w:val="both"/>
            </w:pPr>
            <w:r w:rsidRPr="002712F3">
              <w:t xml:space="preserve">deviation in delivery schedule: </w:t>
            </w:r>
            <w:r w:rsidRPr="002712F3">
              <w:rPr>
                <w:b/>
              </w:rPr>
              <w:t xml:space="preserve">[insert the adjustment per week, as % of the </w:t>
            </w:r>
            <w:r w:rsidR="00372027" w:rsidRPr="002712F3">
              <w:rPr>
                <w:b/>
              </w:rPr>
              <w:t xml:space="preserve">Offer </w:t>
            </w:r>
            <w:r w:rsidRPr="002712F3">
              <w:rPr>
                <w:b/>
              </w:rPr>
              <w:t>Price]</w:t>
            </w:r>
            <w:r w:rsidRPr="002712F3">
              <w:rPr>
                <w:iCs/>
              </w:rPr>
              <w:t>.</w:t>
            </w:r>
          </w:p>
          <w:p w14:paraId="07BEEDD0" w14:textId="77777777" w:rsidR="006C5C9E" w:rsidRPr="002712F3" w:rsidRDefault="006C5C9E" w:rsidP="0082196D">
            <w:pPr>
              <w:pStyle w:val="ITBColumnRight"/>
              <w:numPr>
                <w:ilvl w:val="4"/>
                <w:numId w:val="56"/>
              </w:numPr>
              <w:ind w:hanging="596"/>
              <w:jc w:val="both"/>
            </w:pPr>
            <w:r w:rsidRPr="002712F3">
              <w:t xml:space="preserve">the cost of major replacement components, mandatory spare parts, and service: </w:t>
            </w:r>
            <w:r w:rsidRPr="002712F3">
              <w:rPr>
                <w:b/>
              </w:rPr>
              <w:t>[insert the adjustment cost]</w:t>
            </w:r>
            <w:r w:rsidRPr="002712F3">
              <w:t xml:space="preserve"> </w:t>
            </w:r>
          </w:p>
          <w:p w14:paraId="42B6006E" w14:textId="19F06622" w:rsidR="006C5C9E" w:rsidRPr="002712F3" w:rsidRDefault="006C5C9E" w:rsidP="0082196D">
            <w:pPr>
              <w:pStyle w:val="ITBColumnRight"/>
              <w:numPr>
                <w:ilvl w:val="4"/>
                <w:numId w:val="56"/>
              </w:numPr>
              <w:ind w:hanging="576"/>
              <w:jc w:val="both"/>
              <w:rPr>
                <w:b/>
              </w:rPr>
            </w:pPr>
            <w:r w:rsidRPr="002712F3">
              <w:t xml:space="preserve">the availability in the Purchaser’s country of spare parts and after-sales services for the equipment offered in the </w:t>
            </w:r>
            <w:r w:rsidR="00372027" w:rsidRPr="002712F3">
              <w:t>Offer</w:t>
            </w:r>
            <w:r w:rsidRPr="002712F3">
              <w:t>:</w:t>
            </w:r>
            <w:r w:rsidRPr="002712F3">
              <w:rPr>
                <w:b/>
              </w:rPr>
              <w:t xml:space="preserve"> [insert the adjustment factor].</w:t>
            </w:r>
          </w:p>
          <w:p w14:paraId="5B3B5AD2" w14:textId="77777777" w:rsidR="006C5C9E" w:rsidRPr="002712F3" w:rsidRDefault="006C5C9E" w:rsidP="0082196D">
            <w:pPr>
              <w:pStyle w:val="ITBColumnRight"/>
              <w:numPr>
                <w:ilvl w:val="4"/>
                <w:numId w:val="56"/>
              </w:numPr>
              <w:tabs>
                <w:tab w:val="clear" w:pos="684"/>
              </w:tabs>
              <w:ind w:left="738" w:hanging="576"/>
              <w:jc w:val="both"/>
              <w:rPr>
                <w:b/>
              </w:rPr>
            </w:pPr>
            <w:r w:rsidRPr="002712F3">
              <w:t>Life cycle costs (the costs during the life of the goods or equipment)</w:t>
            </w:r>
            <w:r w:rsidRPr="002712F3">
              <w:rPr>
                <w:b/>
              </w:rPr>
              <w:t xml:space="preserve"> [insert the adjustment cost]</w:t>
            </w:r>
          </w:p>
          <w:p w14:paraId="387320BA" w14:textId="05E2BC13" w:rsidR="006C5C9E" w:rsidRPr="002712F3" w:rsidRDefault="006C5C9E" w:rsidP="0082196D">
            <w:pPr>
              <w:pStyle w:val="ITBColumnRight"/>
              <w:numPr>
                <w:ilvl w:val="4"/>
                <w:numId w:val="56"/>
              </w:numPr>
              <w:ind w:hanging="486"/>
              <w:jc w:val="both"/>
              <w:rPr>
                <w:b/>
              </w:rPr>
            </w:pPr>
            <w:r w:rsidRPr="002712F3">
              <w:t>the performance and productivity of the equipment offered:</w:t>
            </w:r>
            <w:r w:rsidRPr="002712F3">
              <w:rPr>
                <w:b/>
              </w:rPr>
              <w:t xml:space="preserve"> [insert the adjustment factor].</w:t>
            </w:r>
          </w:p>
        </w:tc>
      </w:tr>
      <w:tr w:rsidR="00771298" w:rsidRPr="002712F3" w14:paraId="4ED5E7DA" w14:textId="77777777" w:rsidTr="002701DB">
        <w:trPr>
          <w:jc w:val="center"/>
        </w:trPr>
        <w:tc>
          <w:tcPr>
            <w:tcW w:w="863" w:type="pct"/>
            <w:shd w:val="clear" w:color="auto" w:fill="auto"/>
          </w:tcPr>
          <w:p w14:paraId="201E4B83" w14:textId="4E67BD7E" w:rsidR="00771298" w:rsidRPr="002712F3" w:rsidRDefault="00287361" w:rsidP="00236E7E">
            <w:pPr>
              <w:spacing w:before="120" w:after="120"/>
              <w:rPr>
                <w:b/>
                <w:bCs/>
              </w:rPr>
            </w:pPr>
            <w:r w:rsidRPr="002712F3">
              <w:rPr>
                <w:b/>
                <w:bCs/>
              </w:rPr>
              <w:t>ITO</w:t>
            </w:r>
            <w:r w:rsidR="00771298" w:rsidRPr="002712F3">
              <w:rPr>
                <w:b/>
                <w:bCs/>
              </w:rPr>
              <w:t xml:space="preserve"> 3</w:t>
            </w:r>
            <w:r w:rsidR="006C5C9E" w:rsidRPr="002712F3">
              <w:rPr>
                <w:b/>
                <w:bCs/>
              </w:rPr>
              <w:t>6</w:t>
            </w:r>
            <w:r w:rsidR="00771298" w:rsidRPr="002712F3">
              <w:rPr>
                <w:b/>
                <w:bCs/>
              </w:rPr>
              <w:t>.2</w:t>
            </w:r>
            <w:r w:rsidR="002F28C5" w:rsidRPr="002712F3">
              <w:rPr>
                <w:b/>
                <w:bCs/>
              </w:rPr>
              <w:t xml:space="preserve"> (b)</w:t>
            </w:r>
          </w:p>
        </w:tc>
        <w:tc>
          <w:tcPr>
            <w:tcW w:w="4137" w:type="pct"/>
            <w:shd w:val="clear" w:color="auto" w:fill="auto"/>
          </w:tcPr>
          <w:p w14:paraId="4543A320" w14:textId="2005E8E4" w:rsidR="00771298" w:rsidRPr="002712F3" w:rsidRDefault="00771298" w:rsidP="00236E7E">
            <w:pPr>
              <w:spacing w:before="120" w:after="120"/>
              <w:jc w:val="both"/>
            </w:pPr>
            <w:r w:rsidRPr="002712F3">
              <w:t xml:space="preserve">The total amount of the Performance Security may be increased to a level not exceeding </w:t>
            </w:r>
            <w:r w:rsidRPr="002712F3">
              <w:rPr>
                <w:b/>
                <w:bCs/>
              </w:rPr>
              <w:t xml:space="preserve">[insert a percentage up to 20%] </w:t>
            </w:r>
            <w:r w:rsidRPr="002712F3">
              <w:t>of the Contract Price.</w:t>
            </w:r>
          </w:p>
        </w:tc>
      </w:tr>
      <w:tr w:rsidR="00467935" w:rsidRPr="002712F3" w14:paraId="307CE39B" w14:textId="77777777" w:rsidTr="002701DB">
        <w:trPr>
          <w:jc w:val="center"/>
        </w:trPr>
        <w:tc>
          <w:tcPr>
            <w:tcW w:w="5000" w:type="pct"/>
            <w:gridSpan w:val="2"/>
            <w:shd w:val="clear" w:color="auto" w:fill="auto"/>
          </w:tcPr>
          <w:p w14:paraId="78C4C9C1" w14:textId="7994B7E2" w:rsidR="00467935" w:rsidRPr="002712F3" w:rsidRDefault="00467935" w:rsidP="00236E7E">
            <w:pPr>
              <w:pStyle w:val="Heading3BDS"/>
              <w:jc w:val="center"/>
            </w:pPr>
            <w:bookmarkStart w:id="860" w:name="_Toc201578218"/>
            <w:bookmarkStart w:id="861" w:name="_Toc201578502"/>
            <w:bookmarkStart w:id="862" w:name="_Toc201713872"/>
            <w:bookmarkStart w:id="863" w:name="_Toc202352979"/>
            <w:bookmarkStart w:id="864" w:name="_Toc202353190"/>
            <w:bookmarkStart w:id="865" w:name="_Toc202353388"/>
            <w:bookmarkStart w:id="866" w:name="_Toc433790926"/>
            <w:bookmarkStart w:id="867" w:name="_Toc463531755"/>
            <w:bookmarkStart w:id="868" w:name="_Toc464136349"/>
            <w:bookmarkStart w:id="869" w:name="_Toc464136480"/>
            <w:bookmarkStart w:id="870" w:name="_Toc464139690"/>
            <w:bookmarkStart w:id="871" w:name="_Toc489012974"/>
            <w:bookmarkStart w:id="872" w:name="_Toc491425060"/>
            <w:bookmarkStart w:id="873" w:name="_Toc491868916"/>
            <w:bookmarkStart w:id="874" w:name="_Toc491869040"/>
            <w:bookmarkStart w:id="875" w:name="_Toc380341275"/>
            <w:bookmarkStart w:id="876" w:name="_Toc22917468"/>
            <w:bookmarkStart w:id="877" w:name="_Toc37499032"/>
            <w:bookmarkStart w:id="878" w:name="_Toc58443584"/>
            <w:r w:rsidRPr="002712F3">
              <w:t>Award of Cont</w:t>
            </w:r>
            <w:r w:rsidR="00BD0744" w:rsidRPr="002712F3">
              <w:t>r</w:t>
            </w:r>
            <w:r w:rsidRPr="002712F3">
              <w:t>act</w:t>
            </w:r>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p>
        </w:tc>
      </w:tr>
      <w:tr w:rsidR="00467935" w:rsidRPr="002712F3" w14:paraId="3B5AE514" w14:textId="77777777" w:rsidTr="002701DB">
        <w:trPr>
          <w:trHeight w:val="783"/>
          <w:jc w:val="center"/>
        </w:trPr>
        <w:tc>
          <w:tcPr>
            <w:tcW w:w="863" w:type="pct"/>
            <w:shd w:val="clear" w:color="auto" w:fill="auto"/>
          </w:tcPr>
          <w:p w14:paraId="423479C4" w14:textId="6B5C938F" w:rsidR="00467935" w:rsidRPr="002712F3" w:rsidRDefault="00287361" w:rsidP="00236E7E">
            <w:pPr>
              <w:spacing w:before="120" w:after="120"/>
              <w:rPr>
                <w:b/>
                <w:bCs/>
              </w:rPr>
            </w:pPr>
            <w:bookmarkStart w:id="879" w:name="BDS41x1" w:colFirst="0" w:colLast="0"/>
            <w:r w:rsidRPr="002712F3">
              <w:rPr>
                <w:b/>
                <w:bCs/>
              </w:rPr>
              <w:t>ITO</w:t>
            </w:r>
            <w:r w:rsidR="00467935" w:rsidRPr="002712F3">
              <w:rPr>
                <w:b/>
                <w:bCs/>
              </w:rPr>
              <w:t xml:space="preserve"> </w:t>
            </w:r>
            <w:r w:rsidR="00F22F0E" w:rsidRPr="002712F3">
              <w:rPr>
                <w:b/>
                <w:bCs/>
              </w:rPr>
              <w:t>41</w:t>
            </w:r>
            <w:r w:rsidR="00467935" w:rsidRPr="002712F3">
              <w:rPr>
                <w:b/>
                <w:bCs/>
              </w:rPr>
              <w:t>.1</w:t>
            </w:r>
          </w:p>
        </w:tc>
        <w:tc>
          <w:tcPr>
            <w:tcW w:w="4137" w:type="pct"/>
            <w:shd w:val="clear" w:color="auto" w:fill="auto"/>
          </w:tcPr>
          <w:p w14:paraId="7230207A" w14:textId="77777777" w:rsidR="00467935" w:rsidRPr="002712F3" w:rsidRDefault="00467935" w:rsidP="00236E7E">
            <w:pPr>
              <w:spacing w:before="120" w:after="120"/>
              <w:jc w:val="both"/>
            </w:pPr>
            <w:r w:rsidRPr="002712F3">
              <w:t xml:space="preserve">The Purchaser reserves the right to increase or decrease the quantities of each item by up to </w:t>
            </w:r>
            <w:r w:rsidRPr="002712F3">
              <w:rPr>
                <w:b/>
                <w:bCs/>
              </w:rPr>
              <w:t>[insert percentage or quantity as appropriate].</w:t>
            </w:r>
          </w:p>
        </w:tc>
      </w:tr>
      <w:tr w:rsidR="00467935" w:rsidRPr="002712F3" w14:paraId="499E76C8" w14:textId="77777777" w:rsidTr="002701DB">
        <w:trPr>
          <w:jc w:val="center"/>
        </w:trPr>
        <w:tc>
          <w:tcPr>
            <w:tcW w:w="863" w:type="pct"/>
            <w:shd w:val="clear" w:color="auto" w:fill="auto"/>
          </w:tcPr>
          <w:p w14:paraId="2912F461" w14:textId="5995B2FC" w:rsidR="00467935" w:rsidRPr="002712F3" w:rsidRDefault="00287361" w:rsidP="00236E7E">
            <w:pPr>
              <w:spacing w:before="120" w:after="120"/>
              <w:rPr>
                <w:b/>
                <w:bCs/>
              </w:rPr>
            </w:pPr>
            <w:bookmarkStart w:id="880" w:name="BDS45x1" w:colFirst="0" w:colLast="0"/>
            <w:bookmarkEnd w:id="879"/>
            <w:r w:rsidRPr="002712F3">
              <w:rPr>
                <w:b/>
                <w:bCs/>
              </w:rPr>
              <w:lastRenderedPageBreak/>
              <w:t>ITO</w:t>
            </w:r>
            <w:r w:rsidR="00467935" w:rsidRPr="002712F3">
              <w:rPr>
                <w:b/>
                <w:bCs/>
              </w:rPr>
              <w:t xml:space="preserve"> 4</w:t>
            </w:r>
            <w:r w:rsidR="00F22F0E" w:rsidRPr="002712F3">
              <w:rPr>
                <w:b/>
                <w:bCs/>
              </w:rPr>
              <w:t>3</w:t>
            </w:r>
            <w:r w:rsidR="00467935" w:rsidRPr="002712F3">
              <w:rPr>
                <w:b/>
                <w:bCs/>
              </w:rPr>
              <w:t>.1</w:t>
            </w:r>
          </w:p>
        </w:tc>
        <w:tc>
          <w:tcPr>
            <w:tcW w:w="4137" w:type="pct"/>
            <w:shd w:val="clear" w:color="auto" w:fill="auto"/>
          </w:tcPr>
          <w:p w14:paraId="5735E4FC" w14:textId="2885F53A" w:rsidR="00F22F0E" w:rsidRPr="002712F3" w:rsidRDefault="00467935" w:rsidP="00236E7E">
            <w:pPr>
              <w:spacing w:before="120" w:after="120"/>
              <w:jc w:val="both"/>
            </w:pPr>
            <w:r w:rsidRPr="002712F3">
              <w:t xml:space="preserve">The Purchaser’s Bid Challenge System is provided on the </w:t>
            </w:r>
            <w:r w:rsidR="0041072E" w:rsidRPr="002712F3">
              <w:t>Purchaser</w:t>
            </w:r>
            <w:r w:rsidRPr="002712F3">
              <w:t xml:space="preserve">’s website </w:t>
            </w:r>
            <w:r w:rsidRPr="002712F3">
              <w:rPr>
                <w:b/>
                <w:bCs/>
              </w:rPr>
              <w:t>[insert web address]</w:t>
            </w:r>
            <w:r w:rsidR="00295DD9" w:rsidRPr="002712F3">
              <w:t xml:space="preserve"> </w:t>
            </w:r>
            <w:r w:rsidR="009A5150" w:rsidRPr="002712F3">
              <w:t>o</w:t>
            </w:r>
            <w:r w:rsidR="00295DD9" w:rsidRPr="002712F3">
              <w:t>r at MCC Website (when Interim BCS is applicable</w:t>
            </w:r>
            <w:r w:rsidR="00236E7E" w:rsidRPr="002712F3">
              <w:t>)</w:t>
            </w:r>
            <w:r w:rsidR="00295DD9" w:rsidRPr="002712F3">
              <w:t xml:space="preserve">; </w:t>
            </w:r>
            <w:r w:rsidR="009A5150" w:rsidRPr="002712F3">
              <w:t>o</w:t>
            </w:r>
            <w:r w:rsidR="00295DD9" w:rsidRPr="002712F3">
              <w:t>r attached to this Bid</w:t>
            </w:r>
            <w:r w:rsidR="00BD0744" w:rsidRPr="002712F3">
              <w:t>ding</w:t>
            </w:r>
            <w:r w:rsidR="00295DD9" w:rsidRPr="002712F3">
              <w:t xml:space="preserve"> </w:t>
            </w:r>
            <w:r w:rsidR="00BD0744" w:rsidRPr="002712F3">
              <w:t>D</w:t>
            </w:r>
            <w:r w:rsidR="00295DD9" w:rsidRPr="002712F3">
              <w:t>ocument.</w:t>
            </w:r>
          </w:p>
        </w:tc>
      </w:tr>
      <w:tr w:rsidR="00372027" w:rsidRPr="002712F3" w14:paraId="312B5093" w14:textId="77777777" w:rsidTr="002701DB">
        <w:trPr>
          <w:jc w:val="center"/>
        </w:trPr>
        <w:tc>
          <w:tcPr>
            <w:tcW w:w="863" w:type="pct"/>
            <w:shd w:val="clear" w:color="auto" w:fill="auto"/>
          </w:tcPr>
          <w:p w14:paraId="5CB69389" w14:textId="043FC251" w:rsidR="00372027" w:rsidRPr="002712F3" w:rsidDel="00287361" w:rsidRDefault="00372027" w:rsidP="00372027">
            <w:pPr>
              <w:spacing w:before="120" w:after="120"/>
              <w:rPr>
                <w:b/>
                <w:bCs/>
              </w:rPr>
            </w:pPr>
            <w:r w:rsidRPr="002712F3">
              <w:rPr>
                <w:b/>
                <w:iCs/>
              </w:rPr>
              <w:t>ITO 46.1</w:t>
            </w:r>
          </w:p>
        </w:tc>
        <w:tc>
          <w:tcPr>
            <w:tcW w:w="4137" w:type="pct"/>
            <w:shd w:val="clear" w:color="auto" w:fill="auto"/>
          </w:tcPr>
          <w:p w14:paraId="6346E0CF" w14:textId="5C1A48B5" w:rsidR="00372027" w:rsidRPr="002712F3" w:rsidRDefault="00372027" w:rsidP="00372027">
            <w:pPr>
              <w:spacing w:before="120" w:after="120"/>
              <w:jc w:val="both"/>
            </w:pPr>
            <w:r w:rsidRPr="002712F3">
              <w:t xml:space="preserve">The award notice will be published on Accountable Entity's website </w:t>
            </w:r>
            <w:r w:rsidRPr="002712F3">
              <w:rPr>
                <w:b/>
                <w:bCs/>
              </w:rPr>
              <w:t xml:space="preserve">[insert other places, if applicable, e.g. where the SPN was published] </w:t>
            </w:r>
          </w:p>
        </w:tc>
      </w:tr>
      <w:bookmarkEnd w:id="880"/>
    </w:tbl>
    <w:p w14:paraId="363A9879" w14:textId="77777777" w:rsidR="00B07F6C" w:rsidRPr="002712F3" w:rsidRDefault="00B07F6C" w:rsidP="007E7714">
      <w:pPr>
        <w:rPr>
          <w:sz w:val="36"/>
          <w:szCs w:val="36"/>
        </w:rPr>
        <w:sectPr w:rsidR="00B07F6C" w:rsidRPr="002712F3" w:rsidSect="00723D67">
          <w:headerReference w:type="default" r:id="rId25"/>
          <w:pgSz w:w="12240" w:h="15840"/>
          <w:pgMar w:top="1440" w:right="1440" w:bottom="1440" w:left="1440" w:header="720" w:footer="720" w:gutter="0"/>
          <w:cols w:space="720"/>
          <w:titlePg/>
          <w:docGrid w:linePitch="360"/>
        </w:sectPr>
      </w:pPr>
    </w:p>
    <w:p w14:paraId="5C874D44" w14:textId="382EDFA7" w:rsidR="00D90292" w:rsidRPr="002712F3" w:rsidRDefault="00D24289" w:rsidP="007312E1">
      <w:pPr>
        <w:pStyle w:val="Heading2"/>
      </w:pPr>
      <w:bookmarkStart w:id="881" w:name="_Toc201578219"/>
      <w:bookmarkStart w:id="882" w:name="_Toc201578503"/>
      <w:bookmarkStart w:id="883" w:name="_Ref201631515"/>
      <w:bookmarkStart w:id="884" w:name="_Ref201631520"/>
      <w:bookmarkStart w:id="885" w:name="_Ref201635045"/>
      <w:bookmarkStart w:id="886" w:name="_Ref201635047"/>
      <w:bookmarkStart w:id="887" w:name="_Ref201638898"/>
      <w:bookmarkStart w:id="888" w:name="_Ref201638900"/>
      <w:bookmarkStart w:id="889" w:name="_Ref201639539"/>
      <w:bookmarkStart w:id="890" w:name="_Ref201639569"/>
      <w:bookmarkStart w:id="891" w:name="_Ref201639571"/>
      <w:bookmarkStart w:id="892" w:name="_Ref201639615"/>
      <w:bookmarkStart w:id="893" w:name="_Ref201639618"/>
      <w:bookmarkStart w:id="894" w:name="_Ref201710105"/>
      <w:bookmarkStart w:id="895" w:name="_Ref201710108"/>
      <w:bookmarkStart w:id="896" w:name="_Ref201710208"/>
      <w:bookmarkStart w:id="897" w:name="_Ref201713376"/>
      <w:bookmarkStart w:id="898" w:name="_Ref201713384"/>
      <w:bookmarkStart w:id="899" w:name="_Toc202353389"/>
      <w:bookmarkStart w:id="900" w:name="_Toc433790927"/>
      <w:bookmarkStart w:id="901" w:name="_Toc463531756"/>
      <w:bookmarkStart w:id="902" w:name="_Toc464136350"/>
      <w:bookmarkStart w:id="903" w:name="_Toc464136481"/>
      <w:bookmarkStart w:id="904" w:name="_Toc464139691"/>
      <w:bookmarkStart w:id="905" w:name="_Toc489012975"/>
      <w:bookmarkStart w:id="906" w:name="_Toc491425061"/>
      <w:bookmarkStart w:id="907" w:name="_Toc491868917"/>
      <w:bookmarkStart w:id="908" w:name="_Toc491869041"/>
      <w:bookmarkStart w:id="909" w:name="_Toc380341276"/>
      <w:bookmarkStart w:id="910" w:name="_Toc22917469"/>
      <w:bookmarkStart w:id="911" w:name="_Toc55372107"/>
      <w:bookmarkStart w:id="912" w:name="_Toc55372149"/>
      <w:bookmarkStart w:id="913" w:name="_Toc55372192"/>
      <w:bookmarkStart w:id="914" w:name="_Toc55389787"/>
      <w:bookmarkStart w:id="915" w:name="_Toc55397336"/>
      <w:bookmarkStart w:id="916" w:name="_Toc55823777"/>
      <w:bookmarkStart w:id="917" w:name="_Toc58540347"/>
      <w:bookmarkStart w:id="918" w:name="_Toc58540445"/>
      <w:bookmarkStart w:id="919" w:name="_Toc143776170"/>
      <w:r w:rsidRPr="002712F3">
        <w:lastRenderedPageBreak/>
        <w:t>Section III</w:t>
      </w:r>
      <w:r w:rsidRPr="002712F3">
        <w:tab/>
      </w:r>
      <w:r w:rsidR="00D90292" w:rsidRPr="002712F3">
        <w:t>Qualification and Evaluation Criteria</w:t>
      </w:r>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p>
    <w:p w14:paraId="7E3EDCE3" w14:textId="77777777" w:rsidR="009F2601" w:rsidRPr="002712F3" w:rsidRDefault="009F2601" w:rsidP="007E7714"/>
    <w:p w14:paraId="7F832E98" w14:textId="554AF58F" w:rsidR="000C48B8" w:rsidRPr="002712F3" w:rsidRDefault="000C48B8" w:rsidP="001B63E5">
      <w:pPr>
        <w:pStyle w:val="BDSDefault"/>
        <w:rPr>
          <w:b/>
        </w:rPr>
      </w:pPr>
      <w:r w:rsidRPr="002712F3">
        <w:t>This Section contains all the criteria that the Purchaser may use to evaluate a</w:t>
      </w:r>
      <w:r w:rsidR="00BD0744" w:rsidRPr="002712F3">
        <w:t>n Offer</w:t>
      </w:r>
      <w:r w:rsidRPr="002712F3">
        <w:t xml:space="preserve"> and determine whether</w:t>
      </w:r>
      <w:r w:rsidR="006377AC" w:rsidRPr="002712F3">
        <w:t xml:space="preserve"> an Offeror</w:t>
      </w:r>
      <w:r w:rsidRPr="002712F3">
        <w:t xml:space="preserve"> is qualified.</w:t>
      </w:r>
    </w:p>
    <w:tbl>
      <w:tblPr>
        <w:tblW w:w="9464" w:type="dxa"/>
        <w:shd w:val="clear" w:color="auto" w:fill="D9D9D9"/>
        <w:tblLook w:val="01E0" w:firstRow="1" w:lastRow="1" w:firstColumn="1" w:lastColumn="1" w:noHBand="0" w:noVBand="0"/>
      </w:tblPr>
      <w:tblGrid>
        <w:gridCol w:w="2743"/>
        <w:gridCol w:w="6721"/>
      </w:tblGrid>
      <w:tr w:rsidR="002701DB" w:rsidRPr="002712F3" w14:paraId="1A706607" w14:textId="77777777" w:rsidTr="002701DB">
        <w:tc>
          <w:tcPr>
            <w:tcW w:w="2743" w:type="dxa"/>
            <w:shd w:val="clear" w:color="auto" w:fill="auto"/>
          </w:tcPr>
          <w:p w14:paraId="669F8CEE" w14:textId="77777777" w:rsidR="000C48B8" w:rsidRPr="002712F3" w:rsidRDefault="000C48B8" w:rsidP="0082196D">
            <w:pPr>
              <w:pStyle w:val="ColumnLeft"/>
              <w:numPr>
                <w:ilvl w:val="2"/>
                <w:numId w:val="57"/>
              </w:numPr>
              <w:rPr>
                <w:b/>
                <w:lang w:val="en-US"/>
              </w:rPr>
            </w:pPr>
            <w:bookmarkStart w:id="920" w:name="_Toc201578221"/>
            <w:bookmarkStart w:id="921" w:name="_Toc201578505"/>
            <w:bookmarkStart w:id="922" w:name="_Toc202352981"/>
            <w:bookmarkStart w:id="923" w:name="_Toc202353192"/>
            <w:bookmarkStart w:id="924" w:name="_Toc202353391"/>
            <w:bookmarkStart w:id="925" w:name="_Toc433790928"/>
            <w:bookmarkStart w:id="926" w:name="_Toc29806884"/>
            <w:bookmarkStart w:id="927" w:name="_Toc29807231"/>
            <w:r w:rsidRPr="002712F3">
              <w:rPr>
                <w:b/>
                <w:lang w:val="en-US"/>
              </w:rPr>
              <w:t>Qualification Information</w:t>
            </w:r>
            <w:bookmarkEnd w:id="920"/>
            <w:bookmarkEnd w:id="921"/>
            <w:bookmarkEnd w:id="922"/>
            <w:bookmarkEnd w:id="923"/>
            <w:bookmarkEnd w:id="924"/>
            <w:bookmarkEnd w:id="925"/>
            <w:bookmarkEnd w:id="926"/>
            <w:bookmarkEnd w:id="927"/>
          </w:p>
        </w:tc>
        <w:tc>
          <w:tcPr>
            <w:tcW w:w="6721" w:type="dxa"/>
            <w:shd w:val="clear" w:color="auto" w:fill="auto"/>
          </w:tcPr>
          <w:p w14:paraId="11EE6F4A" w14:textId="09C66428" w:rsidR="000C48B8" w:rsidRPr="002712F3" w:rsidRDefault="000C48B8" w:rsidP="000C48B8">
            <w:pPr>
              <w:pStyle w:val="ITBColumnRight"/>
              <w:tabs>
                <w:tab w:val="num" w:pos="0"/>
              </w:tabs>
              <w:jc w:val="both"/>
            </w:pPr>
            <w:r w:rsidRPr="002712F3">
              <w:t>The information required for qualification of</w:t>
            </w:r>
            <w:r w:rsidR="006377AC" w:rsidRPr="002712F3">
              <w:t xml:space="preserve"> an Offeror</w:t>
            </w:r>
            <w:r w:rsidRPr="002712F3">
              <w:t xml:space="preserve"> shall be as shown below. Any </w:t>
            </w:r>
            <w:r w:rsidR="00287361" w:rsidRPr="002712F3">
              <w:t>Offeror</w:t>
            </w:r>
            <w:r w:rsidRPr="002712F3">
              <w:t xml:space="preserve"> failing to provide all the documentation requested, or providing documentation subsequently found to be false or untrue during the evaluation process, shall have that </w:t>
            </w:r>
            <w:r w:rsidR="00BD0744" w:rsidRPr="002712F3">
              <w:t xml:space="preserve">Offer </w:t>
            </w:r>
            <w:r w:rsidRPr="002712F3">
              <w:t>rejected and it shall no longer be considered during the evaluation process. The information required is:</w:t>
            </w:r>
          </w:p>
          <w:p w14:paraId="033021C9" w14:textId="7A602F6D" w:rsidR="000C48B8" w:rsidRPr="002712F3" w:rsidRDefault="000C48B8" w:rsidP="0082196D">
            <w:pPr>
              <w:pStyle w:val="ITBColumnRight"/>
              <w:numPr>
                <w:ilvl w:val="4"/>
                <w:numId w:val="58"/>
              </w:numPr>
              <w:ind w:left="376"/>
              <w:jc w:val="both"/>
            </w:pPr>
            <w:r w:rsidRPr="002712F3">
              <w:t xml:space="preserve">demonstration to the satisfaction of the Purchaser that the </w:t>
            </w:r>
            <w:r w:rsidR="00287361" w:rsidRPr="002712F3">
              <w:t>Offeror</w:t>
            </w:r>
            <w:r w:rsidRPr="002712F3">
              <w:t xml:space="preserve"> has in place sufficient safety policy documents and safety awareness to be able to perform in a safe and workmanlike manner; such information includes a narrative that the </w:t>
            </w:r>
            <w:r w:rsidR="00287361" w:rsidRPr="002712F3">
              <w:t>Offeror</w:t>
            </w:r>
            <w:r w:rsidRPr="002712F3">
              <w:t xml:space="preserve"> possess a high level of health and safety (“H&amp;S”) management expertise and can successfully manage the H&amp;S risks related to the delivery of the Goods and Related Services and is capable of abiding by H&amp;S procedures similar to those provided in Section V. Schedule of Requirements.</w:t>
            </w:r>
          </w:p>
          <w:p w14:paraId="688CBC76" w14:textId="783C1721" w:rsidR="000C48B8" w:rsidRPr="002712F3" w:rsidRDefault="000C48B8" w:rsidP="0082196D">
            <w:pPr>
              <w:pStyle w:val="ITBColumnRight"/>
              <w:numPr>
                <w:ilvl w:val="4"/>
                <w:numId w:val="58"/>
              </w:numPr>
              <w:ind w:left="376"/>
              <w:jc w:val="both"/>
            </w:pPr>
            <w:r w:rsidRPr="002712F3">
              <w:t xml:space="preserve">demonstration to the satisfaction of the Purchaser that the </w:t>
            </w:r>
            <w:r w:rsidR="00287361" w:rsidRPr="002712F3">
              <w:t>Offeror</w:t>
            </w:r>
            <w:r w:rsidRPr="002712F3">
              <w:t xml:space="preserve"> has in place sufficient environmental and social policy documents and awareness to be able to perform in accordance with MCC Environmental Guidelines and the Purchaser’s country’s environmental legislation; such information includes a narrative that the </w:t>
            </w:r>
            <w:r w:rsidR="00287361" w:rsidRPr="002712F3">
              <w:t>Offeror</w:t>
            </w:r>
            <w:r w:rsidRPr="002712F3">
              <w:t xml:space="preserve"> possess a high level of environmental and social (“E&amp;S”) management expertise and can successfully manage the E&amp;S risks associated with the delivery of the Goods and Related Services and is capable of abiding by E&amp;S management plans similar to those provided in Section V. Schedule of Requirements.</w:t>
            </w:r>
          </w:p>
          <w:p w14:paraId="7A26EDA8" w14:textId="77777777" w:rsidR="000C48B8" w:rsidRPr="002712F3" w:rsidRDefault="000C48B8" w:rsidP="0082196D">
            <w:pPr>
              <w:pStyle w:val="ITBColumnRight"/>
              <w:numPr>
                <w:ilvl w:val="4"/>
                <w:numId w:val="58"/>
              </w:numPr>
              <w:ind w:left="376"/>
              <w:jc w:val="both"/>
            </w:pPr>
            <w:r w:rsidRPr="002712F3">
              <w:t>XXXX</w:t>
            </w:r>
          </w:p>
          <w:p w14:paraId="17D3D28D" w14:textId="77777777" w:rsidR="000C48B8" w:rsidRPr="002712F3" w:rsidRDefault="000C48B8" w:rsidP="0082196D">
            <w:pPr>
              <w:pStyle w:val="ITBColumnRight"/>
              <w:numPr>
                <w:ilvl w:val="4"/>
                <w:numId w:val="58"/>
              </w:numPr>
              <w:ind w:left="376"/>
              <w:jc w:val="both"/>
            </w:pPr>
            <w:r w:rsidRPr="002712F3">
              <w:t>XXXX</w:t>
            </w:r>
          </w:p>
          <w:p w14:paraId="5C89708F" w14:textId="43C98E9C" w:rsidR="000C48B8" w:rsidRPr="002712F3" w:rsidRDefault="002B030D" w:rsidP="002B030D">
            <w:pPr>
              <w:pStyle w:val="ITBColumnRight"/>
              <w:tabs>
                <w:tab w:val="num" w:pos="-49"/>
              </w:tabs>
              <w:jc w:val="both"/>
            </w:pPr>
            <w:r>
              <w:t xml:space="preserve">To </w:t>
            </w:r>
            <w:r w:rsidR="000C48B8" w:rsidRPr="002712F3">
              <w:t xml:space="preserve">qualify for award </w:t>
            </w:r>
            <w:r>
              <w:t>o</w:t>
            </w:r>
            <w:r w:rsidR="000C48B8" w:rsidRPr="002712F3">
              <w:t xml:space="preserve">f the Contract, </w:t>
            </w:r>
            <w:r w:rsidR="00287361" w:rsidRPr="002712F3">
              <w:t>Offeror</w:t>
            </w:r>
            <w:r w:rsidR="000C48B8" w:rsidRPr="002712F3">
              <w:t>s shall meet the following minimum criteria:</w:t>
            </w:r>
          </w:p>
          <w:p w14:paraId="1FAFFD1C" w14:textId="77777777" w:rsidR="000C48B8" w:rsidRPr="002712F3" w:rsidRDefault="000C48B8" w:rsidP="0082196D">
            <w:pPr>
              <w:pStyle w:val="ITBColumnRight"/>
              <w:numPr>
                <w:ilvl w:val="4"/>
                <w:numId w:val="59"/>
              </w:numPr>
              <w:ind w:left="376"/>
            </w:pPr>
            <w:r w:rsidRPr="002712F3">
              <w:t>XXXXX</w:t>
            </w:r>
          </w:p>
          <w:p w14:paraId="4278415D" w14:textId="07219A42" w:rsidR="000C48B8" w:rsidRPr="002712F3" w:rsidRDefault="000C48B8" w:rsidP="000C48B8">
            <w:pPr>
              <w:pStyle w:val="ITBColumnRight"/>
              <w:ind w:left="16"/>
              <w:jc w:val="both"/>
            </w:pPr>
            <w:r w:rsidRPr="002712F3">
              <w:t>(b) XXXXX</w:t>
            </w:r>
          </w:p>
        </w:tc>
      </w:tr>
      <w:tr w:rsidR="002701DB" w:rsidRPr="002712F3" w14:paraId="0F25CC40" w14:textId="77777777" w:rsidTr="002701DB">
        <w:tc>
          <w:tcPr>
            <w:tcW w:w="2743" w:type="dxa"/>
            <w:shd w:val="clear" w:color="auto" w:fill="auto"/>
          </w:tcPr>
          <w:p w14:paraId="5C77240D" w14:textId="644D550B" w:rsidR="000C48B8" w:rsidRPr="002712F3" w:rsidRDefault="000C48B8" w:rsidP="0082196D">
            <w:pPr>
              <w:pStyle w:val="ColumnLeft"/>
              <w:numPr>
                <w:ilvl w:val="2"/>
                <w:numId w:val="57"/>
              </w:numPr>
              <w:rPr>
                <w:b/>
                <w:lang w:val="en-US"/>
              </w:rPr>
            </w:pPr>
            <w:bookmarkStart w:id="928" w:name="_Toc201578222"/>
            <w:bookmarkStart w:id="929" w:name="_Toc201578506"/>
            <w:bookmarkStart w:id="930" w:name="_Toc202352982"/>
            <w:bookmarkStart w:id="931" w:name="_Toc202353193"/>
            <w:bookmarkStart w:id="932" w:name="_Toc202353392"/>
            <w:bookmarkStart w:id="933" w:name="_Toc433790929"/>
            <w:bookmarkStart w:id="934" w:name="_Toc29806885"/>
            <w:bookmarkStart w:id="935" w:name="_Toc29807232"/>
            <w:r w:rsidRPr="002712F3">
              <w:rPr>
                <w:b/>
                <w:lang w:val="en-US"/>
              </w:rPr>
              <w:lastRenderedPageBreak/>
              <w:t>Evaluation Criteria</w:t>
            </w:r>
            <w:bookmarkEnd w:id="928"/>
            <w:bookmarkEnd w:id="929"/>
            <w:bookmarkEnd w:id="930"/>
            <w:bookmarkEnd w:id="931"/>
            <w:bookmarkEnd w:id="932"/>
            <w:bookmarkEnd w:id="933"/>
            <w:bookmarkEnd w:id="934"/>
            <w:bookmarkEnd w:id="935"/>
          </w:p>
        </w:tc>
        <w:tc>
          <w:tcPr>
            <w:tcW w:w="6721" w:type="dxa"/>
            <w:shd w:val="clear" w:color="auto" w:fill="auto"/>
          </w:tcPr>
          <w:p w14:paraId="05C474EB" w14:textId="2670C98B" w:rsidR="000C48B8" w:rsidRPr="002712F3" w:rsidRDefault="000C48B8" w:rsidP="000C48B8">
            <w:pPr>
              <w:pStyle w:val="ITBColumnRight"/>
              <w:jc w:val="both"/>
            </w:pPr>
            <w:bookmarkStart w:id="936" w:name="_Ref201568834"/>
            <w:r w:rsidRPr="002712F3">
              <w:t>The evaluation of a</w:t>
            </w:r>
            <w:r w:rsidR="002B030D">
              <w:t>n</w:t>
            </w:r>
            <w:r w:rsidRPr="002712F3">
              <w:t xml:space="preserve"> </w:t>
            </w:r>
            <w:r w:rsidR="00BD0744" w:rsidRPr="002712F3">
              <w:t xml:space="preserve">Offer </w:t>
            </w:r>
            <w:r w:rsidRPr="002712F3">
              <w:t xml:space="preserve">will take into account, in addition to the </w:t>
            </w:r>
            <w:r w:rsidR="00BD0744" w:rsidRPr="002712F3">
              <w:t xml:space="preserve">Offer </w:t>
            </w:r>
            <w:r w:rsidRPr="002712F3">
              <w:t xml:space="preserve">price quoted in accordance with </w:t>
            </w:r>
            <w:r w:rsidR="00287361" w:rsidRPr="002712F3">
              <w:t>ITO</w:t>
            </w:r>
            <w:r w:rsidRPr="002712F3">
              <w:t xml:space="preserve"> </w:t>
            </w:r>
            <w:r w:rsidR="006C274B" w:rsidRPr="002712F3">
              <w:t>Sub-</w:t>
            </w:r>
            <w:r w:rsidRPr="002712F3">
              <w:t xml:space="preserve">Clause 15.6, one or more of the following factors as specified in the </w:t>
            </w:r>
            <w:r w:rsidR="00287361" w:rsidRPr="002712F3">
              <w:rPr>
                <w:bCs/>
              </w:rPr>
              <w:t>ITO</w:t>
            </w:r>
            <w:r w:rsidRPr="002712F3">
              <w:rPr>
                <w:bCs/>
              </w:rPr>
              <w:t xml:space="preserve"> Clause </w:t>
            </w:r>
            <w:r w:rsidRPr="002712F3">
              <w:t>35, and quantified below:</w:t>
            </w:r>
            <w:bookmarkEnd w:id="936"/>
          </w:p>
          <w:p w14:paraId="5CC620C1" w14:textId="25404FEF" w:rsidR="000C48B8" w:rsidRPr="002712F3" w:rsidRDefault="000C48B8" w:rsidP="0082196D">
            <w:pPr>
              <w:pStyle w:val="ITBColumnRight"/>
              <w:numPr>
                <w:ilvl w:val="4"/>
                <w:numId w:val="60"/>
              </w:numPr>
              <w:ind w:left="426"/>
              <w:jc w:val="both"/>
            </w:pPr>
            <w:r w:rsidRPr="002712F3">
              <w:t xml:space="preserve">delivery schedule offered in the </w:t>
            </w:r>
            <w:r w:rsidR="00BD0744" w:rsidRPr="002712F3">
              <w:t>Offer</w:t>
            </w:r>
            <w:r w:rsidRPr="002712F3">
              <w:t>;</w:t>
            </w:r>
          </w:p>
          <w:p w14:paraId="37E36D99" w14:textId="77777777" w:rsidR="000C48B8" w:rsidRPr="002712F3" w:rsidRDefault="000C48B8" w:rsidP="0082196D">
            <w:pPr>
              <w:pStyle w:val="ITBColumnRight"/>
              <w:numPr>
                <w:ilvl w:val="4"/>
                <w:numId w:val="60"/>
              </w:numPr>
              <w:ind w:left="426"/>
              <w:jc w:val="both"/>
            </w:pPr>
            <w:r w:rsidRPr="002712F3">
              <w:t>deviations in payment schedule from that specified in the SCC;</w:t>
            </w:r>
          </w:p>
          <w:p w14:paraId="2AF0461F" w14:textId="77777777" w:rsidR="000C48B8" w:rsidRPr="002712F3" w:rsidRDefault="000C48B8" w:rsidP="0082196D">
            <w:pPr>
              <w:pStyle w:val="ITBColumnRight"/>
              <w:numPr>
                <w:ilvl w:val="4"/>
                <w:numId w:val="60"/>
              </w:numPr>
              <w:ind w:left="426"/>
              <w:jc w:val="both"/>
            </w:pPr>
            <w:r w:rsidRPr="002712F3">
              <w:t>the price of components, mandatory spare parts, and service;</w:t>
            </w:r>
          </w:p>
          <w:p w14:paraId="5EBEEE4C" w14:textId="2F4748FC" w:rsidR="000C48B8" w:rsidRPr="002712F3" w:rsidRDefault="000C48B8" w:rsidP="0082196D">
            <w:pPr>
              <w:pStyle w:val="ITBColumnRight"/>
              <w:numPr>
                <w:ilvl w:val="4"/>
                <w:numId w:val="60"/>
              </w:numPr>
              <w:ind w:left="426"/>
              <w:jc w:val="both"/>
            </w:pPr>
            <w:r w:rsidRPr="002712F3">
              <w:t xml:space="preserve">the availability in Purchaser’s country of spare parts and after-sales services for the equipment offered in the </w:t>
            </w:r>
            <w:r w:rsidR="00BD0744" w:rsidRPr="002712F3">
              <w:t>Offer</w:t>
            </w:r>
            <w:r w:rsidRPr="002712F3">
              <w:t>;</w:t>
            </w:r>
          </w:p>
          <w:p w14:paraId="5DC8CE0C" w14:textId="77777777" w:rsidR="000C48B8" w:rsidRPr="002712F3" w:rsidRDefault="000C48B8" w:rsidP="0082196D">
            <w:pPr>
              <w:pStyle w:val="ITBColumnRight"/>
              <w:numPr>
                <w:ilvl w:val="4"/>
                <w:numId w:val="60"/>
              </w:numPr>
              <w:ind w:left="426"/>
              <w:jc w:val="both"/>
            </w:pPr>
            <w:r w:rsidRPr="002712F3">
              <w:t>the life cycle costs during the life of the equipment;</w:t>
            </w:r>
          </w:p>
          <w:p w14:paraId="7B958689" w14:textId="77777777" w:rsidR="000C48B8" w:rsidRPr="002712F3" w:rsidRDefault="000C48B8" w:rsidP="0082196D">
            <w:pPr>
              <w:pStyle w:val="ITBColumnRight"/>
              <w:numPr>
                <w:ilvl w:val="4"/>
                <w:numId w:val="60"/>
              </w:numPr>
              <w:ind w:left="426"/>
              <w:jc w:val="both"/>
            </w:pPr>
            <w:r w:rsidRPr="002712F3">
              <w:t xml:space="preserve">the performance and productivity of the equipment offered; </w:t>
            </w:r>
          </w:p>
          <w:p w14:paraId="3257305A" w14:textId="5CC7B81F" w:rsidR="000C48B8" w:rsidRPr="002712F3" w:rsidRDefault="000C48B8" w:rsidP="0082196D">
            <w:pPr>
              <w:pStyle w:val="ITBColumnRight"/>
              <w:numPr>
                <w:ilvl w:val="4"/>
                <w:numId w:val="60"/>
              </w:numPr>
              <w:ind w:left="426"/>
              <w:jc w:val="both"/>
            </w:pPr>
            <w:r w:rsidRPr="002712F3">
              <w:t xml:space="preserve">the </w:t>
            </w:r>
            <w:r w:rsidR="00287361" w:rsidRPr="002712F3">
              <w:t>Offeror</w:t>
            </w:r>
            <w:r w:rsidRPr="002712F3">
              <w:t>’s past performance; and/or</w:t>
            </w:r>
          </w:p>
          <w:p w14:paraId="61AEEF78" w14:textId="55E6CCD4" w:rsidR="000C48B8" w:rsidRPr="002712F3" w:rsidRDefault="000C48B8" w:rsidP="0082196D">
            <w:pPr>
              <w:pStyle w:val="ITBColumnRight"/>
              <w:numPr>
                <w:ilvl w:val="4"/>
                <w:numId w:val="60"/>
              </w:numPr>
              <w:ind w:left="426"/>
              <w:jc w:val="both"/>
            </w:pPr>
            <w:r w:rsidRPr="002712F3">
              <w:t>other specific criteria indicated in the technical specifications, including E&amp;S and H&amp;S requirements, set forth in the Schedule of Requirements.</w:t>
            </w:r>
          </w:p>
        </w:tc>
      </w:tr>
      <w:tr w:rsidR="002701DB" w:rsidRPr="002712F3" w14:paraId="5C002139" w14:textId="77777777" w:rsidTr="002701DB">
        <w:tc>
          <w:tcPr>
            <w:tcW w:w="2743" w:type="dxa"/>
            <w:shd w:val="clear" w:color="auto" w:fill="auto"/>
          </w:tcPr>
          <w:p w14:paraId="1C563B74" w14:textId="77777777" w:rsidR="000C48B8" w:rsidRPr="002712F3" w:rsidRDefault="000C48B8" w:rsidP="000C48B8">
            <w:pPr>
              <w:pStyle w:val="ColumnLeft"/>
              <w:rPr>
                <w:b/>
                <w:lang w:val="en-US"/>
              </w:rPr>
            </w:pPr>
          </w:p>
        </w:tc>
        <w:tc>
          <w:tcPr>
            <w:tcW w:w="6721" w:type="dxa"/>
            <w:shd w:val="clear" w:color="auto" w:fill="auto"/>
          </w:tcPr>
          <w:p w14:paraId="5DBB9390" w14:textId="74EF6F86" w:rsidR="000C48B8" w:rsidRPr="002712F3" w:rsidRDefault="000C48B8" w:rsidP="000C48B8">
            <w:pPr>
              <w:pStyle w:val="ITBColumnRight"/>
              <w:tabs>
                <w:tab w:val="num" w:pos="0"/>
              </w:tabs>
              <w:jc w:val="both"/>
            </w:pPr>
            <w:r w:rsidRPr="002712F3">
              <w:t xml:space="preserve">For factors retained above, one or more of the following quantification methods will be applied, as specified in </w:t>
            </w:r>
            <w:r w:rsidR="00287361" w:rsidRPr="002712F3">
              <w:t>ITO</w:t>
            </w:r>
            <w:r w:rsidRPr="002712F3">
              <w:t xml:space="preserve"> Clause 35:</w:t>
            </w:r>
          </w:p>
          <w:p w14:paraId="0018DF45" w14:textId="77777777" w:rsidR="000C48B8" w:rsidRPr="002712F3" w:rsidRDefault="000C48B8" w:rsidP="000C48B8">
            <w:pPr>
              <w:pStyle w:val="ITBColumnRight"/>
            </w:pPr>
            <w:r w:rsidRPr="002712F3">
              <w:rPr>
                <w:i/>
              </w:rPr>
              <w:t>Delivery schedule.</w:t>
            </w:r>
          </w:p>
          <w:p w14:paraId="553A1961" w14:textId="62CBE393" w:rsidR="000C48B8" w:rsidRPr="002712F3" w:rsidRDefault="000C48B8" w:rsidP="000C48B8">
            <w:pPr>
              <w:pStyle w:val="ITBColumnRight"/>
              <w:jc w:val="both"/>
            </w:pPr>
            <w:r w:rsidRPr="002712F3">
              <w:t xml:space="preserve">The Goods covered under this Bidding Document shall be delivered (shipped) within an acceptable range of weeks specified in Section V. Schedule of Requirements. No credit will be given to earlier deliveries, and </w:t>
            </w:r>
            <w:r w:rsidR="00BD0744" w:rsidRPr="002712F3">
              <w:t xml:space="preserve">Offers </w:t>
            </w:r>
            <w:r w:rsidRPr="002712F3">
              <w:t xml:space="preserve">offering delivery beyond this range will be treated as non-responsive. Within this acceptable range, an adjustment per week, as specified in </w:t>
            </w:r>
            <w:r w:rsidR="00FA544C" w:rsidRPr="002712F3">
              <w:t>DS</w:t>
            </w:r>
            <w:r w:rsidRPr="002712F3">
              <w:t xml:space="preserve"> </w:t>
            </w:r>
            <w:r w:rsidR="00287361" w:rsidRPr="002712F3">
              <w:t>ITO</w:t>
            </w:r>
            <w:r w:rsidRPr="002712F3">
              <w:t xml:space="preserve"> </w:t>
            </w:r>
            <w:r w:rsidR="006C274B" w:rsidRPr="002712F3">
              <w:t xml:space="preserve">Sub-Clause </w:t>
            </w:r>
            <w:r w:rsidRPr="002712F3">
              <w:t xml:space="preserve">35.3, will be added for evaluation to the </w:t>
            </w:r>
            <w:r w:rsidR="00BD0744" w:rsidRPr="002712F3">
              <w:t xml:space="preserve">Offer </w:t>
            </w:r>
            <w:r w:rsidRPr="002712F3">
              <w:t xml:space="preserve">price of </w:t>
            </w:r>
            <w:r w:rsidR="00BD0744" w:rsidRPr="002712F3">
              <w:t xml:space="preserve">Offers </w:t>
            </w:r>
            <w:r w:rsidRPr="002712F3">
              <w:t>offering deliveries later than the earliest delivery period specified in the Schedule of Requirements.</w:t>
            </w:r>
          </w:p>
          <w:p w14:paraId="30EC8ABD" w14:textId="77777777" w:rsidR="000C48B8" w:rsidRPr="002712F3" w:rsidRDefault="000C48B8" w:rsidP="000C48B8">
            <w:pPr>
              <w:pStyle w:val="ITBColumnRight"/>
              <w:jc w:val="both"/>
            </w:pPr>
            <w:r w:rsidRPr="002712F3">
              <w:rPr>
                <w:b/>
              </w:rPr>
              <w:t>OR</w:t>
            </w:r>
          </w:p>
          <w:p w14:paraId="7D93365E" w14:textId="383FAC7E" w:rsidR="000C48B8" w:rsidRPr="002712F3" w:rsidRDefault="000C48B8" w:rsidP="000C48B8">
            <w:pPr>
              <w:pStyle w:val="ITBColumnRight"/>
              <w:jc w:val="both"/>
            </w:pPr>
            <w:r w:rsidRPr="002712F3">
              <w:t xml:space="preserve">The Purchaser requires that the Goods covered under this Bidding Document shall be delivered (shipped) at the time specified in Section V. Schedule of Requirements. The estimated time of arrival of the goods at the Final Destination named in the </w:t>
            </w:r>
            <w:r w:rsidR="00FA544C" w:rsidRPr="002712F3">
              <w:t>DS</w:t>
            </w:r>
            <w:r w:rsidRPr="002712F3">
              <w:t xml:space="preserve"> </w:t>
            </w:r>
            <w:r w:rsidR="00287361" w:rsidRPr="002712F3">
              <w:t>ITO</w:t>
            </w:r>
            <w:r w:rsidRPr="002712F3">
              <w:t xml:space="preserve"> </w:t>
            </w:r>
            <w:r w:rsidR="006C274B" w:rsidRPr="002712F3">
              <w:t xml:space="preserve">Sub-Clause </w:t>
            </w:r>
            <w:r w:rsidRPr="002712F3">
              <w:t xml:space="preserve">15.6 will be calculated for each </w:t>
            </w:r>
            <w:r w:rsidR="00BD0744" w:rsidRPr="002712F3">
              <w:t xml:space="preserve">Offer </w:t>
            </w:r>
            <w:r w:rsidRPr="002712F3">
              <w:t xml:space="preserve">after allowing for reasonable international and inland transportation time. Treating the </w:t>
            </w:r>
            <w:r w:rsidR="00BD0744" w:rsidRPr="002712F3">
              <w:t xml:space="preserve">Offer </w:t>
            </w:r>
            <w:r w:rsidRPr="002712F3">
              <w:t xml:space="preserve">resulting in the earliest time of arrival as the base, a delivery </w:t>
            </w:r>
            <w:r w:rsidRPr="002712F3">
              <w:lastRenderedPageBreak/>
              <w:t xml:space="preserve">“adjustment” will be calculated for other </w:t>
            </w:r>
            <w:r w:rsidR="00BD0744" w:rsidRPr="002712F3">
              <w:t xml:space="preserve">Offers </w:t>
            </w:r>
            <w:r w:rsidRPr="002712F3">
              <w:t xml:space="preserve">by applying a percentage, specified in </w:t>
            </w:r>
            <w:r w:rsidR="00FA544C" w:rsidRPr="002712F3">
              <w:rPr>
                <w:bCs/>
              </w:rPr>
              <w:t>DS</w:t>
            </w:r>
            <w:r w:rsidRPr="002712F3">
              <w:rPr>
                <w:bCs/>
              </w:rPr>
              <w:t xml:space="preserve"> </w:t>
            </w:r>
            <w:r w:rsidR="00287361" w:rsidRPr="002712F3">
              <w:rPr>
                <w:bCs/>
              </w:rPr>
              <w:t>ITO</w:t>
            </w:r>
            <w:r w:rsidRPr="002712F3">
              <w:rPr>
                <w:bCs/>
              </w:rPr>
              <w:t xml:space="preserve"> </w:t>
            </w:r>
            <w:r w:rsidR="006C274B" w:rsidRPr="002712F3">
              <w:t xml:space="preserve">Sub-Clause </w:t>
            </w:r>
            <w:r w:rsidRPr="002712F3">
              <w:rPr>
                <w:bCs/>
              </w:rPr>
              <w:t>35.3,</w:t>
            </w:r>
            <w:r w:rsidRPr="002712F3">
              <w:t xml:space="preserve"> of the price for each week of delay beyond the base, and this will be added to the </w:t>
            </w:r>
            <w:r w:rsidR="00BD0744" w:rsidRPr="002712F3">
              <w:t xml:space="preserve">Offer </w:t>
            </w:r>
            <w:r w:rsidRPr="002712F3">
              <w:t>price for evaluation. No credit shall be given to early delivery.</w:t>
            </w:r>
          </w:p>
          <w:p w14:paraId="1399BFD1" w14:textId="77777777" w:rsidR="000C48B8" w:rsidRPr="002712F3" w:rsidRDefault="000C48B8" w:rsidP="000C48B8">
            <w:pPr>
              <w:pStyle w:val="ITBColumnRight"/>
              <w:jc w:val="both"/>
            </w:pPr>
            <w:r w:rsidRPr="002712F3">
              <w:rPr>
                <w:b/>
              </w:rPr>
              <w:t>OR</w:t>
            </w:r>
          </w:p>
          <w:p w14:paraId="33338EF5" w14:textId="49F1928D" w:rsidR="000C48B8" w:rsidRPr="002712F3" w:rsidRDefault="000C48B8" w:rsidP="000C48B8">
            <w:pPr>
              <w:pStyle w:val="ITBColumnRight"/>
              <w:jc w:val="both"/>
            </w:pPr>
            <w:r w:rsidRPr="002712F3">
              <w:t xml:space="preserve">The Goods covered under this Bidding Document shall be delivered (shipped) in partial shipments, as specified in Section V. Schedule of Requirements. </w:t>
            </w:r>
            <w:r w:rsidR="00BD0744" w:rsidRPr="002712F3">
              <w:t xml:space="preserve">Offers </w:t>
            </w:r>
            <w:r w:rsidRPr="002712F3">
              <w:t xml:space="preserve">offering deliveries earlier or later than the specified deliveries will be adjusted in the evaluation by adding to the </w:t>
            </w:r>
            <w:r w:rsidR="00BD0744" w:rsidRPr="002712F3">
              <w:t xml:space="preserve">Offer </w:t>
            </w:r>
            <w:r w:rsidRPr="002712F3">
              <w:t xml:space="preserve">price a factor equal to a percentage, specified in </w:t>
            </w:r>
            <w:r w:rsidR="00FA544C" w:rsidRPr="002712F3">
              <w:rPr>
                <w:bCs/>
              </w:rPr>
              <w:t>DS</w:t>
            </w:r>
            <w:r w:rsidRPr="002712F3">
              <w:rPr>
                <w:bCs/>
              </w:rPr>
              <w:t xml:space="preserve"> </w:t>
            </w:r>
            <w:r w:rsidR="00287361" w:rsidRPr="002712F3">
              <w:rPr>
                <w:bCs/>
              </w:rPr>
              <w:t>ITO</w:t>
            </w:r>
            <w:r w:rsidRPr="002712F3">
              <w:rPr>
                <w:bCs/>
              </w:rPr>
              <w:t xml:space="preserve"> </w:t>
            </w:r>
            <w:r w:rsidR="006C274B" w:rsidRPr="002712F3">
              <w:t xml:space="preserve">Sub-Clause </w:t>
            </w:r>
            <w:r w:rsidRPr="002712F3">
              <w:rPr>
                <w:bCs/>
              </w:rPr>
              <w:t>35.3,</w:t>
            </w:r>
            <w:r w:rsidRPr="002712F3">
              <w:t xml:space="preserve"> of the price per week of variation from the specified delivery schedule.</w:t>
            </w:r>
          </w:p>
        </w:tc>
      </w:tr>
      <w:tr w:rsidR="002701DB" w:rsidRPr="002712F3" w14:paraId="04CE0AF3" w14:textId="77777777" w:rsidTr="002701DB">
        <w:tc>
          <w:tcPr>
            <w:tcW w:w="2743" w:type="dxa"/>
            <w:shd w:val="clear" w:color="auto" w:fill="auto"/>
          </w:tcPr>
          <w:p w14:paraId="2114A3D9" w14:textId="5898D49E" w:rsidR="000C48B8" w:rsidRPr="002B030D" w:rsidRDefault="000C48B8" w:rsidP="000C48B8">
            <w:pPr>
              <w:pStyle w:val="ColumnLeft"/>
              <w:rPr>
                <w:b/>
                <w:bCs w:val="0"/>
                <w:lang w:val="en-US"/>
              </w:rPr>
            </w:pPr>
            <w:bookmarkStart w:id="937" w:name="_Toc201578507"/>
            <w:bookmarkStart w:id="938" w:name="_Toc433790930"/>
            <w:r w:rsidRPr="002B030D">
              <w:rPr>
                <w:b/>
                <w:bCs w:val="0"/>
                <w:lang w:val="en-US"/>
              </w:rPr>
              <w:t>Deviation in Payment Schedule</w:t>
            </w:r>
            <w:bookmarkEnd w:id="937"/>
            <w:bookmarkEnd w:id="938"/>
          </w:p>
        </w:tc>
        <w:tc>
          <w:tcPr>
            <w:tcW w:w="6721" w:type="dxa"/>
            <w:shd w:val="clear" w:color="auto" w:fill="auto"/>
          </w:tcPr>
          <w:p w14:paraId="7A218910" w14:textId="15791923" w:rsidR="000C48B8" w:rsidRPr="002712F3" w:rsidRDefault="00287361" w:rsidP="000C48B8">
            <w:pPr>
              <w:pStyle w:val="ITBColumnRight"/>
              <w:jc w:val="both"/>
            </w:pPr>
            <w:r w:rsidRPr="002712F3">
              <w:t>Offeror</w:t>
            </w:r>
            <w:r w:rsidR="000C48B8" w:rsidRPr="002712F3">
              <w:t xml:space="preserve">s shall state their </w:t>
            </w:r>
            <w:r w:rsidR="00BD0744" w:rsidRPr="002712F3">
              <w:t xml:space="preserve">Offer </w:t>
            </w:r>
            <w:r w:rsidR="000C48B8" w:rsidRPr="002712F3">
              <w:t xml:space="preserve">price for the payment schedule outlined in the SCC. </w:t>
            </w:r>
            <w:r w:rsidR="00BD0744" w:rsidRPr="002712F3">
              <w:t xml:space="preserve">Offer </w:t>
            </w:r>
            <w:r w:rsidR="000C48B8" w:rsidRPr="002712F3">
              <w:t xml:space="preserve">will be evaluated on the basis of this base price. </w:t>
            </w:r>
            <w:r w:rsidRPr="002712F3">
              <w:t>Offeror</w:t>
            </w:r>
            <w:r w:rsidR="000C48B8" w:rsidRPr="002712F3">
              <w:t xml:space="preserve">s are, however, permitted to state an alternative payment schedule and indicate the reduction in </w:t>
            </w:r>
            <w:r w:rsidR="00BD0744" w:rsidRPr="002712F3">
              <w:t xml:space="preserve">Offer </w:t>
            </w:r>
            <w:r w:rsidR="000C48B8" w:rsidRPr="002712F3">
              <w:t xml:space="preserve">price they wish to offer for such alternative payment schedule. The Purchaser may consider the alternative payment schedule offered by the selected </w:t>
            </w:r>
            <w:r w:rsidRPr="002712F3">
              <w:t>Offeror</w:t>
            </w:r>
            <w:r w:rsidR="000C48B8" w:rsidRPr="002712F3">
              <w:t>.</w:t>
            </w:r>
          </w:p>
          <w:p w14:paraId="73941894" w14:textId="77777777" w:rsidR="000C48B8" w:rsidRPr="002712F3" w:rsidRDefault="000C48B8" w:rsidP="000C48B8">
            <w:pPr>
              <w:pStyle w:val="ColumnRightNoBulletBold"/>
              <w:ind w:left="0"/>
            </w:pPr>
            <w:r w:rsidRPr="002712F3">
              <w:t>OR</w:t>
            </w:r>
          </w:p>
          <w:p w14:paraId="2FDE78D3" w14:textId="0A9FD083" w:rsidR="000C48B8" w:rsidRPr="002712F3" w:rsidRDefault="000C48B8" w:rsidP="000C48B8">
            <w:pPr>
              <w:pStyle w:val="ITBColumnRight"/>
              <w:tabs>
                <w:tab w:val="num" w:pos="0"/>
              </w:tabs>
              <w:jc w:val="both"/>
            </w:pPr>
            <w:r w:rsidRPr="002712F3">
              <w:t>The SCC stipulates the payment schedule offered by the Purchaser. If a</w:t>
            </w:r>
            <w:r w:rsidR="00BD0744" w:rsidRPr="002712F3">
              <w:t>n</w:t>
            </w:r>
            <w:r w:rsidRPr="002712F3">
              <w:t xml:space="preserve"> </w:t>
            </w:r>
            <w:r w:rsidR="00BD0744" w:rsidRPr="002712F3">
              <w:t xml:space="preserve">Offer </w:t>
            </w:r>
            <w:r w:rsidRPr="002712F3">
              <w:t xml:space="preserve">deviates from the schedule and if such deviation is considered acceptable to the Purchaser, the </w:t>
            </w:r>
            <w:r w:rsidR="00BD0744" w:rsidRPr="002712F3">
              <w:t xml:space="preserve">Offer </w:t>
            </w:r>
            <w:r w:rsidRPr="002712F3">
              <w:t xml:space="preserve">will be evaluated by calculating interest earned for any earlier payments involved in the terms outlined in the </w:t>
            </w:r>
            <w:r w:rsidR="00BD0744" w:rsidRPr="002712F3">
              <w:t xml:space="preserve">Offer </w:t>
            </w:r>
            <w:r w:rsidRPr="002712F3">
              <w:t xml:space="preserve">as compared with those stipulated in this Bidding Document, at the rate per annum specified in </w:t>
            </w:r>
            <w:r w:rsidR="00FA544C" w:rsidRPr="002712F3">
              <w:rPr>
                <w:bCs/>
              </w:rPr>
              <w:t>DS</w:t>
            </w:r>
            <w:r w:rsidRPr="002712F3">
              <w:rPr>
                <w:bCs/>
              </w:rPr>
              <w:t xml:space="preserve"> </w:t>
            </w:r>
            <w:r w:rsidR="00287361" w:rsidRPr="002712F3">
              <w:rPr>
                <w:bCs/>
              </w:rPr>
              <w:t>ITO</w:t>
            </w:r>
            <w:r w:rsidRPr="002712F3">
              <w:rPr>
                <w:bCs/>
              </w:rPr>
              <w:t xml:space="preserve"> </w:t>
            </w:r>
            <w:r w:rsidR="006C274B" w:rsidRPr="002712F3">
              <w:t xml:space="preserve">Sub-Clause </w:t>
            </w:r>
            <w:r w:rsidRPr="002712F3">
              <w:rPr>
                <w:bCs/>
              </w:rPr>
              <w:t>35.3.</w:t>
            </w:r>
          </w:p>
        </w:tc>
      </w:tr>
      <w:tr w:rsidR="002701DB" w:rsidRPr="002712F3" w14:paraId="29A5486F" w14:textId="77777777" w:rsidTr="002701DB">
        <w:tc>
          <w:tcPr>
            <w:tcW w:w="2743" w:type="dxa"/>
            <w:shd w:val="clear" w:color="auto" w:fill="auto"/>
          </w:tcPr>
          <w:p w14:paraId="3B3278CB" w14:textId="759CB4E0" w:rsidR="000C48B8" w:rsidRPr="002B030D" w:rsidRDefault="000C48B8" w:rsidP="000C48B8">
            <w:pPr>
              <w:pStyle w:val="ColumnLeft"/>
              <w:rPr>
                <w:b/>
                <w:bCs w:val="0"/>
                <w:lang w:val="en-US"/>
              </w:rPr>
            </w:pPr>
            <w:bookmarkStart w:id="939" w:name="_Toc201578508"/>
            <w:bookmarkStart w:id="940" w:name="_Toc433790931"/>
            <w:r w:rsidRPr="002B030D">
              <w:rPr>
                <w:b/>
                <w:bCs w:val="0"/>
                <w:lang w:val="en-US"/>
              </w:rPr>
              <w:t>Price of Spare Parts</w:t>
            </w:r>
            <w:bookmarkEnd w:id="939"/>
            <w:bookmarkEnd w:id="940"/>
          </w:p>
        </w:tc>
        <w:tc>
          <w:tcPr>
            <w:tcW w:w="6721" w:type="dxa"/>
            <w:shd w:val="clear" w:color="auto" w:fill="auto"/>
          </w:tcPr>
          <w:p w14:paraId="17D3FF2C" w14:textId="7C4C5BC5" w:rsidR="000C48B8" w:rsidRPr="002712F3" w:rsidRDefault="000C48B8" w:rsidP="000C48B8">
            <w:pPr>
              <w:pStyle w:val="ColumnRightNoBullet"/>
              <w:ind w:left="0"/>
              <w:jc w:val="both"/>
            </w:pPr>
            <w:r w:rsidRPr="002712F3">
              <w:t xml:space="preserve">The list of items and quantities of major assemblies, components, and selected spare parts, likely to be required during the initial period of operation specified in </w:t>
            </w:r>
            <w:r w:rsidR="00FA544C" w:rsidRPr="002712F3">
              <w:rPr>
                <w:bCs/>
              </w:rPr>
              <w:t>DS</w:t>
            </w:r>
            <w:r w:rsidRPr="002712F3">
              <w:rPr>
                <w:bCs/>
              </w:rPr>
              <w:t xml:space="preserve"> </w:t>
            </w:r>
            <w:r w:rsidR="00287361" w:rsidRPr="002712F3">
              <w:rPr>
                <w:bCs/>
              </w:rPr>
              <w:t>ITO</w:t>
            </w:r>
            <w:r w:rsidRPr="002712F3">
              <w:rPr>
                <w:bCs/>
              </w:rPr>
              <w:t xml:space="preserve"> </w:t>
            </w:r>
            <w:r w:rsidR="006C274B" w:rsidRPr="002712F3">
              <w:t xml:space="preserve">Sub-Clause </w:t>
            </w:r>
            <w:r w:rsidRPr="002712F3">
              <w:rPr>
                <w:bCs/>
              </w:rPr>
              <w:t>35.3,</w:t>
            </w:r>
            <w:r w:rsidRPr="002712F3">
              <w:t xml:space="preserve"> is annexed to the technical specifications set forth in Section V. Schedule of Requirements. The total price of these items, at the unit prices quoted in each </w:t>
            </w:r>
            <w:r w:rsidR="00BD0744" w:rsidRPr="002712F3">
              <w:t>Offer</w:t>
            </w:r>
            <w:r w:rsidRPr="002712F3">
              <w:t xml:space="preserve">, will be added to the </w:t>
            </w:r>
            <w:r w:rsidR="00BD0744" w:rsidRPr="002712F3">
              <w:t xml:space="preserve">Offer </w:t>
            </w:r>
            <w:r w:rsidRPr="002712F3">
              <w:t>price.</w:t>
            </w:r>
          </w:p>
          <w:p w14:paraId="3AF0EFF6" w14:textId="77777777" w:rsidR="000C48B8" w:rsidRPr="002712F3" w:rsidRDefault="000C48B8" w:rsidP="000C48B8">
            <w:pPr>
              <w:pStyle w:val="ColumnRightNoBulletBold"/>
              <w:ind w:left="0"/>
            </w:pPr>
            <w:r w:rsidRPr="002712F3">
              <w:t>OR</w:t>
            </w:r>
          </w:p>
          <w:p w14:paraId="483273F4" w14:textId="6D0427D1" w:rsidR="000C48B8" w:rsidRPr="002712F3" w:rsidRDefault="000C48B8" w:rsidP="000C48B8">
            <w:pPr>
              <w:pStyle w:val="ColumnRightNoBullet"/>
              <w:ind w:left="0"/>
              <w:jc w:val="both"/>
            </w:pPr>
            <w:r w:rsidRPr="002712F3">
              <w:t xml:space="preserve">The Purchaser shall draw up a list of high-usage and high-value items of components and spare parts, along with estimated quantities of usage in the initial period of operation specified in </w:t>
            </w:r>
            <w:r w:rsidR="00FA544C" w:rsidRPr="002712F3">
              <w:rPr>
                <w:bCs/>
              </w:rPr>
              <w:t>DS</w:t>
            </w:r>
            <w:r w:rsidRPr="002712F3">
              <w:rPr>
                <w:bCs/>
              </w:rPr>
              <w:t xml:space="preserve"> </w:t>
            </w:r>
            <w:r w:rsidR="00287361" w:rsidRPr="002712F3">
              <w:rPr>
                <w:bCs/>
              </w:rPr>
              <w:t>ITO</w:t>
            </w:r>
            <w:r w:rsidRPr="002712F3">
              <w:rPr>
                <w:bCs/>
              </w:rPr>
              <w:t xml:space="preserve"> </w:t>
            </w:r>
            <w:r w:rsidR="006C274B" w:rsidRPr="002712F3">
              <w:t xml:space="preserve">Sub-Clause </w:t>
            </w:r>
            <w:r w:rsidRPr="002712F3">
              <w:rPr>
                <w:bCs/>
              </w:rPr>
              <w:t>35.3.</w:t>
            </w:r>
            <w:r w:rsidRPr="002712F3">
              <w:t xml:space="preserve"> The total price of these items and quantities will be </w:t>
            </w:r>
            <w:r w:rsidRPr="002712F3">
              <w:lastRenderedPageBreak/>
              <w:t>computed from spare parts unit prices submitted by</w:t>
            </w:r>
            <w:r w:rsidR="006377AC" w:rsidRPr="002712F3">
              <w:t xml:space="preserve"> an Offeror</w:t>
            </w:r>
            <w:r w:rsidRPr="002712F3">
              <w:t xml:space="preserve"> and added to the </w:t>
            </w:r>
            <w:r w:rsidR="00BD0744" w:rsidRPr="002712F3">
              <w:t xml:space="preserve">Offer </w:t>
            </w:r>
            <w:r w:rsidRPr="002712F3">
              <w:t>price.</w:t>
            </w:r>
          </w:p>
          <w:p w14:paraId="52972B56" w14:textId="77777777" w:rsidR="000C48B8" w:rsidRPr="002712F3" w:rsidRDefault="000C48B8" w:rsidP="000C48B8">
            <w:pPr>
              <w:pStyle w:val="ColumnRightNoBulletBold"/>
              <w:ind w:left="0"/>
            </w:pPr>
            <w:r w:rsidRPr="002712F3">
              <w:t>OR</w:t>
            </w:r>
          </w:p>
          <w:p w14:paraId="1A50D26C" w14:textId="13874D4C" w:rsidR="000C48B8" w:rsidRPr="002712F3" w:rsidRDefault="000C48B8" w:rsidP="000C48B8">
            <w:pPr>
              <w:pStyle w:val="ITBColumnRight"/>
              <w:jc w:val="both"/>
            </w:pPr>
            <w:r w:rsidRPr="002712F3">
              <w:t xml:space="preserve">The Purchaser shall estimate the price of spare parts usage in the initial period of operation specified in </w:t>
            </w:r>
            <w:r w:rsidR="00FA544C" w:rsidRPr="002712F3">
              <w:rPr>
                <w:bCs/>
              </w:rPr>
              <w:t>DS</w:t>
            </w:r>
            <w:r w:rsidRPr="002712F3">
              <w:rPr>
                <w:bCs/>
              </w:rPr>
              <w:t xml:space="preserve"> </w:t>
            </w:r>
            <w:r w:rsidR="00287361" w:rsidRPr="002712F3">
              <w:rPr>
                <w:bCs/>
              </w:rPr>
              <w:t>ITO</w:t>
            </w:r>
            <w:r w:rsidRPr="002712F3">
              <w:rPr>
                <w:bCs/>
              </w:rPr>
              <w:t xml:space="preserve"> </w:t>
            </w:r>
            <w:r w:rsidR="006C274B" w:rsidRPr="002712F3">
              <w:t xml:space="preserve">Sub-Clause </w:t>
            </w:r>
            <w:r w:rsidRPr="002712F3">
              <w:rPr>
                <w:bCs/>
              </w:rPr>
              <w:t>35.3</w:t>
            </w:r>
            <w:r w:rsidRPr="002712F3">
              <w:t xml:space="preserve">, based on information furnished by each </w:t>
            </w:r>
            <w:r w:rsidR="00287361" w:rsidRPr="002712F3">
              <w:t>Offeror</w:t>
            </w:r>
            <w:r w:rsidRPr="002712F3">
              <w:t xml:space="preserve">, as well as on past experience of the Purchaser or other purchasers in similar situations. Such prices shall be added to the </w:t>
            </w:r>
            <w:r w:rsidR="00BD0744" w:rsidRPr="002712F3">
              <w:t xml:space="preserve">Offer </w:t>
            </w:r>
            <w:r w:rsidRPr="002712F3">
              <w:t>price for evaluation.</w:t>
            </w:r>
          </w:p>
        </w:tc>
      </w:tr>
      <w:tr w:rsidR="002701DB" w:rsidRPr="002712F3" w14:paraId="1FB6E48B" w14:textId="77777777" w:rsidTr="002701DB">
        <w:tc>
          <w:tcPr>
            <w:tcW w:w="2743" w:type="dxa"/>
            <w:shd w:val="clear" w:color="auto" w:fill="auto"/>
          </w:tcPr>
          <w:p w14:paraId="6135A5B2" w14:textId="77777777" w:rsidR="000C48B8" w:rsidRPr="002B030D" w:rsidRDefault="000C48B8" w:rsidP="000C48B8">
            <w:pPr>
              <w:pStyle w:val="ColumnLeft"/>
              <w:ind w:left="177"/>
              <w:rPr>
                <w:b/>
                <w:bCs w:val="0"/>
                <w:lang w:val="en-US"/>
              </w:rPr>
            </w:pPr>
            <w:bookmarkStart w:id="941" w:name="_Toc201578509"/>
            <w:bookmarkStart w:id="942" w:name="_Toc433790932"/>
            <w:r w:rsidRPr="002B030D">
              <w:rPr>
                <w:b/>
                <w:bCs w:val="0"/>
                <w:lang w:val="en-US"/>
              </w:rPr>
              <w:t>Spare Parts and After Sales Service Facilities in Purchaser’s Country</w:t>
            </w:r>
            <w:bookmarkEnd w:id="941"/>
            <w:bookmarkEnd w:id="942"/>
          </w:p>
          <w:p w14:paraId="441C123D" w14:textId="4FF0AF4A" w:rsidR="002F28C5" w:rsidRDefault="002F28C5" w:rsidP="000C48B8">
            <w:pPr>
              <w:pStyle w:val="ColumnLeft"/>
              <w:ind w:left="177"/>
              <w:rPr>
                <w:lang w:val="en-US"/>
              </w:rPr>
            </w:pPr>
          </w:p>
          <w:p w14:paraId="5F8182E5" w14:textId="77777777" w:rsidR="002B030D" w:rsidRPr="002712F3" w:rsidRDefault="002B030D" w:rsidP="000C48B8">
            <w:pPr>
              <w:pStyle w:val="ColumnLeft"/>
              <w:ind w:left="177"/>
              <w:rPr>
                <w:lang w:val="en-US"/>
              </w:rPr>
            </w:pPr>
          </w:p>
          <w:p w14:paraId="761DD304" w14:textId="3FEB6204" w:rsidR="000C48B8" w:rsidRPr="002B030D" w:rsidRDefault="000C48B8" w:rsidP="000C48B8">
            <w:pPr>
              <w:pStyle w:val="ColumnLeft"/>
              <w:ind w:left="177"/>
              <w:rPr>
                <w:b/>
                <w:bCs w:val="0"/>
                <w:lang w:val="en-US"/>
              </w:rPr>
            </w:pPr>
            <w:r w:rsidRPr="002B030D">
              <w:rPr>
                <w:b/>
                <w:bCs w:val="0"/>
                <w:lang w:val="en-US"/>
              </w:rPr>
              <w:t>Life-Cycle Costs</w:t>
            </w:r>
          </w:p>
        </w:tc>
        <w:tc>
          <w:tcPr>
            <w:tcW w:w="6721" w:type="dxa"/>
            <w:shd w:val="clear" w:color="auto" w:fill="auto"/>
          </w:tcPr>
          <w:p w14:paraId="4412D5FA" w14:textId="6DF1AFAC" w:rsidR="000C48B8" w:rsidRPr="002712F3" w:rsidRDefault="000C48B8" w:rsidP="000C48B8">
            <w:pPr>
              <w:pStyle w:val="ITBColumnRightNoBullet"/>
              <w:ind w:left="0"/>
              <w:jc w:val="both"/>
            </w:pPr>
            <w:r w:rsidRPr="002712F3">
              <w:t xml:space="preserve">The price to the Purchaser of establishing the minimum service facilities and parts inventories, as outlined in </w:t>
            </w:r>
            <w:r w:rsidR="00FA544C" w:rsidRPr="002712F3">
              <w:rPr>
                <w:bCs/>
              </w:rPr>
              <w:t>DS</w:t>
            </w:r>
            <w:r w:rsidRPr="002712F3">
              <w:rPr>
                <w:bCs/>
              </w:rPr>
              <w:t xml:space="preserve"> </w:t>
            </w:r>
            <w:r w:rsidR="00287361" w:rsidRPr="002712F3">
              <w:rPr>
                <w:bCs/>
              </w:rPr>
              <w:t>ITO</w:t>
            </w:r>
            <w:r w:rsidRPr="002712F3">
              <w:rPr>
                <w:bCs/>
              </w:rPr>
              <w:t xml:space="preserve"> </w:t>
            </w:r>
            <w:r w:rsidR="006C274B" w:rsidRPr="002712F3">
              <w:t xml:space="preserve">Sub-Clause </w:t>
            </w:r>
            <w:r w:rsidRPr="002712F3">
              <w:rPr>
                <w:bCs/>
              </w:rPr>
              <w:t>35.3</w:t>
            </w:r>
            <w:r w:rsidRPr="002712F3">
              <w:t xml:space="preserve"> or elsewhere in the Bidding Document, if quoted separately, shall be added to the </w:t>
            </w:r>
            <w:r w:rsidR="00BD0744" w:rsidRPr="002712F3">
              <w:t xml:space="preserve">Offer </w:t>
            </w:r>
            <w:r w:rsidRPr="002712F3">
              <w:t>price.</w:t>
            </w:r>
          </w:p>
          <w:p w14:paraId="21A7B722" w14:textId="77777777" w:rsidR="000C48B8" w:rsidRPr="002712F3" w:rsidRDefault="000C48B8" w:rsidP="000C48B8">
            <w:pPr>
              <w:suppressAutoHyphens/>
              <w:spacing w:after="200"/>
              <w:ind w:right="-72"/>
              <w:jc w:val="both"/>
            </w:pPr>
          </w:p>
          <w:p w14:paraId="3A2948A0" w14:textId="19A4A47A" w:rsidR="000C48B8" w:rsidRPr="002712F3" w:rsidRDefault="000C48B8" w:rsidP="000C48B8">
            <w:pPr>
              <w:suppressAutoHyphens/>
              <w:spacing w:after="200"/>
              <w:ind w:right="-72"/>
              <w:jc w:val="both"/>
              <w:rPr>
                <w:i/>
              </w:rPr>
            </w:pPr>
            <w:r w:rsidRPr="002712F3">
              <w:t xml:space="preserve">If specified in </w:t>
            </w:r>
            <w:r w:rsidR="00FA544C" w:rsidRPr="002712F3">
              <w:t>DS</w:t>
            </w:r>
            <w:r w:rsidRPr="002712F3">
              <w:t xml:space="preserve"> </w:t>
            </w:r>
            <w:r w:rsidR="00287361" w:rsidRPr="002712F3">
              <w:t>ITO</w:t>
            </w:r>
            <w:r w:rsidRPr="002712F3">
              <w:t xml:space="preserve"> </w:t>
            </w:r>
            <w:r w:rsidR="006C274B" w:rsidRPr="002712F3">
              <w:t xml:space="preserve">Sub-Clause </w:t>
            </w:r>
            <w:r w:rsidRPr="002712F3">
              <w:t xml:space="preserve">35.3, an adjustment to take into account the additional life cycle costs for the period specified below, such as the operating and maintenance costs of the Goods, will be added to the </w:t>
            </w:r>
            <w:r w:rsidR="00BD0744" w:rsidRPr="002712F3">
              <w:t xml:space="preserve">Offer </w:t>
            </w:r>
            <w:r w:rsidRPr="002712F3">
              <w:t>price, for evaluation purposes only. The adjustment will be evaluated in accordance with the methodology specified below and the following information:</w:t>
            </w:r>
          </w:p>
          <w:p w14:paraId="5CD40195" w14:textId="77777777" w:rsidR="000C48B8" w:rsidRPr="002712F3" w:rsidRDefault="000C48B8" w:rsidP="0082196D">
            <w:pPr>
              <w:numPr>
                <w:ilvl w:val="3"/>
                <w:numId w:val="61"/>
              </w:numPr>
              <w:tabs>
                <w:tab w:val="clear" w:pos="1901"/>
              </w:tabs>
              <w:suppressAutoHyphens/>
              <w:spacing w:before="0" w:after="120"/>
              <w:ind w:left="518" w:right="-72" w:hanging="529"/>
              <w:jc w:val="both"/>
            </w:pPr>
            <w:r w:rsidRPr="002712F3">
              <w:t>number of years for life cycle cost determination</w:t>
            </w:r>
            <w:r w:rsidRPr="002712F3">
              <w:rPr>
                <w:i/>
              </w:rPr>
              <w:t xml:space="preserve"> [insert the number of years]</w:t>
            </w:r>
            <w:r w:rsidRPr="002712F3">
              <w:t>;</w:t>
            </w:r>
          </w:p>
          <w:p w14:paraId="4C4D9AB4" w14:textId="77777777" w:rsidR="000C48B8" w:rsidRPr="002712F3" w:rsidRDefault="000C48B8" w:rsidP="0082196D">
            <w:pPr>
              <w:numPr>
                <w:ilvl w:val="3"/>
                <w:numId w:val="61"/>
              </w:numPr>
              <w:tabs>
                <w:tab w:val="clear" w:pos="1901"/>
              </w:tabs>
              <w:suppressAutoHyphens/>
              <w:spacing w:before="0" w:after="120"/>
              <w:ind w:left="518" w:right="-72" w:hanging="529"/>
              <w:jc w:val="both"/>
            </w:pPr>
            <w:r w:rsidRPr="002712F3">
              <w:t>the discount rate to be applied to determine the net present value of future operation and maintenance costs (recurrent costs) is</w:t>
            </w:r>
            <w:r w:rsidRPr="002712F3">
              <w:rPr>
                <w:i/>
              </w:rPr>
              <w:t xml:space="preserve"> [insert the discount rate]</w:t>
            </w:r>
            <w:r w:rsidRPr="002712F3">
              <w:t>;</w:t>
            </w:r>
          </w:p>
          <w:p w14:paraId="5834C29B" w14:textId="77777777" w:rsidR="000C48B8" w:rsidRPr="002712F3" w:rsidRDefault="000C48B8" w:rsidP="0082196D">
            <w:pPr>
              <w:numPr>
                <w:ilvl w:val="3"/>
                <w:numId w:val="61"/>
              </w:numPr>
              <w:tabs>
                <w:tab w:val="clear" w:pos="1901"/>
              </w:tabs>
              <w:suppressAutoHyphens/>
              <w:spacing w:before="0" w:after="120"/>
              <w:ind w:left="518" w:right="-72" w:hanging="529"/>
              <w:jc w:val="both"/>
            </w:pPr>
            <w:r w:rsidRPr="002712F3">
              <w:t>the annual operating and maintenance costs (recurrent costs) shall be determined on the basis of the methodology</w:t>
            </w:r>
            <w:r w:rsidRPr="002712F3">
              <w:rPr>
                <w:i/>
              </w:rPr>
              <w:t xml:space="preserve"> </w:t>
            </w:r>
            <w:r w:rsidRPr="002712F3">
              <w:t>provided in the technical specifications set forth in Section V. Schedule of Requirements;</w:t>
            </w:r>
          </w:p>
          <w:p w14:paraId="7B1A9EA1" w14:textId="77777777" w:rsidR="000C48B8" w:rsidRPr="002712F3" w:rsidRDefault="000C48B8" w:rsidP="0082196D">
            <w:pPr>
              <w:numPr>
                <w:ilvl w:val="3"/>
                <w:numId w:val="61"/>
              </w:numPr>
              <w:tabs>
                <w:tab w:val="clear" w:pos="1901"/>
              </w:tabs>
              <w:suppressAutoHyphens/>
              <w:spacing w:before="0" w:after="120"/>
              <w:ind w:left="518" w:right="-72" w:hanging="529"/>
              <w:jc w:val="both"/>
            </w:pPr>
            <w:r w:rsidRPr="002712F3">
              <w:t>the end-of-life decommissioning and disposal costs shall be determined on the basis of the methodology</w:t>
            </w:r>
            <w:r w:rsidRPr="002712F3">
              <w:rPr>
                <w:i/>
              </w:rPr>
              <w:t xml:space="preserve"> </w:t>
            </w:r>
            <w:r w:rsidRPr="002712F3">
              <w:t>provided in the technical specifications set forth in Section V. Schedule of Requirements;</w:t>
            </w:r>
          </w:p>
          <w:p w14:paraId="47447D06" w14:textId="77777777" w:rsidR="000C48B8" w:rsidRPr="002712F3" w:rsidRDefault="000C48B8" w:rsidP="0082196D">
            <w:pPr>
              <w:numPr>
                <w:ilvl w:val="3"/>
                <w:numId w:val="61"/>
              </w:numPr>
              <w:tabs>
                <w:tab w:val="clear" w:pos="1901"/>
              </w:tabs>
              <w:suppressAutoHyphens/>
              <w:spacing w:before="0" w:after="120"/>
              <w:ind w:left="518" w:right="-72" w:hanging="529"/>
              <w:jc w:val="both"/>
            </w:pPr>
            <w:r w:rsidRPr="002712F3">
              <w:t>Post-warranty costs for the duration of the life cycle unless the duration is specified in SCC 1.1 (ee) shall be determined on the basis of the methodology</w:t>
            </w:r>
            <w:r w:rsidRPr="002712F3">
              <w:rPr>
                <w:i/>
              </w:rPr>
              <w:t xml:space="preserve"> </w:t>
            </w:r>
            <w:r w:rsidRPr="002712F3">
              <w:t>provided in the technical specifications set forth in Section V. Schedule of Requirements;</w:t>
            </w:r>
          </w:p>
          <w:p w14:paraId="71352AC6" w14:textId="7720F9E8" w:rsidR="000C48B8" w:rsidRPr="002712F3" w:rsidRDefault="000C48B8" w:rsidP="000C48B8">
            <w:pPr>
              <w:pStyle w:val="ColumnRightNoBullet"/>
              <w:ind w:left="0"/>
              <w:jc w:val="both"/>
            </w:pPr>
            <w:r w:rsidRPr="002712F3">
              <w:t xml:space="preserve">and the following information is required from </w:t>
            </w:r>
            <w:r w:rsidR="00287361" w:rsidRPr="002712F3">
              <w:t>Offeror</w:t>
            </w:r>
            <w:r w:rsidRPr="002712F3">
              <w:t>s</w:t>
            </w:r>
            <w:r w:rsidRPr="002712F3">
              <w:rPr>
                <w:i/>
              </w:rPr>
              <w:t xml:space="preserve"> [insert any information required from </w:t>
            </w:r>
            <w:r w:rsidR="00287361" w:rsidRPr="002712F3">
              <w:rPr>
                <w:i/>
              </w:rPr>
              <w:t>Offeror</w:t>
            </w:r>
            <w:r w:rsidRPr="002712F3">
              <w:rPr>
                <w:i/>
              </w:rPr>
              <w:t>s, including prices]</w:t>
            </w:r>
            <w:r w:rsidRPr="002712F3">
              <w:t>.</w:t>
            </w:r>
          </w:p>
        </w:tc>
      </w:tr>
      <w:tr w:rsidR="002701DB" w:rsidRPr="002712F3" w14:paraId="7BC76700" w14:textId="77777777" w:rsidTr="002701DB">
        <w:tc>
          <w:tcPr>
            <w:tcW w:w="2743" w:type="dxa"/>
            <w:shd w:val="clear" w:color="auto" w:fill="auto"/>
          </w:tcPr>
          <w:p w14:paraId="38C74DF4" w14:textId="4C5EDCA4" w:rsidR="000C48B8" w:rsidRPr="002B030D" w:rsidRDefault="000C48B8" w:rsidP="000C48B8">
            <w:pPr>
              <w:pStyle w:val="ColumnLeft"/>
              <w:ind w:left="177"/>
              <w:rPr>
                <w:b/>
                <w:bCs w:val="0"/>
                <w:lang w:val="en-US"/>
              </w:rPr>
            </w:pPr>
            <w:bookmarkStart w:id="943" w:name="_Toc201578511"/>
            <w:bookmarkStart w:id="944" w:name="_Toc433790934"/>
            <w:r w:rsidRPr="002B030D">
              <w:rPr>
                <w:b/>
                <w:bCs w:val="0"/>
                <w:lang w:val="en-US"/>
              </w:rPr>
              <w:lastRenderedPageBreak/>
              <w:t>Performance and Productivity of the Equipment</w:t>
            </w:r>
            <w:bookmarkEnd w:id="943"/>
            <w:bookmarkEnd w:id="944"/>
          </w:p>
        </w:tc>
        <w:tc>
          <w:tcPr>
            <w:tcW w:w="6721" w:type="dxa"/>
            <w:shd w:val="clear" w:color="auto" w:fill="auto"/>
          </w:tcPr>
          <w:p w14:paraId="6E436FAB" w14:textId="14CE8E35" w:rsidR="000C48B8" w:rsidRPr="002712F3" w:rsidRDefault="00287361" w:rsidP="000C48B8">
            <w:pPr>
              <w:pStyle w:val="ColumnRightNoBullet"/>
              <w:ind w:left="-49"/>
              <w:jc w:val="both"/>
              <w:rPr>
                <w:bCs/>
              </w:rPr>
            </w:pPr>
            <w:r w:rsidRPr="002712F3">
              <w:t>Offeror</w:t>
            </w:r>
            <w:r w:rsidR="000C48B8" w:rsidRPr="002712F3">
              <w:t xml:space="preserve">s shall state the guaranteed performance or efficiency in response to the technical specification set forth in Section V. Schedule of Requirements. For each drop in the performance or efficiency below the norm of 100, an adjustment for an amount specified in </w:t>
            </w:r>
            <w:r w:rsidR="00FA544C" w:rsidRPr="002712F3">
              <w:rPr>
                <w:bCs/>
              </w:rPr>
              <w:t>DS</w:t>
            </w:r>
            <w:r w:rsidR="000C48B8" w:rsidRPr="002712F3">
              <w:rPr>
                <w:bCs/>
              </w:rPr>
              <w:t xml:space="preserve"> </w:t>
            </w:r>
            <w:r w:rsidRPr="002712F3">
              <w:rPr>
                <w:bCs/>
              </w:rPr>
              <w:t>ITO</w:t>
            </w:r>
            <w:r w:rsidR="000C48B8" w:rsidRPr="002712F3">
              <w:rPr>
                <w:bCs/>
              </w:rPr>
              <w:t xml:space="preserve"> </w:t>
            </w:r>
            <w:r w:rsidR="006C274B" w:rsidRPr="002712F3">
              <w:t xml:space="preserve">Sub-Clause </w:t>
            </w:r>
            <w:r w:rsidR="000C48B8" w:rsidRPr="002712F3">
              <w:rPr>
                <w:bCs/>
              </w:rPr>
              <w:t xml:space="preserve">35.3 will be added to the </w:t>
            </w:r>
            <w:r w:rsidR="00BD0744" w:rsidRPr="002712F3">
              <w:rPr>
                <w:bCs/>
              </w:rPr>
              <w:t xml:space="preserve">Offer </w:t>
            </w:r>
            <w:r w:rsidR="000C48B8" w:rsidRPr="002712F3">
              <w:rPr>
                <w:bCs/>
              </w:rPr>
              <w:t xml:space="preserve">price, representing the capitalized cost of additional operating costs over the life of the plant, using the methodology specified in the technical specifications </w:t>
            </w:r>
            <w:r w:rsidR="000C48B8" w:rsidRPr="002712F3">
              <w:t>set forth in Section V. Schedule of Requirements</w:t>
            </w:r>
            <w:r w:rsidR="000C48B8" w:rsidRPr="002712F3">
              <w:rPr>
                <w:bCs/>
              </w:rPr>
              <w:t>.</w:t>
            </w:r>
          </w:p>
          <w:p w14:paraId="2C1FE922" w14:textId="77777777" w:rsidR="000C48B8" w:rsidRPr="002712F3" w:rsidRDefault="000C48B8" w:rsidP="000C48B8">
            <w:pPr>
              <w:pStyle w:val="ITBColumnRightNoBullet"/>
              <w:ind w:left="-49"/>
              <w:jc w:val="both"/>
              <w:rPr>
                <w:b/>
              </w:rPr>
            </w:pPr>
            <w:r w:rsidRPr="002712F3">
              <w:rPr>
                <w:b/>
              </w:rPr>
              <w:t>OR</w:t>
            </w:r>
          </w:p>
          <w:p w14:paraId="51065A6A" w14:textId="4893CEA6" w:rsidR="000C48B8" w:rsidRPr="002712F3" w:rsidRDefault="000C48B8" w:rsidP="000C48B8">
            <w:pPr>
              <w:pStyle w:val="ITBColumnRightNoBullet"/>
              <w:ind w:left="0"/>
              <w:jc w:val="both"/>
            </w:pPr>
            <w:r w:rsidRPr="002712F3">
              <w:t xml:space="preserve">Goods offered shall have a minimum productivity specified under the relevant provision in the technical specifications set forth in Section V. Schedule of Requirements to be considered responsive. Evaluation shall be based on the cost per unit of the actual productivity of goods offered in the </w:t>
            </w:r>
            <w:r w:rsidR="00BD0744" w:rsidRPr="002712F3">
              <w:t>Offer</w:t>
            </w:r>
            <w:r w:rsidRPr="002712F3">
              <w:t xml:space="preserve">, and adjustment will be added to the </w:t>
            </w:r>
            <w:r w:rsidR="00BD0744" w:rsidRPr="002712F3">
              <w:t xml:space="preserve">Offer </w:t>
            </w:r>
            <w:r w:rsidRPr="002712F3">
              <w:t>price using the methodology specified in the technical specifications set forth in Section V. Schedule of Requirements.</w:t>
            </w:r>
          </w:p>
        </w:tc>
      </w:tr>
      <w:tr w:rsidR="002701DB" w:rsidRPr="002712F3" w14:paraId="3061CAC0" w14:textId="77777777" w:rsidTr="002701DB">
        <w:tc>
          <w:tcPr>
            <w:tcW w:w="2743" w:type="dxa"/>
            <w:shd w:val="clear" w:color="auto" w:fill="auto"/>
          </w:tcPr>
          <w:p w14:paraId="4D6FCA50" w14:textId="62396EF3" w:rsidR="000C48B8" w:rsidRPr="002712F3" w:rsidRDefault="000C48B8" w:rsidP="000C48B8">
            <w:pPr>
              <w:pStyle w:val="ColumnLeft"/>
              <w:ind w:left="177"/>
              <w:rPr>
                <w:lang w:val="en-US"/>
              </w:rPr>
            </w:pPr>
            <w:bookmarkStart w:id="945" w:name="_Toc201578512"/>
            <w:bookmarkStart w:id="946" w:name="_Toc433790935"/>
            <w:r w:rsidRPr="002712F3">
              <w:rPr>
                <w:b/>
                <w:lang w:val="en-US"/>
              </w:rPr>
              <w:t>3. Specific Additional Criteria</w:t>
            </w:r>
            <w:bookmarkEnd w:id="945"/>
            <w:bookmarkEnd w:id="946"/>
            <w:r w:rsidRPr="002712F3">
              <w:rPr>
                <w:b/>
                <w:lang w:val="en-US"/>
              </w:rPr>
              <w:t xml:space="preserve"> (as applicable)</w:t>
            </w:r>
          </w:p>
        </w:tc>
        <w:tc>
          <w:tcPr>
            <w:tcW w:w="6721" w:type="dxa"/>
            <w:shd w:val="clear" w:color="auto" w:fill="auto"/>
          </w:tcPr>
          <w:p w14:paraId="54B1499C" w14:textId="696B96F6" w:rsidR="000C48B8" w:rsidRPr="002712F3" w:rsidRDefault="000C48B8" w:rsidP="000C48B8">
            <w:pPr>
              <w:pStyle w:val="ColumnRightNoBullet"/>
              <w:ind w:left="-49"/>
              <w:jc w:val="both"/>
            </w:pPr>
            <w:r w:rsidRPr="002712F3">
              <w:t xml:space="preserve">Other specific additional criteria to be considered in the evaluation and the evaluation method shall be conducted in accordance with </w:t>
            </w:r>
            <w:r w:rsidR="00287361" w:rsidRPr="002712F3">
              <w:t>ITO</w:t>
            </w:r>
            <w:r w:rsidRPr="002712F3">
              <w:t xml:space="preserve"> Clause 35 and/or the technical specifications, including E&amp;S and H&amp;S requirements, set forth in Section V. Schedule of Requirements.</w:t>
            </w:r>
          </w:p>
        </w:tc>
      </w:tr>
      <w:tr w:rsidR="002701DB" w:rsidRPr="002712F3" w14:paraId="0EF19BD7" w14:textId="77777777" w:rsidTr="002701DB">
        <w:tc>
          <w:tcPr>
            <w:tcW w:w="2743" w:type="dxa"/>
            <w:shd w:val="clear" w:color="auto" w:fill="auto"/>
          </w:tcPr>
          <w:p w14:paraId="46107992" w14:textId="08642AFF" w:rsidR="000C48B8" w:rsidRPr="002B030D" w:rsidRDefault="000C48B8" w:rsidP="000C48B8">
            <w:pPr>
              <w:pStyle w:val="ColumnLeft"/>
              <w:ind w:left="177"/>
              <w:rPr>
                <w:b/>
                <w:bCs w:val="0"/>
                <w:lang w:val="en-US"/>
              </w:rPr>
            </w:pPr>
            <w:bookmarkStart w:id="947" w:name="_Toc201578223"/>
            <w:bookmarkStart w:id="948" w:name="_Toc201578513"/>
            <w:bookmarkStart w:id="949" w:name="_Toc202352983"/>
            <w:bookmarkStart w:id="950" w:name="_Toc202353194"/>
            <w:bookmarkStart w:id="951" w:name="_Toc202353393"/>
            <w:bookmarkStart w:id="952" w:name="_Toc433790936"/>
            <w:r w:rsidRPr="002B030D">
              <w:rPr>
                <w:b/>
                <w:bCs w:val="0"/>
                <w:lang w:val="en-US"/>
              </w:rPr>
              <w:t>Multiple Lots/ Contracts</w:t>
            </w:r>
            <w:bookmarkEnd w:id="947"/>
            <w:bookmarkEnd w:id="948"/>
            <w:bookmarkEnd w:id="949"/>
            <w:bookmarkEnd w:id="950"/>
            <w:bookmarkEnd w:id="951"/>
            <w:bookmarkEnd w:id="952"/>
          </w:p>
        </w:tc>
        <w:tc>
          <w:tcPr>
            <w:tcW w:w="6721" w:type="dxa"/>
            <w:shd w:val="clear" w:color="auto" w:fill="auto"/>
          </w:tcPr>
          <w:p w14:paraId="05D22107" w14:textId="0E4E3B9E" w:rsidR="000C48B8" w:rsidRPr="002712F3" w:rsidRDefault="00287361" w:rsidP="000C48B8">
            <w:pPr>
              <w:pStyle w:val="ITBColumnRight"/>
              <w:tabs>
                <w:tab w:val="num" w:pos="142"/>
              </w:tabs>
              <w:jc w:val="both"/>
              <w:outlineLvl w:val="2"/>
              <w:rPr>
                <w:bCs/>
              </w:rPr>
            </w:pPr>
            <w:bookmarkStart w:id="953" w:name="_Toc29806886"/>
            <w:bookmarkStart w:id="954" w:name="_Toc29807233"/>
            <w:bookmarkStart w:id="955" w:name="_Toc451500092"/>
            <w:bookmarkStart w:id="956" w:name="_Toc451500645"/>
            <w:bookmarkStart w:id="957" w:name="_Toc443404494"/>
            <w:r w:rsidRPr="002712F3">
              <w:t>Offeror</w:t>
            </w:r>
            <w:r w:rsidR="000C48B8" w:rsidRPr="002712F3">
              <w:t xml:space="preserve">s may offer discounts if awarded more than one lot. Discounts can be expressed either in monetary terms in the currency of the </w:t>
            </w:r>
            <w:r w:rsidR="00BD0744" w:rsidRPr="002712F3">
              <w:t>Offer</w:t>
            </w:r>
            <w:r w:rsidR="000C48B8" w:rsidRPr="002712F3">
              <w:t xml:space="preserve">, or as a percentage of the </w:t>
            </w:r>
            <w:r w:rsidR="00BD0744" w:rsidRPr="002712F3">
              <w:t xml:space="preserve">Offer </w:t>
            </w:r>
            <w:r w:rsidR="000C48B8" w:rsidRPr="002712F3">
              <w:t xml:space="preserve">Price. In either case, the Purchaser will apply the indicated discounts to the </w:t>
            </w:r>
            <w:r w:rsidR="00BD0744" w:rsidRPr="002712F3">
              <w:t xml:space="preserve">Offer </w:t>
            </w:r>
            <w:r w:rsidR="000C48B8" w:rsidRPr="002712F3">
              <w:t xml:space="preserve">Price as corrected in accordance with </w:t>
            </w:r>
            <w:r w:rsidRPr="002712F3">
              <w:t>ITO</w:t>
            </w:r>
            <w:r w:rsidR="000C48B8" w:rsidRPr="002712F3">
              <w:t xml:space="preserve"> Clause 32.</w:t>
            </w:r>
            <w:bookmarkEnd w:id="953"/>
            <w:bookmarkEnd w:id="954"/>
          </w:p>
          <w:p w14:paraId="6949B958" w14:textId="629D33A5" w:rsidR="000C48B8" w:rsidRPr="002712F3" w:rsidRDefault="000C48B8" w:rsidP="000C48B8">
            <w:pPr>
              <w:pStyle w:val="ITBColumnRight"/>
              <w:tabs>
                <w:tab w:val="num" w:pos="142"/>
              </w:tabs>
              <w:jc w:val="both"/>
              <w:outlineLvl w:val="2"/>
              <w:rPr>
                <w:bCs/>
              </w:rPr>
            </w:pPr>
            <w:bookmarkStart w:id="958" w:name="_Toc29806887"/>
            <w:bookmarkStart w:id="959" w:name="_Toc29807234"/>
            <w:r w:rsidRPr="002712F3">
              <w:t xml:space="preserve">The Purchaser may award one or more Contract(s) to the </w:t>
            </w:r>
            <w:r w:rsidR="00287361" w:rsidRPr="002712F3">
              <w:t>Offeror</w:t>
            </w:r>
            <w:r w:rsidRPr="002712F3">
              <w:t xml:space="preserve">(s) that offer(s) the best value lot combination of </w:t>
            </w:r>
            <w:r w:rsidR="00BD0744" w:rsidRPr="002712F3">
              <w:t xml:space="preserve">Offers </w:t>
            </w:r>
            <w:r w:rsidRPr="002712F3">
              <w:t>and meets the post-qualification criteria (4. Post Qualification Criteria, below).</w:t>
            </w:r>
            <w:bookmarkEnd w:id="955"/>
            <w:bookmarkEnd w:id="956"/>
            <w:bookmarkEnd w:id="958"/>
            <w:bookmarkEnd w:id="959"/>
          </w:p>
          <w:p w14:paraId="4C5860D3" w14:textId="77777777" w:rsidR="000C48B8" w:rsidRPr="002712F3" w:rsidRDefault="000C48B8" w:rsidP="000C48B8">
            <w:pPr>
              <w:pStyle w:val="ITBColumnRight"/>
              <w:jc w:val="both"/>
              <w:outlineLvl w:val="2"/>
              <w:rPr>
                <w:bCs/>
              </w:rPr>
            </w:pPr>
            <w:bookmarkStart w:id="960" w:name="_Toc451500093"/>
            <w:bookmarkStart w:id="961" w:name="_Toc451500646"/>
            <w:bookmarkStart w:id="962" w:name="_Toc29806888"/>
            <w:bookmarkStart w:id="963" w:name="_Toc29807235"/>
            <w:r w:rsidRPr="002712F3">
              <w:t>To determine the lot combinations that provides the best value, the Purchaser will:</w:t>
            </w:r>
            <w:bookmarkEnd w:id="957"/>
            <w:bookmarkEnd w:id="960"/>
            <w:bookmarkEnd w:id="961"/>
            <w:bookmarkEnd w:id="962"/>
            <w:bookmarkEnd w:id="963"/>
          </w:p>
          <w:p w14:paraId="75876227" w14:textId="0B1AB0F6" w:rsidR="000C48B8" w:rsidRPr="002712F3" w:rsidRDefault="000C48B8" w:rsidP="0082196D">
            <w:pPr>
              <w:pStyle w:val="ITBColumnRight"/>
              <w:numPr>
                <w:ilvl w:val="4"/>
                <w:numId w:val="62"/>
              </w:numPr>
              <w:ind w:left="426"/>
              <w:jc w:val="both"/>
              <w:outlineLvl w:val="2"/>
              <w:rPr>
                <w:bCs/>
              </w:rPr>
            </w:pPr>
            <w:bookmarkStart w:id="964" w:name="_Toc443404495"/>
            <w:bookmarkStart w:id="965" w:name="_Toc451500094"/>
            <w:bookmarkStart w:id="966" w:name="_Toc451500647"/>
            <w:bookmarkStart w:id="967" w:name="_Toc29806889"/>
            <w:bookmarkStart w:id="968" w:name="_Toc29807236"/>
            <w:r w:rsidRPr="002712F3">
              <w:t xml:space="preserve">evaluate only </w:t>
            </w:r>
            <w:r w:rsidR="00BD0744" w:rsidRPr="002712F3">
              <w:t xml:space="preserve">Offers </w:t>
            </w:r>
            <w:r w:rsidRPr="002712F3">
              <w:t xml:space="preserve">that include at least the required percentages of items per lot and quantity per item as indicated in accordance with </w:t>
            </w:r>
            <w:r w:rsidR="00287361" w:rsidRPr="002712F3">
              <w:t>ITO</w:t>
            </w:r>
            <w:r w:rsidRPr="002712F3">
              <w:t xml:space="preserve"> </w:t>
            </w:r>
            <w:r w:rsidR="006C274B" w:rsidRPr="002712F3">
              <w:t xml:space="preserve">Sub-Clause </w:t>
            </w:r>
            <w:r w:rsidRPr="002712F3">
              <w:t>15.8;</w:t>
            </w:r>
            <w:bookmarkEnd w:id="964"/>
            <w:bookmarkEnd w:id="965"/>
            <w:bookmarkEnd w:id="966"/>
            <w:bookmarkEnd w:id="967"/>
            <w:bookmarkEnd w:id="968"/>
          </w:p>
          <w:p w14:paraId="65CD7AC3" w14:textId="77777777" w:rsidR="000C48B8" w:rsidRPr="002712F3" w:rsidRDefault="000C48B8" w:rsidP="0082196D">
            <w:pPr>
              <w:pStyle w:val="ITBColumnRight"/>
              <w:numPr>
                <w:ilvl w:val="4"/>
                <w:numId w:val="62"/>
              </w:numPr>
              <w:ind w:left="426"/>
              <w:jc w:val="both"/>
              <w:outlineLvl w:val="2"/>
            </w:pPr>
            <w:bookmarkStart w:id="969" w:name="_Toc443404496"/>
            <w:bookmarkStart w:id="970" w:name="_Toc451500095"/>
            <w:bookmarkStart w:id="971" w:name="_Toc451500648"/>
            <w:bookmarkStart w:id="972" w:name="_Toc29806890"/>
            <w:bookmarkStart w:id="973" w:name="_Toc29807237"/>
            <w:r w:rsidRPr="002712F3">
              <w:t>take into account:</w:t>
            </w:r>
            <w:bookmarkEnd w:id="969"/>
            <w:bookmarkEnd w:id="970"/>
            <w:bookmarkEnd w:id="971"/>
            <w:bookmarkEnd w:id="972"/>
            <w:bookmarkEnd w:id="973"/>
          </w:p>
          <w:p w14:paraId="16EB69C7" w14:textId="7110824A" w:rsidR="000C48B8" w:rsidRPr="002712F3" w:rsidRDefault="000C48B8" w:rsidP="0082196D">
            <w:pPr>
              <w:pStyle w:val="ColumnRightSub2"/>
              <w:numPr>
                <w:ilvl w:val="2"/>
                <w:numId w:val="63"/>
              </w:numPr>
              <w:tabs>
                <w:tab w:val="clear" w:pos="612"/>
              </w:tabs>
              <w:ind w:left="851"/>
              <w:outlineLvl w:val="2"/>
              <w:rPr>
                <w:bCs/>
                <w:lang w:val="en-US"/>
              </w:rPr>
            </w:pPr>
            <w:bookmarkStart w:id="974" w:name="_Toc443404497"/>
            <w:bookmarkStart w:id="975" w:name="_Toc451500096"/>
            <w:bookmarkStart w:id="976" w:name="_Toc451500649"/>
            <w:r w:rsidRPr="002712F3">
              <w:rPr>
                <w:lang w:val="en-US"/>
              </w:rPr>
              <w:lastRenderedPageBreak/>
              <w:t xml:space="preserve"> </w:t>
            </w:r>
            <w:bookmarkStart w:id="977" w:name="_Toc29806891"/>
            <w:bookmarkStart w:id="978" w:name="_Toc29807238"/>
            <w:r w:rsidRPr="002712F3">
              <w:rPr>
                <w:lang w:val="en-US"/>
              </w:rPr>
              <w:t xml:space="preserve">the </w:t>
            </w:r>
            <w:r w:rsidR="00BD0744" w:rsidRPr="002712F3">
              <w:rPr>
                <w:lang w:val="en-US"/>
              </w:rPr>
              <w:t xml:space="preserve">Offer </w:t>
            </w:r>
            <w:r w:rsidRPr="002712F3">
              <w:rPr>
                <w:lang w:val="en-US"/>
              </w:rPr>
              <w:t>that provides the best value for each lot;</w:t>
            </w:r>
            <w:bookmarkEnd w:id="974"/>
            <w:bookmarkEnd w:id="975"/>
            <w:bookmarkEnd w:id="976"/>
            <w:bookmarkEnd w:id="977"/>
            <w:bookmarkEnd w:id="978"/>
            <w:r w:rsidRPr="002712F3">
              <w:rPr>
                <w:lang w:val="en-US"/>
              </w:rPr>
              <w:t xml:space="preserve"> </w:t>
            </w:r>
          </w:p>
          <w:p w14:paraId="6045B016" w14:textId="34476B5B" w:rsidR="000C48B8" w:rsidRPr="002712F3" w:rsidRDefault="000C48B8" w:rsidP="0082196D">
            <w:pPr>
              <w:pStyle w:val="ColumnRightSub2"/>
              <w:numPr>
                <w:ilvl w:val="2"/>
                <w:numId w:val="63"/>
              </w:numPr>
              <w:tabs>
                <w:tab w:val="clear" w:pos="612"/>
              </w:tabs>
              <w:ind w:left="851"/>
              <w:outlineLvl w:val="2"/>
              <w:rPr>
                <w:bCs/>
                <w:lang w:val="en-US"/>
              </w:rPr>
            </w:pPr>
            <w:bookmarkStart w:id="979" w:name="_Toc443404498"/>
            <w:bookmarkStart w:id="980" w:name="_Toc451500097"/>
            <w:bookmarkStart w:id="981" w:name="_Toc451500650"/>
            <w:bookmarkStart w:id="982" w:name="_Toc29806892"/>
            <w:bookmarkStart w:id="983" w:name="_Toc29807239"/>
            <w:r w:rsidRPr="002712F3">
              <w:rPr>
                <w:lang w:val="en-US"/>
              </w:rPr>
              <w:t>the discounts and the methodology for their application as offered by</w:t>
            </w:r>
            <w:r w:rsidR="006377AC" w:rsidRPr="002712F3">
              <w:rPr>
                <w:lang w:val="en-US"/>
              </w:rPr>
              <w:t xml:space="preserve"> an Offeror</w:t>
            </w:r>
            <w:r w:rsidRPr="002712F3">
              <w:rPr>
                <w:lang w:val="en-US"/>
              </w:rPr>
              <w:t xml:space="preserve"> in its </w:t>
            </w:r>
            <w:r w:rsidR="00BD0744" w:rsidRPr="002712F3">
              <w:rPr>
                <w:lang w:val="en-US"/>
              </w:rPr>
              <w:t>Offer</w:t>
            </w:r>
            <w:r w:rsidRPr="002712F3">
              <w:rPr>
                <w:lang w:val="en-US"/>
              </w:rPr>
              <w:t>; and</w:t>
            </w:r>
            <w:bookmarkEnd w:id="979"/>
            <w:bookmarkEnd w:id="980"/>
            <w:bookmarkEnd w:id="981"/>
            <w:bookmarkEnd w:id="982"/>
            <w:bookmarkEnd w:id="983"/>
          </w:p>
          <w:p w14:paraId="01149DAD" w14:textId="66E6B373" w:rsidR="000C48B8" w:rsidRPr="002712F3" w:rsidRDefault="000C48B8" w:rsidP="000C48B8">
            <w:pPr>
              <w:pStyle w:val="ColumnRightNoBullet"/>
              <w:ind w:left="-49"/>
              <w:jc w:val="both"/>
            </w:pPr>
            <w:bookmarkStart w:id="984" w:name="_Toc443404499"/>
            <w:bookmarkStart w:id="985" w:name="_Toc451500098"/>
            <w:bookmarkStart w:id="986" w:name="_Toc451500651"/>
            <w:bookmarkStart w:id="987" w:name="_Toc29806893"/>
            <w:bookmarkStart w:id="988" w:name="_Toc29807240"/>
            <w:r w:rsidRPr="002712F3">
              <w:t xml:space="preserve">consider the Contract award sequence that provides the most optimum economic combination taking into account any limitations due to constraints in supply or execution capacity determined in accordance with the post-qualification criteria, as described in </w:t>
            </w:r>
            <w:r w:rsidR="00287361" w:rsidRPr="002712F3">
              <w:t>ITO</w:t>
            </w:r>
            <w:r w:rsidRPr="002712F3">
              <w:t xml:space="preserve"> Clause 38 and 4. Post Qualification Criteria, below.</w:t>
            </w:r>
            <w:bookmarkEnd w:id="984"/>
            <w:bookmarkEnd w:id="985"/>
            <w:bookmarkEnd w:id="986"/>
            <w:bookmarkEnd w:id="987"/>
            <w:bookmarkEnd w:id="988"/>
          </w:p>
        </w:tc>
      </w:tr>
      <w:tr w:rsidR="002701DB" w:rsidRPr="002712F3" w14:paraId="047B1074" w14:textId="77777777" w:rsidTr="002701DB">
        <w:tc>
          <w:tcPr>
            <w:tcW w:w="2743" w:type="dxa"/>
            <w:shd w:val="clear" w:color="auto" w:fill="auto"/>
          </w:tcPr>
          <w:p w14:paraId="7C945294" w14:textId="13478B71" w:rsidR="000C48B8" w:rsidRPr="002712F3" w:rsidRDefault="000C48B8" w:rsidP="000C48B8">
            <w:pPr>
              <w:pStyle w:val="ColumnLeft"/>
              <w:rPr>
                <w:b/>
                <w:lang w:val="en-US"/>
              </w:rPr>
            </w:pPr>
            <w:bookmarkStart w:id="989" w:name="_Toc201578224"/>
            <w:bookmarkStart w:id="990" w:name="_Toc201578514"/>
            <w:bookmarkStart w:id="991" w:name="_Ref201651036"/>
            <w:bookmarkStart w:id="992" w:name="_Ref201651041"/>
            <w:bookmarkStart w:id="993" w:name="_Ref201651060"/>
            <w:bookmarkStart w:id="994" w:name="_Ref201651063"/>
            <w:bookmarkStart w:id="995" w:name="_Ref201651071"/>
            <w:bookmarkStart w:id="996" w:name="_Ref201651094"/>
            <w:bookmarkStart w:id="997" w:name="_Ref201651097"/>
            <w:bookmarkStart w:id="998" w:name="_Toc202352984"/>
            <w:bookmarkStart w:id="999" w:name="_Toc202353195"/>
            <w:bookmarkStart w:id="1000" w:name="_Toc202353394"/>
            <w:bookmarkStart w:id="1001" w:name="_Toc433790937"/>
            <w:bookmarkStart w:id="1002" w:name="_Toc29806894"/>
            <w:bookmarkStart w:id="1003" w:name="_Toc29807241"/>
            <w:r w:rsidRPr="002712F3">
              <w:rPr>
                <w:b/>
                <w:lang w:val="en-US"/>
              </w:rPr>
              <w:t>4. Price Review</w:t>
            </w:r>
          </w:p>
          <w:p w14:paraId="6130F3B2" w14:textId="77777777" w:rsidR="000C48B8" w:rsidRPr="002712F3" w:rsidRDefault="000C48B8" w:rsidP="000C48B8">
            <w:pPr>
              <w:pStyle w:val="ColumnLeft"/>
              <w:ind w:left="360"/>
              <w:rPr>
                <w:b/>
                <w:lang w:val="en-US"/>
              </w:rPr>
            </w:pPr>
          </w:p>
          <w:p w14:paraId="2E01DE4A" w14:textId="2A78633A" w:rsidR="000C48B8" w:rsidRPr="002712F3" w:rsidRDefault="000C48B8" w:rsidP="000C48B8">
            <w:pPr>
              <w:pStyle w:val="ColumnLeft"/>
              <w:rPr>
                <w:b/>
                <w:lang w:val="en-US"/>
              </w:rPr>
            </w:pPr>
            <w:r w:rsidRPr="002712F3">
              <w:rPr>
                <w:b/>
                <w:lang w:val="en-US"/>
              </w:rPr>
              <w:t>5. Price Reasonableness Determination</w:t>
            </w:r>
          </w:p>
          <w:p w14:paraId="18B98292" w14:textId="77777777" w:rsidR="000C48B8" w:rsidRPr="002712F3" w:rsidRDefault="000C48B8" w:rsidP="000C48B8">
            <w:pPr>
              <w:pStyle w:val="ColumnLeft"/>
              <w:ind w:left="360"/>
              <w:rPr>
                <w:b/>
                <w:lang w:val="en-US"/>
              </w:rPr>
            </w:pPr>
          </w:p>
          <w:p w14:paraId="4AA5B7BA" w14:textId="660E567C" w:rsidR="000C48B8" w:rsidRPr="002712F3" w:rsidRDefault="000C48B8" w:rsidP="000C48B8">
            <w:pPr>
              <w:pStyle w:val="ColumnLeft"/>
              <w:ind w:left="35"/>
              <w:rPr>
                <w:lang w:val="en-US"/>
              </w:rPr>
            </w:pPr>
            <w:r w:rsidRPr="002712F3">
              <w:rPr>
                <w:b/>
                <w:lang w:val="en-US"/>
              </w:rPr>
              <w:t>6. Post Qualification Criteria</w:t>
            </w:r>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p>
        </w:tc>
        <w:tc>
          <w:tcPr>
            <w:tcW w:w="6721" w:type="dxa"/>
            <w:shd w:val="clear" w:color="auto" w:fill="auto"/>
          </w:tcPr>
          <w:p w14:paraId="74DC3489" w14:textId="77777777" w:rsidR="000C48B8" w:rsidRPr="002712F3" w:rsidRDefault="000C48B8" w:rsidP="000C48B8">
            <w:pPr>
              <w:pStyle w:val="ITBColumnRight"/>
              <w:tabs>
                <w:tab w:val="num" w:pos="0"/>
              </w:tabs>
              <w:jc w:val="both"/>
              <w:outlineLvl w:val="2"/>
            </w:pPr>
            <w:bookmarkStart w:id="1004" w:name="_Toc443404501"/>
            <w:bookmarkStart w:id="1005" w:name="_Toc451500100"/>
            <w:bookmarkStart w:id="1006" w:name="_Toc451500653"/>
            <w:bookmarkStart w:id="1007" w:name="_Toc29806895"/>
            <w:bookmarkStart w:id="1008" w:name="_Toc29807242"/>
            <w:r w:rsidRPr="002712F3">
              <w:t>Lowest price after meeting all preliminary and technical criteria and requirements.</w:t>
            </w:r>
          </w:p>
          <w:p w14:paraId="101A7C8D" w14:textId="76ED5790" w:rsidR="000C48B8" w:rsidRPr="002712F3" w:rsidRDefault="000C48B8" w:rsidP="000C48B8">
            <w:pPr>
              <w:pStyle w:val="Section3list"/>
              <w:numPr>
                <w:ilvl w:val="0"/>
                <w:numId w:val="0"/>
              </w:numPr>
              <w:spacing w:after="200"/>
            </w:pPr>
            <w:r w:rsidRPr="002712F3">
              <w:rPr>
                <w:szCs w:val="24"/>
              </w:rPr>
              <w:t xml:space="preserve">Price Review also includes a determination of price reasonableness as required in </w:t>
            </w:r>
            <w:r w:rsidR="00287361" w:rsidRPr="002712F3">
              <w:rPr>
                <w:szCs w:val="24"/>
              </w:rPr>
              <w:t>ITO</w:t>
            </w:r>
            <w:r w:rsidRPr="002712F3">
              <w:rPr>
                <w:szCs w:val="24"/>
              </w:rPr>
              <w:t xml:space="preserve"> </w:t>
            </w:r>
            <w:r w:rsidR="006C274B" w:rsidRPr="002712F3">
              <w:rPr>
                <w:szCs w:val="24"/>
              </w:rPr>
              <w:t xml:space="preserve">Clause </w:t>
            </w:r>
            <w:r w:rsidRPr="002712F3">
              <w:rPr>
                <w:szCs w:val="24"/>
              </w:rPr>
              <w:t>36.</w:t>
            </w:r>
          </w:p>
          <w:p w14:paraId="0142CB6A" w14:textId="77777777" w:rsidR="000C48B8" w:rsidRPr="002712F3" w:rsidRDefault="000C48B8" w:rsidP="000C48B8">
            <w:pPr>
              <w:pStyle w:val="ITBColumnRight"/>
              <w:tabs>
                <w:tab w:val="num" w:pos="0"/>
              </w:tabs>
              <w:jc w:val="both"/>
              <w:outlineLvl w:val="2"/>
            </w:pPr>
          </w:p>
          <w:p w14:paraId="33FE90A8" w14:textId="623A34B8" w:rsidR="000C48B8" w:rsidRPr="002712F3" w:rsidRDefault="000C48B8" w:rsidP="000C48B8">
            <w:pPr>
              <w:pStyle w:val="ITBColumnRight"/>
              <w:tabs>
                <w:tab w:val="num" w:pos="0"/>
              </w:tabs>
              <w:jc w:val="both"/>
              <w:outlineLvl w:val="2"/>
            </w:pPr>
            <w:r w:rsidRPr="002712F3">
              <w:t xml:space="preserve">After determining the </w:t>
            </w:r>
            <w:r w:rsidR="00BD0744" w:rsidRPr="002712F3">
              <w:t xml:space="preserve">Offer </w:t>
            </w:r>
            <w:r w:rsidRPr="002712F3">
              <w:t xml:space="preserve">that provides the best value for money in accordance with </w:t>
            </w:r>
            <w:r w:rsidR="00287361" w:rsidRPr="002712F3">
              <w:t>ITO</w:t>
            </w:r>
            <w:r w:rsidRPr="002712F3">
              <w:t xml:space="preserve"> Clause 35 and Sub-</w:t>
            </w:r>
            <w:r w:rsidR="006C274B" w:rsidRPr="002712F3">
              <w:t>C</w:t>
            </w:r>
            <w:r w:rsidRPr="002712F3">
              <w:t xml:space="preserve">lause 36.1, the Purchaser will carry out the post-qualification of the </w:t>
            </w:r>
            <w:r w:rsidR="00287361" w:rsidRPr="002712F3">
              <w:t>Offeror</w:t>
            </w:r>
            <w:r w:rsidRPr="002712F3">
              <w:t xml:space="preserve"> in accordance with </w:t>
            </w:r>
            <w:r w:rsidR="00287361" w:rsidRPr="002712F3">
              <w:t>ITO</w:t>
            </w:r>
            <w:r w:rsidRPr="002712F3">
              <w:t xml:space="preserve"> Clause 38, using only the factors, methods and criteria specified in </w:t>
            </w:r>
            <w:r w:rsidR="00287361" w:rsidRPr="002712F3">
              <w:t>ITO</w:t>
            </w:r>
            <w:r w:rsidRPr="002712F3">
              <w:t xml:space="preserve"> Clause 38 and those listed below. Factors not included in </w:t>
            </w:r>
            <w:r w:rsidR="00287361" w:rsidRPr="002712F3">
              <w:t>ITO</w:t>
            </w:r>
            <w:r w:rsidRPr="002712F3">
              <w:t xml:space="preserve"> Clause 38 and this Section (4. Post Qualification Criteria) shall not be used in the evaluation of</w:t>
            </w:r>
            <w:r w:rsidR="006377AC" w:rsidRPr="002712F3">
              <w:t xml:space="preserve"> an Offeror</w:t>
            </w:r>
            <w:r w:rsidRPr="002712F3">
              <w:t>’s post-qualification.</w:t>
            </w:r>
            <w:bookmarkEnd w:id="1004"/>
            <w:bookmarkEnd w:id="1005"/>
            <w:bookmarkEnd w:id="1006"/>
            <w:bookmarkEnd w:id="1007"/>
            <w:bookmarkEnd w:id="1008"/>
          </w:p>
          <w:p w14:paraId="48003D78" w14:textId="64118CB2" w:rsidR="000C48B8" w:rsidRPr="002712F3" w:rsidRDefault="000C48B8" w:rsidP="0082196D">
            <w:pPr>
              <w:pStyle w:val="ITBColumnRight"/>
              <w:numPr>
                <w:ilvl w:val="4"/>
                <w:numId w:val="64"/>
              </w:numPr>
              <w:ind w:left="426"/>
              <w:jc w:val="both"/>
              <w:outlineLvl w:val="2"/>
            </w:pPr>
            <w:bookmarkStart w:id="1009" w:name="_Toc443404502"/>
            <w:bookmarkStart w:id="1010" w:name="_Toc451500101"/>
            <w:bookmarkStart w:id="1011" w:name="_Toc451500654"/>
            <w:bookmarkStart w:id="1012" w:name="_Toc29806896"/>
            <w:bookmarkStart w:id="1013" w:name="_Toc29807243"/>
            <w:r w:rsidRPr="002712F3">
              <w:rPr>
                <w:u w:val="single"/>
              </w:rPr>
              <w:t>Financial Capability:</w:t>
            </w:r>
            <w:r w:rsidRPr="002712F3">
              <w:t xml:space="preserve"> The </w:t>
            </w:r>
            <w:r w:rsidR="00287361" w:rsidRPr="002712F3">
              <w:t>Offeror</w:t>
            </w:r>
            <w:r w:rsidRPr="002712F3">
              <w:t xml:space="preserve"> shall furnish documentary evidence that it meets the following financial requirement(s): </w:t>
            </w:r>
            <w:r w:rsidRPr="002712F3">
              <w:rPr>
                <w:b/>
                <w:iCs/>
              </w:rPr>
              <w:t>[list the requirement(s)]</w:t>
            </w:r>
            <w:bookmarkEnd w:id="1009"/>
            <w:bookmarkEnd w:id="1010"/>
            <w:bookmarkEnd w:id="1011"/>
            <w:bookmarkEnd w:id="1012"/>
            <w:bookmarkEnd w:id="1013"/>
          </w:p>
          <w:p w14:paraId="4C430686" w14:textId="61D9E682" w:rsidR="000C48B8" w:rsidRPr="002712F3" w:rsidRDefault="000C48B8" w:rsidP="0082196D">
            <w:pPr>
              <w:pStyle w:val="ITBColumnRight"/>
              <w:numPr>
                <w:ilvl w:val="4"/>
                <w:numId w:val="64"/>
              </w:numPr>
              <w:ind w:left="426"/>
              <w:jc w:val="both"/>
              <w:outlineLvl w:val="2"/>
            </w:pPr>
            <w:bookmarkStart w:id="1014" w:name="_Toc443404503"/>
            <w:bookmarkStart w:id="1015" w:name="_Toc451500102"/>
            <w:bookmarkStart w:id="1016" w:name="_Toc451500655"/>
            <w:bookmarkStart w:id="1017" w:name="_Toc29806897"/>
            <w:bookmarkStart w:id="1018" w:name="_Toc29807244"/>
            <w:r w:rsidRPr="002712F3">
              <w:rPr>
                <w:u w:val="single"/>
              </w:rPr>
              <w:t>Experience and Technical Capacity:</w:t>
            </w:r>
            <w:r w:rsidRPr="002712F3">
              <w:t xml:space="preserve"> The </w:t>
            </w:r>
            <w:r w:rsidR="00287361" w:rsidRPr="002712F3">
              <w:t>Offeror</w:t>
            </w:r>
            <w:r w:rsidRPr="002712F3">
              <w:t xml:space="preserve"> shall furnish documentary evidence to demonstrate that it meets the following experience requirement(s): </w:t>
            </w:r>
            <w:r w:rsidRPr="002712F3">
              <w:rPr>
                <w:b/>
                <w:iCs/>
              </w:rPr>
              <w:t>[list the requirement(s)]</w:t>
            </w:r>
            <w:bookmarkEnd w:id="1014"/>
            <w:bookmarkEnd w:id="1015"/>
            <w:bookmarkEnd w:id="1016"/>
            <w:bookmarkEnd w:id="1017"/>
            <w:bookmarkEnd w:id="1018"/>
          </w:p>
          <w:p w14:paraId="425E2C07" w14:textId="78C62263" w:rsidR="000C48B8" w:rsidRPr="002712F3" w:rsidRDefault="000C48B8" w:rsidP="0082196D">
            <w:pPr>
              <w:pStyle w:val="ITBColumnRight"/>
              <w:numPr>
                <w:ilvl w:val="4"/>
                <w:numId w:val="64"/>
              </w:numPr>
              <w:ind w:left="426"/>
              <w:jc w:val="both"/>
              <w:outlineLvl w:val="2"/>
            </w:pPr>
            <w:bookmarkStart w:id="1019" w:name="_Toc443404504"/>
            <w:bookmarkStart w:id="1020" w:name="_Toc451500103"/>
            <w:bookmarkStart w:id="1021" w:name="_Toc451500656"/>
            <w:bookmarkStart w:id="1022" w:name="_Toc29806898"/>
            <w:bookmarkStart w:id="1023" w:name="_Toc29807245"/>
            <w:r w:rsidRPr="002712F3">
              <w:rPr>
                <w:u w:val="single"/>
              </w:rPr>
              <w:t>Nonperforming Contracts and Litigation:</w:t>
            </w:r>
            <w:r w:rsidRPr="002712F3">
              <w:t xml:space="preserve"> The </w:t>
            </w:r>
            <w:r w:rsidR="00287361" w:rsidRPr="002712F3">
              <w:t>Offeror</w:t>
            </w:r>
            <w:r w:rsidRPr="002712F3">
              <w:t xml:space="preserve"> shall furnish documentary evidence to demonstrate that non-performance of a contract did not occur within the last five (5) years prior to the deadline for submission of </w:t>
            </w:r>
            <w:r w:rsidR="00BD0744" w:rsidRPr="002712F3">
              <w:t>Offers</w:t>
            </w:r>
            <w:r w:rsidRPr="002712F3">
              <w:t xml:space="preserve">, based on all information on fully settled disputes or litigation. All pending litigation shall in total not exceed 10% of the </w:t>
            </w:r>
            <w:r w:rsidR="00287361" w:rsidRPr="002712F3">
              <w:t>Offeror</w:t>
            </w:r>
            <w:r w:rsidRPr="002712F3">
              <w:t>’s net worth.</w:t>
            </w:r>
            <w:bookmarkEnd w:id="1019"/>
            <w:bookmarkEnd w:id="1020"/>
            <w:bookmarkEnd w:id="1021"/>
            <w:bookmarkEnd w:id="1022"/>
            <w:bookmarkEnd w:id="1023"/>
          </w:p>
          <w:p w14:paraId="31CBF138" w14:textId="2274E8B5" w:rsidR="000C48B8" w:rsidRPr="002712F3" w:rsidRDefault="000C48B8" w:rsidP="0082196D">
            <w:pPr>
              <w:pStyle w:val="ITBColumnRight"/>
              <w:numPr>
                <w:ilvl w:val="4"/>
                <w:numId w:val="64"/>
              </w:numPr>
              <w:ind w:left="426"/>
              <w:jc w:val="both"/>
              <w:outlineLvl w:val="2"/>
            </w:pPr>
            <w:bookmarkStart w:id="1024" w:name="_Toc443404505"/>
            <w:bookmarkStart w:id="1025" w:name="_Toc451500104"/>
            <w:bookmarkStart w:id="1026" w:name="_Toc451500657"/>
            <w:bookmarkStart w:id="1027" w:name="_Toc29806899"/>
            <w:bookmarkStart w:id="1028" w:name="_Toc29807246"/>
            <w:r w:rsidRPr="002712F3">
              <w:rPr>
                <w:u w:val="single"/>
              </w:rPr>
              <w:t>Usage Requirements:</w:t>
            </w:r>
            <w:r w:rsidRPr="002712F3">
              <w:t xml:space="preserve"> The </w:t>
            </w:r>
            <w:r w:rsidR="00287361" w:rsidRPr="002712F3">
              <w:t>Offeror</w:t>
            </w:r>
            <w:r w:rsidRPr="002712F3">
              <w:t xml:space="preserve"> shall furnish documentary evidence to demonstrate that the Goods it offers meet the following usage requirement: </w:t>
            </w:r>
            <w:r w:rsidRPr="002712F3">
              <w:rPr>
                <w:b/>
                <w:iCs/>
              </w:rPr>
              <w:t>[list the requirement(s)]</w:t>
            </w:r>
            <w:bookmarkStart w:id="1029" w:name="_Toc451500105"/>
            <w:bookmarkEnd w:id="1024"/>
            <w:bookmarkEnd w:id="1025"/>
            <w:bookmarkEnd w:id="1026"/>
            <w:bookmarkEnd w:id="1027"/>
            <w:bookmarkEnd w:id="1028"/>
            <w:bookmarkEnd w:id="1029"/>
          </w:p>
          <w:p w14:paraId="528647BD" w14:textId="0687834E" w:rsidR="000C48B8" w:rsidRPr="002712F3" w:rsidRDefault="000C48B8" w:rsidP="000C48B8">
            <w:pPr>
              <w:pStyle w:val="ITBColumnRight"/>
              <w:tabs>
                <w:tab w:val="num" w:pos="142"/>
              </w:tabs>
              <w:jc w:val="both"/>
              <w:outlineLvl w:val="2"/>
            </w:pPr>
            <w:r w:rsidRPr="002712F3">
              <w:rPr>
                <w:u w:val="single"/>
              </w:rPr>
              <w:t>References and Past Performance</w:t>
            </w:r>
            <w:r w:rsidRPr="002712F3">
              <w:t xml:space="preserve">:  In accordance with </w:t>
            </w:r>
            <w:r w:rsidR="00287361" w:rsidRPr="002712F3">
              <w:t>ITO</w:t>
            </w:r>
            <w:r w:rsidRPr="002712F3">
              <w:t xml:space="preserve"> </w:t>
            </w:r>
            <w:r w:rsidR="006C274B" w:rsidRPr="002712F3">
              <w:t xml:space="preserve">Clause </w:t>
            </w:r>
            <w:r w:rsidRPr="002712F3">
              <w:t xml:space="preserve">35, the </w:t>
            </w:r>
            <w:r w:rsidR="00287361" w:rsidRPr="002712F3">
              <w:t>Offeror</w:t>
            </w:r>
            <w:r w:rsidRPr="002712F3">
              <w:t xml:space="preserve">’s performance on earlier contracts will be considered </w:t>
            </w:r>
            <w:r w:rsidRPr="002712F3">
              <w:lastRenderedPageBreak/>
              <w:t xml:space="preserve">in determining if the </w:t>
            </w:r>
            <w:r w:rsidR="00287361" w:rsidRPr="002712F3">
              <w:t>Offeror</w:t>
            </w:r>
            <w:r w:rsidRPr="002712F3">
              <w:t xml:space="preserve"> is qualified for award of the Contract.   The Purchaser reserves the right to check the performance references provided by the </w:t>
            </w:r>
            <w:r w:rsidR="00287361" w:rsidRPr="002712F3">
              <w:t>Offeror</w:t>
            </w:r>
            <w:r w:rsidRPr="002712F3">
              <w:t xml:space="preserve"> or to use any other source at the Purchaser’s discretion. If the </w:t>
            </w:r>
            <w:r w:rsidR="00287361" w:rsidRPr="002712F3">
              <w:t>Offeror</w:t>
            </w:r>
            <w:r w:rsidRPr="002712F3">
              <w:t xml:space="preserve"> (including any of its associates or joint venture/association members) is or has been a party to an MCC-funded contract (either with MCC directly or with any </w:t>
            </w:r>
            <w:r w:rsidR="00287361" w:rsidRPr="002712F3">
              <w:t>Accountable</w:t>
            </w:r>
            <w:r w:rsidRPr="002712F3">
              <w:t xml:space="preserve"> Entity, anywhere in the world), whether as a lead contractor, affiliate, associate, subsidiary, subcontractor, or in any other role, the </w:t>
            </w:r>
            <w:r w:rsidR="00287361" w:rsidRPr="002712F3">
              <w:t>Offeror</w:t>
            </w:r>
            <w:r w:rsidRPr="002712F3">
              <w:t xml:space="preserve"> must identify the contract in its lists of references submitted with its </w:t>
            </w:r>
            <w:r w:rsidR="00BD0744" w:rsidRPr="002712F3">
              <w:t xml:space="preserve">Offer </w:t>
            </w:r>
            <w:r w:rsidRPr="002712F3">
              <w:t xml:space="preserve">using Bidding Form </w:t>
            </w:r>
            <w:r w:rsidR="002A3E2B" w:rsidRPr="002712F3">
              <w:t>SF</w:t>
            </w:r>
            <w:r w:rsidRPr="002712F3">
              <w:t xml:space="preserve">11: References of Past Contracts. Failure to include any such contracts may be used to form a negative determination by the Purchaser on the </w:t>
            </w:r>
            <w:r w:rsidR="00287361" w:rsidRPr="002712F3">
              <w:t>Offeror</w:t>
            </w:r>
            <w:r w:rsidRPr="002712F3">
              <w:t xml:space="preserve">’s record of performance in prior contracts. However, the failure to list any contracts because the </w:t>
            </w:r>
            <w:r w:rsidR="00287361" w:rsidRPr="002712F3">
              <w:t>Offeror</w:t>
            </w:r>
            <w:r w:rsidRPr="002712F3">
              <w:t xml:space="preserve"> (including any of its associates or joint venture/association members) has not been a party to any such contract will not be grounds for a negative determination by the Purchaser on the </w:t>
            </w:r>
            <w:r w:rsidR="00287361" w:rsidRPr="002712F3">
              <w:t>Offeror</w:t>
            </w:r>
            <w:r w:rsidRPr="002712F3">
              <w:t>’s record of performance in prior contracts. That is, prior performance in connection with a</w:t>
            </w:r>
            <w:r w:rsidR="002B030D">
              <w:t>n</w:t>
            </w:r>
            <w:r w:rsidRPr="002712F3">
              <w:t xml:space="preserve"> MCC-funded contract is not required. The Purchaser will check the references, including the </w:t>
            </w:r>
            <w:r w:rsidR="00287361" w:rsidRPr="002712F3">
              <w:t>Offeror</w:t>
            </w:r>
            <w:r w:rsidRPr="002712F3">
              <w:t>’s past performance reports filed in MCC’s Contractor Past Performance Reporting System.</w:t>
            </w:r>
          </w:p>
        </w:tc>
      </w:tr>
    </w:tbl>
    <w:p w14:paraId="0B2ADC27" w14:textId="18B1FEA8" w:rsidR="000C48B8" w:rsidRPr="002712F3" w:rsidRDefault="000C48B8" w:rsidP="000C48B8">
      <w:pPr>
        <w:jc w:val="both"/>
        <w:sectPr w:rsidR="000C48B8" w:rsidRPr="002712F3" w:rsidSect="00723D67">
          <w:headerReference w:type="default" r:id="rId26"/>
          <w:pgSz w:w="12240" w:h="15840"/>
          <w:pgMar w:top="1440" w:right="1440" w:bottom="1440" w:left="1440" w:header="720" w:footer="720" w:gutter="0"/>
          <w:cols w:space="720"/>
          <w:titlePg/>
          <w:docGrid w:linePitch="360"/>
        </w:sectPr>
      </w:pPr>
    </w:p>
    <w:p w14:paraId="150E355E" w14:textId="2B848508" w:rsidR="008A01AD" w:rsidRPr="002712F3" w:rsidRDefault="00D24289" w:rsidP="007312E1">
      <w:pPr>
        <w:pStyle w:val="Heading2"/>
      </w:pPr>
      <w:bookmarkStart w:id="1030" w:name="_Toc433197225"/>
      <w:bookmarkStart w:id="1031" w:name="_Toc434305177"/>
      <w:bookmarkStart w:id="1032" w:name="_Toc434846209"/>
      <w:bookmarkStart w:id="1033" w:name="_Toc488844591"/>
      <w:bookmarkStart w:id="1034" w:name="_Ref201570081"/>
      <w:bookmarkStart w:id="1035" w:name="_Toc201578225"/>
      <w:bookmarkStart w:id="1036" w:name="_Toc201578515"/>
      <w:bookmarkStart w:id="1037" w:name="_Toc202353395"/>
      <w:bookmarkStart w:id="1038" w:name="_Toc433790938"/>
      <w:bookmarkStart w:id="1039" w:name="_Toc463531757"/>
      <w:bookmarkStart w:id="1040" w:name="_Toc464136351"/>
      <w:bookmarkStart w:id="1041" w:name="_Toc464136482"/>
      <w:bookmarkStart w:id="1042" w:name="_Toc464139692"/>
      <w:bookmarkStart w:id="1043" w:name="_Toc489012976"/>
      <w:bookmarkStart w:id="1044" w:name="_Toc491425062"/>
      <w:bookmarkStart w:id="1045" w:name="_Toc491868918"/>
      <w:bookmarkStart w:id="1046" w:name="_Toc491869042"/>
      <w:bookmarkStart w:id="1047" w:name="_Toc380341280"/>
      <w:bookmarkStart w:id="1048" w:name="_Toc22917473"/>
      <w:bookmarkStart w:id="1049" w:name="_Toc55372108"/>
      <w:bookmarkStart w:id="1050" w:name="_Toc55372150"/>
      <w:bookmarkStart w:id="1051" w:name="_Toc55372193"/>
      <w:bookmarkStart w:id="1052" w:name="_Toc55389791"/>
      <w:bookmarkStart w:id="1053" w:name="_Toc55397340"/>
      <w:bookmarkStart w:id="1054" w:name="_Toc55823788"/>
      <w:bookmarkStart w:id="1055" w:name="_Toc58540348"/>
      <w:bookmarkStart w:id="1056" w:name="_Toc58540446"/>
      <w:bookmarkStart w:id="1057" w:name="_Toc143776171"/>
      <w:bookmarkEnd w:id="1030"/>
      <w:bookmarkEnd w:id="1031"/>
      <w:bookmarkEnd w:id="1032"/>
      <w:bookmarkEnd w:id="1033"/>
      <w:r w:rsidRPr="002712F3">
        <w:lastRenderedPageBreak/>
        <w:t>Section IV</w:t>
      </w:r>
      <w:r w:rsidRPr="002712F3">
        <w:tab/>
      </w:r>
      <w:r w:rsidR="00437D76" w:rsidRPr="002712F3">
        <w:t>Submission Form</w:t>
      </w:r>
      <w:r w:rsidR="008A01AD" w:rsidRPr="002712F3">
        <w:t>s</w:t>
      </w:r>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p>
    <w:p w14:paraId="0901417D" w14:textId="38F0C1A1" w:rsidR="00CE5C36" w:rsidRPr="002712F3" w:rsidRDefault="0082432A" w:rsidP="00572A25">
      <w:pPr>
        <w:pStyle w:val="TOCHeading"/>
      </w:pPr>
      <w:r w:rsidRPr="002712F3">
        <w:t>Table of Contents</w:t>
      </w:r>
    </w:p>
    <w:p w14:paraId="089F24EA" w14:textId="6B09A46D" w:rsidR="00C364B0" w:rsidRDefault="0082432A">
      <w:pPr>
        <w:pStyle w:val="TOC3"/>
        <w:tabs>
          <w:tab w:val="left" w:pos="1440"/>
        </w:tabs>
        <w:rPr>
          <w:rFonts w:asciiTheme="minorHAnsi" w:eastAsiaTheme="minorEastAsia" w:hAnsiTheme="minorHAnsi" w:cstheme="minorBidi"/>
          <w:iCs w:val="0"/>
          <w:szCs w:val="24"/>
          <w:lang w:eastAsia="en-GB"/>
        </w:rPr>
      </w:pPr>
      <w:r w:rsidRPr="002712F3">
        <w:rPr>
          <w:noProof w:val="0"/>
          <w:szCs w:val="22"/>
        </w:rPr>
        <w:fldChar w:fldCharType="begin"/>
      </w:r>
      <w:r w:rsidRPr="002712F3">
        <w:rPr>
          <w:noProof w:val="0"/>
        </w:rPr>
        <w:instrText xml:space="preserve"> TOC \h \z \t "BSF Headings,3" </w:instrText>
      </w:r>
      <w:r w:rsidRPr="002712F3">
        <w:rPr>
          <w:noProof w:val="0"/>
          <w:szCs w:val="22"/>
        </w:rPr>
        <w:fldChar w:fldCharType="separate"/>
      </w:r>
      <w:hyperlink w:anchor="_Toc143776077" w:history="1">
        <w:r w:rsidR="00C364B0">
          <w:rPr>
            <w:rStyle w:val="Hyperlink"/>
          </w:rPr>
          <w:t>SF</w:t>
        </w:r>
        <w:r w:rsidR="00C364B0" w:rsidRPr="00702C30">
          <w:rPr>
            <w:rStyle w:val="Hyperlink"/>
          </w:rPr>
          <w:t>1</w:t>
        </w:r>
        <w:r w:rsidR="00C364B0">
          <w:rPr>
            <w:rFonts w:asciiTheme="minorHAnsi" w:eastAsiaTheme="minorEastAsia" w:hAnsiTheme="minorHAnsi" w:cstheme="minorBidi"/>
            <w:iCs w:val="0"/>
            <w:szCs w:val="24"/>
            <w:lang w:eastAsia="en-GB"/>
          </w:rPr>
          <w:tab/>
        </w:r>
        <w:r w:rsidR="00C364B0" w:rsidRPr="00702C30">
          <w:rPr>
            <w:rStyle w:val="Hyperlink"/>
          </w:rPr>
          <w:t>Letter of Offer</w:t>
        </w:r>
        <w:r w:rsidR="00C364B0">
          <w:rPr>
            <w:webHidden/>
          </w:rPr>
          <w:tab/>
        </w:r>
        <w:r w:rsidR="00C364B0">
          <w:rPr>
            <w:webHidden/>
          </w:rPr>
          <w:fldChar w:fldCharType="begin"/>
        </w:r>
        <w:r w:rsidR="00C364B0">
          <w:rPr>
            <w:webHidden/>
          </w:rPr>
          <w:instrText xml:space="preserve"> PAGEREF _Toc143776077 \h </w:instrText>
        </w:r>
        <w:r w:rsidR="00C364B0">
          <w:rPr>
            <w:webHidden/>
          </w:rPr>
        </w:r>
        <w:r w:rsidR="00C364B0">
          <w:rPr>
            <w:webHidden/>
          </w:rPr>
          <w:fldChar w:fldCharType="separate"/>
        </w:r>
        <w:r w:rsidR="002B030D">
          <w:rPr>
            <w:webHidden/>
          </w:rPr>
          <w:t>57</w:t>
        </w:r>
        <w:r w:rsidR="00C364B0">
          <w:rPr>
            <w:webHidden/>
          </w:rPr>
          <w:fldChar w:fldCharType="end"/>
        </w:r>
      </w:hyperlink>
    </w:p>
    <w:p w14:paraId="5C57E8F7" w14:textId="3E6E19B9" w:rsidR="00C364B0" w:rsidRDefault="00000000">
      <w:pPr>
        <w:pStyle w:val="TOC3"/>
        <w:tabs>
          <w:tab w:val="left" w:pos="1680"/>
        </w:tabs>
        <w:rPr>
          <w:rFonts w:asciiTheme="minorHAnsi" w:eastAsiaTheme="minorEastAsia" w:hAnsiTheme="minorHAnsi" w:cstheme="minorBidi"/>
          <w:iCs w:val="0"/>
          <w:szCs w:val="24"/>
          <w:lang w:eastAsia="en-GB"/>
        </w:rPr>
      </w:pPr>
      <w:hyperlink w:anchor="_Toc143776078" w:history="1">
        <w:r w:rsidR="00C364B0">
          <w:rPr>
            <w:rStyle w:val="Hyperlink"/>
          </w:rPr>
          <w:t>SF</w:t>
        </w:r>
        <w:r w:rsidR="00C364B0" w:rsidRPr="00702C30">
          <w:rPr>
            <w:rStyle w:val="Hyperlink"/>
          </w:rPr>
          <w:t>1.1</w:t>
        </w:r>
        <w:r w:rsidR="00C364B0">
          <w:rPr>
            <w:rFonts w:asciiTheme="minorHAnsi" w:eastAsiaTheme="minorEastAsia" w:hAnsiTheme="minorHAnsi" w:cstheme="minorBidi"/>
            <w:iCs w:val="0"/>
            <w:szCs w:val="24"/>
            <w:lang w:eastAsia="en-GB"/>
          </w:rPr>
          <w:tab/>
        </w:r>
        <w:r w:rsidR="00C364B0" w:rsidRPr="00702C30">
          <w:rPr>
            <w:rStyle w:val="Hyperlink"/>
          </w:rPr>
          <w:t>Government-Owned Enterprise Certification Form</w:t>
        </w:r>
        <w:r w:rsidR="00C364B0">
          <w:rPr>
            <w:webHidden/>
          </w:rPr>
          <w:tab/>
        </w:r>
        <w:r w:rsidR="00C364B0">
          <w:rPr>
            <w:webHidden/>
          </w:rPr>
          <w:fldChar w:fldCharType="begin"/>
        </w:r>
        <w:r w:rsidR="00C364B0">
          <w:rPr>
            <w:webHidden/>
          </w:rPr>
          <w:instrText xml:space="preserve"> PAGEREF _Toc143776078 \h </w:instrText>
        </w:r>
        <w:r w:rsidR="00C364B0">
          <w:rPr>
            <w:webHidden/>
          </w:rPr>
        </w:r>
        <w:r w:rsidR="00C364B0">
          <w:rPr>
            <w:webHidden/>
          </w:rPr>
          <w:fldChar w:fldCharType="separate"/>
        </w:r>
        <w:r w:rsidR="002B030D">
          <w:rPr>
            <w:webHidden/>
          </w:rPr>
          <w:t>65</w:t>
        </w:r>
        <w:r w:rsidR="00C364B0">
          <w:rPr>
            <w:webHidden/>
          </w:rPr>
          <w:fldChar w:fldCharType="end"/>
        </w:r>
      </w:hyperlink>
    </w:p>
    <w:p w14:paraId="33914245" w14:textId="151C3639" w:rsidR="00C364B0" w:rsidRDefault="00000000">
      <w:pPr>
        <w:pStyle w:val="TOC3"/>
        <w:tabs>
          <w:tab w:val="left" w:pos="1440"/>
        </w:tabs>
        <w:rPr>
          <w:rFonts w:asciiTheme="minorHAnsi" w:eastAsiaTheme="minorEastAsia" w:hAnsiTheme="minorHAnsi" w:cstheme="minorBidi"/>
          <w:iCs w:val="0"/>
          <w:szCs w:val="24"/>
          <w:lang w:eastAsia="en-GB"/>
        </w:rPr>
      </w:pPr>
      <w:hyperlink w:anchor="_Toc143776079" w:history="1">
        <w:r w:rsidR="00C364B0">
          <w:rPr>
            <w:rStyle w:val="Hyperlink"/>
          </w:rPr>
          <w:t>SF</w:t>
        </w:r>
        <w:r w:rsidR="00C364B0" w:rsidRPr="00702C30">
          <w:rPr>
            <w:rStyle w:val="Hyperlink"/>
          </w:rPr>
          <w:t>2</w:t>
        </w:r>
        <w:r w:rsidR="00C364B0">
          <w:rPr>
            <w:rFonts w:asciiTheme="minorHAnsi" w:eastAsiaTheme="minorEastAsia" w:hAnsiTheme="minorHAnsi" w:cstheme="minorBidi"/>
            <w:iCs w:val="0"/>
            <w:szCs w:val="24"/>
            <w:lang w:eastAsia="en-GB"/>
          </w:rPr>
          <w:tab/>
        </w:r>
        <w:r w:rsidR="00C364B0" w:rsidRPr="00702C30">
          <w:rPr>
            <w:rStyle w:val="Hyperlink"/>
          </w:rPr>
          <w:t>Price Schedule for Goods</w:t>
        </w:r>
        <w:r w:rsidR="00C364B0">
          <w:rPr>
            <w:webHidden/>
          </w:rPr>
          <w:tab/>
        </w:r>
        <w:r w:rsidR="00C364B0">
          <w:rPr>
            <w:webHidden/>
          </w:rPr>
          <w:fldChar w:fldCharType="begin"/>
        </w:r>
        <w:r w:rsidR="00C364B0">
          <w:rPr>
            <w:webHidden/>
          </w:rPr>
          <w:instrText xml:space="preserve"> PAGEREF _Toc143776079 \h </w:instrText>
        </w:r>
        <w:r w:rsidR="00C364B0">
          <w:rPr>
            <w:webHidden/>
          </w:rPr>
        </w:r>
        <w:r w:rsidR="00C364B0">
          <w:rPr>
            <w:webHidden/>
          </w:rPr>
          <w:fldChar w:fldCharType="separate"/>
        </w:r>
        <w:r w:rsidR="002B030D">
          <w:rPr>
            <w:webHidden/>
          </w:rPr>
          <w:t>69</w:t>
        </w:r>
        <w:r w:rsidR="00C364B0">
          <w:rPr>
            <w:webHidden/>
          </w:rPr>
          <w:fldChar w:fldCharType="end"/>
        </w:r>
      </w:hyperlink>
    </w:p>
    <w:p w14:paraId="66A8122D" w14:textId="35B84F7D" w:rsidR="00C364B0" w:rsidRDefault="00000000">
      <w:pPr>
        <w:pStyle w:val="TOC3"/>
        <w:tabs>
          <w:tab w:val="left" w:pos="1440"/>
        </w:tabs>
        <w:rPr>
          <w:rFonts w:asciiTheme="minorHAnsi" w:eastAsiaTheme="minorEastAsia" w:hAnsiTheme="minorHAnsi" w:cstheme="minorBidi"/>
          <w:iCs w:val="0"/>
          <w:szCs w:val="24"/>
          <w:lang w:eastAsia="en-GB"/>
        </w:rPr>
      </w:pPr>
      <w:hyperlink w:anchor="_Toc143776080" w:history="1">
        <w:r w:rsidR="00C364B0">
          <w:rPr>
            <w:rStyle w:val="Hyperlink"/>
            <w:bCs/>
          </w:rPr>
          <w:t>SF</w:t>
        </w:r>
        <w:r w:rsidR="00C364B0" w:rsidRPr="00702C30">
          <w:rPr>
            <w:rStyle w:val="Hyperlink"/>
            <w:bCs/>
          </w:rPr>
          <w:t>3</w:t>
        </w:r>
        <w:r w:rsidR="00C364B0">
          <w:rPr>
            <w:rFonts w:asciiTheme="minorHAnsi" w:eastAsiaTheme="minorEastAsia" w:hAnsiTheme="minorHAnsi" w:cstheme="minorBidi"/>
            <w:iCs w:val="0"/>
            <w:szCs w:val="24"/>
            <w:lang w:eastAsia="en-GB"/>
          </w:rPr>
          <w:tab/>
        </w:r>
        <w:r w:rsidR="00C364B0" w:rsidRPr="00702C30">
          <w:rPr>
            <w:rStyle w:val="Hyperlink"/>
          </w:rPr>
          <w:t>Price and Completion Schedule for Related Services</w:t>
        </w:r>
        <w:r w:rsidR="00C364B0">
          <w:rPr>
            <w:webHidden/>
          </w:rPr>
          <w:tab/>
        </w:r>
        <w:r w:rsidR="00C364B0">
          <w:rPr>
            <w:webHidden/>
          </w:rPr>
          <w:fldChar w:fldCharType="begin"/>
        </w:r>
        <w:r w:rsidR="00C364B0">
          <w:rPr>
            <w:webHidden/>
          </w:rPr>
          <w:instrText xml:space="preserve"> PAGEREF _Toc143776080 \h </w:instrText>
        </w:r>
        <w:r w:rsidR="00C364B0">
          <w:rPr>
            <w:webHidden/>
          </w:rPr>
        </w:r>
        <w:r w:rsidR="00C364B0">
          <w:rPr>
            <w:webHidden/>
          </w:rPr>
          <w:fldChar w:fldCharType="separate"/>
        </w:r>
        <w:r w:rsidR="002B030D">
          <w:rPr>
            <w:webHidden/>
          </w:rPr>
          <w:t>70</w:t>
        </w:r>
        <w:r w:rsidR="00C364B0">
          <w:rPr>
            <w:webHidden/>
          </w:rPr>
          <w:fldChar w:fldCharType="end"/>
        </w:r>
      </w:hyperlink>
    </w:p>
    <w:p w14:paraId="58CE42A1" w14:textId="54E5429C" w:rsidR="00C364B0" w:rsidRDefault="00000000">
      <w:pPr>
        <w:pStyle w:val="TOC3"/>
        <w:tabs>
          <w:tab w:val="left" w:pos="1440"/>
        </w:tabs>
        <w:rPr>
          <w:rFonts w:asciiTheme="minorHAnsi" w:eastAsiaTheme="minorEastAsia" w:hAnsiTheme="minorHAnsi" w:cstheme="minorBidi"/>
          <w:iCs w:val="0"/>
          <w:szCs w:val="24"/>
          <w:lang w:eastAsia="en-GB"/>
        </w:rPr>
      </w:pPr>
      <w:hyperlink w:anchor="_Toc143776081" w:history="1">
        <w:r w:rsidR="00C364B0">
          <w:rPr>
            <w:rStyle w:val="Hyperlink"/>
          </w:rPr>
          <w:t>SF</w:t>
        </w:r>
        <w:r w:rsidR="00C364B0" w:rsidRPr="00702C30">
          <w:rPr>
            <w:rStyle w:val="Hyperlink"/>
          </w:rPr>
          <w:t>4</w:t>
        </w:r>
        <w:r w:rsidR="00C364B0">
          <w:rPr>
            <w:rFonts w:asciiTheme="minorHAnsi" w:eastAsiaTheme="minorEastAsia" w:hAnsiTheme="minorHAnsi" w:cstheme="minorBidi"/>
            <w:iCs w:val="0"/>
            <w:szCs w:val="24"/>
            <w:lang w:eastAsia="en-GB"/>
          </w:rPr>
          <w:tab/>
        </w:r>
        <w:r w:rsidR="00C364B0" w:rsidRPr="00702C30">
          <w:rPr>
            <w:rStyle w:val="Hyperlink"/>
          </w:rPr>
          <w:t>Offeror Information Form</w:t>
        </w:r>
        <w:r w:rsidR="00C364B0">
          <w:rPr>
            <w:webHidden/>
          </w:rPr>
          <w:tab/>
        </w:r>
        <w:r w:rsidR="00C364B0">
          <w:rPr>
            <w:webHidden/>
          </w:rPr>
          <w:fldChar w:fldCharType="begin"/>
        </w:r>
        <w:r w:rsidR="00C364B0">
          <w:rPr>
            <w:webHidden/>
          </w:rPr>
          <w:instrText xml:space="preserve"> PAGEREF _Toc143776081 \h </w:instrText>
        </w:r>
        <w:r w:rsidR="00C364B0">
          <w:rPr>
            <w:webHidden/>
          </w:rPr>
        </w:r>
        <w:r w:rsidR="00C364B0">
          <w:rPr>
            <w:webHidden/>
          </w:rPr>
          <w:fldChar w:fldCharType="separate"/>
        </w:r>
        <w:r w:rsidR="002B030D">
          <w:rPr>
            <w:webHidden/>
          </w:rPr>
          <w:t>71</w:t>
        </w:r>
        <w:r w:rsidR="00C364B0">
          <w:rPr>
            <w:webHidden/>
          </w:rPr>
          <w:fldChar w:fldCharType="end"/>
        </w:r>
      </w:hyperlink>
    </w:p>
    <w:p w14:paraId="7BDF051C" w14:textId="56BBDAB3" w:rsidR="00C364B0" w:rsidRDefault="00000000">
      <w:pPr>
        <w:pStyle w:val="TOC3"/>
        <w:tabs>
          <w:tab w:val="left" w:pos="1440"/>
        </w:tabs>
        <w:rPr>
          <w:rFonts w:asciiTheme="minorHAnsi" w:eastAsiaTheme="minorEastAsia" w:hAnsiTheme="minorHAnsi" w:cstheme="minorBidi"/>
          <w:iCs w:val="0"/>
          <w:szCs w:val="24"/>
          <w:lang w:eastAsia="en-GB"/>
        </w:rPr>
      </w:pPr>
      <w:hyperlink w:anchor="_Toc143776082" w:history="1">
        <w:r w:rsidR="00C364B0">
          <w:rPr>
            <w:rStyle w:val="Hyperlink"/>
          </w:rPr>
          <w:t>SF</w:t>
        </w:r>
        <w:r w:rsidR="00C364B0" w:rsidRPr="00702C30">
          <w:rPr>
            <w:rStyle w:val="Hyperlink"/>
          </w:rPr>
          <w:t>5</w:t>
        </w:r>
        <w:r w:rsidR="00C364B0">
          <w:rPr>
            <w:rFonts w:asciiTheme="minorHAnsi" w:eastAsiaTheme="minorEastAsia" w:hAnsiTheme="minorHAnsi" w:cstheme="minorBidi"/>
            <w:iCs w:val="0"/>
            <w:szCs w:val="24"/>
            <w:lang w:eastAsia="en-GB"/>
          </w:rPr>
          <w:tab/>
        </w:r>
        <w:r w:rsidR="00C364B0" w:rsidRPr="00702C30">
          <w:rPr>
            <w:rStyle w:val="Hyperlink"/>
          </w:rPr>
          <w:t>Party to Joint Venture or Association Information Form</w:t>
        </w:r>
        <w:r w:rsidR="00C364B0">
          <w:rPr>
            <w:webHidden/>
          </w:rPr>
          <w:tab/>
        </w:r>
        <w:r w:rsidR="00C364B0">
          <w:rPr>
            <w:webHidden/>
          </w:rPr>
          <w:fldChar w:fldCharType="begin"/>
        </w:r>
        <w:r w:rsidR="00C364B0">
          <w:rPr>
            <w:webHidden/>
          </w:rPr>
          <w:instrText xml:space="preserve"> PAGEREF _Toc143776082 \h </w:instrText>
        </w:r>
        <w:r w:rsidR="00C364B0">
          <w:rPr>
            <w:webHidden/>
          </w:rPr>
        </w:r>
        <w:r w:rsidR="00C364B0">
          <w:rPr>
            <w:webHidden/>
          </w:rPr>
          <w:fldChar w:fldCharType="separate"/>
        </w:r>
        <w:r w:rsidR="002B030D">
          <w:rPr>
            <w:webHidden/>
          </w:rPr>
          <w:t>72</w:t>
        </w:r>
        <w:r w:rsidR="00C364B0">
          <w:rPr>
            <w:webHidden/>
          </w:rPr>
          <w:fldChar w:fldCharType="end"/>
        </w:r>
      </w:hyperlink>
    </w:p>
    <w:p w14:paraId="35D3EF38" w14:textId="7B7799C6" w:rsidR="00C364B0" w:rsidRDefault="00000000">
      <w:pPr>
        <w:pStyle w:val="TOC3"/>
        <w:tabs>
          <w:tab w:val="left" w:pos="1440"/>
        </w:tabs>
        <w:rPr>
          <w:rFonts w:asciiTheme="minorHAnsi" w:eastAsiaTheme="minorEastAsia" w:hAnsiTheme="minorHAnsi" w:cstheme="minorBidi"/>
          <w:iCs w:val="0"/>
          <w:szCs w:val="24"/>
          <w:lang w:eastAsia="en-GB"/>
        </w:rPr>
      </w:pPr>
      <w:hyperlink w:anchor="_Toc143776083" w:history="1">
        <w:r w:rsidR="00C364B0">
          <w:rPr>
            <w:rStyle w:val="Hyperlink"/>
          </w:rPr>
          <w:t>SF</w:t>
        </w:r>
        <w:r w:rsidR="00C364B0" w:rsidRPr="00702C30">
          <w:rPr>
            <w:rStyle w:val="Hyperlink"/>
          </w:rPr>
          <w:t>6</w:t>
        </w:r>
        <w:r w:rsidR="00C364B0">
          <w:rPr>
            <w:rFonts w:asciiTheme="minorHAnsi" w:eastAsiaTheme="minorEastAsia" w:hAnsiTheme="minorHAnsi" w:cstheme="minorBidi"/>
            <w:iCs w:val="0"/>
            <w:szCs w:val="24"/>
            <w:lang w:eastAsia="en-GB"/>
          </w:rPr>
          <w:tab/>
        </w:r>
        <w:r w:rsidR="00C364B0" w:rsidRPr="00702C30">
          <w:rPr>
            <w:rStyle w:val="Hyperlink"/>
          </w:rPr>
          <w:t>Form of Bid Security (Bank Guarantee)</w:t>
        </w:r>
        <w:r w:rsidR="00C364B0">
          <w:rPr>
            <w:webHidden/>
          </w:rPr>
          <w:tab/>
        </w:r>
        <w:r w:rsidR="00C364B0">
          <w:rPr>
            <w:webHidden/>
          </w:rPr>
          <w:fldChar w:fldCharType="begin"/>
        </w:r>
        <w:r w:rsidR="00C364B0">
          <w:rPr>
            <w:webHidden/>
          </w:rPr>
          <w:instrText xml:space="preserve"> PAGEREF _Toc143776083 \h </w:instrText>
        </w:r>
        <w:r w:rsidR="00C364B0">
          <w:rPr>
            <w:webHidden/>
          </w:rPr>
        </w:r>
        <w:r w:rsidR="00C364B0">
          <w:rPr>
            <w:webHidden/>
          </w:rPr>
          <w:fldChar w:fldCharType="separate"/>
        </w:r>
        <w:r w:rsidR="002B030D">
          <w:rPr>
            <w:webHidden/>
          </w:rPr>
          <w:t>73</w:t>
        </w:r>
        <w:r w:rsidR="00C364B0">
          <w:rPr>
            <w:webHidden/>
          </w:rPr>
          <w:fldChar w:fldCharType="end"/>
        </w:r>
      </w:hyperlink>
    </w:p>
    <w:p w14:paraId="1E8D0E7D" w14:textId="6D81F67C" w:rsidR="00C364B0" w:rsidRDefault="00000000">
      <w:pPr>
        <w:pStyle w:val="TOC3"/>
        <w:tabs>
          <w:tab w:val="left" w:pos="1440"/>
        </w:tabs>
        <w:rPr>
          <w:rFonts w:asciiTheme="minorHAnsi" w:eastAsiaTheme="minorEastAsia" w:hAnsiTheme="minorHAnsi" w:cstheme="minorBidi"/>
          <w:iCs w:val="0"/>
          <w:szCs w:val="24"/>
          <w:lang w:eastAsia="en-GB"/>
        </w:rPr>
      </w:pPr>
      <w:hyperlink w:anchor="_Toc143776084" w:history="1">
        <w:r w:rsidR="00C364B0">
          <w:rPr>
            <w:rStyle w:val="Hyperlink"/>
          </w:rPr>
          <w:t>SF</w:t>
        </w:r>
        <w:r w:rsidR="00C364B0" w:rsidRPr="00702C30">
          <w:rPr>
            <w:rStyle w:val="Hyperlink"/>
          </w:rPr>
          <w:t>7</w:t>
        </w:r>
        <w:r w:rsidR="00C364B0">
          <w:rPr>
            <w:rFonts w:asciiTheme="minorHAnsi" w:eastAsiaTheme="minorEastAsia" w:hAnsiTheme="minorHAnsi" w:cstheme="minorBidi"/>
            <w:iCs w:val="0"/>
            <w:szCs w:val="24"/>
            <w:lang w:eastAsia="en-GB"/>
          </w:rPr>
          <w:tab/>
        </w:r>
        <w:r w:rsidR="00C364B0" w:rsidRPr="00702C30">
          <w:rPr>
            <w:rStyle w:val="Hyperlink"/>
          </w:rPr>
          <w:t>Environmental, Social, Health and Safety Forms</w:t>
        </w:r>
        <w:r w:rsidR="00C364B0">
          <w:rPr>
            <w:webHidden/>
          </w:rPr>
          <w:tab/>
        </w:r>
        <w:r w:rsidR="00C364B0">
          <w:rPr>
            <w:webHidden/>
          </w:rPr>
          <w:fldChar w:fldCharType="begin"/>
        </w:r>
        <w:r w:rsidR="00C364B0">
          <w:rPr>
            <w:webHidden/>
          </w:rPr>
          <w:instrText xml:space="preserve"> PAGEREF _Toc143776084 \h </w:instrText>
        </w:r>
        <w:r w:rsidR="00C364B0">
          <w:rPr>
            <w:webHidden/>
          </w:rPr>
        </w:r>
        <w:r w:rsidR="00C364B0">
          <w:rPr>
            <w:webHidden/>
          </w:rPr>
          <w:fldChar w:fldCharType="separate"/>
        </w:r>
        <w:r w:rsidR="002B030D">
          <w:rPr>
            <w:webHidden/>
          </w:rPr>
          <w:t>75</w:t>
        </w:r>
        <w:r w:rsidR="00C364B0">
          <w:rPr>
            <w:webHidden/>
          </w:rPr>
          <w:fldChar w:fldCharType="end"/>
        </w:r>
      </w:hyperlink>
    </w:p>
    <w:p w14:paraId="24718E67" w14:textId="59C161D7" w:rsidR="00C364B0" w:rsidRDefault="00000000">
      <w:pPr>
        <w:pStyle w:val="TOC3"/>
        <w:tabs>
          <w:tab w:val="left" w:pos="1440"/>
        </w:tabs>
        <w:rPr>
          <w:rFonts w:asciiTheme="minorHAnsi" w:eastAsiaTheme="minorEastAsia" w:hAnsiTheme="minorHAnsi" w:cstheme="minorBidi"/>
          <w:iCs w:val="0"/>
          <w:szCs w:val="24"/>
          <w:lang w:eastAsia="en-GB"/>
        </w:rPr>
      </w:pPr>
      <w:hyperlink w:anchor="_Toc143776085" w:history="1">
        <w:r w:rsidR="00C364B0">
          <w:rPr>
            <w:rStyle w:val="Hyperlink"/>
          </w:rPr>
          <w:t>SF</w:t>
        </w:r>
        <w:r w:rsidR="00C364B0" w:rsidRPr="00702C30">
          <w:rPr>
            <w:rStyle w:val="Hyperlink"/>
          </w:rPr>
          <w:t>8</w:t>
        </w:r>
        <w:r w:rsidR="00C364B0">
          <w:rPr>
            <w:rFonts w:asciiTheme="minorHAnsi" w:eastAsiaTheme="minorEastAsia" w:hAnsiTheme="minorHAnsi" w:cstheme="minorBidi"/>
            <w:iCs w:val="0"/>
            <w:szCs w:val="24"/>
            <w:lang w:eastAsia="en-GB"/>
          </w:rPr>
          <w:tab/>
        </w:r>
        <w:r w:rsidR="00C364B0" w:rsidRPr="00702C30">
          <w:rPr>
            <w:rStyle w:val="Hyperlink"/>
          </w:rPr>
          <w:t>Manufacturer’s Authorization</w:t>
        </w:r>
        <w:r w:rsidR="00C364B0">
          <w:rPr>
            <w:webHidden/>
          </w:rPr>
          <w:tab/>
        </w:r>
        <w:r w:rsidR="00C364B0">
          <w:rPr>
            <w:webHidden/>
          </w:rPr>
          <w:fldChar w:fldCharType="begin"/>
        </w:r>
        <w:r w:rsidR="00C364B0">
          <w:rPr>
            <w:webHidden/>
          </w:rPr>
          <w:instrText xml:space="preserve"> PAGEREF _Toc143776085 \h </w:instrText>
        </w:r>
        <w:r w:rsidR="00C364B0">
          <w:rPr>
            <w:webHidden/>
          </w:rPr>
        </w:r>
        <w:r w:rsidR="00C364B0">
          <w:rPr>
            <w:webHidden/>
          </w:rPr>
          <w:fldChar w:fldCharType="separate"/>
        </w:r>
        <w:r w:rsidR="002B030D">
          <w:rPr>
            <w:webHidden/>
          </w:rPr>
          <w:t>76</w:t>
        </w:r>
        <w:r w:rsidR="00C364B0">
          <w:rPr>
            <w:webHidden/>
          </w:rPr>
          <w:fldChar w:fldCharType="end"/>
        </w:r>
      </w:hyperlink>
    </w:p>
    <w:p w14:paraId="3370D9B7" w14:textId="3A13ED38" w:rsidR="00C364B0" w:rsidRDefault="00000000">
      <w:pPr>
        <w:pStyle w:val="TOC3"/>
        <w:tabs>
          <w:tab w:val="left" w:pos="1440"/>
        </w:tabs>
        <w:rPr>
          <w:rFonts w:asciiTheme="minorHAnsi" w:eastAsiaTheme="minorEastAsia" w:hAnsiTheme="minorHAnsi" w:cstheme="minorBidi"/>
          <w:iCs w:val="0"/>
          <w:szCs w:val="24"/>
          <w:lang w:eastAsia="en-GB"/>
        </w:rPr>
      </w:pPr>
      <w:hyperlink w:anchor="_Toc143776086" w:history="1">
        <w:r w:rsidR="00C364B0">
          <w:rPr>
            <w:rStyle w:val="Hyperlink"/>
          </w:rPr>
          <w:t>SF</w:t>
        </w:r>
        <w:r w:rsidR="00C364B0" w:rsidRPr="00702C30">
          <w:rPr>
            <w:rStyle w:val="Hyperlink"/>
          </w:rPr>
          <w:t>9</w:t>
        </w:r>
        <w:r w:rsidR="00C364B0">
          <w:rPr>
            <w:rFonts w:asciiTheme="minorHAnsi" w:eastAsiaTheme="minorEastAsia" w:hAnsiTheme="minorHAnsi" w:cstheme="minorBidi"/>
            <w:iCs w:val="0"/>
            <w:szCs w:val="24"/>
            <w:lang w:eastAsia="en-GB"/>
          </w:rPr>
          <w:tab/>
        </w:r>
        <w:r w:rsidR="00C364B0" w:rsidRPr="00702C30">
          <w:rPr>
            <w:rStyle w:val="Hyperlink"/>
          </w:rPr>
          <w:t>Financial Capacity of the Offeror</w:t>
        </w:r>
        <w:r w:rsidR="00C364B0">
          <w:rPr>
            <w:webHidden/>
          </w:rPr>
          <w:tab/>
        </w:r>
        <w:r w:rsidR="00C364B0">
          <w:rPr>
            <w:webHidden/>
          </w:rPr>
          <w:fldChar w:fldCharType="begin"/>
        </w:r>
        <w:r w:rsidR="00C364B0">
          <w:rPr>
            <w:webHidden/>
          </w:rPr>
          <w:instrText xml:space="preserve"> PAGEREF _Toc143776086 \h </w:instrText>
        </w:r>
        <w:r w:rsidR="00C364B0">
          <w:rPr>
            <w:webHidden/>
          </w:rPr>
        </w:r>
        <w:r w:rsidR="00C364B0">
          <w:rPr>
            <w:webHidden/>
          </w:rPr>
          <w:fldChar w:fldCharType="separate"/>
        </w:r>
        <w:r w:rsidR="002B030D">
          <w:rPr>
            <w:webHidden/>
          </w:rPr>
          <w:t>77</w:t>
        </w:r>
        <w:r w:rsidR="00C364B0">
          <w:rPr>
            <w:webHidden/>
          </w:rPr>
          <w:fldChar w:fldCharType="end"/>
        </w:r>
      </w:hyperlink>
    </w:p>
    <w:p w14:paraId="0B5D0239" w14:textId="6A0D2951" w:rsidR="00C364B0" w:rsidRDefault="00000000">
      <w:pPr>
        <w:pStyle w:val="TOC3"/>
        <w:tabs>
          <w:tab w:val="left" w:pos="1440"/>
        </w:tabs>
        <w:rPr>
          <w:rFonts w:asciiTheme="minorHAnsi" w:eastAsiaTheme="minorEastAsia" w:hAnsiTheme="minorHAnsi" w:cstheme="minorBidi"/>
          <w:iCs w:val="0"/>
          <w:szCs w:val="24"/>
          <w:lang w:eastAsia="en-GB"/>
        </w:rPr>
      </w:pPr>
      <w:hyperlink w:anchor="_Toc143776087" w:history="1">
        <w:r w:rsidR="00C364B0">
          <w:rPr>
            <w:rStyle w:val="Hyperlink"/>
          </w:rPr>
          <w:t>SF</w:t>
        </w:r>
        <w:r w:rsidR="00C364B0" w:rsidRPr="00702C30">
          <w:rPr>
            <w:rStyle w:val="Hyperlink"/>
          </w:rPr>
          <w:t>10</w:t>
        </w:r>
        <w:r w:rsidR="00C364B0">
          <w:rPr>
            <w:rFonts w:asciiTheme="minorHAnsi" w:eastAsiaTheme="minorEastAsia" w:hAnsiTheme="minorHAnsi" w:cstheme="minorBidi"/>
            <w:iCs w:val="0"/>
            <w:szCs w:val="24"/>
            <w:lang w:eastAsia="en-GB"/>
          </w:rPr>
          <w:tab/>
        </w:r>
        <w:r w:rsidR="00C364B0" w:rsidRPr="00702C30">
          <w:rPr>
            <w:rStyle w:val="Hyperlink"/>
          </w:rPr>
          <w:t>Current and Past Proceedings, Litigation, Arbitration, Actions, Claims, Investigations and Disputes of the Offeror</w:t>
        </w:r>
        <w:r w:rsidR="00C364B0">
          <w:rPr>
            <w:webHidden/>
          </w:rPr>
          <w:tab/>
        </w:r>
        <w:r w:rsidR="00C364B0">
          <w:rPr>
            <w:webHidden/>
          </w:rPr>
          <w:fldChar w:fldCharType="begin"/>
        </w:r>
        <w:r w:rsidR="00C364B0">
          <w:rPr>
            <w:webHidden/>
          </w:rPr>
          <w:instrText xml:space="preserve"> PAGEREF _Toc143776087 \h </w:instrText>
        </w:r>
        <w:r w:rsidR="00C364B0">
          <w:rPr>
            <w:webHidden/>
          </w:rPr>
        </w:r>
        <w:r w:rsidR="00C364B0">
          <w:rPr>
            <w:webHidden/>
          </w:rPr>
          <w:fldChar w:fldCharType="separate"/>
        </w:r>
        <w:r w:rsidR="002B030D">
          <w:rPr>
            <w:webHidden/>
          </w:rPr>
          <w:t>78</w:t>
        </w:r>
        <w:r w:rsidR="00C364B0">
          <w:rPr>
            <w:webHidden/>
          </w:rPr>
          <w:fldChar w:fldCharType="end"/>
        </w:r>
      </w:hyperlink>
    </w:p>
    <w:p w14:paraId="0A2AF5CA" w14:textId="369526F9" w:rsidR="00C364B0" w:rsidRDefault="00000000">
      <w:pPr>
        <w:pStyle w:val="TOC3"/>
        <w:tabs>
          <w:tab w:val="left" w:pos="1440"/>
        </w:tabs>
        <w:rPr>
          <w:rFonts w:asciiTheme="minorHAnsi" w:eastAsiaTheme="minorEastAsia" w:hAnsiTheme="minorHAnsi" w:cstheme="minorBidi"/>
          <w:iCs w:val="0"/>
          <w:szCs w:val="24"/>
          <w:lang w:eastAsia="en-GB"/>
        </w:rPr>
      </w:pPr>
      <w:hyperlink w:anchor="_Toc143776088" w:history="1">
        <w:r w:rsidR="00C364B0">
          <w:rPr>
            <w:rStyle w:val="Hyperlink"/>
          </w:rPr>
          <w:t>SF</w:t>
        </w:r>
        <w:r w:rsidR="00C364B0" w:rsidRPr="00702C30">
          <w:rPr>
            <w:rStyle w:val="Hyperlink"/>
          </w:rPr>
          <w:t>11</w:t>
        </w:r>
        <w:r w:rsidR="00C364B0">
          <w:rPr>
            <w:rFonts w:asciiTheme="minorHAnsi" w:eastAsiaTheme="minorEastAsia" w:hAnsiTheme="minorHAnsi" w:cstheme="minorBidi"/>
            <w:iCs w:val="0"/>
            <w:szCs w:val="24"/>
            <w:lang w:eastAsia="en-GB"/>
          </w:rPr>
          <w:tab/>
        </w:r>
        <w:r w:rsidR="00C364B0" w:rsidRPr="00702C30">
          <w:rPr>
            <w:rStyle w:val="Hyperlink"/>
          </w:rPr>
          <w:t>References of Past Contracts</w:t>
        </w:r>
        <w:r w:rsidR="00C364B0">
          <w:rPr>
            <w:webHidden/>
          </w:rPr>
          <w:tab/>
        </w:r>
        <w:r w:rsidR="00C364B0">
          <w:rPr>
            <w:webHidden/>
          </w:rPr>
          <w:fldChar w:fldCharType="begin"/>
        </w:r>
        <w:r w:rsidR="00C364B0">
          <w:rPr>
            <w:webHidden/>
          </w:rPr>
          <w:instrText xml:space="preserve"> PAGEREF _Toc143776088 \h </w:instrText>
        </w:r>
        <w:r w:rsidR="00C364B0">
          <w:rPr>
            <w:webHidden/>
          </w:rPr>
        </w:r>
        <w:r w:rsidR="00C364B0">
          <w:rPr>
            <w:webHidden/>
          </w:rPr>
          <w:fldChar w:fldCharType="separate"/>
        </w:r>
        <w:r w:rsidR="002B030D">
          <w:rPr>
            <w:webHidden/>
          </w:rPr>
          <w:t>79</w:t>
        </w:r>
        <w:r w:rsidR="00C364B0">
          <w:rPr>
            <w:webHidden/>
          </w:rPr>
          <w:fldChar w:fldCharType="end"/>
        </w:r>
      </w:hyperlink>
    </w:p>
    <w:p w14:paraId="2D23F8E3" w14:textId="409E50EF" w:rsidR="00C364B0" w:rsidRDefault="00000000">
      <w:pPr>
        <w:pStyle w:val="TOC3"/>
        <w:tabs>
          <w:tab w:val="left" w:pos="1440"/>
        </w:tabs>
        <w:rPr>
          <w:rFonts w:asciiTheme="minorHAnsi" w:eastAsiaTheme="minorEastAsia" w:hAnsiTheme="minorHAnsi" w:cstheme="minorBidi"/>
          <w:iCs w:val="0"/>
          <w:szCs w:val="24"/>
          <w:lang w:eastAsia="en-GB"/>
        </w:rPr>
      </w:pPr>
      <w:hyperlink w:anchor="_Toc143776089" w:history="1">
        <w:r w:rsidR="00C364B0">
          <w:rPr>
            <w:rStyle w:val="Hyperlink"/>
          </w:rPr>
          <w:t>SF</w:t>
        </w:r>
        <w:r w:rsidR="00C364B0" w:rsidRPr="00702C30">
          <w:rPr>
            <w:rStyle w:val="Hyperlink"/>
          </w:rPr>
          <w:t>12</w:t>
        </w:r>
        <w:r w:rsidR="00C364B0">
          <w:rPr>
            <w:rFonts w:asciiTheme="minorHAnsi" w:eastAsiaTheme="minorEastAsia" w:hAnsiTheme="minorHAnsi" w:cstheme="minorBidi"/>
            <w:iCs w:val="0"/>
            <w:szCs w:val="24"/>
            <w:lang w:eastAsia="en-GB"/>
          </w:rPr>
          <w:tab/>
        </w:r>
        <w:r w:rsidR="00C364B0" w:rsidRPr="00702C30">
          <w:rPr>
            <w:rStyle w:val="Hyperlink"/>
          </w:rPr>
          <w:t>Compliance with Sanctions Certification Form</w:t>
        </w:r>
        <w:r w:rsidR="00C364B0">
          <w:rPr>
            <w:webHidden/>
          </w:rPr>
          <w:tab/>
        </w:r>
        <w:r w:rsidR="00C364B0">
          <w:rPr>
            <w:webHidden/>
          </w:rPr>
          <w:fldChar w:fldCharType="begin"/>
        </w:r>
        <w:r w:rsidR="00C364B0">
          <w:rPr>
            <w:webHidden/>
          </w:rPr>
          <w:instrText xml:space="preserve"> PAGEREF _Toc143776089 \h </w:instrText>
        </w:r>
        <w:r w:rsidR="00C364B0">
          <w:rPr>
            <w:webHidden/>
          </w:rPr>
        </w:r>
        <w:r w:rsidR="00C364B0">
          <w:rPr>
            <w:webHidden/>
          </w:rPr>
          <w:fldChar w:fldCharType="separate"/>
        </w:r>
        <w:r w:rsidR="002B030D">
          <w:rPr>
            <w:webHidden/>
          </w:rPr>
          <w:t>81</w:t>
        </w:r>
        <w:r w:rsidR="00C364B0">
          <w:rPr>
            <w:webHidden/>
          </w:rPr>
          <w:fldChar w:fldCharType="end"/>
        </w:r>
      </w:hyperlink>
    </w:p>
    <w:p w14:paraId="1732934F" w14:textId="491AFBF7" w:rsidR="0082432A" w:rsidRPr="002712F3" w:rsidRDefault="0082432A" w:rsidP="007E7714">
      <w:r w:rsidRPr="002712F3">
        <w:fldChar w:fldCharType="end"/>
      </w:r>
    </w:p>
    <w:p w14:paraId="0A49F034" w14:textId="77777777" w:rsidR="0082432A" w:rsidRPr="002712F3" w:rsidRDefault="0082432A" w:rsidP="007E7714">
      <w:pPr>
        <w:sectPr w:rsidR="0082432A" w:rsidRPr="002712F3" w:rsidSect="00723D67">
          <w:headerReference w:type="default" r:id="rId27"/>
          <w:pgSz w:w="12240" w:h="15840"/>
          <w:pgMar w:top="1440" w:right="1440" w:bottom="1440" w:left="1440" w:header="720" w:footer="720" w:gutter="0"/>
          <w:cols w:space="720"/>
          <w:titlePg/>
          <w:docGrid w:linePitch="360"/>
        </w:sectPr>
      </w:pPr>
    </w:p>
    <w:p w14:paraId="6B0B9E25" w14:textId="3D617A45" w:rsidR="000C48B8" w:rsidRPr="002712F3" w:rsidRDefault="00C8351F" w:rsidP="000C48B8">
      <w:pPr>
        <w:pStyle w:val="BSFHeadings"/>
        <w:rPr>
          <w:lang w:val="en-US"/>
        </w:rPr>
      </w:pPr>
      <w:bookmarkStart w:id="1058" w:name="_Toc143776077"/>
      <w:r w:rsidRPr="002712F3">
        <w:rPr>
          <w:lang w:val="en-US"/>
        </w:rPr>
        <w:lastRenderedPageBreak/>
        <w:t>Letter of Offer</w:t>
      </w:r>
      <w:bookmarkEnd w:id="1058"/>
    </w:p>
    <w:p w14:paraId="37BEDF83" w14:textId="0188F5A0" w:rsidR="000C48B8" w:rsidRPr="002712F3" w:rsidRDefault="000C48B8" w:rsidP="000C48B8">
      <w:pPr>
        <w:pStyle w:val="BDSHeading"/>
        <w:rPr>
          <w:i/>
          <w:iCs/>
        </w:rPr>
      </w:pPr>
      <w:r w:rsidRPr="002712F3">
        <w:rPr>
          <w:i/>
          <w:iCs/>
        </w:rPr>
        <w:t xml:space="preserve">[The </w:t>
      </w:r>
      <w:r w:rsidR="00287361" w:rsidRPr="002712F3">
        <w:rPr>
          <w:i/>
          <w:iCs/>
        </w:rPr>
        <w:t>Offeror</w:t>
      </w:r>
      <w:r w:rsidRPr="002712F3">
        <w:rPr>
          <w:i/>
          <w:iCs/>
        </w:rPr>
        <w:t xml:space="preserve"> shall complete this form in accordance with the instructions indicated. No alterations to its format shall be permitted and no substitutions shall be accepted.]</w:t>
      </w:r>
    </w:p>
    <w:p w14:paraId="309177FC" w14:textId="77777777" w:rsidR="000C48B8" w:rsidRPr="002712F3" w:rsidRDefault="000C48B8" w:rsidP="000C48B8">
      <w:pPr>
        <w:jc w:val="center"/>
        <w:rPr>
          <w:b/>
          <w:bCs/>
        </w:rPr>
      </w:pPr>
      <w:r w:rsidRPr="002712F3">
        <w:rPr>
          <w:b/>
          <w:bCs/>
        </w:rPr>
        <w:t>Re: XXXXXXXXXXXXXXXXXXXXX</w:t>
      </w:r>
    </w:p>
    <w:p w14:paraId="57B4DEC1" w14:textId="7E43B87D" w:rsidR="000C48B8" w:rsidRPr="002712F3" w:rsidRDefault="00BD0744" w:rsidP="000C48B8">
      <w:pPr>
        <w:jc w:val="center"/>
        <w:rPr>
          <w:b/>
          <w:bCs/>
        </w:rPr>
      </w:pPr>
      <w:r w:rsidRPr="002712F3">
        <w:rPr>
          <w:b/>
          <w:bCs/>
        </w:rPr>
        <w:t xml:space="preserve">Offer </w:t>
      </w:r>
      <w:r w:rsidR="000C48B8" w:rsidRPr="002712F3">
        <w:rPr>
          <w:b/>
          <w:bCs/>
        </w:rPr>
        <w:t>Ref: XXXXXXXXXXXXXXXXX</w:t>
      </w:r>
    </w:p>
    <w:p w14:paraId="50D274A5" w14:textId="77777777" w:rsidR="000C48B8" w:rsidRPr="002712F3" w:rsidRDefault="000C48B8" w:rsidP="000C48B8">
      <w:pPr>
        <w:jc w:val="both"/>
      </w:pPr>
    </w:p>
    <w:p w14:paraId="34D1B250" w14:textId="77777777" w:rsidR="000C48B8" w:rsidRPr="002712F3" w:rsidRDefault="000C48B8" w:rsidP="002F28C5">
      <w:pPr>
        <w:pStyle w:val="BDSHeading"/>
        <w:jc w:val="both"/>
      </w:pPr>
      <w:r w:rsidRPr="002712F3">
        <w:t xml:space="preserve">We, the undersigned, declare that: </w:t>
      </w:r>
    </w:p>
    <w:p w14:paraId="6BB26EC4" w14:textId="07098A8D" w:rsidR="000C48B8" w:rsidRPr="002712F3" w:rsidRDefault="000C48B8" w:rsidP="0082196D">
      <w:pPr>
        <w:pStyle w:val="BSFBulleted"/>
        <w:numPr>
          <w:ilvl w:val="0"/>
          <w:numId w:val="72"/>
        </w:numPr>
        <w:spacing w:before="120" w:after="120"/>
        <w:ind w:left="426"/>
        <w:jc w:val="both"/>
        <w:rPr>
          <w:lang w:val="en-US"/>
        </w:rPr>
      </w:pPr>
      <w:r w:rsidRPr="002712F3">
        <w:rPr>
          <w:lang w:val="en-US"/>
        </w:rPr>
        <w:t xml:space="preserve">We have examined and have no reservations to the Bidding Document, including Addenda thereto issued in accordance with the Instructions to </w:t>
      </w:r>
      <w:r w:rsidR="00287361" w:rsidRPr="002712F3">
        <w:rPr>
          <w:lang w:val="en-US"/>
        </w:rPr>
        <w:t>Offeror</w:t>
      </w:r>
      <w:r w:rsidRPr="002712F3">
        <w:rPr>
          <w:lang w:val="en-US"/>
        </w:rPr>
        <w:t>s</w:t>
      </w:r>
      <w:r w:rsidRPr="002712F3">
        <w:rPr>
          <w:i/>
          <w:lang w:val="en-US"/>
        </w:rPr>
        <w:t>.</w:t>
      </w:r>
    </w:p>
    <w:p w14:paraId="37504EE3" w14:textId="77777777" w:rsidR="000C48B8" w:rsidRPr="002712F3" w:rsidRDefault="000C48B8" w:rsidP="0082196D">
      <w:pPr>
        <w:pStyle w:val="BSFBulleted"/>
        <w:numPr>
          <w:ilvl w:val="0"/>
          <w:numId w:val="72"/>
        </w:numPr>
        <w:spacing w:before="120" w:after="120"/>
        <w:ind w:left="426"/>
        <w:jc w:val="both"/>
        <w:rPr>
          <w:lang w:val="en-US"/>
        </w:rPr>
      </w:pPr>
      <w:r w:rsidRPr="002712F3">
        <w:rPr>
          <w:lang w:val="en-US"/>
        </w:rPr>
        <w:t>We offer to supply in conformity with the Bidding Document and in accordance with the Delivery Schedules specified in Section V. Schedule of Requirements referenced above.</w:t>
      </w:r>
    </w:p>
    <w:p w14:paraId="1EEF33B5" w14:textId="03E9FB76" w:rsidR="000C48B8" w:rsidRPr="002712F3" w:rsidRDefault="000C48B8" w:rsidP="0082196D">
      <w:pPr>
        <w:pStyle w:val="BSFBulleted"/>
        <w:numPr>
          <w:ilvl w:val="0"/>
          <w:numId w:val="72"/>
        </w:numPr>
        <w:spacing w:before="120" w:after="120"/>
        <w:ind w:left="426"/>
        <w:jc w:val="both"/>
        <w:rPr>
          <w:lang w:val="en-US"/>
        </w:rPr>
      </w:pPr>
      <w:r w:rsidRPr="002712F3">
        <w:rPr>
          <w:lang w:val="en-US"/>
        </w:rPr>
        <w:t xml:space="preserve">The total price of our </w:t>
      </w:r>
      <w:r w:rsidR="00BD0744" w:rsidRPr="002712F3">
        <w:rPr>
          <w:lang w:val="en-US"/>
        </w:rPr>
        <w:t>Offer</w:t>
      </w:r>
      <w:r w:rsidRPr="002712F3">
        <w:rPr>
          <w:lang w:val="en-US"/>
        </w:rPr>
        <w:t>, excluding any discounts offered in item (d) below is: [</w:t>
      </w:r>
      <w:r w:rsidRPr="002712F3">
        <w:rPr>
          <w:i/>
          <w:lang w:val="en-US"/>
        </w:rPr>
        <w:t xml:space="preserve">insert the total </w:t>
      </w:r>
      <w:r w:rsidR="00BD0744" w:rsidRPr="002712F3">
        <w:rPr>
          <w:i/>
          <w:lang w:val="en-US"/>
        </w:rPr>
        <w:t xml:space="preserve">Offer </w:t>
      </w:r>
      <w:r w:rsidRPr="002712F3">
        <w:rPr>
          <w:i/>
          <w:lang w:val="en-US"/>
        </w:rPr>
        <w:t>price in words and figures, including the various amounts and respective currencies</w:t>
      </w:r>
      <w:r w:rsidRPr="002712F3">
        <w:rPr>
          <w:lang w:val="en-US"/>
        </w:rPr>
        <w:t>].</w:t>
      </w:r>
    </w:p>
    <w:p w14:paraId="599F670B" w14:textId="77777777" w:rsidR="000C48B8" w:rsidRPr="002712F3" w:rsidRDefault="000C48B8" w:rsidP="0082196D">
      <w:pPr>
        <w:pStyle w:val="BSFBulleted"/>
        <w:numPr>
          <w:ilvl w:val="0"/>
          <w:numId w:val="72"/>
        </w:numPr>
        <w:spacing w:before="120" w:after="120"/>
        <w:ind w:left="426"/>
        <w:jc w:val="both"/>
        <w:rPr>
          <w:lang w:val="en-US"/>
        </w:rPr>
      </w:pPr>
      <w:r w:rsidRPr="002712F3">
        <w:rPr>
          <w:szCs w:val="24"/>
          <w:lang w:val="en-US"/>
        </w:rPr>
        <w:t>The discounts offered and the methodology for their application are:</w:t>
      </w:r>
    </w:p>
    <w:p w14:paraId="5340E4FD" w14:textId="4260904B" w:rsidR="000C48B8" w:rsidRPr="002712F3" w:rsidRDefault="000C48B8" w:rsidP="002F28C5">
      <w:pPr>
        <w:pStyle w:val="BSFBulletedSub1"/>
        <w:tabs>
          <w:tab w:val="clear" w:pos="612"/>
        </w:tabs>
        <w:spacing w:before="120" w:after="120"/>
        <w:ind w:left="426"/>
        <w:jc w:val="both"/>
        <w:rPr>
          <w:lang w:val="en-US"/>
        </w:rPr>
      </w:pPr>
      <w:r w:rsidRPr="002712F3">
        <w:rPr>
          <w:b/>
          <w:lang w:val="en-US"/>
        </w:rPr>
        <w:t>Discounts</w:t>
      </w:r>
      <w:r w:rsidRPr="002712F3">
        <w:rPr>
          <w:lang w:val="en-US"/>
        </w:rPr>
        <w:t xml:space="preserve">: If our </w:t>
      </w:r>
      <w:r w:rsidR="00BD0744" w:rsidRPr="002712F3">
        <w:rPr>
          <w:lang w:val="en-US"/>
        </w:rPr>
        <w:t xml:space="preserve">Offer </w:t>
      </w:r>
      <w:r w:rsidRPr="002712F3">
        <w:rPr>
          <w:lang w:val="en-US"/>
        </w:rPr>
        <w:t>is accepted, the following discounts shall apply. [</w:t>
      </w:r>
      <w:r w:rsidRPr="002712F3">
        <w:rPr>
          <w:i/>
          <w:lang w:val="en-US"/>
        </w:rPr>
        <w:t>Specify in detail each discount offered and the specific item of Section V. Schedule of Requirements to which it applies.</w:t>
      </w:r>
      <w:r w:rsidRPr="002712F3">
        <w:rPr>
          <w:lang w:val="en-US"/>
        </w:rPr>
        <w:t>]</w:t>
      </w:r>
    </w:p>
    <w:p w14:paraId="7B9DAF80" w14:textId="77777777" w:rsidR="000C48B8" w:rsidRPr="002712F3" w:rsidRDefault="000C48B8" w:rsidP="002F28C5">
      <w:pPr>
        <w:pStyle w:val="BSFBulletedSub1"/>
        <w:tabs>
          <w:tab w:val="clear" w:pos="612"/>
        </w:tabs>
        <w:spacing w:before="120" w:after="120"/>
        <w:ind w:left="426"/>
        <w:jc w:val="both"/>
        <w:rPr>
          <w:lang w:val="en-US"/>
        </w:rPr>
      </w:pPr>
      <w:r w:rsidRPr="002712F3">
        <w:rPr>
          <w:lang w:val="en-US"/>
        </w:rPr>
        <w:t xml:space="preserve">Methodology of Application of the Discounts: The discounts shall be applied using the following: </w:t>
      </w:r>
      <w:r w:rsidRPr="002712F3">
        <w:rPr>
          <w:i/>
          <w:lang w:val="en-US"/>
        </w:rPr>
        <w:t>[Specify in detail the method that shall be used to apply the discount.]</w:t>
      </w:r>
    </w:p>
    <w:p w14:paraId="6B62A96C" w14:textId="65D99860" w:rsidR="000C48B8" w:rsidRPr="002712F3" w:rsidRDefault="000C48B8" w:rsidP="0082196D">
      <w:pPr>
        <w:pStyle w:val="BSFBulleted"/>
        <w:numPr>
          <w:ilvl w:val="0"/>
          <w:numId w:val="72"/>
        </w:numPr>
        <w:spacing w:before="120" w:after="120"/>
        <w:ind w:left="426"/>
        <w:jc w:val="both"/>
        <w:rPr>
          <w:lang w:val="en-US"/>
        </w:rPr>
      </w:pPr>
      <w:r w:rsidRPr="002712F3">
        <w:rPr>
          <w:lang w:val="en-US"/>
        </w:rPr>
        <w:t xml:space="preserve">Our </w:t>
      </w:r>
      <w:r w:rsidR="00BD0744" w:rsidRPr="002712F3">
        <w:rPr>
          <w:lang w:val="en-US"/>
        </w:rPr>
        <w:t xml:space="preserve">Offer </w:t>
      </w:r>
      <w:r w:rsidRPr="002712F3">
        <w:rPr>
          <w:lang w:val="en-US"/>
        </w:rPr>
        <w:t xml:space="preserve">shall be valid from the date fixed for the </w:t>
      </w:r>
      <w:r w:rsidR="00BD0744" w:rsidRPr="002712F3">
        <w:rPr>
          <w:lang w:val="en-US"/>
        </w:rPr>
        <w:t xml:space="preserve">Offer </w:t>
      </w:r>
      <w:r w:rsidRPr="002712F3">
        <w:rPr>
          <w:lang w:val="en-US"/>
        </w:rPr>
        <w:t xml:space="preserve">submission deadline in accordance with </w:t>
      </w:r>
      <w:r w:rsidR="00287361" w:rsidRPr="002712F3">
        <w:rPr>
          <w:lang w:val="en-US"/>
        </w:rPr>
        <w:t>ITO</w:t>
      </w:r>
      <w:r w:rsidRPr="002712F3">
        <w:rPr>
          <w:lang w:val="en-US"/>
        </w:rPr>
        <w:t xml:space="preserve"> Sub-</w:t>
      </w:r>
      <w:r w:rsidR="006C274B" w:rsidRPr="002712F3">
        <w:rPr>
          <w:lang w:val="en-US"/>
        </w:rPr>
        <w:t>C</w:t>
      </w:r>
      <w:r w:rsidRPr="002712F3">
        <w:rPr>
          <w:lang w:val="en-US"/>
        </w:rPr>
        <w:t xml:space="preserve">lause 25.1 through the period of time established in accordance with </w:t>
      </w:r>
      <w:r w:rsidR="00287361" w:rsidRPr="002712F3">
        <w:rPr>
          <w:lang w:val="en-US"/>
        </w:rPr>
        <w:t>ITO</w:t>
      </w:r>
      <w:r w:rsidRPr="002712F3">
        <w:rPr>
          <w:lang w:val="en-US"/>
        </w:rPr>
        <w:t xml:space="preserve"> Sub-</w:t>
      </w:r>
      <w:r w:rsidR="00C2397C" w:rsidRPr="002712F3">
        <w:rPr>
          <w:lang w:val="en-US"/>
        </w:rPr>
        <w:t>C</w:t>
      </w:r>
      <w:r w:rsidRPr="002712F3">
        <w:rPr>
          <w:lang w:val="en-US"/>
        </w:rPr>
        <w:t>lause 21.1, and it shall remain binding upon us and may be accepted at any time before the expiration of that period.</w:t>
      </w:r>
    </w:p>
    <w:p w14:paraId="430A920A" w14:textId="41DACCB4" w:rsidR="000C48B8" w:rsidRPr="002712F3" w:rsidRDefault="000C48B8" w:rsidP="0082196D">
      <w:pPr>
        <w:pStyle w:val="BSFBulleted"/>
        <w:numPr>
          <w:ilvl w:val="0"/>
          <w:numId w:val="72"/>
        </w:numPr>
        <w:spacing w:before="120" w:after="120"/>
        <w:ind w:left="426"/>
        <w:jc w:val="both"/>
        <w:rPr>
          <w:lang w:val="en-US"/>
        </w:rPr>
      </w:pPr>
      <w:r w:rsidRPr="002712F3">
        <w:rPr>
          <w:lang w:val="en-US"/>
        </w:rPr>
        <w:t xml:space="preserve">If our </w:t>
      </w:r>
      <w:r w:rsidR="00BD0744" w:rsidRPr="002712F3">
        <w:rPr>
          <w:lang w:val="en-US"/>
        </w:rPr>
        <w:t xml:space="preserve">Offer </w:t>
      </w:r>
      <w:r w:rsidRPr="002712F3">
        <w:rPr>
          <w:lang w:val="en-US"/>
        </w:rPr>
        <w:t xml:space="preserve">is accepted, we commit to obtain a Performance Security in accordance with GCC Clause 16 and as described in </w:t>
      </w:r>
      <w:r w:rsidR="00287361" w:rsidRPr="002712F3">
        <w:rPr>
          <w:lang w:val="en-US"/>
        </w:rPr>
        <w:t>ITO</w:t>
      </w:r>
      <w:r w:rsidRPr="002712F3">
        <w:rPr>
          <w:lang w:val="en-US"/>
        </w:rPr>
        <w:t xml:space="preserve"> Clause 4</w:t>
      </w:r>
      <w:r w:rsidR="002A3E2B" w:rsidRPr="002712F3">
        <w:rPr>
          <w:lang w:val="en-US"/>
        </w:rPr>
        <w:t>5</w:t>
      </w:r>
      <w:r w:rsidRPr="002712F3">
        <w:rPr>
          <w:lang w:val="en-US"/>
        </w:rPr>
        <w:t xml:space="preserve"> for the due performance of the Contract.</w:t>
      </w:r>
    </w:p>
    <w:p w14:paraId="07916294" w14:textId="4FA691D9" w:rsidR="000C48B8" w:rsidRPr="002712F3" w:rsidRDefault="000C48B8" w:rsidP="0082196D">
      <w:pPr>
        <w:pStyle w:val="BSFBulleted"/>
        <w:numPr>
          <w:ilvl w:val="0"/>
          <w:numId w:val="72"/>
        </w:numPr>
        <w:spacing w:before="120" w:after="120"/>
        <w:ind w:left="426"/>
        <w:jc w:val="both"/>
        <w:rPr>
          <w:i/>
          <w:lang w:val="en-US"/>
        </w:rPr>
      </w:pPr>
      <w:r w:rsidRPr="002712F3">
        <w:rPr>
          <w:lang w:val="en-US"/>
        </w:rPr>
        <w:t xml:space="preserve">We, including any Subcontractors or sub-suppliers for any part of the Contract, have nationalities from eligible countries </w:t>
      </w:r>
      <w:r w:rsidRPr="002712F3">
        <w:rPr>
          <w:i/>
          <w:lang w:val="en-US"/>
        </w:rPr>
        <w:t xml:space="preserve">[Insert the nationality of the </w:t>
      </w:r>
      <w:r w:rsidR="00287361" w:rsidRPr="002712F3">
        <w:rPr>
          <w:i/>
          <w:lang w:val="en-US"/>
        </w:rPr>
        <w:t>Offeror</w:t>
      </w:r>
      <w:r w:rsidRPr="002712F3">
        <w:rPr>
          <w:i/>
          <w:lang w:val="en-US"/>
        </w:rPr>
        <w:t xml:space="preserve">, including that of all parties that comprise the </w:t>
      </w:r>
      <w:r w:rsidR="00287361" w:rsidRPr="002712F3">
        <w:rPr>
          <w:i/>
          <w:lang w:val="en-US"/>
        </w:rPr>
        <w:t>Offeror</w:t>
      </w:r>
      <w:r w:rsidRPr="002712F3">
        <w:rPr>
          <w:i/>
          <w:lang w:val="en-US"/>
        </w:rPr>
        <w:t xml:space="preserve">, if the </w:t>
      </w:r>
      <w:r w:rsidR="00287361" w:rsidRPr="002712F3">
        <w:rPr>
          <w:i/>
          <w:lang w:val="en-US"/>
        </w:rPr>
        <w:t>Offeror</w:t>
      </w:r>
      <w:r w:rsidRPr="002712F3">
        <w:rPr>
          <w:i/>
          <w:lang w:val="en-US"/>
        </w:rPr>
        <w:t xml:space="preserve"> is a Joint Venture or Association, and the nationality of each Subcontractor and supplier].</w:t>
      </w:r>
    </w:p>
    <w:p w14:paraId="6F7F6C2E" w14:textId="443601A1" w:rsidR="000C48B8" w:rsidRPr="002712F3" w:rsidRDefault="000C48B8" w:rsidP="0082196D">
      <w:pPr>
        <w:pStyle w:val="BSFBulleted"/>
        <w:numPr>
          <w:ilvl w:val="0"/>
          <w:numId w:val="72"/>
        </w:numPr>
        <w:spacing w:before="120" w:after="120"/>
        <w:ind w:left="426"/>
        <w:jc w:val="both"/>
        <w:rPr>
          <w:lang w:val="en-US"/>
        </w:rPr>
      </w:pPr>
      <w:r w:rsidRPr="002712F3">
        <w:rPr>
          <w:lang w:val="en-US"/>
        </w:rPr>
        <w:t xml:space="preserve">We have no conflict of interest in accordance with </w:t>
      </w:r>
      <w:r w:rsidR="00287361" w:rsidRPr="002712F3">
        <w:rPr>
          <w:lang w:val="en-US"/>
        </w:rPr>
        <w:t>ITO</w:t>
      </w:r>
      <w:r w:rsidRPr="002712F3">
        <w:rPr>
          <w:lang w:val="en-US"/>
        </w:rPr>
        <w:t xml:space="preserve"> Clause 5.</w:t>
      </w:r>
      <w:r w:rsidRPr="002712F3">
        <w:rPr>
          <w:i/>
          <w:iCs/>
          <w:lang w:val="en-US"/>
        </w:rPr>
        <w:t xml:space="preserve"> [Insert, if needed: “</w:t>
      </w:r>
      <w:r w:rsidRPr="002712F3">
        <w:rPr>
          <w:iCs/>
          <w:lang w:val="en-US"/>
        </w:rPr>
        <w:t>, other than listed below.</w:t>
      </w:r>
      <w:r w:rsidRPr="002712F3">
        <w:rPr>
          <w:i/>
          <w:iCs/>
          <w:lang w:val="en-US"/>
        </w:rPr>
        <w:t>”]</w:t>
      </w:r>
      <w:r w:rsidRPr="002712F3">
        <w:rPr>
          <w:lang w:val="en-US"/>
        </w:rPr>
        <w:t xml:space="preserve"> </w:t>
      </w:r>
      <w:r w:rsidRPr="002712F3">
        <w:rPr>
          <w:i/>
          <w:iCs/>
          <w:lang w:val="en-US"/>
        </w:rPr>
        <w:t>[If listing one or more conflicts of interest, insert: “</w:t>
      </w:r>
      <w:r w:rsidRPr="002712F3">
        <w:rPr>
          <w:lang w:val="en-US"/>
        </w:rPr>
        <w:t xml:space="preserve">We propose the following mitigations for our conflicts of interest: </w:t>
      </w:r>
      <w:r w:rsidRPr="002712F3">
        <w:rPr>
          <w:i/>
          <w:iCs/>
          <w:lang w:val="en-US"/>
        </w:rPr>
        <w:t>[Insert description of conflict of interest, and proposed mitigations.</w:t>
      </w:r>
      <w:r w:rsidRPr="002712F3">
        <w:rPr>
          <w:iCs/>
          <w:lang w:val="en-US"/>
        </w:rPr>
        <w:t>”</w:t>
      </w:r>
      <w:r w:rsidRPr="002712F3">
        <w:rPr>
          <w:i/>
          <w:iCs/>
          <w:lang w:val="en-US"/>
        </w:rPr>
        <w:t>]</w:t>
      </w:r>
    </w:p>
    <w:p w14:paraId="06660532" w14:textId="66E9687C" w:rsidR="000C48B8" w:rsidRPr="002712F3" w:rsidRDefault="000C48B8" w:rsidP="0082196D">
      <w:pPr>
        <w:pStyle w:val="BSFBulleted"/>
        <w:numPr>
          <w:ilvl w:val="0"/>
          <w:numId w:val="72"/>
        </w:numPr>
        <w:spacing w:before="120" w:after="120"/>
        <w:ind w:left="426"/>
        <w:jc w:val="both"/>
        <w:rPr>
          <w:lang w:val="en-US"/>
        </w:rPr>
      </w:pPr>
      <w:r w:rsidRPr="002712F3">
        <w:rPr>
          <w:lang w:val="en-US"/>
        </w:rPr>
        <w:t xml:space="preserve">Our firm, its associates, including any Subcontractors or suppliers for any part of the Contract, has not been declared ineligible by the Purchaser, or under the laws or official regulations of the Purchaser’s country, in accordance with </w:t>
      </w:r>
      <w:r w:rsidR="00287361" w:rsidRPr="002712F3">
        <w:rPr>
          <w:lang w:val="en-US"/>
        </w:rPr>
        <w:t>ITO</w:t>
      </w:r>
      <w:r w:rsidRPr="002712F3">
        <w:rPr>
          <w:lang w:val="en-US"/>
        </w:rPr>
        <w:t xml:space="preserve"> Clause 5.</w:t>
      </w:r>
    </w:p>
    <w:p w14:paraId="0124FAEE" w14:textId="02754EAE" w:rsidR="000C48B8" w:rsidRPr="002712F3" w:rsidRDefault="000C48B8" w:rsidP="0082196D">
      <w:pPr>
        <w:pStyle w:val="Text"/>
        <w:numPr>
          <w:ilvl w:val="0"/>
          <w:numId w:val="72"/>
        </w:numPr>
        <w:ind w:left="426"/>
      </w:pPr>
      <w:r w:rsidRPr="002712F3">
        <w:t>We are not participating, as</w:t>
      </w:r>
      <w:r w:rsidR="006377AC" w:rsidRPr="002712F3">
        <w:t xml:space="preserve"> an Offeror</w:t>
      </w:r>
      <w:r w:rsidRPr="002712F3">
        <w:t xml:space="preserve"> or as a subcontractor, in more than one </w:t>
      </w:r>
      <w:r w:rsidR="00BD0744" w:rsidRPr="002712F3">
        <w:t xml:space="preserve">Offer </w:t>
      </w:r>
      <w:r w:rsidRPr="002712F3">
        <w:t>in this bidding process.</w:t>
      </w:r>
    </w:p>
    <w:p w14:paraId="02BB2F0B" w14:textId="37C4C9D3" w:rsidR="000C48B8" w:rsidRPr="002712F3" w:rsidRDefault="000C48B8" w:rsidP="0082196D">
      <w:pPr>
        <w:pStyle w:val="ListParagraph"/>
        <w:numPr>
          <w:ilvl w:val="0"/>
          <w:numId w:val="72"/>
        </w:numPr>
        <w:autoSpaceDE w:val="0"/>
        <w:autoSpaceDN w:val="0"/>
        <w:adjustRightInd w:val="0"/>
        <w:spacing w:before="120" w:after="120"/>
        <w:ind w:left="426"/>
        <w:contextualSpacing w:val="0"/>
        <w:jc w:val="both"/>
        <w:rPr>
          <w:lang w:eastAsia="ar-SA"/>
        </w:rPr>
      </w:pPr>
      <w:r w:rsidRPr="002712F3">
        <w:lastRenderedPageBreak/>
        <w:t xml:space="preserve">Our </w:t>
      </w:r>
      <w:r w:rsidR="00BD0744" w:rsidRPr="002712F3">
        <w:t xml:space="preserve">Offer </w:t>
      </w:r>
      <w:r w:rsidRPr="002712F3">
        <w:rPr>
          <w:lang w:eastAsia="ar-SA"/>
        </w:rPr>
        <w:t xml:space="preserve">shall be valid for a period of </w:t>
      </w:r>
      <w:r w:rsidRPr="002712F3">
        <w:rPr>
          <w:b/>
          <w:lang w:eastAsia="ar-SA"/>
        </w:rPr>
        <w:t>[insert number]</w:t>
      </w:r>
      <w:r w:rsidRPr="002712F3">
        <w:rPr>
          <w:lang w:eastAsia="ar-SA"/>
        </w:rPr>
        <w:t xml:space="preserve"> days from the date fixed for the </w:t>
      </w:r>
      <w:r w:rsidR="00BD0744" w:rsidRPr="002712F3">
        <w:rPr>
          <w:lang w:eastAsia="ar-SA"/>
        </w:rPr>
        <w:t xml:space="preserve">Offer </w:t>
      </w:r>
      <w:r w:rsidRPr="002712F3">
        <w:rPr>
          <w:lang w:eastAsia="ar-SA"/>
        </w:rPr>
        <w:t>submission deadline in accordance with the Bidding Document, and it shall remain binding upon us and may be accepted at any time before the expiration of that period.</w:t>
      </w:r>
    </w:p>
    <w:p w14:paraId="62085D69" w14:textId="77777777" w:rsidR="000C48B8" w:rsidRPr="002712F3" w:rsidRDefault="000C48B8" w:rsidP="0082196D">
      <w:pPr>
        <w:pStyle w:val="BSFBulleted"/>
        <w:numPr>
          <w:ilvl w:val="0"/>
          <w:numId w:val="72"/>
        </w:numPr>
        <w:spacing w:before="120" w:after="120"/>
        <w:ind w:left="426"/>
        <w:jc w:val="both"/>
        <w:rPr>
          <w:lang w:val="en-US"/>
        </w:rPr>
      </w:pPr>
      <w:r w:rsidRPr="002712F3">
        <w:rPr>
          <w:lang w:val="en-US"/>
        </w:rPr>
        <w:t>We are aware of, and will comply with, the rules on prohibited activities, restricted parties and eligibility requirements of prohibited source provisions in accordance with applicable US law, regulations and policy and as summarized in Annex A to the Contract included in Section VII. Special Conditions of Contract and Annex to Contract.</w:t>
      </w:r>
    </w:p>
    <w:p w14:paraId="75F4751F" w14:textId="137F6B10" w:rsidR="000C48B8" w:rsidRPr="002712F3" w:rsidRDefault="000C48B8" w:rsidP="0082196D">
      <w:pPr>
        <w:pStyle w:val="BSFBulleted"/>
        <w:numPr>
          <w:ilvl w:val="0"/>
          <w:numId w:val="72"/>
        </w:numPr>
        <w:spacing w:before="120" w:after="120"/>
        <w:ind w:left="426"/>
        <w:jc w:val="both"/>
        <w:rPr>
          <w:lang w:val="en-US"/>
        </w:rPr>
      </w:pPr>
      <w:r w:rsidRPr="002712F3">
        <w:rPr>
          <w:lang w:val="en-US"/>
        </w:rPr>
        <w:t xml:space="preserve">We have certified and signed </w:t>
      </w:r>
      <w:r w:rsidR="002A3E2B" w:rsidRPr="002712F3">
        <w:rPr>
          <w:i/>
          <w:lang w:val="en-US"/>
        </w:rPr>
        <w:t>SF</w:t>
      </w:r>
      <w:r w:rsidRPr="002712F3">
        <w:rPr>
          <w:i/>
          <w:lang w:val="en-US"/>
        </w:rPr>
        <w:t xml:space="preserve"> 1.1 Government-Owned Enterprise Certification</w:t>
      </w:r>
      <w:r w:rsidRPr="002712F3">
        <w:rPr>
          <w:lang w:val="en-US"/>
        </w:rPr>
        <w:t>.</w:t>
      </w:r>
    </w:p>
    <w:p w14:paraId="3E3E0E0A" w14:textId="1A3AFC43" w:rsidR="000C48B8" w:rsidRPr="002712F3" w:rsidRDefault="000C48B8" w:rsidP="0082196D">
      <w:pPr>
        <w:numPr>
          <w:ilvl w:val="0"/>
          <w:numId w:val="72"/>
        </w:numPr>
        <w:spacing w:before="120" w:after="120"/>
        <w:ind w:left="426"/>
        <w:jc w:val="both"/>
        <w:rPr>
          <w:color w:val="000000"/>
          <w:sz w:val="22"/>
          <w:szCs w:val="22"/>
        </w:rPr>
      </w:pPr>
      <w:r w:rsidRPr="002712F3">
        <w:t>We acknowledge notice of the MCC Policy on Preventing, Detecting and Remediating Fraud and Corruption in MCC Operations (“</w:t>
      </w:r>
      <w:r w:rsidRPr="002712F3">
        <w:rPr>
          <w:i/>
          <w:iCs/>
        </w:rPr>
        <w:t>MCC AFC Policy</w:t>
      </w:r>
      <w:r w:rsidRPr="002712F3">
        <w:t xml:space="preserve">”). We have taken steps to ensure that no person acting for us or on our behalf has engaged in any corrupt or fraudulent practices described in </w:t>
      </w:r>
      <w:r w:rsidR="00287361" w:rsidRPr="002712F3">
        <w:t>ITO</w:t>
      </w:r>
      <w:r w:rsidRPr="002712F3">
        <w:t xml:space="preserve"> Clause 3. As part of this, we certify that:</w:t>
      </w:r>
    </w:p>
    <w:p w14:paraId="6DAD5F23" w14:textId="77777777" w:rsidR="000C48B8" w:rsidRPr="002712F3" w:rsidRDefault="000C48B8" w:rsidP="0082196D">
      <w:pPr>
        <w:numPr>
          <w:ilvl w:val="0"/>
          <w:numId w:val="76"/>
        </w:numPr>
        <w:spacing w:before="120" w:after="120"/>
        <w:ind w:left="851"/>
        <w:jc w:val="both"/>
        <w:rPr>
          <w:color w:val="000000"/>
        </w:rPr>
      </w:pPr>
      <w:r w:rsidRPr="002712F3">
        <w:rPr>
          <w:color w:val="000000"/>
        </w:rPr>
        <w:t>The prices in this offer have been arrived at independently, without, for the purpose of restricting competition, any consultation, communication, or agreement with any other offeror or competitor relating to:</w:t>
      </w:r>
    </w:p>
    <w:p w14:paraId="2F27A2D3" w14:textId="77777777" w:rsidR="000C48B8" w:rsidRPr="002712F3" w:rsidRDefault="000C48B8" w:rsidP="0082196D">
      <w:pPr>
        <w:numPr>
          <w:ilvl w:val="5"/>
          <w:numId w:val="77"/>
        </w:numPr>
        <w:spacing w:before="120" w:after="120"/>
        <w:ind w:left="1418"/>
        <w:jc w:val="both"/>
        <w:rPr>
          <w:color w:val="000000"/>
        </w:rPr>
      </w:pPr>
      <w:bookmarkStart w:id="1059" w:name="wp1137588"/>
      <w:bookmarkEnd w:id="1059"/>
      <w:r w:rsidRPr="002712F3">
        <w:rPr>
          <w:color w:val="000000"/>
        </w:rPr>
        <w:t>those prices;</w:t>
      </w:r>
    </w:p>
    <w:p w14:paraId="1E9E3BB7" w14:textId="77777777" w:rsidR="000C48B8" w:rsidRPr="002712F3" w:rsidRDefault="000C48B8" w:rsidP="0082196D">
      <w:pPr>
        <w:numPr>
          <w:ilvl w:val="5"/>
          <w:numId w:val="77"/>
        </w:numPr>
        <w:spacing w:before="120" w:after="120"/>
        <w:ind w:left="1418"/>
        <w:jc w:val="both"/>
        <w:rPr>
          <w:color w:val="000000"/>
        </w:rPr>
      </w:pPr>
      <w:bookmarkStart w:id="1060" w:name="wp1137589"/>
      <w:bookmarkEnd w:id="1060"/>
      <w:r w:rsidRPr="002712F3">
        <w:rPr>
          <w:color w:val="000000"/>
        </w:rPr>
        <w:t>the intention to submit an offer; or</w:t>
      </w:r>
    </w:p>
    <w:p w14:paraId="3765A4C3" w14:textId="77777777" w:rsidR="000C48B8" w:rsidRPr="002712F3" w:rsidRDefault="000C48B8" w:rsidP="0082196D">
      <w:pPr>
        <w:numPr>
          <w:ilvl w:val="5"/>
          <w:numId w:val="77"/>
        </w:numPr>
        <w:spacing w:before="120" w:after="120"/>
        <w:ind w:left="1418"/>
        <w:jc w:val="both"/>
        <w:rPr>
          <w:color w:val="000000"/>
        </w:rPr>
      </w:pPr>
      <w:bookmarkStart w:id="1061" w:name="wp1137590"/>
      <w:bookmarkEnd w:id="1061"/>
      <w:r w:rsidRPr="002712F3">
        <w:rPr>
          <w:color w:val="000000"/>
        </w:rPr>
        <w:t>the methods or factors used to calculate the prices offered.</w:t>
      </w:r>
    </w:p>
    <w:p w14:paraId="516E990B" w14:textId="7D3A0D2D" w:rsidR="000C48B8" w:rsidRPr="002712F3" w:rsidRDefault="000C48B8" w:rsidP="0082196D">
      <w:pPr>
        <w:numPr>
          <w:ilvl w:val="0"/>
          <w:numId w:val="76"/>
        </w:numPr>
        <w:spacing w:before="120" w:after="120"/>
        <w:ind w:left="851"/>
        <w:jc w:val="both"/>
        <w:rPr>
          <w:color w:val="000000"/>
        </w:rPr>
      </w:pPr>
      <w:bookmarkStart w:id="1062" w:name="wp1137591"/>
      <w:bookmarkEnd w:id="1062"/>
      <w:r w:rsidRPr="002712F3">
        <w:rPr>
          <w:color w:val="000000"/>
        </w:rPr>
        <w:t xml:space="preserve">The prices in this offer have not been and will not be knowingly disclosed by us, directly or indirectly, to any other offeror or competitor before </w:t>
      </w:r>
      <w:r w:rsidR="008B30D5" w:rsidRPr="002712F3">
        <w:rPr>
          <w:color w:val="000000"/>
        </w:rPr>
        <w:t xml:space="preserve">Offer </w:t>
      </w:r>
      <w:r w:rsidRPr="002712F3">
        <w:rPr>
          <w:color w:val="000000"/>
        </w:rPr>
        <w:t xml:space="preserve">opening (in the case of a sealed </w:t>
      </w:r>
      <w:r w:rsidR="00A04403" w:rsidRPr="002712F3">
        <w:rPr>
          <w:color w:val="000000"/>
        </w:rPr>
        <w:t>b</w:t>
      </w:r>
      <w:r w:rsidRPr="002712F3">
        <w:rPr>
          <w:color w:val="000000"/>
        </w:rPr>
        <w:t>id solicitation) or contract award (in the case of a negotiated solicitation) unless otherwise required by law; and</w:t>
      </w:r>
    </w:p>
    <w:p w14:paraId="1AF20A6C" w14:textId="77777777" w:rsidR="000C48B8" w:rsidRPr="002712F3" w:rsidRDefault="000C48B8" w:rsidP="0082196D">
      <w:pPr>
        <w:numPr>
          <w:ilvl w:val="0"/>
          <w:numId w:val="76"/>
        </w:numPr>
        <w:spacing w:before="120" w:after="120"/>
        <w:ind w:left="851"/>
        <w:jc w:val="both"/>
        <w:rPr>
          <w:color w:val="000000"/>
        </w:rPr>
      </w:pPr>
      <w:bookmarkStart w:id="1063" w:name="wp1137592"/>
      <w:bookmarkEnd w:id="1063"/>
      <w:r w:rsidRPr="002712F3">
        <w:rPr>
          <w:color w:val="000000"/>
        </w:rPr>
        <w:t>No attempt has been made or will be made by us to induce any other concern to submit or not to submit an offer for the purpose of restricting competition.</w:t>
      </w:r>
    </w:p>
    <w:p w14:paraId="52869964" w14:textId="37187FCB" w:rsidR="000C48B8" w:rsidRPr="002712F3" w:rsidRDefault="000C48B8" w:rsidP="0082196D">
      <w:pPr>
        <w:pStyle w:val="BSFBulleted"/>
        <w:numPr>
          <w:ilvl w:val="0"/>
          <w:numId w:val="72"/>
        </w:numPr>
        <w:spacing w:before="120" w:after="120"/>
        <w:ind w:left="426"/>
        <w:jc w:val="both"/>
        <w:rPr>
          <w:lang w:val="en-US"/>
        </w:rPr>
      </w:pPr>
      <w:r w:rsidRPr="002712F3">
        <w:rPr>
          <w:lang w:val="en-US"/>
        </w:rPr>
        <w:t xml:space="preserve">The following commissions, gratuities, or fees have been paid or are to be paid with respect to the </w:t>
      </w:r>
      <w:r w:rsidR="00BD0744" w:rsidRPr="002712F3">
        <w:rPr>
          <w:lang w:val="en-US"/>
        </w:rPr>
        <w:t>b</w:t>
      </w:r>
      <w:r w:rsidRPr="002712F3">
        <w:rPr>
          <w:lang w:val="en-US"/>
        </w:rPr>
        <w:t>id</w:t>
      </w:r>
      <w:r w:rsidR="00BD0744" w:rsidRPr="002712F3">
        <w:rPr>
          <w:lang w:val="en-US"/>
        </w:rPr>
        <w:t>ding</w:t>
      </w:r>
      <w:r w:rsidRPr="002712F3">
        <w:rPr>
          <w:lang w:val="en-US"/>
        </w:rPr>
        <w:t xml:space="preserve"> process or execution of the Contract: </w:t>
      </w:r>
      <w:r w:rsidRPr="002712F3">
        <w:rPr>
          <w:i/>
          <w:lang w:val="en-US"/>
        </w:rPr>
        <w:t xml:space="preserve">[Insert complete name of each recipient, its full address, the reason for which each commission or gratuity was paid and the amount and currency of each such commission or gratuity.] </w:t>
      </w:r>
    </w:p>
    <w:tbl>
      <w:tblPr>
        <w:tblW w:w="7560" w:type="dxa"/>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2250"/>
        <w:gridCol w:w="2070"/>
        <w:gridCol w:w="1080"/>
      </w:tblGrid>
      <w:tr w:rsidR="000C48B8" w:rsidRPr="002712F3" w14:paraId="33B71FA7" w14:textId="77777777" w:rsidTr="000C48B8">
        <w:tc>
          <w:tcPr>
            <w:tcW w:w="2160" w:type="dxa"/>
          </w:tcPr>
          <w:p w14:paraId="67214798" w14:textId="77777777" w:rsidR="000C48B8" w:rsidRPr="002712F3" w:rsidRDefault="000C48B8" w:rsidP="002F28C5">
            <w:pPr>
              <w:spacing w:before="120" w:after="120"/>
            </w:pPr>
            <w:r w:rsidRPr="002712F3">
              <w:t>Name of Recipient</w:t>
            </w:r>
          </w:p>
        </w:tc>
        <w:tc>
          <w:tcPr>
            <w:tcW w:w="2250" w:type="dxa"/>
          </w:tcPr>
          <w:p w14:paraId="02C47B1F" w14:textId="77777777" w:rsidR="000C48B8" w:rsidRPr="002712F3" w:rsidRDefault="000C48B8" w:rsidP="002F28C5">
            <w:pPr>
              <w:spacing w:before="120" w:after="120"/>
            </w:pPr>
            <w:r w:rsidRPr="002712F3">
              <w:t>Address</w:t>
            </w:r>
          </w:p>
        </w:tc>
        <w:tc>
          <w:tcPr>
            <w:tcW w:w="2070" w:type="dxa"/>
          </w:tcPr>
          <w:p w14:paraId="46B41320" w14:textId="77777777" w:rsidR="000C48B8" w:rsidRPr="002712F3" w:rsidRDefault="000C48B8" w:rsidP="002F28C5">
            <w:pPr>
              <w:spacing w:before="120" w:after="120"/>
            </w:pPr>
            <w:r w:rsidRPr="002712F3">
              <w:t>Reason</w:t>
            </w:r>
          </w:p>
        </w:tc>
        <w:tc>
          <w:tcPr>
            <w:tcW w:w="1080" w:type="dxa"/>
          </w:tcPr>
          <w:p w14:paraId="054E9BAE" w14:textId="77777777" w:rsidR="000C48B8" w:rsidRPr="002712F3" w:rsidRDefault="000C48B8" w:rsidP="002F28C5">
            <w:pPr>
              <w:spacing w:before="120" w:after="120"/>
            </w:pPr>
            <w:r w:rsidRPr="002712F3">
              <w:t>Amount</w:t>
            </w:r>
          </w:p>
        </w:tc>
      </w:tr>
      <w:tr w:rsidR="000C48B8" w:rsidRPr="002712F3" w14:paraId="3C890B80" w14:textId="77777777" w:rsidTr="000C48B8">
        <w:tc>
          <w:tcPr>
            <w:tcW w:w="2160" w:type="dxa"/>
          </w:tcPr>
          <w:p w14:paraId="13462169" w14:textId="77777777" w:rsidR="000C48B8" w:rsidRPr="002712F3" w:rsidRDefault="000C48B8" w:rsidP="002F28C5">
            <w:pPr>
              <w:tabs>
                <w:tab w:val="right" w:pos="2304"/>
              </w:tabs>
              <w:spacing w:before="120" w:after="120"/>
              <w:jc w:val="both"/>
              <w:rPr>
                <w:u w:val="single"/>
              </w:rPr>
            </w:pPr>
          </w:p>
        </w:tc>
        <w:tc>
          <w:tcPr>
            <w:tcW w:w="2250" w:type="dxa"/>
          </w:tcPr>
          <w:p w14:paraId="047C8786" w14:textId="77777777" w:rsidR="000C48B8" w:rsidRPr="002712F3" w:rsidRDefault="000C48B8" w:rsidP="002F28C5">
            <w:pPr>
              <w:tabs>
                <w:tab w:val="right" w:pos="2232"/>
              </w:tabs>
              <w:spacing w:before="120" w:after="120"/>
              <w:jc w:val="both"/>
              <w:rPr>
                <w:u w:val="single"/>
              </w:rPr>
            </w:pPr>
          </w:p>
        </w:tc>
        <w:tc>
          <w:tcPr>
            <w:tcW w:w="2070" w:type="dxa"/>
          </w:tcPr>
          <w:p w14:paraId="3867D302" w14:textId="77777777" w:rsidR="000C48B8" w:rsidRPr="002712F3" w:rsidRDefault="000C48B8" w:rsidP="002F28C5">
            <w:pPr>
              <w:tabs>
                <w:tab w:val="right" w:pos="1782"/>
              </w:tabs>
              <w:spacing w:before="120" w:after="120"/>
              <w:jc w:val="both"/>
              <w:rPr>
                <w:u w:val="single"/>
              </w:rPr>
            </w:pPr>
          </w:p>
        </w:tc>
        <w:tc>
          <w:tcPr>
            <w:tcW w:w="1080" w:type="dxa"/>
          </w:tcPr>
          <w:p w14:paraId="0216B777" w14:textId="77777777" w:rsidR="000C48B8" w:rsidRPr="002712F3" w:rsidRDefault="000C48B8" w:rsidP="002F28C5">
            <w:pPr>
              <w:tabs>
                <w:tab w:val="right" w:pos="1242"/>
              </w:tabs>
              <w:spacing w:before="120" w:after="120"/>
              <w:jc w:val="both"/>
              <w:rPr>
                <w:u w:val="single"/>
              </w:rPr>
            </w:pPr>
          </w:p>
        </w:tc>
      </w:tr>
      <w:tr w:rsidR="000C48B8" w:rsidRPr="002712F3" w14:paraId="5F02AC3D" w14:textId="77777777" w:rsidTr="000C48B8">
        <w:tc>
          <w:tcPr>
            <w:tcW w:w="2160" w:type="dxa"/>
          </w:tcPr>
          <w:p w14:paraId="708AFAFA" w14:textId="77777777" w:rsidR="000C48B8" w:rsidRPr="002712F3" w:rsidRDefault="000C48B8" w:rsidP="002F28C5">
            <w:pPr>
              <w:tabs>
                <w:tab w:val="right" w:pos="2304"/>
              </w:tabs>
              <w:spacing w:before="120" w:after="120"/>
              <w:jc w:val="both"/>
              <w:rPr>
                <w:u w:val="single"/>
              </w:rPr>
            </w:pPr>
          </w:p>
        </w:tc>
        <w:tc>
          <w:tcPr>
            <w:tcW w:w="2250" w:type="dxa"/>
          </w:tcPr>
          <w:p w14:paraId="1ECB329F" w14:textId="77777777" w:rsidR="000C48B8" w:rsidRPr="002712F3" w:rsidRDefault="000C48B8" w:rsidP="002F28C5">
            <w:pPr>
              <w:tabs>
                <w:tab w:val="right" w:pos="2232"/>
              </w:tabs>
              <w:spacing w:before="120" w:after="120"/>
              <w:jc w:val="both"/>
              <w:rPr>
                <w:u w:val="single"/>
              </w:rPr>
            </w:pPr>
          </w:p>
        </w:tc>
        <w:tc>
          <w:tcPr>
            <w:tcW w:w="2070" w:type="dxa"/>
          </w:tcPr>
          <w:p w14:paraId="7461C384" w14:textId="77777777" w:rsidR="000C48B8" w:rsidRPr="002712F3" w:rsidRDefault="000C48B8" w:rsidP="002F28C5">
            <w:pPr>
              <w:tabs>
                <w:tab w:val="right" w:pos="1782"/>
              </w:tabs>
              <w:spacing w:before="120" w:after="120"/>
              <w:jc w:val="both"/>
              <w:rPr>
                <w:u w:val="single"/>
              </w:rPr>
            </w:pPr>
          </w:p>
        </w:tc>
        <w:tc>
          <w:tcPr>
            <w:tcW w:w="1080" w:type="dxa"/>
          </w:tcPr>
          <w:p w14:paraId="6596A346" w14:textId="77777777" w:rsidR="000C48B8" w:rsidRPr="002712F3" w:rsidRDefault="000C48B8" w:rsidP="002F28C5">
            <w:pPr>
              <w:tabs>
                <w:tab w:val="right" w:pos="1242"/>
              </w:tabs>
              <w:spacing w:before="120" w:after="120"/>
              <w:jc w:val="both"/>
              <w:rPr>
                <w:u w:val="single"/>
              </w:rPr>
            </w:pPr>
          </w:p>
        </w:tc>
      </w:tr>
      <w:tr w:rsidR="000C48B8" w:rsidRPr="002712F3" w14:paraId="0AE2E177" w14:textId="77777777" w:rsidTr="000C48B8">
        <w:tc>
          <w:tcPr>
            <w:tcW w:w="2160" w:type="dxa"/>
          </w:tcPr>
          <w:p w14:paraId="04968B03" w14:textId="77777777" w:rsidR="000C48B8" w:rsidRPr="002712F3" w:rsidRDefault="000C48B8" w:rsidP="002F28C5">
            <w:pPr>
              <w:tabs>
                <w:tab w:val="right" w:pos="2304"/>
              </w:tabs>
              <w:spacing w:before="120" w:after="120"/>
              <w:jc w:val="both"/>
              <w:rPr>
                <w:u w:val="single"/>
              </w:rPr>
            </w:pPr>
          </w:p>
        </w:tc>
        <w:tc>
          <w:tcPr>
            <w:tcW w:w="2250" w:type="dxa"/>
          </w:tcPr>
          <w:p w14:paraId="1E5FA651" w14:textId="77777777" w:rsidR="000C48B8" w:rsidRPr="002712F3" w:rsidRDefault="000C48B8" w:rsidP="002F28C5">
            <w:pPr>
              <w:tabs>
                <w:tab w:val="right" w:pos="2232"/>
              </w:tabs>
              <w:spacing w:before="120" w:after="120"/>
              <w:jc w:val="both"/>
              <w:rPr>
                <w:u w:val="single"/>
              </w:rPr>
            </w:pPr>
          </w:p>
        </w:tc>
        <w:tc>
          <w:tcPr>
            <w:tcW w:w="2070" w:type="dxa"/>
          </w:tcPr>
          <w:p w14:paraId="567C3C0E" w14:textId="77777777" w:rsidR="000C48B8" w:rsidRPr="002712F3" w:rsidRDefault="000C48B8" w:rsidP="002F28C5">
            <w:pPr>
              <w:tabs>
                <w:tab w:val="right" w:pos="1782"/>
              </w:tabs>
              <w:spacing w:before="120" w:after="120"/>
              <w:jc w:val="both"/>
              <w:rPr>
                <w:u w:val="single"/>
              </w:rPr>
            </w:pPr>
          </w:p>
        </w:tc>
        <w:tc>
          <w:tcPr>
            <w:tcW w:w="1080" w:type="dxa"/>
          </w:tcPr>
          <w:p w14:paraId="7718BBA0" w14:textId="77777777" w:rsidR="000C48B8" w:rsidRPr="002712F3" w:rsidRDefault="000C48B8" w:rsidP="002F28C5">
            <w:pPr>
              <w:tabs>
                <w:tab w:val="right" w:pos="1242"/>
              </w:tabs>
              <w:spacing w:before="120" w:after="120"/>
              <w:jc w:val="both"/>
              <w:rPr>
                <w:u w:val="single"/>
              </w:rPr>
            </w:pPr>
          </w:p>
        </w:tc>
      </w:tr>
      <w:tr w:rsidR="000C48B8" w:rsidRPr="002712F3" w14:paraId="5B2FE555" w14:textId="77777777" w:rsidTr="000C48B8">
        <w:tc>
          <w:tcPr>
            <w:tcW w:w="2160" w:type="dxa"/>
          </w:tcPr>
          <w:p w14:paraId="3CF03AEB" w14:textId="77777777" w:rsidR="000C48B8" w:rsidRPr="002712F3" w:rsidRDefault="000C48B8" w:rsidP="002F28C5">
            <w:pPr>
              <w:tabs>
                <w:tab w:val="right" w:pos="2304"/>
              </w:tabs>
              <w:spacing w:before="120" w:after="120"/>
              <w:jc w:val="both"/>
              <w:rPr>
                <w:u w:val="single"/>
              </w:rPr>
            </w:pPr>
          </w:p>
        </w:tc>
        <w:tc>
          <w:tcPr>
            <w:tcW w:w="2250" w:type="dxa"/>
          </w:tcPr>
          <w:p w14:paraId="6711150C" w14:textId="77777777" w:rsidR="000C48B8" w:rsidRPr="002712F3" w:rsidRDefault="000C48B8" w:rsidP="002F28C5">
            <w:pPr>
              <w:tabs>
                <w:tab w:val="right" w:pos="2232"/>
              </w:tabs>
              <w:spacing w:before="120" w:after="120"/>
              <w:jc w:val="both"/>
              <w:rPr>
                <w:u w:val="single"/>
              </w:rPr>
            </w:pPr>
          </w:p>
        </w:tc>
        <w:tc>
          <w:tcPr>
            <w:tcW w:w="2070" w:type="dxa"/>
          </w:tcPr>
          <w:p w14:paraId="156158BC" w14:textId="77777777" w:rsidR="000C48B8" w:rsidRPr="002712F3" w:rsidRDefault="000C48B8" w:rsidP="002F28C5">
            <w:pPr>
              <w:tabs>
                <w:tab w:val="right" w:pos="1782"/>
              </w:tabs>
              <w:spacing w:before="120" w:after="120"/>
              <w:jc w:val="both"/>
              <w:rPr>
                <w:u w:val="single"/>
              </w:rPr>
            </w:pPr>
          </w:p>
        </w:tc>
        <w:tc>
          <w:tcPr>
            <w:tcW w:w="1080" w:type="dxa"/>
          </w:tcPr>
          <w:p w14:paraId="5295E2F0" w14:textId="77777777" w:rsidR="000C48B8" w:rsidRPr="002712F3" w:rsidRDefault="000C48B8" w:rsidP="002F28C5">
            <w:pPr>
              <w:tabs>
                <w:tab w:val="right" w:pos="1242"/>
              </w:tabs>
              <w:spacing w:before="120" w:after="120"/>
              <w:jc w:val="both"/>
              <w:rPr>
                <w:u w:val="single"/>
              </w:rPr>
            </w:pPr>
          </w:p>
        </w:tc>
      </w:tr>
    </w:tbl>
    <w:p w14:paraId="577DC70B" w14:textId="77777777" w:rsidR="000C48B8" w:rsidRPr="002712F3" w:rsidRDefault="000C48B8" w:rsidP="002F28C5">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spacing w:before="120" w:after="120"/>
        <w:jc w:val="both"/>
      </w:pPr>
    </w:p>
    <w:p w14:paraId="0F49D0AF" w14:textId="77777777" w:rsidR="000C48B8" w:rsidRPr="002712F3" w:rsidRDefault="000C48B8" w:rsidP="002F28C5">
      <w:pPr>
        <w:pStyle w:val="ColumnRightSub2NoBullet"/>
        <w:spacing w:before="120" w:after="120"/>
        <w:rPr>
          <w:lang w:val="en-US"/>
        </w:rPr>
      </w:pPr>
      <w:r w:rsidRPr="002712F3">
        <w:rPr>
          <w:lang w:val="en-US"/>
        </w:rPr>
        <w:lastRenderedPageBreak/>
        <w:t>(If none has been paid or is to be paid, indicate “none.”)</w:t>
      </w:r>
    </w:p>
    <w:p w14:paraId="1DD77B54" w14:textId="41EB5FBE" w:rsidR="000C48B8" w:rsidRPr="002712F3" w:rsidRDefault="000C48B8" w:rsidP="0082196D">
      <w:pPr>
        <w:pStyle w:val="BSFBulleted"/>
        <w:numPr>
          <w:ilvl w:val="0"/>
          <w:numId w:val="72"/>
        </w:numPr>
        <w:spacing w:before="120" w:after="120"/>
        <w:ind w:left="426"/>
        <w:jc w:val="both"/>
        <w:rPr>
          <w:lang w:val="en-US"/>
        </w:rPr>
      </w:pPr>
      <w:r w:rsidRPr="002712F3">
        <w:rPr>
          <w:lang w:val="en-US"/>
        </w:rPr>
        <w:t xml:space="preserve">We understand that this </w:t>
      </w:r>
      <w:r w:rsidR="00BD0744" w:rsidRPr="002712F3">
        <w:rPr>
          <w:lang w:val="en-US"/>
        </w:rPr>
        <w:t>Offer</w:t>
      </w:r>
      <w:r w:rsidRPr="002712F3">
        <w:rPr>
          <w:lang w:val="en-US"/>
        </w:rPr>
        <w:t>, together with your written acceptance thereof included in your Notification of Award, shall constitute a binding contract between us, until a formal Contract is prepared and executed.</w:t>
      </w:r>
    </w:p>
    <w:p w14:paraId="6EA3105E" w14:textId="0555998E" w:rsidR="000C48B8" w:rsidRPr="002712F3" w:rsidRDefault="000C48B8" w:rsidP="0082196D">
      <w:pPr>
        <w:pStyle w:val="BSFBulleted"/>
        <w:numPr>
          <w:ilvl w:val="0"/>
          <w:numId w:val="72"/>
        </w:numPr>
        <w:spacing w:before="120" w:after="120"/>
        <w:ind w:left="426"/>
        <w:jc w:val="both"/>
        <w:rPr>
          <w:lang w:val="en-US"/>
        </w:rPr>
      </w:pPr>
      <w:r w:rsidRPr="002712F3">
        <w:rPr>
          <w:lang w:val="en-US"/>
        </w:rPr>
        <w:t xml:space="preserve">We understand that you are not bound to accept the lowest evaluated </w:t>
      </w:r>
      <w:r w:rsidR="00BD0744" w:rsidRPr="002712F3">
        <w:rPr>
          <w:lang w:val="en-US"/>
        </w:rPr>
        <w:t xml:space="preserve">Offer </w:t>
      </w:r>
      <w:r w:rsidRPr="002712F3">
        <w:rPr>
          <w:lang w:val="en-US"/>
        </w:rPr>
        <w:t xml:space="preserve">or any other </w:t>
      </w:r>
      <w:r w:rsidR="00BD0744" w:rsidRPr="002712F3">
        <w:rPr>
          <w:lang w:val="en-US"/>
        </w:rPr>
        <w:t xml:space="preserve">Offer </w:t>
      </w:r>
      <w:r w:rsidRPr="002712F3">
        <w:rPr>
          <w:lang w:val="en-US"/>
        </w:rPr>
        <w:t>that you may receive.</w:t>
      </w:r>
    </w:p>
    <w:p w14:paraId="00B7D19A" w14:textId="4735CB52" w:rsidR="000C48B8" w:rsidRPr="002712F3" w:rsidRDefault="000C48B8" w:rsidP="0082196D">
      <w:pPr>
        <w:pStyle w:val="BSFBulleted"/>
        <w:numPr>
          <w:ilvl w:val="0"/>
          <w:numId w:val="72"/>
        </w:numPr>
        <w:spacing w:before="120" w:after="120"/>
        <w:ind w:left="426"/>
        <w:jc w:val="both"/>
        <w:rPr>
          <w:lang w:val="en-US"/>
        </w:rPr>
      </w:pPr>
      <w:r w:rsidRPr="002712F3">
        <w:rPr>
          <w:lang w:val="en-US"/>
        </w:rPr>
        <w:t>We have taken steps to ensure that no person acting for us or on our behalf will engage in bribery.</w:t>
      </w:r>
    </w:p>
    <w:p w14:paraId="434C2F65" w14:textId="77777777" w:rsidR="00EF77E4" w:rsidRPr="002712F3" w:rsidRDefault="00EF77E4" w:rsidP="0082196D">
      <w:pPr>
        <w:pStyle w:val="Text"/>
        <w:numPr>
          <w:ilvl w:val="0"/>
          <w:numId w:val="72"/>
        </w:numPr>
        <w:ind w:left="426"/>
      </w:pPr>
      <w:r w:rsidRPr="002712F3">
        <w:t>We have not required our employees, subrecipients, or contractors to sign or comply with internal confidentiality agreements or statements that prohibit or otherwise restrict employees, subrecipients, or contractors from lawfully reporting waste, fraud, or abuse related to the performance of the Contract to a designated investigative or law enforcement representative of MCC (for example, the Agency Office of the Inspector General).</w:t>
      </w:r>
    </w:p>
    <w:p w14:paraId="5CC30317" w14:textId="77777777" w:rsidR="00EF77E4" w:rsidRPr="002712F3" w:rsidRDefault="00EF77E4" w:rsidP="0082196D">
      <w:pPr>
        <w:pStyle w:val="Text"/>
        <w:numPr>
          <w:ilvl w:val="0"/>
          <w:numId w:val="72"/>
        </w:numPr>
        <w:ind w:left="426"/>
      </w:pPr>
      <w:r w:rsidRPr="002712F3">
        <w:t>We have notified and will immediately notify, as applicable, current employees and subrecipients that prohibitions and restrictions of any preexisting internal confidentiality agreements or statements covered by this provision, to the extent that such prohibitions and restrictions are inconsistent with the prohibitions of this provision, are no longer in effect.</w:t>
      </w:r>
    </w:p>
    <w:p w14:paraId="405A7B8C" w14:textId="77777777" w:rsidR="00EF77E4" w:rsidRPr="002712F3" w:rsidRDefault="00EF77E4" w:rsidP="0082196D">
      <w:pPr>
        <w:pStyle w:val="Text"/>
        <w:numPr>
          <w:ilvl w:val="0"/>
          <w:numId w:val="72"/>
        </w:numPr>
        <w:ind w:left="426"/>
      </w:pPr>
      <w:r w:rsidRPr="002712F3">
        <w:t>We shall include the substance of this provision, including this paragraph, in subawards and contracts under such awards.</w:t>
      </w:r>
    </w:p>
    <w:p w14:paraId="75C5E0C0" w14:textId="15D70A9A" w:rsidR="00EF77E4" w:rsidRPr="002712F3" w:rsidRDefault="00EF77E4" w:rsidP="0082196D">
      <w:pPr>
        <w:pStyle w:val="Text"/>
        <w:numPr>
          <w:ilvl w:val="0"/>
          <w:numId w:val="72"/>
        </w:numPr>
        <w:ind w:left="426"/>
      </w:pPr>
      <w:r w:rsidRPr="002712F3">
        <w:t>We agree and acknowledge that if MCC (or its designated investigative or law enforcement representative) determines that we are not in compliance with this requirement, MCC (or its designated investigative or law enforcement representative) may seek remedies under this Contract, including disallowing otherwise allowable costs.</w:t>
      </w:r>
    </w:p>
    <w:p w14:paraId="26F0A058" w14:textId="77777777" w:rsidR="000C48B8" w:rsidRPr="002712F3" w:rsidRDefault="000C48B8" w:rsidP="0082196D">
      <w:pPr>
        <w:pStyle w:val="BSFBulleted"/>
        <w:numPr>
          <w:ilvl w:val="0"/>
          <w:numId w:val="72"/>
        </w:numPr>
        <w:spacing w:before="120" w:after="120"/>
        <w:ind w:left="426"/>
        <w:jc w:val="both"/>
        <w:rPr>
          <w:szCs w:val="24"/>
          <w:lang w:val="en-US"/>
        </w:rPr>
      </w:pPr>
      <w:r w:rsidRPr="002712F3">
        <w:rPr>
          <w:szCs w:val="24"/>
          <w:lang w:val="en-US"/>
        </w:rPr>
        <w:t>We hereby certify that we are not engaged in, facilitating, or allowing any of the prohibited activities described the MCC Counter-Trafficking in Persons Policy and will not engage in, facilitate, or allow any such prohibited activities for the duration of the Contract. Further, we hereby provide our assurance that the prohibited activities described in the MCC Counter-Trafficking in Persons Policy will not be tolerated on the part of our employees, or any Subcontractor or sub-suppliers, or their respective employees. Finally, we acknowledge that engaging in such activities is cause for suspension or termination of employment or of the Contract.</w:t>
      </w:r>
    </w:p>
    <w:p w14:paraId="78440790" w14:textId="0838A57E" w:rsidR="000C48B8" w:rsidRPr="002712F3" w:rsidRDefault="000C48B8" w:rsidP="0082196D">
      <w:pPr>
        <w:pStyle w:val="BSFBulleted"/>
        <w:numPr>
          <w:ilvl w:val="0"/>
          <w:numId w:val="72"/>
        </w:numPr>
        <w:spacing w:before="120" w:after="120"/>
        <w:ind w:left="426"/>
        <w:jc w:val="both"/>
        <w:rPr>
          <w:szCs w:val="24"/>
          <w:lang w:val="en-US"/>
        </w:rPr>
      </w:pPr>
      <w:r w:rsidRPr="002712F3">
        <w:rPr>
          <w:szCs w:val="24"/>
          <w:lang w:val="en-US" w:eastAsia="ar-SA"/>
        </w:rPr>
        <w:t xml:space="preserve">We understand and accept without condition that, in accordance with </w:t>
      </w:r>
      <w:r w:rsidR="00287361" w:rsidRPr="002712F3">
        <w:rPr>
          <w:szCs w:val="24"/>
          <w:lang w:val="en-US" w:eastAsia="ar-SA"/>
        </w:rPr>
        <w:t>ITO</w:t>
      </w:r>
      <w:r w:rsidRPr="002712F3">
        <w:rPr>
          <w:szCs w:val="24"/>
          <w:lang w:val="en-US" w:eastAsia="ar-SA"/>
        </w:rPr>
        <w:t xml:space="preserve"> </w:t>
      </w:r>
      <w:r w:rsidR="00A7792D" w:rsidRPr="002712F3">
        <w:rPr>
          <w:szCs w:val="24"/>
          <w:lang w:val="en-US" w:eastAsia="ar-SA"/>
        </w:rPr>
        <w:t>Sub-</w:t>
      </w:r>
      <w:r w:rsidRPr="002712F3">
        <w:rPr>
          <w:szCs w:val="24"/>
          <w:lang w:val="en-US" w:eastAsia="ar-SA"/>
        </w:rPr>
        <w:t>Clause 4</w:t>
      </w:r>
      <w:r w:rsidR="002A3E2B" w:rsidRPr="002712F3">
        <w:rPr>
          <w:szCs w:val="24"/>
          <w:lang w:val="en-US" w:eastAsia="ar-SA"/>
        </w:rPr>
        <w:t>3</w:t>
      </w:r>
      <w:r w:rsidRPr="002712F3">
        <w:rPr>
          <w:szCs w:val="24"/>
          <w:lang w:val="en-US" w:eastAsia="ar-SA"/>
        </w:rPr>
        <w:t>.1, any challenge or protest to the process or results of this procurement may be brought only through the Purchaser’s Bid Challenge System (BCS).</w:t>
      </w:r>
    </w:p>
    <w:p w14:paraId="64E32279" w14:textId="77777777" w:rsidR="000C48B8" w:rsidRPr="002712F3" w:rsidRDefault="000C48B8" w:rsidP="0082196D">
      <w:pPr>
        <w:numPr>
          <w:ilvl w:val="0"/>
          <w:numId w:val="72"/>
        </w:numPr>
        <w:suppressAutoHyphens/>
        <w:spacing w:before="120" w:after="120"/>
        <w:ind w:left="426"/>
        <w:jc w:val="both"/>
      </w:pPr>
      <w:r w:rsidRPr="002712F3">
        <w:t>We acknowledge that our digital/digitized signature is valid and legally binding.</w:t>
      </w:r>
    </w:p>
    <w:p w14:paraId="50B7F806" w14:textId="77777777" w:rsidR="000C48B8" w:rsidRPr="002712F3" w:rsidRDefault="000C48B8" w:rsidP="000C48B8">
      <w:pPr>
        <w:tabs>
          <w:tab w:val="left" w:pos="1188"/>
          <w:tab w:val="left" w:pos="2394"/>
          <w:tab w:val="left" w:pos="4209"/>
          <w:tab w:val="left" w:pos="5238"/>
          <w:tab w:val="left" w:pos="7632"/>
          <w:tab w:val="left" w:pos="7868"/>
          <w:tab w:val="left" w:pos="9468"/>
        </w:tabs>
        <w:jc w:val="both"/>
      </w:pPr>
    </w:p>
    <w:tbl>
      <w:tblPr>
        <w:tblW w:w="7042" w:type="pct"/>
        <w:tblLook w:val="01E0" w:firstRow="1" w:lastRow="1" w:firstColumn="1" w:lastColumn="1" w:noHBand="0" w:noVBand="0"/>
      </w:tblPr>
      <w:tblGrid>
        <w:gridCol w:w="8506"/>
        <w:gridCol w:w="4677"/>
      </w:tblGrid>
      <w:tr w:rsidR="002A3E2B" w:rsidRPr="002712F3" w14:paraId="097D669A" w14:textId="77777777" w:rsidTr="00E74C52">
        <w:trPr>
          <w:trHeight w:val="288"/>
        </w:trPr>
        <w:tc>
          <w:tcPr>
            <w:tcW w:w="3226" w:type="pct"/>
          </w:tcPr>
          <w:p w14:paraId="3CB2D8D8" w14:textId="77777777" w:rsidR="000C48B8" w:rsidRPr="002712F3" w:rsidRDefault="000C48B8" w:rsidP="000C48B8">
            <w:r w:rsidRPr="002712F3">
              <w:t>Signed:</w:t>
            </w:r>
          </w:p>
        </w:tc>
        <w:tc>
          <w:tcPr>
            <w:tcW w:w="1774" w:type="pct"/>
          </w:tcPr>
          <w:p w14:paraId="3435A811" w14:textId="77777777" w:rsidR="000C48B8" w:rsidRPr="002712F3" w:rsidRDefault="000C48B8" w:rsidP="000C48B8">
            <w:pPr>
              <w:tabs>
                <w:tab w:val="left" w:pos="1188"/>
                <w:tab w:val="left" w:pos="2394"/>
                <w:tab w:val="left" w:pos="4209"/>
                <w:tab w:val="left" w:pos="5238"/>
                <w:tab w:val="left" w:pos="7632"/>
                <w:tab w:val="left" w:pos="7868"/>
                <w:tab w:val="left" w:pos="9468"/>
              </w:tabs>
              <w:spacing w:before="60" w:after="60"/>
              <w:jc w:val="both"/>
            </w:pPr>
          </w:p>
        </w:tc>
      </w:tr>
      <w:tr w:rsidR="002A3E2B" w:rsidRPr="002712F3" w14:paraId="1A5C7D9B" w14:textId="77777777" w:rsidTr="00E74C52">
        <w:trPr>
          <w:trHeight w:val="252"/>
        </w:trPr>
        <w:tc>
          <w:tcPr>
            <w:tcW w:w="3226" w:type="pct"/>
          </w:tcPr>
          <w:p w14:paraId="2AD5CDEE" w14:textId="77777777" w:rsidR="000C48B8" w:rsidRPr="002712F3" w:rsidRDefault="000C48B8" w:rsidP="000C48B8">
            <w:pPr>
              <w:rPr>
                <w:b/>
              </w:rPr>
            </w:pPr>
            <w:r w:rsidRPr="002712F3">
              <w:rPr>
                <w:b/>
              </w:rPr>
              <w:t>[Print Name]</w:t>
            </w:r>
          </w:p>
        </w:tc>
        <w:tc>
          <w:tcPr>
            <w:tcW w:w="1774" w:type="pct"/>
          </w:tcPr>
          <w:p w14:paraId="6749EED6" w14:textId="77777777" w:rsidR="000C48B8" w:rsidRPr="002712F3" w:rsidRDefault="000C48B8" w:rsidP="000C48B8">
            <w:pPr>
              <w:tabs>
                <w:tab w:val="left" w:pos="1188"/>
                <w:tab w:val="left" w:pos="2394"/>
                <w:tab w:val="left" w:pos="4209"/>
                <w:tab w:val="left" w:pos="5238"/>
                <w:tab w:val="left" w:pos="7632"/>
                <w:tab w:val="left" w:pos="7868"/>
                <w:tab w:val="left" w:pos="9468"/>
              </w:tabs>
              <w:spacing w:before="60" w:after="60"/>
              <w:jc w:val="both"/>
            </w:pPr>
          </w:p>
        </w:tc>
      </w:tr>
      <w:tr w:rsidR="002A3E2B" w:rsidRPr="002712F3" w14:paraId="4183B758" w14:textId="77777777" w:rsidTr="00E74C52">
        <w:trPr>
          <w:trHeight w:val="207"/>
        </w:trPr>
        <w:tc>
          <w:tcPr>
            <w:tcW w:w="3226" w:type="pct"/>
          </w:tcPr>
          <w:p w14:paraId="694B726E" w14:textId="77777777" w:rsidR="000C48B8" w:rsidRPr="002712F3" w:rsidRDefault="000C48B8" w:rsidP="000C48B8">
            <w:r w:rsidRPr="002712F3">
              <w:t>In the capacity of:</w:t>
            </w:r>
          </w:p>
        </w:tc>
        <w:tc>
          <w:tcPr>
            <w:tcW w:w="1774" w:type="pct"/>
          </w:tcPr>
          <w:p w14:paraId="0E71DEF9" w14:textId="77777777" w:rsidR="000C48B8" w:rsidRPr="002712F3" w:rsidRDefault="000C48B8" w:rsidP="000C48B8">
            <w:pPr>
              <w:tabs>
                <w:tab w:val="left" w:pos="1188"/>
                <w:tab w:val="left" w:pos="2394"/>
                <w:tab w:val="left" w:pos="4209"/>
                <w:tab w:val="left" w:pos="5238"/>
                <w:tab w:val="left" w:pos="7632"/>
                <w:tab w:val="left" w:pos="7868"/>
                <w:tab w:val="left" w:pos="9468"/>
              </w:tabs>
              <w:spacing w:before="60" w:after="60"/>
              <w:jc w:val="both"/>
            </w:pPr>
          </w:p>
        </w:tc>
      </w:tr>
      <w:tr w:rsidR="002A3E2B" w:rsidRPr="002712F3" w14:paraId="0CDB5991" w14:textId="77777777" w:rsidTr="00E74C52">
        <w:trPr>
          <w:trHeight w:val="360"/>
        </w:trPr>
        <w:tc>
          <w:tcPr>
            <w:tcW w:w="3226" w:type="pct"/>
          </w:tcPr>
          <w:p w14:paraId="50354F7A" w14:textId="77777777" w:rsidR="000C48B8" w:rsidRPr="002712F3" w:rsidRDefault="000C48B8" w:rsidP="000C48B8">
            <w:r w:rsidRPr="002712F3">
              <w:lastRenderedPageBreak/>
              <w:t>Duly authorized to sign on behalf of:</w:t>
            </w:r>
          </w:p>
          <w:p w14:paraId="5C59E385" w14:textId="77777777" w:rsidR="002A3E2B" w:rsidRPr="002712F3" w:rsidRDefault="002A3E2B" w:rsidP="000C48B8"/>
          <w:p w14:paraId="0C409DE6" w14:textId="77777777" w:rsidR="002A3E2B" w:rsidRPr="002712F3" w:rsidRDefault="002A3E2B" w:rsidP="000C48B8">
            <w:r w:rsidRPr="002712F3">
              <w:t>Annexes:</w:t>
            </w:r>
          </w:p>
          <w:p w14:paraId="2CCCB575" w14:textId="4EAA6C68" w:rsidR="002A3E2B" w:rsidRPr="002712F3" w:rsidRDefault="002A3E2B" w:rsidP="002A3E2B">
            <w:pPr>
              <w:pStyle w:val="SimpleList"/>
              <w:ind w:right="-1664"/>
            </w:pPr>
            <w:r w:rsidRPr="002712F3">
              <w:t>Beneficial Ownership Disclosure Form</w:t>
            </w:r>
          </w:p>
          <w:p w14:paraId="445A188E" w14:textId="77777777" w:rsidR="002A3E2B" w:rsidRPr="002712F3" w:rsidRDefault="002A3E2B" w:rsidP="002A3E2B">
            <w:pPr>
              <w:pStyle w:val="SimpleList"/>
              <w:rPr>
                <w:rStyle w:val="BodyTextChar"/>
                <w:b/>
                <w:bCs/>
              </w:rPr>
            </w:pPr>
            <w:r w:rsidRPr="002712F3">
              <w:rPr>
                <w:b/>
                <w:bCs/>
              </w:rPr>
              <w:t>[Other Documents Required in DS]</w:t>
            </w:r>
          </w:p>
          <w:p w14:paraId="2BEE5940" w14:textId="77777777" w:rsidR="002A3E2B" w:rsidRPr="002712F3" w:rsidRDefault="002A3E2B" w:rsidP="000C48B8"/>
          <w:p w14:paraId="201EBCD6" w14:textId="592117E1" w:rsidR="002A3E2B" w:rsidRPr="002712F3" w:rsidRDefault="002A3E2B" w:rsidP="000C48B8"/>
          <w:p w14:paraId="659DF3FE" w14:textId="77A64EA2" w:rsidR="002A3E2B" w:rsidRPr="002712F3" w:rsidRDefault="002A3E2B" w:rsidP="000C48B8"/>
          <w:p w14:paraId="42238441" w14:textId="67957E90" w:rsidR="002A3E2B" w:rsidRPr="002712F3" w:rsidRDefault="002A3E2B" w:rsidP="000C48B8"/>
          <w:p w14:paraId="6D25490E" w14:textId="4A7089C2" w:rsidR="002A3E2B" w:rsidRPr="002712F3" w:rsidRDefault="002A3E2B" w:rsidP="000C48B8"/>
          <w:p w14:paraId="5A61B210" w14:textId="70F900CD" w:rsidR="002A3E2B" w:rsidRPr="002712F3" w:rsidRDefault="002A3E2B" w:rsidP="000C48B8"/>
          <w:p w14:paraId="1BA0B561" w14:textId="7F5B1C48" w:rsidR="002A3E2B" w:rsidRPr="002712F3" w:rsidRDefault="002A3E2B" w:rsidP="000C48B8"/>
          <w:p w14:paraId="6558F263" w14:textId="2057A01A" w:rsidR="002A3E2B" w:rsidRPr="002712F3" w:rsidRDefault="002A3E2B" w:rsidP="000C48B8"/>
          <w:p w14:paraId="5CA5BAA5" w14:textId="5CF6246E" w:rsidR="002A3E2B" w:rsidRPr="002712F3" w:rsidRDefault="002A3E2B" w:rsidP="000C48B8"/>
          <w:p w14:paraId="69E07DA7" w14:textId="64416CDF" w:rsidR="002A3E2B" w:rsidRPr="002712F3" w:rsidRDefault="002A3E2B" w:rsidP="000C48B8"/>
          <w:p w14:paraId="3CFA94DB" w14:textId="742D7A56" w:rsidR="002A3E2B" w:rsidRPr="002712F3" w:rsidRDefault="002A3E2B" w:rsidP="000C48B8"/>
          <w:p w14:paraId="0FBB1AD9" w14:textId="1801B600" w:rsidR="002A3E2B" w:rsidRPr="002712F3" w:rsidRDefault="002A3E2B" w:rsidP="000C48B8"/>
          <w:p w14:paraId="14AFD633" w14:textId="38B91ED8" w:rsidR="002A3E2B" w:rsidRPr="002712F3" w:rsidRDefault="002A3E2B" w:rsidP="000C48B8"/>
          <w:p w14:paraId="30E126C7" w14:textId="48995FC2" w:rsidR="002A3E2B" w:rsidRPr="002712F3" w:rsidRDefault="002A3E2B" w:rsidP="000C48B8"/>
          <w:p w14:paraId="3EFB698C" w14:textId="4E0CF20E" w:rsidR="002A3E2B" w:rsidRPr="002712F3" w:rsidRDefault="002A3E2B" w:rsidP="000C48B8"/>
          <w:p w14:paraId="61AEE6E4" w14:textId="0DDC9093" w:rsidR="002A3E2B" w:rsidRPr="002712F3" w:rsidRDefault="002A3E2B" w:rsidP="000C48B8"/>
          <w:p w14:paraId="61A2FF6A" w14:textId="452D5F32" w:rsidR="002A3E2B" w:rsidRPr="002712F3" w:rsidRDefault="002A3E2B" w:rsidP="000C48B8"/>
          <w:p w14:paraId="78A9EB42" w14:textId="29B34AF9" w:rsidR="002A3E2B" w:rsidRPr="002712F3" w:rsidRDefault="002A3E2B" w:rsidP="000C48B8"/>
          <w:p w14:paraId="5E500002" w14:textId="3E1D267E" w:rsidR="002A3E2B" w:rsidRPr="002712F3" w:rsidRDefault="002A3E2B" w:rsidP="000C48B8"/>
          <w:p w14:paraId="7F5A7A79" w14:textId="4D1977D5" w:rsidR="002A3E2B" w:rsidRPr="002712F3" w:rsidRDefault="002A3E2B" w:rsidP="000C48B8"/>
          <w:p w14:paraId="6516F43A" w14:textId="3CA44AB5" w:rsidR="002A3E2B" w:rsidRPr="002712F3" w:rsidRDefault="002A3E2B" w:rsidP="000C48B8"/>
          <w:p w14:paraId="05D2E257" w14:textId="0641DC41" w:rsidR="002A3E2B" w:rsidRPr="002712F3" w:rsidRDefault="002A3E2B" w:rsidP="000C48B8"/>
          <w:p w14:paraId="27AB6961" w14:textId="75F677D1" w:rsidR="002A3E2B" w:rsidRPr="002712F3" w:rsidRDefault="002A3E2B" w:rsidP="000C48B8"/>
          <w:p w14:paraId="0B5F7501" w14:textId="68186660" w:rsidR="002A3E2B" w:rsidRPr="002712F3" w:rsidRDefault="002A3E2B" w:rsidP="000C48B8"/>
          <w:p w14:paraId="0B1C67DD" w14:textId="5BC94DD8" w:rsidR="002A3E2B" w:rsidRPr="002712F3" w:rsidRDefault="002A3E2B" w:rsidP="000C48B8"/>
          <w:p w14:paraId="54BC3906" w14:textId="53E4880D" w:rsidR="002A3E2B" w:rsidRPr="002712F3" w:rsidRDefault="002A3E2B" w:rsidP="000C48B8"/>
          <w:p w14:paraId="014431A5" w14:textId="30312F08" w:rsidR="002A3E2B" w:rsidRPr="002712F3" w:rsidRDefault="002A3E2B" w:rsidP="000C48B8"/>
          <w:p w14:paraId="69E60033" w14:textId="37A29602" w:rsidR="002A3E2B" w:rsidRPr="002712F3" w:rsidRDefault="002A3E2B" w:rsidP="000C48B8"/>
          <w:p w14:paraId="7361950D" w14:textId="01A01B1F" w:rsidR="002A3E2B" w:rsidRPr="002712F3" w:rsidRDefault="002A3E2B" w:rsidP="000C48B8"/>
          <w:p w14:paraId="763D306D" w14:textId="2477C055" w:rsidR="002A3E2B" w:rsidRPr="002712F3" w:rsidRDefault="002A3E2B" w:rsidP="000C48B8"/>
          <w:p w14:paraId="0980ADE6" w14:textId="77777777" w:rsidR="002A3E2B" w:rsidRPr="002712F3" w:rsidRDefault="002A3E2B" w:rsidP="002A3E2B">
            <w:pPr>
              <w:pStyle w:val="Heading4BSF"/>
              <w:keepNext w:val="0"/>
              <w:numPr>
                <w:ilvl w:val="0"/>
                <w:numId w:val="0"/>
              </w:numPr>
              <w:ind w:left="360"/>
            </w:pPr>
            <w:bookmarkStart w:id="1064" w:name="_Toc143696607"/>
            <w:bookmarkStart w:id="1065" w:name="_Toc143714438"/>
            <w:r w:rsidRPr="002712F3">
              <w:t>Beneficial Ownership Disclosure Form (BODF)</w:t>
            </w:r>
            <w:bookmarkEnd w:id="1064"/>
            <w:bookmarkEnd w:id="1065"/>
          </w:p>
          <w:p w14:paraId="211A5020" w14:textId="30BDC872" w:rsidR="002A3E2B" w:rsidRPr="002712F3" w:rsidRDefault="002A3E2B" w:rsidP="000C48B8">
            <w:r w:rsidRPr="002712F3">
              <w:rPr>
                <w:i/>
                <w:noProof/>
                <w:spacing w:val="-1"/>
              </w:rPr>
              <mc:AlternateContent>
                <mc:Choice Requires="wps">
                  <w:drawing>
                    <wp:anchor distT="0" distB="0" distL="114300" distR="114300" simplePos="0" relativeHeight="251665408" behindDoc="0" locked="0" layoutInCell="1" allowOverlap="1" wp14:anchorId="7BBF8485" wp14:editId="7D4BCA9D">
                      <wp:simplePos x="0" y="0"/>
                      <wp:positionH relativeFrom="column">
                        <wp:posOffset>0</wp:posOffset>
                      </wp:positionH>
                      <wp:positionV relativeFrom="paragraph">
                        <wp:posOffset>3810</wp:posOffset>
                      </wp:positionV>
                      <wp:extent cx="5901267" cy="5105400"/>
                      <wp:effectExtent l="0" t="0" r="17145" b="12700"/>
                      <wp:wrapNone/>
                      <wp:docPr id="3" name="Text Box 3"/>
                      <wp:cNvGraphicFramePr/>
                      <a:graphic xmlns:a="http://schemas.openxmlformats.org/drawingml/2006/main">
                        <a:graphicData uri="http://schemas.microsoft.com/office/word/2010/wordprocessingShape">
                          <wps:wsp>
                            <wps:cNvSpPr txBox="1"/>
                            <wps:spPr>
                              <a:xfrm>
                                <a:off x="0" y="0"/>
                                <a:ext cx="5901267" cy="5105400"/>
                              </a:xfrm>
                              <a:prstGeom prst="rect">
                                <a:avLst/>
                              </a:prstGeom>
                              <a:solidFill>
                                <a:schemeClr val="lt1"/>
                              </a:solidFill>
                              <a:ln w="6350">
                                <a:solidFill>
                                  <a:prstClr val="black"/>
                                </a:solidFill>
                              </a:ln>
                            </wps:spPr>
                            <wps:txbx>
                              <w:txbxContent>
                                <w:p w14:paraId="696E9380" w14:textId="77777777" w:rsidR="002A3E2B" w:rsidRPr="00F44C2C" w:rsidRDefault="002A3E2B" w:rsidP="002A3E2B">
                                  <w:pPr>
                                    <w:ind w:left="152" w:right="152"/>
                                    <w:jc w:val="both"/>
                                  </w:pPr>
                                  <w:r w:rsidRPr="00F44C2C">
                                    <w:rPr>
                                      <w:i/>
                                      <w:spacing w:val="-1"/>
                                    </w:rPr>
                                    <w:t>INSTRUCTIONS</w:t>
                                  </w:r>
                                  <w:r w:rsidRPr="00F44C2C">
                                    <w:rPr>
                                      <w:i/>
                                      <w:spacing w:val="22"/>
                                    </w:rPr>
                                    <w:t xml:space="preserve"> </w:t>
                                  </w:r>
                                  <w:r w:rsidRPr="00F44C2C">
                                    <w:rPr>
                                      <w:i/>
                                      <w:spacing w:val="-1"/>
                                    </w:rPr>
                                    <w:t>TO</w:t>
                                  </w:r>
                                  <w:r w:rsidRPr="00F44C2C">
                                    <w:rPr>
                                      <w:i/>
                                      <w:spacing w:val="22"/>
                                    </w:rPr>
                                    <w:t xml:space="preserve"> </w:t>
                                  </w:r>
                                  <w:r w:rsidRPr="00F44C2C">
                                    <w:rPr>
                                      <w:i/>
                                      <w:spacing w:val="-1"/>
                                    </w:rPr>
                                    <w:t>OFFERORS:</w:t>
                                  </w:r>
                                  <w:r w:rsidRPr="00F44C2C">
                                    <w:rPr>
                                      <w:i/>
                                      <w:spacing w:val="22"/>
                                    </w:rPr>
                                    <w:t xml:space="preserve"> </w:t>
                                  </w:r>
                                  <w:r w:rsidRPr="00F44C2C">
                                    <w:rPr>
                                      <w:i/>
                                      <w:spacing w:val="-1"/>
                                    </w:rPr>
                                    <w:t>DELETE</w:t>
                                  </w:r>
                                  <w:r w:rsidRPr="00F44C2C">
                                    <w:rPr>
                                      <w:i/>
                                      <w:spacing w:val="22"/>
                                    </w:rPr>
                                    <w:t xml:space="preserve"> </w:t>
                                  </w:r>
                                  <w:r w:rsidRPr="00F44C2C">
                                    <w:rPr>
                                      <w:i/>
                                      <w:spacing w:val="-1"/>
                                    </w:rPr>
                                    <w:t>THIS</w:t>
                                  </w:r>
                                  <w:r w:rsidRPr="00F44C2C">
                                    <w:rPr>
                                      <w:i/>
                                      <w:spacing w:val="22"/>
                                    </w:rPr>
                                    <w:t xml:space="preserve"> </w:t>
                                  </w:r>
                                  <w:r w:rsidRPr="00F44C2C">
                                    <w:rPr>
                                      <w:i/>
                                      <w:spacing w:val="-1"/>
                                    </w:rPr>
                                    <w:t>BOX</w:t>
                                  </w:r>
                                  <w:r w:rsidRPr="00F44C2C">
                                    <w:rPr>
                                      <w:i/>
                                      <w:spacing w:val="22"/>
                                    </w:rPr>
                                    <w:t xml:space="preserve"> </w:t>
                                  </w:r>
                                  <w:r w:rsidRPr="00F44C2C">
                                    <w:rPr>
                                      <w:i/>
                                      <w:spacing w:val="-1"/>
                                    </w:rPr>
                                    <w:t>ONCE</w:t>
                                  </w:r>
                                  <w:r w:rsidRPr="00F44C2C">
                                    <w:rPr>
                                      <w:i/>
                                      <w:spacing w:val="22"/>
                                    </w:rPr>
                                    <w:t xml:space="preserve"> </w:t>
                                  </w:r>
                                  <w:r w:rsidRPr="00F44C2C">
                                    <w:rPr>
                                      <w:i/>
                                      <w:spacing w:val="-1"/>
                                    </w:rPr>
                                    <w:t>YOU</w:t>
                                  </w:r>
                                  <w:r w:rsidRPr="00F44C2C">
                                    <w:rPr>
                                      <w:i/>
                                      <w:spacing w:val="22"/>
                                    </w:rPr>
                                    <w:t xml:space="preserve"> </w:t>
                                  </w:r>
                                  <w:r w:rsidRPr="00F44C2C">
                                    <w:rPr>
                                      <w:i/>
                                      <w:spacing w:val="-1"/>
                                    </w:rPr>
                                    <w:t>HAVE</w:t>
                                  </w:r>
                                  <w:r w:rsidRPr="00F44C2C">
                                    <w:rPr>
                                      <w:i/>
                                      <w:spacing w:val="22"/>
                                    </w:rPr>
                                    <w:t xml:space="preserve"> </w:t>
                                  </w:r>
                                  <w:r w:rsidRPr="00F44C2C">
                                    <w:rPr>
                                      <w:i/>
                                      <w:spacing w:val="-1"/>
                                    </w:rPr>
                                    <w:t>COMPLETED</w:t>
                                  </w:r>
                                  <w:r w:rsidRPr="00F44C2C">
                                    <w:rPr>
                                      <w:i/>
                                      <w:spacing w:val="30"/>
                                    </w:rPr>
                                    <w:t xml:space="preserve"> </w:t>
                                  </w:r>
                                  <w:r w:rsidRPr="00F44C2C">
                                    <w:rPr>
                                      <w:i/>
                                      <w:spacing w:val="-1"/>
                                    </w:rPr>
                                    <w:t>THE FORM</w:t>
                                  </w:r>
                                </w:p>
                                <w:p w14:paraId="521D7BC7" w14:textId="77777777" w:rsidR="002A3E2B" w:rsidRPr="00F44C2C" w:rsidRDefault="002A3E2B" w:rsidP="002A3E2B">
                                  <w:pPr>
                                    <w:ind w:left="152" w:right="150"/>
                                    <w:jc w:val="both"/>
                                  </w:pPr>
                                  <w:r w:rsidRPr="00F44C2C">
                                    <w:rPr>
                                      <w:i/>
                                    </w:rPr>
                                    <w:t>This</w:t>
                                  </w:r>
                                  <w:r w:rsidRPr="00F44C2C">
                                    <w:rPr>
                                      <w:i/>
                                      <w:spacing w:val="1"/>
                                    </w:rPr>
                                    <w:t xml:space="preserve"> </w:t>
                                  </w:r>
                                  <w:r w:rsidRPr="00F44C2C">
                                    <w:rPr>
                                      <w:i/>
                                    </w:rPr>
                                    <w:t>Beneficial</w:t>
                                  </w:r>
                                  <w:r w:rsidRPr="00F44C2C">
                                    <w:rPr>
                                      <w:i/>
                                      <w:spacing w:val="1"/>
                                    </w:rPr>
                                    <w:t xml:space="preserve"> </w:t>
                                  </w:r>
                                  <w:r w:rsidRPr="00F44C2C">
                                    <w:rPr>
                                      <w:i/>
                                      <w:spacing w:val="-1"/>
                                    </w:rPr>
                                    <w:t>Ownership</w:t>
                                  </w:r>
                                  <w:r w:rsidRPr="00F44C2C">
                                    <w:rPr>
                                      <w:i/>
                                      <w:spacing w:val="1"/>
                                    </w:rPr>
                                    <w:t xml:space="preserve"> </w:t>
                                  </w:r>
                                  <w:r w:rsidRPr="00F44C2C">
                                    <w:rPr>
                                      <w:i/>
                                    </w:rPr>
                                    <w:t>Disclosure</w:t>
                                  </w:r>
                                  <w:r w:rsidRPr="00F44C2C">
                                    <w:rPr>
                                      <w:i/>
                                      <w:spacing w:val="1"/>
                                    </w:rPr>
                                    <w:t xml:space="preserve"> </w:t>
                                  </w:r>
                                  <w:r w:rsidRPr="00F44C2C">
                                    <w:rPr>
                                      <w:i/>
                                    </w:rPr>
                                    <w:t>Form</w:t>
                                  </w:r>
                                  <w:r w:rsidRPr="00F44C2C">
                                    <w:rPr>
                                      <w:i/>
                                      <w:spacing w:val="1"/>
                                    </w:rPr>
                                    <w:t xml:space="preserve"> </w:t>
                                  </w:r>
                                  <w:r w:rsidRPr="00F44C2C">
                                    <w:rPr>
                                      <w:i/>
                                      <w:spacing w:val="-1"/>
                                    </w:rPr>
                                    <w:t xml:space="preserve">(“Form”) </w:t>
                                  </w:r>
                                  <w:r w:rsidRPr="00F44C2C">
                                    <w:rPr>
                                      <w:i/>
                                    </w:rPr>
                                    <w:t>is</w:t>
                                  </w:r>
                                  <w:r w:rsidRPr="00F44C2C">
                                    <w:rPr>
                                      <w:i/>
                                      <w:spacing w:val="1"/>
                                    </w:rPr>
                                    <w:t xml:space="preserve"> </w:t>
                                  </w:r>
                                  <w:r w:rsidRPr="00F44C2C">
                                    <w:rPr>
                                      <w:i/>
                                    </w:rPr>
                                    <w:t>to</w:t>
                                  </w:r>
                                  <w:r w:rsidRPr="00F44C2C">
                                    <w:rPr>
                                      <w:i/>
                                      <w:spacing w:val="1"/>
                                    </w:rPr>
                                    <w:t xml:space="preserve"> </w:t>
                                  </w:r>
                                  <w:r w:rsidRPr="00F44C2C">
                                    <w:rPr>
                                      <w:i/>
                                    </w:rPr>
                                    <w:t>be</w:t>
                                  </w:r>
                                  <w:r w:rsidRPr="00F44C2C">
                                    <w:rPr>
                                      <w:i/>
                                      <w:spacing w:val="1"/>
                                    </w:rPr>
                                    <w:t xml:space="preserve"> </w:t>
                                  </w:r>
                                  <w:r w:rsidRPr="00F44C2C">
                                    <w:rPr>
                                      <w:i/>
                                      <w:spacing w:val="-1"/>
                                    </w:rPr>
                                    <w:t>completed</w:t>
                                  </w:r>
                                  <w:r w:rsidRPr="00F44C2C">
                                    <w:rPr>
                                      <w:i/>
                                      <w:spacing w:val="1"/>
                                    </w:rPr>
                                    <w:t xml:space="preserve"> </w:t>
                                  </w:r>
                                  <w:r w:rsidRPr="00F44C2C">
                                    <w:rPr>
                                      <w:i/>
                                    </w:rPr>
                                    <w:t>by</w:t>
                                  </w:r>
                                  <w:r w:rsidRPr="00F44C2C">
                                    <w:rPr>
                                      <w:i/>
                                      <w:spacing w:val="1"/>
                                    </w:rPr>
                                    <w:t xml:space="preserve"> </w:t>
                                  </w:r>
                                  <w:r w:rsidRPr="00F44C2C">
                                    <w:rPr>
                                      <w:i/>
                                    </w:rPr>
                                    <w:t>each</w:t>
                                  </w:r>
                                  <w:r w:rsidRPr="00F44C2C">
                                    <w:rPr>
                                      <w:i/>
                                      <w:spacing w:val="47"/>
                                    </w:rPr>
                                    <w:t xml:space="preserve"> </w:t>
                                  </w:r>
                                  <w:r w:rsidRPr="00F44C2C">
                                    <w:rPr>
                                      <w:i/>
                                      <w:spacing w:val="-1"/>
                                    </w:rPr>
                                    <w:t xml:space="preserve">Offeror. </w:t>
                                  </w:r>
                                  <w:r w:rsidRPr="00F44C2C">
                                    <w:rPr>
                                      <w:i/>
                                    </w:rPr>
                                    <w:t>In</w:t>
                                  </w:r>
                                  <w:r w:rsidRPr="00F44C2C">
                                    <w:rPr>
                                      <w:i/>
                                      <w:spacing w:val="-8"/>
                                    </w:rPr>
                                    <w:t xml:space="preserve"> </w:t>
                                  </w:r>
                                  <w:r w:rsidRPr="00F44C2C">
                                    <w:rPr>
                                      <w:i/>
                                    </w:rPr>
                                    <w:t>case</w:t>
                                  </w:r>
                                  <w:r w:rsidRPr="00F44C2C">
                                    <w:rPr>
                                      <w:i/>
                                      <w:spacing w:val="-8"/>
                                    </w:rPr>
                                    <w:t xml:space="preserve"> </w:t>
                                  </w:r>
                                  <w:r w:rsidRPr="00F44C2C">
                                    <w:rPr>
                                      <w:i/>
                                    </w:rPr>
                                    <w:t>of</w:t>
                                  </w:r>
                                  <w:r w:rsidRPr="00F44C2C">
                                    <w:rPr>
                                      <w:i/>
                                      <w:spacing w:val="-8"/>
                                    </w:rPr>
                                    <w:t xml:space="preserve"> </w:t>
                                  </w:r>
                                  <w:r w:rsidRPr="00F44C2C">
                                    <w:rPr>
                                      <w:i/>
                                    </w:rPr>
                                    <w:t>joint</w:t>
                                  </w:r>
                                  <w:r w:rsidRPr="00F44C2C">
                                    <w:rPr>
                                      <w:i/>
                                      <w:spacing w:val="-8"/>
                                    </w:rPr>
                                    <w:t xml:space="preserve"> </w:t>
                                  </w:r>
                                  <w:r w:rsidRPr="00F44C2C">
                                    <w:rPr>
                                      <w:i/>
                                    </w:rPr>
                                    <w:t>venture,</w:t>
                                  </w:r>
                                  <w:r w:rsidRPr="00F44C2C">
                                    <w:rPr>
                                      <w:i/>
                                      <w:spacing w:val="-8"/>
                                    </w:rPr>
                                    <w:t xml:space="preserve"> </w:t>
                                  </w:r>
                                  <w:r w:rsidRPr="00F44C2C">
                                    <w:rPr>
                                      <w:i/>
                                    </w:rPr>
                                    <w:t>the</w:t>
                                  </w:r>
                                  <w:r w:rsidRPr="00F44C2C">
                                    <w:rPr>
                                      <w:i/>
                                      <w:spacing w:val="-8"/>
                                    </w:rPr>
                                    <w:t xml:space="preserve"> </w:t>
                                  </w:r>
                                  <w:r w:rsidRPr="00F44C2C">
                                    <w:rPr>
                                      <w:i/>
                                      <w:spacing w:val="-1"/>
                                    </w:rPr>
                                    <w:t>Offeror</w:t>
                                  </w:r>
                                  <w:r w:rsidRPr="00F44C2C">
                                    <w:rPr>
                                      <w:i/>
                                      <w:spacing w:val="-8"/>
                                    </w:rPr>
                                    <w:t xml:space="preserve"> </w:t>
                                  </w:r>
                                  <w:r w:rsidRPr="00F44C2C">
                                    <w:rPr>
                                      <w:i/>
                                    </w:rPr>
                                    <w:t>must</w:t>
                                  </w:r>
                                  <w:r w:rsidRPr="00F44C2C">
                                    <w:rPr>
                                      <w:i/>
                                      <w:spacing w:val="-8"/>
                                    </w:rPr>
                                    <w:t xml:space="preserve"> </w:t>
                                  </w:r>
                                  <w:r w:rsidRPr="00F44C2C">
                                    <w:rPr>
                                      <w:i/>
                                    </w:rPr>
                                    <w:t>submit</w:t>
                                  </w:r>
                                  <w:r w:rsidRPr="00F44C2C">
                                    <w:rPr>
                                      <w:i/>
                                      <w:spacing w:val="-8"/>
                                    </w:rPr>
                                    <w:t xml:space="preserve"> </w:t>
                                  </w:r>
                                  <w:r w:rsidRPr="00F44C2C">
                                    <w:rPr>
                                      <w:i/>
                                    </w:rPr>
                                    <w:t>a</w:t>
                                  </w:r>
                                  <w:r w:rsidRPr="00F44C2C">
                                    <w:rPr>
                                      <w:i/>
                                      <w:spacing w:val="-8"/>
                                    </w:rPr>
                                    <w:t xml:space="preserve"> </w:t>
                                  </w:r>
                                  <w:r w:rsidRPr="00F44C2C">
                                    <w:rPr>
                                      <w:i/>
                                    </w:rPr>
                                    <w:t>separate</w:t>
                                  </w:r>
                                  <w:r w:rsidRPr="00F44C2C">
                                    <w:rPr>
                                      <w:i/>
                                      <w:spacing w:val="-8"/>
                                    </w:rPr>
                                    <w:t xml:space="preserve"> </w:t>
                                  </w:r>
                                  <w:r w:rsidRPr="00F44C2C">
                                    <w:rPr>
                                      <w:i/>
                                    </w:rPr>
                                    <w:t>Form</w:t>
                                  </w:r>
                                  <w:r w:rsidRPr="00F44C2C">
                                    <w:rPr>
                                      <w:i/>
                                      <w:spacing w:val="-8"/>
                                    </w:rPr>
                                    <w:t xml:space="preserve"> </w:t>
                                  </w:r>
                                  <w:r w:rsidRPr="00F44C2C">
                                    <w:rPr>
                                      <w:i/>
                                    </w:rPr>
                                    <w:t>for</w:t>
                                  </w:r>
                                  <w:r w:rsidRPr="00F44C2C">
                                    <w:rPr>
                                      <w:i/>
                                      <w:spacing w:val="-8"/>
                                    </w:rPr>
                                    <w:t xml:space="preserve"> </w:t>
                                  </w:r>
                                  <w:r w:rsidRPr="00F44C2C">
                                    <w:rPr>
                                      <w:i/>
                                    </w:rPr>
                                    <w:t>each</w:t>
                                  </w:r>
                                  <w:r w:rsidRPr="00F44C2C">
                                    <w:rPr>
                                      <w:i/>
                                      <w:spacing w:val="-8"/>
                                    </w:rPr>
                                    <w:t xml:space="preserve"> </w:t>
                                  </w:r>
                                  <w:r w:rsidRPr="00F44C2C">
                                    <w:rPr>
                                      <w:i/>
                                    </w:rPr>
                                    <w:t>member.</w:t>
                                  </w:r>
                                  <w:r w:rsidRPr="00F44C2C">
                                    <w:rPr>
                                      <w:i/>
                                      <w:spacing w:val="21"/>
                                    </w:rPr>
                                    <w:t xml:space="preserve"> </w:t>
                                  </w:r>
                                  <w:r w:rsidRPr="00F44C2C">
                                    <w:rPr>
                                      <w:i/>
                                    </w:rPr>
                                    <w:t>The</w:t>
                                  </w:r>
                                  <w:r w:rsidRPr="00F44C2C">
                                    <w:rPr>
                                      <w:i/>
                                      <w:spacing w:val="-6"/>
                                    </w:rPr>
                                    <w:t xml:space="preserve"> </w:t>
                                  </w:r>
                                  <w:r w:rsidRPr="00F44C2C">
                                    <w:rPr>
                                      <w:i/>
                                    </w:rPr>
                                    <w:t>beneficial</w:t>
                                  </w:r>
                                  <w:r w:rsidRPr="00F44C2C">
                                    <w:rPr>
                                      <w:i/>
                                      <w:spacing w:val="-6"/>
                                    </w:rPr>
                                    <w:t xml:space="preserve"> </w:t>
                                  </w:r>
                                  <w:r w:rsidRPr="00F44C2C">
                                    <w:rPr>
                                      <w:i/>
                                    </w:rPr>
                                    <w:t>ownership</w:t>
                                  </w:r>
                                  <w:r w:rsidRPr="00F44C2C">
                                    <w:rPr>
                                      <w:i/>
                                      <w:spacing w:val="-6"/>
                                    </w:rPr>
                                    <w:t xml:space="preserve"> </w:t>
                                  </w:r>
                                  <w:r w:rsidRPr="00F44C2C">
                                    <w:rPr>
                                      <w:i/>
                                      <w:spacing w:val="-1"/>
                                    </w:rPr>
                                    <w:t>information</w:t>
                                  </w:r>
                                  <w:r w:rsidRPr="00F44C2C">
                                    <w:rPr>
                                      <w:i/>
                                      <w:spacing w:val="-7"/>
                                    </w:rPr>
                                    <w:t xml:space="preserve"> </w:t>
                                  </w:r>
                                  <w:r w:rsidRPr="00F44C2C">
                                    <w:rPr>
                                      <w:i/>
                                    </w:rPr>
                                    <w:t>to</w:t>
                                  </w:r>
                                  <w:r w:rsidRPr="00F44C2C">
                                    <w:rPr>
                                      <w:i/>
                                      <w:spacing w:val="-7"/>
                                    </w:rPr>
                                    <w:t xml:space="preserve"> </w:t>
                                  </w:r>
                                  <w:r w:rsidRPr="00F44C2C">
                                    <w:rPr>
                                      <w:i/>
                                    </w:rPr>
                                    <w:t>be</w:t>
                                  </w:r>
                                  <w:r w:rsidRPr="00F44C2C">
                                    <w:rPr>
                                      <w:i/>
                                      <w:spacing w:val="-7"/>
                                    </w:rPr>
                                    <w:t xml:space="preserve"> </w:t>
                                  </w:r>
                                  <w:r w:rsidRPr="00F44C2C">
                                    <w:rPr>
                                      <w:i/>
                                    </w:rPr>
                                    <w:t>submitted</w:t>
                                  </w:r>
                                  <w:r w:rsidRPr="00F44C2C">
                                    <w:rPr>
                                      <w:i/>
                                      <w:spacing w:val="-7"/>
                                    </w:rPr>
                                    <w:t xml:space="preserve"> </w:t>
                                  </w:r>
                                  <w:r w:rsidRPr="00F44C2C">
                                    <w:rPr>
                                      <w:i/>
                                    </w:rPr>
                                    <w:t>in</w:t>
                                  </w:r>
                                  <w:r w:rsidRPr="00F44C2C">
                                    <w:rPr>
                                      <w:i/>
                                      <w:spacing w:val="-7"/>
                                    </w:rPr>
                                    <w:t xml:space="preserve"> </w:t>
                                  </w:r>
                                  <w:r w:rsidRPr="00F44C2C">
                                    <w:rPr>
                                      <w:i/>
                                      <w:spacing w:val="-1"/>
                                    </w:rPr>
                                    <w:t>this</w:t>
                                  </w:r>
                                  <w:r w:rsidRPr="00F44C2C">
                                    <w:rPr>
                                      <w:i/>
                                      <w:spacing w:val="-7"/>
                                    </w:rPr>
                                    <w:t xml:space="preserve"> </w:t>
                                  </w:r>
                                  <w:r w:rsidRPr="00F44C2C">
                                    <w:rPr>
                                      <w:i/>
                                      <w:spacing w:val="-1"/>
                                    </w:rPr>
                                    <w:t>Form</w:t>
                                  </w:r>
                                  <w:r w:rsidRPr="00F44C2C">
                                    <w:rPr>
                                      <w:i/>
                                      <w:spacing w:val="-7"/>
                                    </w:rPr>
                                    <w:t xml:space="preserve"> </w:t>
                                  </w:r>
                                  <w:r w:rsidRPr="00F44C2C">
                                    <w:rPr>
                                      <w:i/>
                                    </w:rPr>
                                    <w:t>shall</w:t>
                                  </w:r>
                                  <w:r w:rsidRPr="00F44C2C">
                                    <w:rPr>
                                      <w:i/>
                                      <w:spacing w:val="-7"/>
                                    </w:rPr>
                                    <w:t xml:space="preserve"> </w:t>
                                  </w:r>
                                  <w:r w:rsidRPr="00F44C2C">
                                    <w:rPr>
                                      <w:i/>
                                    </w:rPr>
                                    <w:t>be</w:t>
                                  </w:r>
                                  <w:r w:rsidRPr="00F44C2C">
                                    <w:rPr>
                                      <w:i/>
                                      <w:spacing w:val="-7"/>
                                    </w:rPr>
                                    <w:t xml:space="preserve"> </w:t>
                                  </w:r>
                                  <w:r w:rsidRPr="00F44C2C">
                                    <w:rPr>
                                      <w:i/>
                                    </w:rPr>
                                    <w:t>current</w:t>
                                  </w:r>
                                  <w:r w:rsidRPr="00F44C2C">
                                    <w:rPr>
                                      <w:i/>
                                      <w:spacing w:val="-7"/>
                                    </w:rPr>
                                    <w:t xml:space="preserve"> </w:t>
                                  </w:r>
                                  <w:r w:rsidRPr="00F44C2C">
                                    <w:rPr>
                                      <w:i/>
                                    </w:rPr>
                                    <w:t>as</w:t>
                                  </w:r>
                                  <w:r w:rsidRPr="00F44C2C">
                                    <w:rPr>
                                      <w:i/>
                                      <w:spacing w:val="-7"/>
                                    </w:rPr>
                                    <w:t xml:space="preserve"> </w:t>
                                  </w:r>
                                  <w:r w:rsidRPr="00F44C2C">
                                    <w:rPr>
                                      <w:i/>
                                    </w:rPr>
                                    <w:t>of</w:t>
                                  </w:r>
                                  <w:r w:rsidRPr="00F44C2C">
                                    <w:rPr>
                                      <w:i/>
                                      <w:spacing w:val="-7"/>
                                    </w:rPr>
                                    <w:t xml:space="preserve"> </w:t>
                                  </w:r>
                                  <w:r w:rsidRPr="00F44C2C">
                                    <w:rPr>
                                      <w:i/>
                                    </w:rPr>
                                    <w:t>the</w:t>
                                  </w:r>
                                  <w:r w:rsidRPr="00F44C2C">
                                    <w:rPr>
                                      <w:i/>
                                      <w:spacing w:val="27"/>
                                    </w:rPr>
                                    <w:t xml:space="preserve"> </w:t>
                                  </w:r>
                                  <w:r w:rsidRPr="00F44C2C">
                                    <w:rPr>
                                      <w:i/>
                                    </w:rPr>
                                    <w:t>date</w:t>
                                  </w:r>
                                  <w:r w:rsidRPr="00F44C2C">
                                    <w:rPr>
                                      <w:i/>
                                      <w:spacing w:val="-1"/>
                                    </w:rPr>
                                    <w:t xml:space="preserve"> </w:t>
                                  </w:r>
                                  <w:r w:rsidRPr="00F44C2C">
                                    <w:rPr>
                                      <w:i/>
                                    </w:rPr>
                                    <w:t>of</w:t>
                                  </w:r>
                                  <w:r w:rsidRPr="00F44C2C">
                                    <w:rPr>
                                      <w:i/>
                                      <w:spacing w:val="-1"/>
                                    </w:rPr>
                                    <w:t xml:space="preserve"> </w:t>
                                  </w:r>
                                  <w:r w:rsidRPr="00F44C2C">
                                    <w:rPr>
                                      <w:i/>
                                    </w:rPr>
                                    <w:t>its</w:t>
                                  </w:r>
                                  <w:r w:rsidRPr="00F44C2C">
                                    <w:rPr>
                                      <w:i/>
                                      <w:spacing w:val="-1"/>
                                    </w:rPr>
                                    <w:t xml:space="preserve"> </w:t>
                                  </w:r>
                                  <w:r w:rsidRPr="00F44C2C">
                                    <w:rPr>
                                      <w:i/>
                                    </w:rPr>
                                    <w:t>submission.</w:t>
                                  </w:r>
                                </w:p>
                                <w:p w14:paraId="502258CF" w14:textId="77777777" w:rsidR="002A3E2B" w:rsidRPr="00F44C2C" w:rsidRDefault="002A3E2B" w:rsidP="002A3E2B">
                                  <w:pPr>
                                    <w:ind w:left="152" w:right="151"/>
                                    <w:jc w:val="both"/>
                                  </w:pPr>
                                  <w:r w:rsidRPr="00F44C2C">
                                    <w:rPr>
                                      <w:i/>
                                    </w:rPr>
                                    <w:t>For</w:t>
                                  </w:r>
                                  <w:r w:rsidRPr="00F44C2C">
                                    <w:rPr>
                                      <w:i/>
                                      <w:spacing w:val="10"/>
                                    </w:rPr>
                                    <w:t xml:space="preserve"> </w:t>
                                  </w:r>
                                  <w:r w:rsidRPr="00F44C2C">
                                    <w:rPr>
                                      <w:i/>
                                    </w:rPr>
                                    <w:t>the</w:t>
                                  </w:r>
                                  <w:r w:rsidRPr="00F44C2C">
                                    <w:rPr>
                                      <w:i/>
                                      <w:spacing w:val="10"/>
                                    </w:rPr>
                                    <w:t xml:space="preserve"> </w:t>
                                  </w:r>
                                  <w:r w:rsidRPr="00F44C2C">
                                    <w:rPr>
                                      <w:i/>
                                    </w:rPr>
                                    <w:t>purposes</w:t>
                                  </w:r>
                                  <w:r w:rsidRPr="00F44C2C">
                                    <w:rPr>
                                      <w:i/>
                                      <w:spacing w:val="10"/>
                                    </w:rPr>
                                    <w:t xml:space="preserve"> </w:t>
                                  </w:r>
                                  <w:r w:rsidRPr="00F44C2C">
                                    <w:rPr>
                                      <w:i/>
                                    </w:rPr>
                                    <w:t>of</w:t>
                                  </w:r>
                                  <w:r w:rsidRPr="00F44C2C">
                                    <w:rPr>
                                      <w:i/>
                                      <w:spacing w:val="10"/>
                                    </w:rPr>
                                    <w:t xml:space="preserve"> </w:t>
                                  </w:r>
                                  <w:r w:rsidRPr="00F44C2C">
                                    <w:rPr>
                                      <w:i/>
                                    </w:rPr>
                                    <w:t>this</w:t>
                                  </w:r>
                                  <w:r w:rsidRPr="00F44C2C">
                                    <w:rPr>
                                      <w:i/>
                                      <w:spacing w:val="10"/>
                                    </w:rPr>
                                    <w:t xml:space="preserve"> </w:t>
                                  </w:r>
                                  <w:r w:rsidRPr="00F44C2C">
                                    <w:rPr>
                                      <w:i/>
                                    </w:rPr>
                                    <w:t>Form,</w:t>
                                  </w:r>
                                  <w:r w:rsidRPr="00F44C2C">
                                    <w:rPr>
                                      <w:i/>
                                      <w:spacing w:val="10"/>
                                    </w:rPr>
                                    <w:t xml:space="preserve"> </w:t>
                                  </w:r>
                                  <w:r w:rsidRPr="00F44C2C">
                                    <w:rPr>
                                      <w:i/>
                                    </w:rPr>
                                    <w:t>a</w:t>
                                  </w:r>
                                  <w:r w:rsidRPr="00F44C2C">
                                    <w:rPr>
                                      <w:i/>
                                      <w:spacing w:val="10"/>
                                    </w:rPr>
                                    <w:t xml:space="preserve"> </w:t>
                                  </w:r>
                                  <w:r w:rsidRPr="00F44C2C">
                                    <w:rPr>
                                      <w:i/>
                                    </w:rPr>
                                    <w:t>Beneficial</w:t>
                                  </w:r>
                                  <w:r w:rsidRPr="00F44C2C">
                                    <w:rPr>
                                      <w:i/>
                                      <w:spacing w:val="10"/>
                                    </w:rPr>
                                    <w:t xml:space="preserve"> </w:t>
                                  </w:r>
                                  <w:r w:rsidRPr="00F44C2C">
                                    <w:rPr>
                                      <w:i/>
                                      <w:spacing w:val="-1"/>
                                    </w:rPr>
                                    <w:t>Owner</w:t>
                                  </w:r>
                                  <w:r w:rsidRPr="00F44C2C">
                                    <w:rPr>
                                      <w:i/>
                                      <w:spacing w:val="10"/>
                                    </w:rPr>
                                    <w:t xml:space="preserve"> </w:t>
                                  </w:r>
                                  <w:r w:rsidRPr="00F44C2C">
                                    <w:rPr>
                                      <w:i/>
                                    </w:rPr>
                                    <w:t>of</w:t>
                                  </w:r>
                                  <w:r w:rsidRPr="00F44C2C">
                                    <w:rPr>
                                      <w:i/>
                                      <w:spacing w:val="10"/>
                                    </w:rPr>
                                    <w:t xml:space="preserve"> </w:t>
                                  </w:r>
                                  <w:r w:rsidRPr="00F44C2C">
                                    <w:rPr>
                                      <w:i/>
                                    </w:rPr>
                                    <w:t>an</w:t>
                                  </w:r>
                                  <w:r w:rsidRPr="00F44C2C">
                                    <w:rPr>
                                      <w:i/>
                                      <w:spacing w:val="10"/>
                                    </w:rPr>
                                    <w:t xml:space="preserve"> </w:t>
                                  </w:r>
                                  <w:r w:rsidRPr="00F44C2C">
                                    <w:rPr>
                                      <w:i/>
                                    </w:rPr>
                                    <w:t>Offeror</w:t>
                                  </w:r>
                                  <w:r w:rsidRPr="00F44C2C">
                                    <w:rPr>
                                      <w:i/>
                                      <w:spacing w:val="10"/>
                                    </w:rPr>
                                    <w:t xml:space="preserve"> </w:t>
                                  </w:r>
                                  <w:r w:rsidRPr="00F44C2C">
                                    <w:rPr>
                                      <w:i/>
                                    </w:rPr>
                                    <w:t>is</w:t>
                                  </w:r>
                                  <w:r w:rsidRPr="00F44C2C">
                                    <w:rPr>
                                      <w:i/>
                                      <w:spacing w:val="10"/>
                                    </w:rPr>
                                    <w:t xml:space="preserve"> </w:t>
                                  </w:r>
                                  <w:r w:rsidRPr="00F44C2C">
                                    <w:rPr>
                                      <w:i/>
                                    </w:rPr>
                                    <w:t>any</w:t>
                                  </w:r>
                                  <w:r w:rsidRPr="00F44C2C">
                                    <w:rPr>
                                      <w:i/>
                                      <w:spacing w:val="10"/>
                                    </w:rPr>
                                    <w:t xml:space="preserve"> </w:t>
                                  </w:r>
                                  <w:r w:rsidRPr="00F44C2C">
                                    <w:rPr>
                                      <w:i/>
                                    </w:rPr>
                                    <w:t>natural</w:t>
                                  </w:r>
                                  <w:r w:rsidRPr="00F44C2C">
                                    <w:rPr>
                                      <w:i/>
                                      <w:spacing w:val="10"/>
                                    </w:rPr>
                                    <w:t xml:space="preserve"> </w:t>
                                  </w:r>
                                  <w:r w:rsidRPr="00F44C2C">
                                    <w:rPr>
                                      <w:i/>
                                    </w:rPr>
                                    <w:t>person</w:t>
                                  </w:r>
                                  <w:r w:rsidRPr="00F44C2C">
                                    <w:rPr>
                                      <w:i/>
                                      <w:spacing w:val="10"/>
                                    </w:rPr>
                                    <w:t xml:space="preserve"> </w:t>
                                  </w:r>
                                  <w:r w:rsidRPr="00F44C2C">
                                    <w:rPr>
                                      <w:i/>
                                    </w:rPr>
                                    <w:t>who</w:t>
                                  </w:r>
                                  <w:r w:rsidRPr="00F44C2C">
                                    <w:rPr>
                                      <w:i/>
                                      <w:spacing w:val="24"/>
                                    </w:rPr>
                                    <w:t xml:space="preserve"> </w:t>
                                  </w:r>
                                  <w:r w:rsidRPr="00F44C2C">
                                    <w:rPr>
                                      <w:i/>
                                    </w:rPr>
                                    <w:t xml:space="preserve">ultimately </w:t>
                                  </w:r>
                                  <w:r w:rsidRPr="00F44C2C">
                                    <w:rPr>
                                      <w:i/>
                                      <w:spacing w:val="-1"/>
                                    </w:rPr>
                                    <w:t>owns</w:t>
                                  </w:r>
                                  <w:r w:rsidRPr="00F44C2C">
                                    <w:rPr>
                                      <w:i/>
                                    </w:rPr>
                                    <w:t xml:space="preserve"> or </w:t>
                                  </w:r>
                                  <w:r w:rsidRPr="00F44C2C">
                                    <w:rPr>
                                      <w:i/>
                                      <w:spacing w:val="-1"/>
                                    </w:rPr>
                                    <w:t>controls</w:t>
                                  </w:r>
                                  <w:r w:rsidRPr="00F44C2C">
                                    <w:rPr>
                                      <w:i/>
                                    </w:rPr>
                                    <w:t xml:space="preserve"> the </w:t>
                                  </w:r>
                                  <w:r w:rsidRPr="00F44C2C">
                                    <w:rPr>
                                      <w:i/>
                                      <w:spacing w:val="-1"/>
                                    </w:rPr>
                                    <w:t>Offeror</w:t>
                                  </w:r>
                                  <w:r w:rsidRPr="00F44C2C">
                                    <w:rPr>
                                      <w:i/>
                                    </w:rPr>
                                    <w:t xml:space="preserve"> by </w:t>
                                  </w:r>
                                  <w:r w:rsidRPr="00F44C2C">
                                    <w:rPr>
                                      <w:i/>
                                      <w:spacing w:val="-1"/>
                                    </w:rPr>
                                    <w:t>meeting</w:t>
                                  </w:r>
                                  <w:r w:rsidRPr="00F44C2C">
                                    <w:rPr>
                                      <w:i/>
                                    </w:rPr>
                                    <w:t xml:space="preserve"> one or more of </w:t>
                                  </w:r>
                                  <w:r w:rsidRPr="00F44C2C">
                                    <w:rPr>
                                      <w:i/>
                                      <w:spacing w:val="-1"/>
                                    </w:rPr>
                                    <w:t>the</w:t>
                                  </w:r>
                                  <w:r w:rsidRPr="00F44C2C">
                                    <w:rPr>
                                      <w:i/>
                                    </w:rPr>
                                    <w:t xml:space="preserve"> following conditions:</w:t>
                                  </w:r>
                                </w:p>
                                <w:p w14:paraId="50B5DD08" w14:textId="77777777" w:rsidR="002A3E2B" w:rsidRPr="00F44C2C" w:rsidRDefault="002A3E2B" w:rsidP="0082196D">
                                  <w:pPr>
                                    <w:widowControl w:val="0"/>
                                    <w:numPr>
                                      <w:ilvl w:val="0"/>
                                      <w:numId w:val="97"/>
                                    </w:numPr>
                                    <w:tabs>
                                      <w:tab w:val="left" w:pos="873"/>
                                    </w:tabs>
                                    <w:spacing w:before="0" w:after="0"/>
                                    <w:jc w:val="both"/>
                                  </w:pPr>
                                  <w:r w:rsidRPr="00F44C2C">
                                    <w:rPr>
                                      <w:i/>
                                    </w:rPr>
                                    <w:t>directly</w:t>
                                  </w:r>
                                  <w:r w:rsidRPr="00F44C2C">
                                    <w:rPr>
                                      <w:i/>
                                      <w:spacing w:val="-1"/>
                                    </w:rPr>
                                    <w:t xml:space="preserve"> </w:t>
                                  </w:r>
                                  <w:r w:rsidRPr="00F44C2C">
                                    <w:rPr>
                                      <w:i/>
                                    </w:rPr>
                                    <w:t>or</w:t>
                                  </w:r>
                                  <w:r w:rsidRPr="00F44C2C">
                                    <w:rPr>
                                      <w:i/>
                                      <w:spacing w:val="-1"/>
                                    </w:rPr>
                                    <w:t xml:space="preserve"> </w:t>
                                  </w:r>
                                  <w:r w:rsidRPr="00F44C2C">
                                    <w:rPr>
                                      <w:i/>
                                    </w:rPr>
                                    <w:t>indirectly</w:t>
                                  </w:r>
                                  <w:r w:rsidRPr="00F44C2C">
                                    <w:rPr>
                                      <w:i/>
                                      <w:spacing w:val="-1"/>
                                    </w:rPr>
                                    <w:t xml:space="preserve"> </w:t>
                                  </w:r>
                                  <w:r w:rsidRPr="00F44C2C">
                                    <w:rPr>
                                      <w:i/>
                                    </w:rPr>
                                    <w:t>holding</w:t>
                                  </w:r>
                                  <w:r w:rsidRPr="00F44C2C">
                                    <w:rPr>
                                      <w:i/>
                                      <w:spacing w:val="-1"/>
                                    </w:rPr>
                                    <w:t xml:space="preserve"> </w:t>
                                  </w:r>
                                  <w:r w:rsidRPr="00F44C2C">
                                    <w:rPr>
                                      <w:i/>
                                    </w:rPr>
                                    <w:t>10%</w:t>
                                  </w:r>
                                  <w:r w:rsidRPr="00F44C2C">
                                    <w:rPr>
                                      <w:i/>
                                      <w:spacing w:val="-1"/>
                                    </w:rPr>
                                    <w:t xml:space="preserve"> </w:t>
                                  </w:r>
                                  <w:r w:rsidRPr="00F44C2C">
                                    <w:rPr>
                                      <w:i/>
                                    </w:rPr>
                                    <w:t>or</w:t>
                                  </w:r>
                                  <w:r w:rsidRPr="00F44C2C">
                                    <w:rPr>
                                      <w:i/>
                                      <w:spacing w:val="-1"/>
                                    </w:rPr>
                                    <w:t xml:space="preserve"> </w:t>
                                  </w:r>
                                  <w:r w:rsidRPr="00F44C2C">
                                    <w:rPr>
                                      <w:i/>
                                    </w:rPr>
                                    <w:t>more</w:t>
                                  </w:r>
                                  <w:r w:rsidRPr="00F44C2C">
                                    <w:rPr>
                                      <w:i/>
                                      <w:spacing w:val="-1"/>
                                    </w:rPr>
                                    <w:t xml:space="preserve"> </w:t>
                                  </w:r>
                                  <w:r w:rsidRPr="00F44C2C">
                                    <w:rPr>
                                      <w:i/>
                                    </w:rPr>
                                    <w:t>of</w:t>
                                  </w:r>
                                  <w:r w:rsidRPr="00F44C2C">
                                    <w:rPr>
                                      <w:i/>
                                      <w:spacing w:val="-1"/>
                                    </w:rPr>
                                    <w:t xml:space="preserve"> </w:t>
                                  </w:r>
                                  <w:r w:rsidRPr="00F44C2C">
                                    <w:rPr>
                                      <w:i/>
                                    </w:rPr>
                                    <w:t>the</w:t>
                                  </w:r>
                                  <w:r w:rsidRPr="00F44C2C">
                                    <w:rPr>
                                      <w:i/>
                                      <w:spacing w:val="-1"/>
                                    </w:rPr>
                                    <w:t xml:space="preserve"> </w:t>
                                  </w:r>
                                  <w:r w:rsidRPr="00F44C2C">
                                    <w:rPr>
                                      <w:i/>
                                    </w:rPr>
                                    <w:t>shares</w:t>
                                  </w:r>
                                </w:p>
                                <w:p w14:paraId="6BED61F5" w14:textId="77777777" w:rsidR="002A3E2B" w:rsidRPr="00F44C2C" w:rsidRDefault="002A3E2B" w:rsidP="0082196D">
                                  <w:pPr>
                                    <w:widowControl w:val="0"/>
                                    <w:numPr>
                                      <w:ilvl w:val="0"/>
                                      <w:numId w:val="97"/>
                                    </w:numPr>
                                    <w:tabs>
                                      <w:tab w:val="left" w:pos="873"/>
                                    </w:tabs>
                                    <w:spacing w:before="0" w:after="0"/>
                                    <w:jc w:val="both"/>
                                  </w:pPr>
                                  <w:r w:rsidRPr="00F44C2C">
                                    <w:rPr>
                                      <w:i/>
                                    </w:rPr>
                                    <w:t>directly</w:t>
                                  </w:r>
                                  <w:r w:rsidRPr="00F44C2C">
                                    <w:rPr>
                                      <w:i/>
                                      <w:spacing w:val="-1"/>
                                    </w:rPr>
                                    <w:t xml:space="preserve"> </w:t>
                                  </w:r>
                                  <w:r w:rsidRPr="00F44C2C">
                                    <w:rPr>
                                      <w:i/>
                                    </w:rPr>
                                    <w:t>or</w:t>
                                  </w:r>
                                  <w:r w:rsidRPr="00F44C2C">
                                    <w:rPr>
                                      <w:i/>
                                      <w:spacing w:val="-1"/>
                                    </w:rPr>
                                    <w:t xml:space="preserve"> </w:t>
                                  </w:r>
                                  <w:r w:rsidRPr="00F44C2C">
                                    <w:rPr>
                                      <w:i/>
                                    </w:rPr>
                                    <w:t>indirectly</w:t>
                                  </w:r>
                                  <w:r w:rsidRPr="00F44C2C">
                                    <w:rPr>
                                      <w:i/>
                                      <w:spacing w:val="-1"/>
                                    </w:rPr>
                                    <w:t xml:space="preserve"> </w:t>
                                  </w:r>
                                  <w:r w:rsidRPr="00F44C2C">
                                    <w:rPr>
                                      <w:i/>
                                    </w:rPr>
                                    <w:t>holding 10%</w:t>
                                  </w:r>
                                  <w:r w:rsidRPr="00F44C2C">
                                    <w:rPr>
                                      <w:i/>
                                      <w:spacing w:val="-1"/>
                                    </w:rPr>
                                    <w:t xml:space="preserve"> or more of the voting rights</w:t>
                                  </w:r>
                                </w:p>
                                <w:p w14:paraId="0CD3DCFB" w14:textId="77777777" w:rsidR="002A3E2B" w:rsidRPr="00F44C2C" w:rsidRDefault="002A3E2B" w:rsidP="0082196D">
                                  <w:pPr>
                                    <w:widowControl w:val="0"/>
                                    <w:numPr>
                                      <w:ilvl w:val="0"/>
                                      <w:numId w:val="97"/>
                                    </w:numPr>
                                    <w:tabs>
                                      <w:tab w:val="left" w:pos="873"/>
                                    </w:tabs>
                                    <w:spacing w:before="0" w:after="0"/>
                                    <w:ind w:right="1035"/>
                                    <w:jc w:val="both"/>
                                    <w:rPr>
                                      <w:i/>
                                      <w:spacing w:val="-1"/>
                                    </w:rPr>
                                  </w:pPr>
                                  <w:r w:rsidRPr="00F44C2C">
                                    <w:rPr>
                                      <w:i/>
                                      <w:spacing w:val="-1"/>
                                    </w:rPr>
                                    <w:t>directly or indirectly having the right to appoint a majority of the board of directors or equivalent governing body of the Offeror</w:t>
                                  </w:r>
                                </w:p>
                                <w:p w14:paraId="36D14F18" w14:textId="77777777" w:rsidR="002A3E2B" w:rsidRPr="00F44C2C" w:rsidRDefault="002A3E2B" w:rsidP="002A3E2B">
                                  <w:pPr>
                                    <w:jc w:val="both"/>
                                    <w:rPr>
                                      <w:i/>
                                      <w:spacing w:val="-1"/>
                                    </w:rPr>
                                  </w:pPr>
                                  <w:r w:rsidRPr="00F44C2C">
                                    <w:rPr>
                                      <w:i/>
                                      <w:spacing w:val="-1"/>
                                    </w:rPr>
                                    <w:t xml:space="preserve">An individual directly holds 10 percent or more of the shares of an Offeror if the shares are registered in his or her name or, in the case of bearer shares, if the shares are in his or her possession. An individual owns 10 percent or more of the shares of an Offeror indirectly if the shares are held through a trust or through another corporation. Therefore each Offeror must know the identities of the natural persons who directly or indirectly hold the shares of any corporate entity or trust that owns part or all of the Offeror, and disclose the identity of any natural person who </w:t>
                                  </w:r>
                                  <w:r w:rsidRPr="00F44C2C">
                                    <w:rPr>
                                      <w:i/>
                                      <w:spacing w:val="-1"/>
                                      <w:u w:val="single"/>
                                    </w:rPr>
                                    <w:t>cumulatively</w:t>
                                  </w:r>
                                  <w:r w:rsidRPr="00F44C2C">
                                    <w:rPr>
                                      <w:i/>
                                      <w:spacing w:val="-1"/>
                                    </w:rPr>
                                    <w:t xml:space="preserve"> directly or indirectly holds 10 percent or more of the shares of the Offeror. The same rules apply in determining whether an individual has 10 percent or more of the voting rights of the Offeror or the right to appoint a majority of the board of directors or equivalent governing body. </w:t>
                                  </w:r>
                                </w:p>
                                <w:p w14:paraId="16D41141" w14:textId="77777777" w:rsidR="002A3E2B" w:rsidRPr="00F44C2C" w:rsidRDefault="002A3E2B" w:rsidP="002A3E2B">
                                  <w:pPr>
                                    <w:jc w:val="both"/>
                                    <w:rPr>
                                      <w:i/>
                                      <w:spacing w:val="-1"/>
                                    </w:rPr>
                                  </w:pPr>
                                  <w:r w:rsidRPr="00F44C2C">
                                    <w:rPr>
                                      <w:i/>
                                      <w:spacing w:val="-1"/>
                                    </w:rPr>
                                    <w:t xml:space="preserve">An example of indirectly holding 10 percent of an Offeror’s shares: Mr. and Mrs. X each hold 50 percent of Company A. Company A in turn owns 20 percent of the Offeror. Mr. and Mrs. X each beneficially own 10 percent of the Offeror, and the names of each must be reported on the form.  </w:t>
                                  </w:r>
                                </w:p>
                                <w:p w14:paraId="60A6B3AB" w14:textId="77777777" w:rsidR="002A3E2B" w:rsidRPr="00F44C2C" w:rsidRDefault="002A3E2B" w:rsidP="002A3E2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BBF8485" id="_x0000_t202" coordsize="21600,21600" o:spt="202" path="m,l,21600r21600,l21600,xe">
                      <v:stroke joinstyle="miter"/>
                      <v:path gradientshapeok="t" o:connecttype="rect"/>
                    </v:shapetype>
                    <v:shape id="Text Box 3" o:spid="_x0000_s1026" type="#_x0000_t202" style="position:absolute;margin-left:0;margin-top:.3pt;width:464.65pt;height:402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xrgTQIAAKIEAAAOAAAAZHJzL2Uyb0RvYy54bWysVEuP2jAQvlfqf7B8L0l4bTcirCgrqkpo&#10;dyWo9mwch0R1PK5tSOiv79gJLGx7qnpx5uXPM9/MZPbQ1pIchbEVqIwmg5gSoTjkldpn9Pt29ekz&#10;JdYxlTMJSmT0JCx9mH/8MGt0KoZQgsyFIQiibNrojJbO6TSKLC9FzewAtFDoLMDUzKFq9lFuWIPo&#10;tYyGcTyNGjC5NsCFtWh97Jx0HvCLQnD3XBRWOCIzirm5cJpw7vwZzWcs3Rumy4r3abB/yKJmlcJH&#10;L1CPzDFyMNUfUHXFDVgo3IBDHUFRVFyEGrCaJH5XzaZkWoRakByrLzTZ/wfLn44vhlR5RkeUKFZj&#10;i7aideQLtGTk2Wm0TTFoozHMtWjGLp/tFo2+6LYwtf9iOQT9yPPpwq0H42ic3MfJcHpHCUffJIkn&#10;4ziwH71d18a6rwJq4oWMGmxe4JQd19ZhKhh6DvGvWZBVvqqkDIofGLGUhhwZtlq6kCTeuImSijQZ&#10;nY4mcQC+8Xnoy/2dZPyHL/MWATWp0OhJ6Yr3kmt3bc/UDvITEmWgGzSr+apC3DWz7oUZnCzkBrfF&#10;PeNRSMBkoJcoKcH8+pvdx2PD0UtJg5OaUfvzwIygRH5TOAr3yXjsRzso48ndEBVz7dlde9ShXgIy&#10;lOBeah5EH+/kWSwM1K+4VAv/KrqY4vh2Rt1ZXLpuf3ApuVgsQhAOs2ZurTaae2jfEc/ntn1lRvf9&#10;dDgKT3CeaZa+a2sX628qWBwcFFXouSe4Y7XnHRchtKVfWr9p13qIevu1zH8DAAD//wMAUEsDBBQA&#10;BgAIAAAAIQCjl1Zv3wAAAAoBAAAPAAAAZHJzL2Rvd25yZXYueG1sTI/NTsMwEITvSLyDtUjcqNOC&#10;oiTNpuKncOFEQZzdeGtbje3IdtPw9pgTvYy0Gu3MfO1mtgObKETjHcJyUQAj13tpnEL4+ny9q4DF&#10;JJwUg3eE8EMRNt31VSsa6c/ug6ZdUiyHuNgIBJ3S2HAee01WxIUfyWXv4IMVKZ9BcRnEOYfbga+K&#10;ouRWGJcbtBjpWVN/3J0swvZJ1aqvRNDbShozzd+Hd/WGeHszv6yzPK6BJZrT/wf8MeT90OVhe39y&#10;MrIBIdMkhBJY9upVfQ9sj1AVDyXwruWXCN0vAAAA//8DAFBLAQItABQABgAIAAAAIQC2gziS/gAA&#10;AOEBAAATAAAAAAAAAAAAAAAAAAAAAABbQ29udGVudF9UeXBlc10ueG1sUEsBAi0AFAAGAAgAAAAh&#10;ADj9If/WAAAAlAEAAAsAAAAAAAAAAAAAAAAALwEAAF9yZWxzLy5yZWxzUEsBAi0AFAAGAAgAAAAh&#10;AGd/GuBNAgAAogQAAA4AAAAAAAAAAAAAAAAALgIAAGRycy9lMm9Eb2MueG1sUEsBAi0AFAAGAAgA&#10;AAAhAKOXVm/fAAAACgEAAA8AAAAAAAAAAAAAAAAApwQAAGRycy9kb3ducmV2LnhtbFBLBQYAAAAA&#10;BAAEAPMAAACzBQAAAAA=&#10;" fillcolor="white [3201]" strokeweight=".5pt">
                      <v:textbox>
                        <w:txbxContent>
                          <w:p w14:paraId="696E9380" w14:textId="77777777" w:rsidR="002A3E2B" w:rsidRPr="00F44C2C" w:rsidRDefault="002A3E2B" w:rsidP="002A3E2B">
                            <w:pPr>
                              <w:ind w:left="152" w:right="152"/>
                              <w:jc w:val="both"/>
                            </w:pPr>
                            <w:r w:rsidRPr="00F44C2C">
                              <w:rPr>
                                <w:i/>
                                <w:spacing w:val="-1"/>
                              </w:rPr>
                              <w:t>INSTRUCTIONS</w:t>
                            </w:r>
                            <w:r w:rsidRPr="00F44C2C">
                              <w:rPr>
                                <w:i/>
                                <w:spacing w:val="22"/>
                              </w:rPr>
                              <w:t xml:space="preserve"> </w:t>
                            </w:r>
                            <w:r w:rsidRPr="00F44C2C">
                              <w:rPr>
                                <w:i/>
                                <w:spacing w:val="-1"/>
                              </w:rPr>
                              <w:t>TO</w:t>
                            </w:r>
                            <w:r w:rsidRPr="00F44C2C">
                              <w:rPr>
                                <w:i/>
                                <w:spacing w:val="22"/>
                              </w:rPr>
                              <w:t xml:space="preserve"> </w:t>
                            </w:r>
                            <w:r w:rsidRPr="00F44C2C">
                              <w:rPr>
                                <w:i/>
                                <w:spacing w:val="-1"/>
                              </w:rPr>
                              <w:t>OFFERORS:</w:t>
                            </w:r>
                            <w:r w:rsidRPr="00F44C2C">
                              <w:rPr>
                                <w:i/>
                                <w:spacing w:val="22"/>
                              </w:rPr>
                              <w:t xml:space="preserve"> </w:t>
                            </w:r>
                            <w:r w:rsidRPr="00F44C2C">
                              <w:rPr>
                                <w:i/>
                                <w:spacing w:val="-1"/>
                              </w:rPr>
                              <w:t>DELETE</w:t>
                            </w:r>
                            <w:r w:rsidRPr="00F44C2C">
                              <w:rPr>
                                <w:i/>
                                <w:spacing w:val="22"/>
                              </w:rPr>
                              <w:t xml:space="preserve"> </w:t>
                            </w:r>
                            <w:r w:rsidRPr="00F44C2C">
                              <w:rPr>
                                <w:i/>
                                <w:spacing w:val="-1"/>
                              </w:rPr>
                              <w:t>THIS</w:t>
                            </w:r>
                            <w:r w:rsidRPr="00F44C2C">
                              <w:rPr>
                                <w:i/>
                                <w:spacing w:val="22"/>
                              </w:rPr>
                              <w:t xml:space="preserve"> </w:t>
                            </w:r>
                            <w:r w:rsidRPr="00F44C2C">
                              <w:rPr>
                                <w:i/>
                                <w:spacing w:val="-1"/>
                              </w:rPr>
                              <w:t>BOX</w:t>
                            </w:r>
                            <w:r w:rsidRPr="00F44C2C">
                              <w:rPr>
                                <w:i/>
                                <w:spacing w:val="22"/>
                              </w:rPr>
                              <w:t xml:space="preserve"> </w:t>
                            </w:r>
                            <w:r w:rsidRPr="00F44C2C">
                              <w:rPr>
                                <w:i/>
                                <w:spacing w:val="-1"/>
                              </w:rPr>
                              <w:t>ONCE</w:t>
                            </w:r>
                            <w:r w:rsidRPr="00F44C2C">
                              <w:rPr>
                                <w:i/>
                                <w:spacing w:val="22"/>
                              </w:rPr>
                              <w:t xml:space="preserve"> </w:t>
                            </w:r>
                            <w:r w:rsidRPr="00F44C2C">
                              <w:rPr>
                                <w:i/>
                                <w:spacing w:val="-1"/>
                              </w:rPr>
                              <w:t>YOU</w:t>
                            </w:r>
                            <w:r w:rsidRPr="00F44C2C">
                              <w:rPr>
                                <w:i/>
                                <w:spacing w:val="22"/>
                              </w:rPr>
                              <w:t xml:space="preserve"> </w:t>
                            </w:r>
                            <w:r w:rsidRPr="00F44C2C">
                              <w:rPr>
                                <w:i/>
                                <w:spacing w:val="-1"/>
                              </w:rPr>
                              <w:t>HAVE</w:t>
                            </w:r>
                            <w:r w:rsidRPr="00F44C2C">
                              <w:rPr>
                                <w:i/>
                                <w:spacing w:val="22"/>
                              </w:rPr>
                              <w:t xml:space="preserve"> </w:t>
                            </w:r>
                            <w:r w:rsidRPr="00F44C2C">
                              <w:rPr>
                                <w:i/>
                                <w:spacing w:val="-1"/>
                              </w:rPr>
                              <w:t>COMPLETED</w:t>
                            </w:r>
                            <w:r w:rsidRPr="00F44C2C">
                              <w:rPr>
                                <w:i/>
                                <w:spacing w:val="30"/>
                              </w:rPr>
                              <w:t xml:space="preserve"> </w:t>
                            </w:r>
                            <w:r w:rsidRPr="00F44C2C">
                              <w:rPr>
                                <w:i/>
                                <w:spacing w:val="-1"/>
                              </w:rPr>
                              <w:t>THE FORM</w:t>
                            </w:r>
                          </w:p>
                          <w:p w14:paraId="521D7BC7" w14:textId="77777777" w:rsidR="002A3E2B" w:rsidRPr="00F44C2C" w:rsidRDefault="002A3E2B" w:rsidP="002A3E2B">
                            <w:pPr>
                              <w:ind w:left="152" w:right="150"/>
                              <w:jc w:val="both"/>
                            </w:pPr>
                            <w:r w:rsidRPr="00F44C2C">
                              <w:rPr>
                                <w:i/>
                              </w:rPr>
                              <w:t>This</w:t>
                            </w:r>
                            <w:r w:rsidRPr="00F44C2C">
                              <w:rPr>
                                <w:i/>
                                <w:spacing w:val="1"/>
                              </w:rPr>
                              <w:t xml:space="preserve"> </w:t>
                            </w:r>
                            <w:r w:rsidRPr="00F44C2C">
                              <w:rPr>
                                <w:i/>
                              </w:rPr>
                              <w:t>Beneficial</w:t>
                            </w:r>
                            <w:r w:rsidRPr="00F44C2C">
                              <w:rPr>
                                <w:i/>
                                <w:spacing w:val="1"/>
                              </w:rPr>
                              <w:t xml:space="preserve"> </w:t>
                            </w:r>
                            <w:r w:rsidRPr="00F44C2C">
                              <w:rPr>
                                <w:i/>
                                <w:spacing w:val="-1"/>
                              </w:rPr>
                              <w:t>Ownership</w:t>
                            </w:r>
                            <w:r w:rsidRPr="00F44C2C">
                              <w:rPr>
                                <w:i/>
                                <w:spacing w:val="1"/>
                              </w:rPr>
                              <w:t xml:space="preserve"> </w:t>
                            </w:r>
                            <w:r w:rsidRPr="00F44C2C">
                              <w:rPr>
                                <w:i/>
                              </w:rPr>
                              <w:t>Disclosure</w:t>
                            </w:r>
                            <w:r w:rsidRPr="00F44C2C">
                              <w:rPr>
                                <w:i/>
                                <w:spacing w:val="1"/>
                              </w:rPr>
                              <w:t xml:space="preserve"> </w:t>
                            </w:r>
                            <w:r w:rsidRPr="00F44C2C">
                              <w:rPr>
                                <w:i/>
                              </w:rPr>
                              <w:t>Form</w:t>
                            </w:r>
                            <w:r w:rsidRPr="00F44C2C">
                              <w:rPr>
                                <w:i/>
                                <w:spacing w:val="1"/>
                              </w:rPr>
                              <w:t xml:space="preserve"> </w:t>
                            </w:r>
                            <w:r w:rsidRPr="00F44C2C">
                              <w:rPr>
                                <w:i/>
                                <w:spacing w:val="-1"/>
                              </w:rPr>
                              <w:t xml:space="preserve">(“Form”) </w:t>
                            </w:r>
                            <w:r w:rsidRPr="00F44C2C">
                              <w:rPr>
                                <w:i/>
                              </w:rPr>
                              <w:t>is</w:t>
                            </w:r>
                            <w:r w:rsidRPr="00F44C2C">
                              <w:rPr>
                                <w:i/>
                                <w:spacing w:val="1"/>
                              </w:rPr>
                              <w:t xml:space="preserve"> </w:t>
                            </w:r>
                            <w:r w:rsidRPr="00F44C2C">
                              <w:rPr>
                                <w:i/>
                              </w:rPr>
                              <w:t>to</w:t>
                            </w:r>
                            <w:r w:rsidRPr="00F44C2C">
                              <w:rPr>
                                <w:i/>
                                <w:spacing w:val="1"/>
                              </w:rPr>
                              <w:t xml:space="preserve"> </w:t>
                            </w:r>
                            <w:r w:rsidRPr="00F44C2C">
                              <w:rPr>
                                <w:i/>
                              </w:rPr>
                              <w:t>be</w:t>
                            </w:r>
                            <w:r w:rsidRPr="00F44C2C">
                              <w:rPr>
                                <w:i/>
                                <w:spacing w:val="1"/>
                              </w:rPr>
                              <w:t xml:space="preserve"> </w:t>
                            </w:r>
                            <w:r w:rsidRPr="00F44C2C">
                              <w:rPr>
                                <w:i/>
                                <w:spacing w:val="-1"/>
                              </w:rPr>
                              <w:t>completed</w:t>
                            </w:r>
                            <w:r w:rsidRPr="00F44C2C">
                              <w:rPr>
                                <w:i/>
                                <w:spacing w:val="1"/>
                              </w:rPr>
                              <w:t xml:space="preserve"> </w:t>
                            </w:r>
                            <w:r w:rsidRPr="00F44C2C">
                              <w:rPr>
                                <w:i/>
                              </w:rPr>
                              <w:t>by</w:t>
                            </w:r>
                            <w:r w:rsidRPr="00F44C2C">
                              <w:rPr>
                                <w:i/>
                                <w:spacing w:val="1"/>
                              </w:rPr>
                              <w:t xml:space="preserve"> </w:t>
                            </w:r>
                            <w:r w:rsidRPr="00F44C2C">
                              <w:rPr>
                                <w:i/>
                              </w:rPr>
                              <w:t>each</w:t>
                            </w:r>
                            <w:r w:rsidRPr="00F44C2C">
                              <w:rPr>
                                <w:i/>
                                <w:spacing w:val="47"/>
                              </w:rPr>
                              <w:t xml:space="preserve"> </w:t>
                            </w:r>
                            <w:r w:rsidRPr="00F44C2C">
                              <w:rPr>
                                <w:i/>
                                <w:spacing w:val="-1"/>
                              </w:rPr>
                              <w:t xml:space="preserve">Offeror. </w:t>
                            </w:r>
                            <w:r w:rsidRPr="00F44C2C">
                              <w:rPr>
                                <w:i/>
                              </w:rPr>
                              <w:t>In</w:t>
                            </w:r>
                            <w:r w:rsidRPr="00F44C2C">
                              <w:rPr>
                                <w:i/>
                                <w:spacing w:val="-8"/>
                              </w:rPr>
                              <w:t xml:space="preserve"> </w:t>
                            </w:r>
                            <w:r w:rsidRPr="00F44C2C">
                              <w:rPr>
                                <w:i/>
                              </w:rPr>
                              <w:t>case</w:t>
                            </w:r>
                            <w:r w:rsidRPr="00F44C2C">
                              <w:rPr>
                                <w:i/>
                                <w:spacing w:val="-8"/>
                              </w:rPr>
                              <w:t xml:space="preserve"> </w:t>
                            </w:r>
                            <w:r w:rsidRPr="00F44C2C">
                              <w:rPr>
                                <w:i/>
                              </w:rPr>
                              <w:t>of</w:t>
                            </w:r>
                            <w:r w:rsidRPr="00F44C2C">
                              <w:rPr>
                                <w:i/>
                                <w:spacing w:val="-8"/>
                              </w:rPr>
                              <w:t xml:space="preserve"> </w:t>
                            </w:r>
                            <w:r w:rsidRPr="00F44C2C">
                              <w:rPr>
                                <w:i/>
                              </w:rPr>
                              <w:t>joint</w:t>
                            </w:r>
                            <w:r w:rsidRPr="00F44C2C">
                              <w:rPr>
                                <w:i/>
                                <w:spacing w:val="-8"/>
                              </w:rPr>
                              <w:t xml:space="preserve"> </w:t>
                            </w:r>
                            <w:r w:rsidRPr="00F44C2C">
                              <w:rPr>
                                <w:i/>
                              </w:rPr>
                              <w:t>venture,</w:t>
                            </w:r>
                            <w:r w:rsidRPr="00F44C2C">
                              <w:rPr>
                                <w:i/>
                                <w:spacing w:val="-8"/>
                              </w:rPr>
                              <w:t xml:space="preserve"> </w:t>
                            </w:r>
                            <w:r w:rsidRPr="00F44C2C">
                              <w:rPr>
                                <w:i/>
                              </w:rPr>
                              <w:t>the</w:t>
                            </w:r>
                            <w:r w:rsidRPr="00F44C2C">
                              <w:rPr>
                                <w:i/>
                                <w:spacing w:val="-8"/>
                              </w:rPr>
                              <w:t xml:space="preserve"> </w:t>
                            </w:r>
                            <w:r w:rsidRPr="00F44C2C">
                              <w:rPr>
                                <w:i/>
                                <w:spacing w:val="-1"/>
                              </w:rPr>
                              <w:t>Offeror</w:t>
                            </w:r>
                            <w:r w:rsidRPr="00F44C2C">
                              <w:rPr>
                                <w:i/>
                                <w:spacing w:val="-8"/>
                              </w:rPr>
                              <w:t xml:space="preserve"> </w:t>
                            </w:r>
                            <w:r w:rsidRPr="00F44C2C">
                              <w:rPr>
                                <w:i/>
                              </w:rPr>
                              <w:t>must</w:t>
                            </w:r>
                            <w:r w:rsidRPr="00F44C2C">
                              <w:rPr>
                                <w:i/>
                                <w:spacing w:val="-8"/>
                              </w:rPr>
                              <w:t xml:space="preserve"> </w:t>
                            </w:r>
                            <w:r w:rsidRPr="00F44C2C">
                              <w:rPr>
                                <w:i/>
                              </w:rPr>
                              <w:t>submit</w:t>
                            </w:r>
                            <w:r w:rsidRPr="00F44C2C">
                              <w:rPr>
                                <w:i/>
                                <w:spacing w:val="-8"/>
                              </w:rPr>
                              <w:t xml:space="preserve"> </w:t>
                            </w:r>
                            <w:r w:rsidRPr="00F44C2C">
                              <w:rPr>
                                <w:i/>
                              </w:rPr>
                              <w:t>a</w:t>
                            </w:r>
                            <w:r w:rsidRPr="00F44C2C">
                              <w:rPr>
                                <w:i/>
                                <w:spacing w:val="-8"/>
                              </w:rPr>
                              <w:t xml:space="preserve"> </w:t>
                            </w:r>
                            <w:r w:rsidRPr="00F44C2C">
                              <w:rPr>
                                <w:i/>
                              </w:rPr>
                              <w:t>separate</w:t>
                            </w:r>
                            <w:r w:rsidRPr="00F44C2C">
                              <w:rPr>
                                <w:i/>
                                <w:spacing w:val="-8"/>
                              </w:rPr>
                              <w:t xml:space="preserve"> </w:t>
                            </w:r>
                            <w:r w:rsidRPr="00F44C2C">
                              <w:rPr>
                                <w:i/>
                              </w:rPr>
                              <w:t>Form</w:t>
                            </w:r>
                            <w:r w:rsidRPr="00F44C2C">
                              <w:rPr>
                                <w:i/>
                                <w:spacing w:val="-8"/>
                              </w:rPr>
                              <w:t xml:space="preserve"> </w:t>
                            </w:r>
                            <w:r w:rsidRPr="00F44C2C">
                              <w:rPr>
                                <w:i/>
                              </w:rPr>
                              <w:t>for</w:t>
                            </w:r>
                            <w:r w:rsidRPr="00F44C2C">
                              <w:rPr>
                                <w:i/>
                                <w:spacing w:val="-8"/>
                              </w:rPr>
                              <w:t xml:space="preserve"> </w:t>
                            </w:r>
                            <w:r w:rsidRPr="00F44C2C">
                              <w:rPr>
                                <w:i/>
                              </w:rPr>
                              <w:t>each</w:t>
                            </w:r>
                            <w:r w:rsidRPr="00F44C2C">
                              <w:rPr>
                                <w:i/>
                                <w:spacing w:val="-8"/>
                              </w:rPr>
                              <w:t xml:space="preserve"> </w:t>
                            </w:r>
                            <w:r w:rsidRPr="00F44C2C">
                              <w:rPr>
                                <w:i/>
                              </w:rPr>
                              <w:t>member.</w:t>
                            </w:r>
                            <w:r w:rsidRPr="00F44C2C">
                              <w:rPr>
                                <w:i/>
                                <w:spacing w:val="21"/>
                              </w:rPr>
                              <w:t xml:space="preserve"> </w:t>
                            </w:r>
                            <w:r w:rsidRPr="00F44C2C">
                              <w:rPr>
                                <w:i/>
                              </w:rPr>
                              <w:t>The</w:t>
                            </w:r>
                            <w:r w:rsidRPr="00F44C2C">
                              <w:rPr>
                                <w:i/>
                                <w:spacing w:val="-6"/>
                              </w:rPr>
                              <w:t xml:space="preserve"> </w:t>
                            </w:r>
                            <w:r w:rsidRPr="00F44C2C">
                              <w:rPr>
                                <w:i/>
                              </w:rPr>
                              <w:t>beneficial</w:t>
                            </w:r>
                            <w:r w:rsidRPr="00F44C2C">
                              <w:rPr>
                                <w:i/>
                                <w:spacing w:val="-6"/>
                              </w:rPr>
                              <w:t xml:space="preserve"> </w:t>
                            </w:r>
                            <w:r w:rsidRPr="00F44C2C">
                              <w:rPr>
                                <w:i/>
                              </w:rPr>
                              <w:t>ownership</w:t>
                            </w:r>
                            <w:r w:rsidRPr="00F44C2C">
                              <w:rPr>
                                <w:i/>
                                <w:spacing w:val="-6"/>
                              </w:rPr>
                              <w:t xml:space="preserve"> </w:t>
                            </w:r>
                            <w:r w:rsidRPr="00F44C2C">
                              <w:rPr>
                                <w:i/>
                                <w:spacing w:val="-1"/>
                              </w:rPr>
                              <w:t>information</w:t>
                            </w:r>
                            <w:r w:rsidRPr="00F44C2C">
                              <w:rPr>
                                <w:i/>
                                <w:spacing w:val="-7"/>
                              </w:rPr>
                              <w:t xml:space="preserve"> </w:t>
                            </w:r>
                            <w:r w:rsidRPr="00F44C2C">
                              <w:rPr>
                                <w:i/>
                              </w:rPr>
                              <w:t>to</w:t>
                            </w:r>
                            <w:r w:rsidRPr="00F44C2C">
                              <w:rPr>
                                <w:i/>
                                <w:spacing w:val="-7"/>
                              </w:rPr>
                              <w:t xml:space="preserve"> </w:t>
                            </w:r>
                            <w:r w:rsidRPr="00F44C2C">
                              <w:rPr>
                                <w:i/>
                              </w:rPr>
                              <w:t>be</w:t>
                            </w:r>
                            <w:r w:rsidRPr="00F44C2C">
                              <w:rPr>
                                <w:i/>
                                <w:spacing w:val="-7"/>
                              </w:rPr>
                              <w:t xml:space="preserve"> </w:t>
                            </w:r>
                            <w:r w:rsidRPr="00F44C2C">
                              <w:rPr>
                                <w:i/>
                              </w:rPr>
                              <w:t>submitted</w:t>
                            </w:r>
                            <w:r w:rsidRPr="00F44C2C">
                              <w:rPr>
                                <w:i/>
                                <w:spacing w:val="-7"/>
                              </w:rPr>
                              <w:t xml:space="preserve"> </w:t>
                            </w:r>
                            <w:r w:rsidRPr="00F44C2C">
                              <w:rPr>
                                <w:i/>
                              </w:rPr>
                              <w:t>in</w:t>
                            </w:r>
                            <w:r w:rsidRPr="00F44C2C">
                              <w:rPr>
                                <w:i/>
                                <w:spacing w:val="-7"/>
                              </w:rPr>
                              <w:t xml:space="preserve"> </w:t>
                            </w:r>
                            <w:r w:rsidRPr="00F44C2C">
                              <w:rPr>
                                <w:i/>
                                <w:spacing w:val="-1"/>
                              </w:rPr>
                              <w:t>this</w:t>
                            </w:r>
                            <w:r w:rsidRPr="00F44C2C">
                              <w:rPr>
                                <w:i/>
                                <w:spacing w:val="-7"/>
                              </w:rPr>
                              <w:t xml:space="preserve"> </w:t>
                            </w:r>
                            <w:r w:rsidRPr="00F44C2C">
                              <w:rPr>
                                <w:i/>
                                <w:spacing w:val="-1"/>
                              </w:rPr>
                              <w:t>Form</w:t>
                            </w:r>
                            <w:r w:rsidRPr="00F44C2C">
                              <w:rPr>
                                <w:i/>
                                <w:spacing w:val="-7"/>
                              </w:rPr>
                              <w:t xml:space="preserve"> </w:t>
                            </w:r>
                            <w:r w:rsidRPr="00F44C2C">
                              <w:rPr>
                                <w:i/>
                              </w:rPr>
                              <w:t>shall</w:t>
                            </w:r>
                            <w:r w:rsidRPr="00F44C2C">
                              <w:rPr>
                                <w:i/>
                                <w:spacing w:val="-7"/>
                              </w:rPr>
                              <w:t xml:space="preserve"> </w:t>
                            </w:r>
                            <w:r w:rsidRPr="00F44C2C">
                              <w:rPr>
                                <w:i/>
                              </w:rPr>
                              <w:t>be</w:t>
                            </w:r>
                            <w:r w:rsidRPr="00F44C2C">
                              <w:rPr>
                                <w:i/>
                                <w:spacing w:val="-7"/>
                              </w:rPr>
                              <w:t xml:space="preserve"> </w:t>
                            </w:r>
                            <w:r w:rsidRPr="00F44C2C">
                              <w:rPr>
                                <w:i/>
                              </w:rPr>
                              <w:t>current</w:t>
                            </w:r>
                            <w:r w:rsidRPr="00F44C2C">
                              <w:rPr>
                                <w:i/>
                                <w:spacing w:val="-7"/>
                              </w:rPr>
                              <w:t xml:space="preserve"> </w:t>
                            </w:r>
                            <w:r w:rsidRPr="00F44C2C">
                              <w:rPr>
                                <w:i/>
                              </w:rPr>
                              <w:t>as</w:t>
                            </w:r>
                            <w:r w:rsidRPr="00F44C2C">
                              <w:rPr>
                                <w:i/>
                                <w:spacing w:val="-7"/>
                              </w:rPr>
                              <w:t xml:space="preserve"> </w:t>
                            </w:r>
                            <w:r w:rsidRPr="00F44C2C">
                              <w:rPr>
                                <w:i/>
                              </w:rPr>
                              <w:t>of</w:t>
                            </w:r>
                            <w:r w:rsidRPr="00F44C2C">
                              <w:rPr>
                                <w:i/>
                                <w:spacing w:val="-7"/>
                              </w:rPr>
                              <w:t xml:space="preserve"> </w:t>
                            </w:r>
                            <w:r w:rsidRPr="00F44C2C">
                              <w:rPr>
                                <w:i/>
                              </w:rPr>
                              <w:t>the</w:t>
                            </w:r>
                            <w:r w:rsidRPr="00F44C2C">
                              <w:rPr>
                                <w:i/>
                                <w:spacing w:val="27"/>
                              </w:rPr>
                              <w:t xml:space="preserve"> </w:t>
                            </w:r>
                            <w:r w:rsidRPr="00F44C2C">
                              <w:rPr>
                                <w:i/>
                              </w:rPr>
                              <w:t>date</w:t>
                            </w:r>
                            <w:r w:rsidRPr="00F44C2C">
                              <w:rPr>
                                <w:i/>
                                <w:spacing w:val="-1"/>
                              </w:rPr>
                              <w:t xml:space="preserve"> </w:t>
                            </w:r>
                            <w:r w:rsidRPr="00F44C2C">
                              <w:rPr>
                                <w:i/>
                              </w:rPr>
                              <w:t>of</w:t>
                            </w:r>
                            <w:r w:rsidRPr="00F44C2C">
                              <w:rPr>
                                <w:i/>
                                <w:spacing w:val="-1"/>
                              </w:rPr>
                              <w:t xml:space="preserve"> </w:t>
                            </w:r>
                            <w:r w:rsidRPr="00F44C2C">
                              <w:rPr>
                                <w:i/>
                              </w:rPr>
                              <w:t>its</w:t>
                            </w:r>
                            <w:r w:rsidRPr="00F44C2C">
                              <w:rPr>
                                <w:i/>
                                <w:spacing w:val="-1"/>
                              </w:rPr>
                              <w:t xml:space="preserve"> </w:t>
                            </w:r>
                            <w:r w:rsidRPr="00F44C2C">
                              <w:rPr>
                                <w:i/>
                              </w:rPr>
                              <w:t>submission.</w:t>
                            </w:r>
                          </w:p>
                          <w:p w14:paraId="502258CF" w14:textId="77777777" w:rsidR="002A3E2B" w:rsidRPr="00F44C2C" w:rsidRDefault="002A3E2B" w:rsidP="002A3E2B">
                            <w:pPr>
                              <w:ind w:left="152" w:right="151"/>
                              <w:jc w:val="both"/>
                            </w:pPr>
                            <w:r w:rsidRPr="00F44C2C">
                              <w:rPr>
                                <w:i/>
                              </w:rPr>
                              <w:t>For</w:t>
                            </w:r>
                            <w:r w:rsidRPr="00F44C2C">
                              <w:rPr>
                                <w:i/>
                                <w:spacing w:val="10"/>
                              </w:rPr>
                              <w:t xml:space="preserve"> </w:t>
                            </w:r>
                            <w:r w:rsidRPr="00F44C2C">
                              <w:rPr>
                                <w:i/>
                              </w:rPr>
                              <w:t>the</w:t>
                            </w:r>
                            <w:r w:rsidRPr="00F44C2C">
                              <w:rPr>
                                <w:i/>
                                <w:spacing w:val="10"/>
                              </w:rPr>
                              <w:t xml:space="preserve"> </w:t>
                            </w:r>
                            <w:r w:rsidRPr="00F44C2C">
                              <w:rPr>
                                <w:i/>
                              </w:rPr>
                              <w:t>purposes</w:t>
                            </w:r>
                            <w:r w:rsidRPr="00F44C2C">
                              <w:rPr>
                                <w:i/>
                                <w:spacing w:val="10"/>
                              </w:rPr>
                              <w:t xml:space="preserve"> </w:t>
                            </w:r>
                            <w:r w:rsidRPr="00F44C2C">
                              <w:rPr>
                                <w:i/>
                              </w:rPr>
                              <w:t>of</w:t>
                            </w:r>
                            <w:r w:rsidRPr="00F44C2C">
                              <w:rPr>
                                <w:i/>
                                <w:spacing w:val="10"/>
                              </w:rPr>
                              <w:t xml:space="preserve"> </w:t>
                            </w:r>
                            <w:r w:rsidRPr="00F44C2C">
                              <w:rPr>
                                <w:i/>
                              </w:rPr>
                              <w:t>this</w:t>
                            </w:r>
                            <w:r w:rsidRPr="00F44C2C">
                              <w:rPr>
                                <w:i/>
                                <w:spacing w:val="10"/>
                              </w:rPr>
                              <w:t xml:space="preserve"> </w:t>
                            </w:r>
                            <w:r w:rsidRPr="00F44C2C">
                              <w:rPr>
                                <w:i/>
                              </w:rPr>
                              <w:t>Form,</w:t>
                            </w:r>
                            <w:r w:rsidRPr="00F44C2C">
                              <w:rPr>
                                <w:i/>
                                <w:spacing w:val="10"/>
                              </w:rPr>
                              <w:t xml:space="preserve"> </w:t>
                            </w:r>
                            <w:r w:rsidRPr="00F44C2C">
                              <w:rPr>
                                <w:i/>
                              </w:rPr>
                              <w:t>a</w:t>
                            </w:r>
                            <w:r w:rsidRPr="00F44C2C">
                              <w:rPr>
                                <w:i/>
                                <w:spacing w:val="10"/>
                              </w:rPr>
                              <w:t xml:space="preserve"> </w:t>
                            </w:r>
                            <w:r w:rsidRPr="00F44C2C">
                              <w:rPr>
                                <w:i/>
                              </w:rPr>
                              <w:t>Beneficial</w:t>
                            </w:r>
                            <w:r w:rsidRPr="00F44C2C">
                              <w:rPr>
                                <w:i/>
                                <w:spacing w:val="10"/>
                              </w:rPr>
                              <w:t xml:space="preserve"> </w:t>
                            </w:r>
                            <w:r w:rsidRPr="00F44C2C">
                              <w:rPr>
                                <w:i/>
                                <w:spacing w:val="-1"/>
                              </w:rPr>
                              <w:t>Owner</w:t>
                            </w:r>
                            <w:r w:rsidRPr="00F44C2C">
                              <w:rPr>
                                <w:i/>
                                <w:spacing w:val="10"/>
                              </w:rPr>
                              <w:t xml:space="preserve"> </w:t>
                            </w:r>
                            <w:r w:rsidRPr="00F44C2C">
                              <w:rPr>
                                <w:i/>
                              </w:rPr>
                              <w:t>of</w:t>
                            </w:r>
                            <w:r w:rsidRPr="00F44C2C">
                              <w:rPr>
                                <w:i/>
                                <w:spacing w:val="10"/>
                              </w:rPr>
                              <w:t xml:space="preserve"> </w:t>
                            </w:r>
                            <w:r w:rsidRPr="00F44C2C">
                              <w:rPr>
                                <w:i/>
                              </w:rPr>
                              <w:t>an</w:t>
                            </w:r>
                            <w:r w:rsidRPr="00F44C2C">
                              <w:rPr>
                                <w:i/>
                                <w:spacing w:val="10"/>
                              </w:rPr>
                              <w:t xml:space="preserve"> </w:t>
                            </w:r>
                            <w:r w:rsidRPr="00F44C2C">
                              <w:rPr>
                                <w:i/>
                              </w:rPr>
                              <w:t>Offeror</w:t>
                            </w:r>
                            <w:r w:rsidRPr="00F44C2C">
                              <w:rPr>
                                <w:i/>
                                <w:spacing w:val="10"/>
                              </w:rPr>
                              <w:t xml:space="preserve"> </w:t>
                            </w:r>
                            <w:r w:rsidRPr="00F44C2C">
                              <w:rPr>
                                <w:i/>
                              </w:rPr>
                              <w:t>is</w:t>
                            </w:r>
                            <w:r w:rsidRPr="00F44C2C">
                              <w:rPr>
                                <w:i/>
                                <w:spacing w:val="10"/>
                              </w:rPr>
                              <w:t xml:space="preserve"> </w:t>
                            </w:r>
                            <w:r w:rsidRPr="00F44C2C">
                              <w:rPr>
                                <w:i/>
                              </w:rPr>
                              <w:t>any</w:t>
                            </w:r>
                            <w:r w:rsidRPr="00F44C2C">
                              <w:rPr>
                                <w:i/>
                                <w:spacing w:val="10"/>
                              </w:rPr>
                              <w:t xml:space="preserve"> </w:t>
                            </w:r>
                            <w:r w:rsidRPr="00F44C2C">
                              <w:rPr>
                                <w:i/>
                              </w:rPr>
                              <w:t>natural</w:t>
                            </w:r>
                            <w:r w:rsidRPr="00F44C2C">
                              <w:rPr>
                                <w:i/>
                                <w:spacing w:val="10"/>
                              </w:rPr>
                              <w:t xml:space="preserve"> </w:t>
                            </w:r>
                            <w:r w:rsidRPr="00F44C2C">
                              <w:rPr>
                                <w:i/>
                              </w:rPr>
                              <w:t>person</w:t>
                            </w:r>
                            <w:r w:rsidRPr="00F44C2C">
                              <w:rPr>
                                <w:i/>
                                <w:spacing w:val="10"/>
                              </w:rPr>
                              <w:t xml:space="preserve"> </w:t>
                            </w:r>
                            <w:r w:rsidRPr="00F44C2C">
                              <w:rPr>
                                <w:i/>
                              </w:rPr>
                              <w:t>who</w:t>
                            </w:r>
                            <w:r w:rsidRPr="00F44C2C">
                              <w:rPr>
                                <w:i/>
                                <w:spacing w:val="24"/>
                              </w:rPr>
                              <w:t xml:space="preserve"> </w:t>
                            </w:r>
                            <w:r w:rsidRPr="00F44C2C">
                              <w:rPr>
                                <w:i/>
                              </w:rPr>
                              <w:t xml:space="preserve">ultimately </w:t>
                            </w:r>
                            <w:r w:rsidRPr="00F44C2C">
                              <w:rPr>
                                <w:i/>
                                <w:spacing w:val="-1"/>
                              </w:rPr>
                              <w:t>owns</w:t>
                            </w:r>
                            <w:r w:rsidRPr="00F44C2C">
                              <w:rPr>
                                <w:i/>
                              </w:rPr>
                              <w:t xml:space="preserve"> or </w:t>
                            </w:r>
                            <w:r w:rsidRPr="00F44C2C">
                              <w:rPr>
                                <w:i/>
                                <w:spacing w:val="-1"/>
                              </w:rPr>
                              <w:t>controls</w:t>
                            </w:r>
                            <w:r w:rsidRPr="00F44C2C">
                              <w:rPr>
                                <w:i/>
                              </w:rPr>
                              <w:t xml:space="preserve"> the </w:t>
                            </w:r>
                            <w:r w:rsidRPr="00F44C2C">
                              <w:rPr>
                                <w:i/>
                                <w:spacing w:val="-1"/>
                              </w:rPr>
                              <w:t>Offeror</w:t>
                            </w:r>
                            <w:r w:rsidRPr="00F44C2C">
                              <w:rPr>
                                <w:i/>
                              </w:rPr>
                              <w:t xml:space="preserve"> by </w:t>
                            </w:r>
                            <w:r w:rsidRPr="00F44C2C">
                              <w:rPr>
                                <w:i/>
                                <w:spacing w:val="-1"/>
                              </w:rPr>
                              <w:t>meeting</w:t>
                            </w:r>
                            <w:r w:rsidRPr="00F44C2C">
                              <w:rPr>
                                <w:i/>
                              </w:rPr>
                              <w:t xml:space="preserve"> one or more of </w:t>
                            </w:r>
                            <w:r w:rsidRPr="00F44C2C">
                              <w:rPr>
                                <w:i/>
                                <w:spacing w:val="-1"/>
                              </w:rPr>
                              <w:t>the</w:t>
                            </w:r>
                            <w:r w:rsidRPr="00F44C2C">
                              <w:rPr>
                                <w:i/>
                              </w:rPr>
                              <w:t xml:space="preserve"> following conditions:</w:t>
                            </w:r>
                          </w:p>
                          <w:p w14:paraId="50B5DD08" w14:textId="77777777" w:rsidR="002A3E2B" w:rsidRPr="00F44C2C" w:rsidRDefault="002A3E2B" w:rsidP="0082196D">
                            <w:pPr>
                              <w:widowControl w:val="0"/>
                              <w:numPr>
                                <w:ilvl w:val="0"/>
                                <w:numId w:val="97"/>
                              </w:numPr>
                              <w:tabs>
                                <w:tab w:val="left" w:pos="873"/>
                              </w:tabs>
                              <w:spacing w:before="0" w:after="0"/>
                              <w:jc w:val="both"/>
                            </w:pPr>
                            <w:r w:rsidRPr="00F44C2C">
                              <w:rPr>
                                <w:i/>
                              </w:rPr>
                              <w:t>directly</w:t>
                            </w:r>
                            <w:r w:rsidRPr="00F44C2C">
                              <w:rPr>
                                <w:i/>
                                <w:spacing w:val="-1"/>
                              </w:rPr>
                              <w:t xml:space="preserve"> </w:t>
                            </w:r>
                            <w:r w:rsidRPr="00F44C2C">
                              <w:rPr>
                                <w:i/>
                              </w:rPr>
                              <w:t>or</w:t>
                            </w:r>
                            <w:r w:rsidRPr="00F44C2C">
                              <w:rPr>
                                <w:i/>
                                <w:spacing w:val="-1"/>
                              </w:rPr>
                              <w:t xml:space="preserve"> </w:t>
                            </w:r>
                            <w:r w:rsidRPr="00F44C2C">
                              <w:rPr>
                                <w:i/>
                              </w:rPr>
                              <w:t>indirectly</w:t>
                            </w:r>
                            <w:r w:rsidRPr="00F44C2C">
                              <w:rPr>
                                <w:i/>
                                <w:spacing w:val="-1"/>
                              </w:rPr>
                              <w:t xml:space="preserve"> </w:t>
                            </w:r>
                            <w:r w:rsidRPr="00F44C2C">
                              <w:rPr>
                                <w:i/>
                              </w:rPr>
                              <w:t>holding</w:t>
                            </w:r>
                            <w:r w:rsidRPr="00F44C2C">
                              <w:rPr>
                                <w:i/>
                                <w:spacing w:val="-1"/>
                              </w:rPr>
                              <w:t xml:space="preserve"> </w:t>
                            </w:r>
                            <w:r w:rsidRPr="00F44C2C">
                              <w:rPr>
                                <w:i/>
                              </w:rPr>
                              <w:t>10%</w:t>
                            </w:r>
                            <w:r w:rsidRPr="00F44C2C">
                              <w:rPr>
                                <w:i/>
                                <w:spacing w:val="-1"/>
                              </w:rPr>
                              <w:t xml:space="preserve"> </w:t>
                            </w:r>
                            <w:r w:rsidRPr="00F44C2C">
                              <w:rPr>
                                <w:i/>
                              </w:rPr>
                              <w:t>or</w:t>
                            </w:r>
                            <w:r w:rsidRPr="00F44C2C">
                              <w:rPr>
                                <w:i/>
                                <w:spacing w:val="-1"/>
                              </w:rPr>
                              <w:t xml:space="preserve"> </w:t>
                            </w:r>
                            <w:r w:rsidRPr="00F44C2C">
                              <w:rPr>
                                <w:i/>
                              </w:rPr>
                              <w:t>more</w:t>
                            </w:r>
                            <w:r w:rsidRPr="00F44C2C">
                              <w:rPr>
                                <w:i/>
                                <w:spacing w:val="-1"/>
                              </w:rPr>
                              <w:t xml:space="preserve"> </w:t>
                            </w:r>
                            <w:r w:rsidRPr="00F44C2C">
                              <w:rPr>
                                <w:i/>
                              </w:rPr>
                              <w:t>of</w:t>
                            </w:r>
                            <w:r w:rsidRPr="00F44C2C">
                              <w:rPr>
                                <w:i/>
                                <w:spacing w:val="-1"/>
                              </w:rPr>
                              <w:t xml:space="preserve"> </w:t>
                            </w:r>
                            <w:r w:rsidRPr="00F44C2C">
                              <w:rPr>
                                <w:i/>
                              </w:rPr>
                              <w:t>the</w:t>
                            </w:r>
                            <w:r w:rsidRPr="00F44C2C">
                              <w:rPr>
                                <w:i/>
                                <w:spacing w:val="-1"/>
                              </w:rPr>
                              <w:t xml:space="preserve"> </w:t>
                            </w:r>
                            <w:r w:rsidRPr="00F44C2C">
                              <w:rPr>
                                <w:i/>
                              </w:rPr>
                              <w:t>shares</w:t>
                            </w:r>
                          </w:p>
                          <w:p w14:paraId="6BED61F5" w14:textId="77777777" w:rsidR="002A3E2B" w:rsidRPr="00F44C2C" w:rsidRDefault="002A3E2B" w:rsidP="0082196D">
                            <w:pPr>
                              <w:widowControl w:val="0"/>
                              <w:numPr>
                                <w:ilvl w:val="0"/>
                                <w:numId w:val="97"/>
                              </w:numPr>
                              <w:tabs>
                                <w:tab w:val="left" w:pos="873"/>
                              </w:tabs>
                              <w:spacing w:before="0" w:after="0"/>
                              <w:jc w:val="both"/>
                            </w:pPr>
                            <w:r w:rsidRPr="00F44C2C">
                              <w:rPr>
                                <w:i/>
                              </w:rPr>
                              <w:t>directly</w:t>
                            </w:r>
                            <w:r w:rsidRPr="00F44C2C">
                              <w:rPr>
                                <w:i/>
                                <w:spacing w:val="-1"/>
                              </w:rPr>
                              <w:t xml:space="preserve"> </w:t>
                            </w:r>
                            <w:r w:rsidRPr="00F44C2C">
                              <w:rPr>
                                <w:i/>
                              </w:rPr>
                              <w:t>or</w:t>
                            </w:r>
                            <w:r w:rsidRPr="00F44C2C">
                              <w:rPr>
                                <w:i/>
                                <w:spacing w:val="-1"/>
                              </w:rPr>
                              <w:t xml:space="preserve"> </w:t>
                            </w:r>
                            <w:r w:rsidRPr="00F44C2C">
                              <w:rPr>
                                <w:i/>
                              </w:rPr>
                              <w:t>indirectly</w:t>
                            </w:r>
                            <w:r w:rsidRPr="00F44C2C">
                              <w:rPr>
                                <w:i/>
                                <w:spacing w:val="-1"/>
                              </w:rPr>
                              <w:t xml:space="preserve"> </w:t>
                            </w:r>
                            <w:r w:rsidRPr="00F44C2C">
                              <w:rPr>
                                <w:i/>
                              </w:rPr>
                              <w:t>holding 10%</w:t>
                            </w:r>
                            <w:r w:rsidRPr="00F44C2C">
                              <w:rPr>
                                <w:i/>
                                <w:spacing w:val="-1"/>
                              </w:rPr>
                              <w:t xml:space="preserve"> or more of the voting rights</w:t>
                            </w:r>
                          </w:p>
                          <w:p w14:paraId="0CD3DCFB" w14:textId="77777777" w:rsidR="002A3E2B" w:rsidRPr="00F44C2C" w:rsidRDefault="002A3E2B" w:rsidP="0082196D">
                            <w:pPr>
                              <w:widowControl w:val="0"/>
                              <w:numPr>
                                <w:ilvl w:val="0"/>
                                <w:numId w:val="97"/>
                              </w:numPr>
                              <w:tabs>
                                <w:tab w:val="left" w:pos="873"/>
                              </w:tabs>
                              <w:spacing w:before="0" w:after="0"/>
                              <w:ind w:right="1035"/>
                              <w:jc w:val="both"/>
                              <w:rPr>
                                <w:i/>
                                <w:spacing w:val="-1"/>
                              </w:rPr>
                            </w:pPr>
                            <w:r w:rsidRPr="00F44C2C">
                              <w:rPr>
                                <w:i/>
                                <w:spacing w:val="-1"/>
                              </w:rPr>
                              <w:t>directly or indirectly having the right to appoint a majority of the board of directors or equivalent governing body of the Offeror</w:t>
                            </w:r>
                          </w:p>
                          <w:p w14:paraId="36D14F18" w14:textId="77777777" w:rsidR="002A3E2B" w:rsidRPr="00F44C2C" w:rsidRDefault="002A3E2B" w:rsidP="002A3E2B">
                            <w:pPr>
                              <w:jc w:val="both"/>
                              <w:rPr>
                                <w:i/>
                                <w:spacing w:val="-1"/>
                              </w:rPr>
                            </w:pPr>
                            <w:r w:rsidRPr="00F44C2C">
                              <w:rPr>
                                <w:i/>
                                <w:spacing w:val="-1"/>
                              </w:rPr>
                              <w:t xml:space="preserve">An individual directly holds 10 percent or more of the shares of an Offeror if the shares are registered in his or her name or, in the case of bearer shares, if the shares are in his or her possession. An individual owns 10 percent or more of the shares of an Offeror indirectly if the shares are held through a trust or through another corporation. Therefore each Offeror must know the identities of the natural persons who directly or indirectly hold the shares of any corporate entity or trust that owns part or all of the Offeror, and disclose the identity of any natural person who </w:t>
                            </w:r>
                            <w:r w:rsidRPr="00F44C2C">
                              <w:rPr>
                                <w:i/>
                                <w:spacing w:val="-1"/>
                                <w:u w:val="single"/>
                              </w:rPr>
                              <w:t>cumulatively</w:t>
                            </w:r>
                            <w:r w:rsidRPr="00F44C2C">
                              <w:rPr>
                                <w:i/>
                                <w:spacing w:val="-1"/>
                              </w:rPr>
                              <w:t xml:space="preserve"> directly or indirectly holds 10 percent or more of the shares of the Offeror. The same rules apply in determining whether an individual has 10 percent or more of the voting rights of the Offeror or the right to appoint a majority of the board of directors or equivalent governing body. </w:t>
                            </w:r>
                          </w:p>
                          <w:p w14:paraId="16D41141" w14:textId="77777777" w:rsidR="002A3E2B" w:rsidRPr="00F44C2C" w:rsidRDefault="002A3E2B" w:rsidP="002A3E2B">
                            <w:pPr>
                              <w:jc w:val="both"/>
                              <w:rPr>
                                <w:i/>
                                <w:spacing w:val="-1"/>
                              </w:rPr>
                            </w:pPr>
                            <w:r w:rsidRPr="00F44C2C">
                              <w:rPr>
                                <w:i/>
                                <w:spacing w:val="-1"/>
                              </w:rPr>
                              <w:t xml:space="preserve">An example of indirectly holding 10 percent of an Offeror’s shares: Mr. and Mrs. X each hold 50 percent of Company A. Company A in turn owns 20 percent of the Offeror. Mr. and Mrs. X each beneficially own 10 percent of the Offeror, and the names of each must be reported on the form.  </w:t>
                            </w:r>
                          </w:p>
                          <w:p w14:paraId="60A6B3AB" w14:textId="77777777" w:rsidR="002A3E2B" w:rsidRPr="00F44C2C" w:rsidRDefault="002A3E2B" w:rsidP="002A3E2B"/>
                        </w:txbxContent>
                      </v:textbox>
                    </v:shape>
                  </w:pict>
                </mc:Fallback>
              </mc:AlternateContent>
            </w:r>
          </w:p>
          <w:p w14:paraId="141900B8" w14:textId="1E3D615F" w:rsidR="002A3E2B" w:rsidRPr="002712F3" w:rsidRDefault="002A3E2B" w:rsidP="000C48B8"/>
          <w:p w14:paraId="33CD3AC6" w14:textId="63549FC9" w:rsidR="002A3E2B" w:rsidRPr="002712F3" w:rsidRDefault="002A3E2B" w:rsidP="000C48B8"/>
          <w:p w14:paraId="4082C467" w14:textId="73B569D9" w:rsidR="002A3E2B" w:rsidRPr="002712F3" w:rsidRDefault="002A3E2B" w:rsidP="000C48B8"/>
          <w:p w14:paraId="11AAA026" w14:textId="59CE7E16" w:rsidR="002A3E2B" w:rsidRPr="002712F3" w:rsidRDefault="002A3E2B" w:rsidP="000C48B8"/>
          <w:p w14:paraId="61C7F93E" w14:textId="4FB1A4E7" w:rsidR="002A3E2B" w:rsidRPr="002712F3" w:rsidRDefault="002A3E2B" w:rsidP="000C48B8"/>
          <w:p w14:paraId="6D10028A" w14:textId="1A3E530F" w:rsidR="002A3E2B" w:rsidRPr="002712F3" w:rsidRDefault="002A3E2B" w:rsidP="000C48B8"/>
          <w:p w14:paraId="640521B7" w14:textId="33EB5D52" w:rsidR="002A3E2B" w:rsidRPr="002712F3" w:rsidRDefault="002A3E2B" w:rsidP="000C48B8"/>
          <w:p w14:paraId="6767E595" w14:textId="17DF7A52" w:rsidR="002A3E2B" w:rsidRPr="002712F3" w:rsidRDefault="002A3E2B" w:rsidP="000C48B8"/>
          <w:p w14:paraId="7364528F" w14:textId="6AC02FAF" w:rsidR="002A3E2B" w:rsidRPr="002712F3" w:rsidRDefault="002A3E2B" w:rsidP="000C48B8"/>
          <w:p w14:paraId="69F2309A" w14:textId="0B3F7098" w:rsidR="002A3E2B" w:rsidRPr="002712F3" w:rsidRDefault="002A3E2B" w:rsidP="000C48B8"/>
          <w:p w14:paraId="1BCF393C" w14:textId="77D3673E" w:rsidR="002A3E2B" w:rsidRPr="002712F3" w:rsidRDefault="002A3E2B" w:rsidP="000C48B8"/>
          <w:p w14:paraId="042CBB6D" w14:textId="431EE87D" w:rsidR="002A3E2B" w:rsidRPr="002712F3" w:rsidRDefault="002A3E2B" w:rsidP="000C48B8"/>
          <w:p w14:paraId="13C9DD7A" w14:textId="42425189" w:rsidR="002A3E2B" w:rsidRPr="002712F3" w:rsidRDefault="002A3E2B" w:rsidP="000C48B8"/>
          <w:p w14:paraId="053EC1CD" w14:textId="539D7E75" w:rsidR="002A3E2B" w:rsidRPr="002712F3" w:rsidRDefault="002A3E2B" w:rsidP="000C48B8"/>
          <w:p w14:paraId="5C09360E" w14:textId="686B91F9" w:rsidR="002A3E2B" w:rsidRPr="002712F3" w:rsidRDefault="002A3E2B" w:rsidP="000C48B8"/>
          <w:p w14:paraId="01CBE3F7" w14:textId="05F51A6E" w:rsidR="002A3E2B" w:rsidRPr="002712F3" w:rsidRDefault="002A3E2B" w:rsidP="000C48B8"/>
          <w:p w14:paraId="27039B12" w14:textId="5060D958" w:rsidR="002A3E2B" w:rsidRPr="002712F3" w:rsidRDefault="002A3E2B" w:rsidP="000C48B8"/>
          <w:p w14:paraId="2E7EF16E" w14:textId="5700CCB2" w:rsidR="002A3E2B" w:rsidRPr="002712F3" w:rsidRDefault="002A3E2B" w:rsidP="000C48B8"/>
          <w:p w14:paraId="54B9AA4B" w14:textId="71C6F315" w:rsidR="002A3E2B" w:rsidRPr="002712F3" w:rsidRDefault="002A3E2B" w:rsidP="000C48B8"/>
          <w:p w14:paraId="786865C9" w14:textId="5815C548" w:rsidR="002A3E2B" w:rsidRPr="002712F3" w:rsidRDefault="002A3E2B" w:rsidP="000C48B8"/>
          <w:p w14:paraId="563E3F56" w14:textId="2D109A77" w:rsidR="002A3E2B" w:rsidRPr="002712F3" w:rsidRDefault="002A3E2B" w:rsidP="000C48B8"/>
          <w:p w14:paraId="710280FF" w14:textId="081BB891" w:rsidR="002A3E2B" w:rsidRPr="002712F3" w:rsidRDefault="002A3E2B" w:rsidP="000C48B8"/>
          <w:p w14:paraId="2A8444F4" w14:textId="2F5619E9" w:rsidR="002A3E2B" w:rsidRPr="002712F3" w:rsidRDefault="002A3E2B" w:rsidP="000C48B8"/>
          <w:p w14:paraId="152CCE3F" w14:textId="72F10F1D" w:rsidR="002A3E2B" w:rsidRPr="002712F3" w:rsidRDefault="002A3E2B" w:rsidP="000C48B8"/>
          <w:p w14:paraId="24DDCFA3" w14:textId="6C735CAE" w:rsidR="002A3E2B" w:rsidRPr="002712F3" w:rsidRDefault="002A3E2B" w:rsidP="000C48B8"/>
          <w:p w14:paraId="20B76F75" w14:textId="383B92E0" w:rsidR="002A3E2B" w:rsidRPr="002712F3" w:rsidRDefault="002A3E2B" w:rsidP="000C48B8"/>
          <w:p w14:paraId="607E7E21" w14:textId="6FB9A143" w:rsidR="002A3E2B" w:rsidRPr="002712F3" w:rsidRDefault="002A3E2B" w:rsidP="000C48B8"/>
          <w:p w14:paraId="3F6C690C" w14:textId="3D06C5CE" w:rsidR="002A3E2B" w:rsidRPr="002712F3" w:rsidRDefault="002A3E2B" w:rsidP="000C48B8"/>
          <w:p w14:paraId="47DF3E83" w14:textId="5A6DF6CA" w:rsidR="002A3E2B" w:rsidRPr="002712F3" w:rsidRDefault="002A3E2B" w:rsidP="000C48B8"/>
          <w:p w14:paraId="47A17CFF" w14:textId="194525C5" w:rsidR="002A3E2B" w:rsidRPr="002712F3" w:rsidRDefault="002A3E2B" w:rsidP="000C48B8"/>
          <w:p w14:paraId="0CC6B5F6" w14:textId="3E3F451B" w:rsidR="002A3E2B" w:rsidRPr="002712F3" w:rsidRDefault="002A3E2B" w:rsidP="000C48B8"/>
          <w:p w14:paraId="55BBD438" w14:textId="77777777" w:rsidR="002A3E2B" w:rsidRPr="002712F3" w:rsidRDefault="002A3E2B" w:rsidP="002A3E2B">
            <w:pPr>
              <w:snapToGrid w:val="0"/>
              <w:spacing w:before="120" w:after="120"/>
              <w:ind w:left="200"/>
              <w:jc w:val="both"/>
            </w:pPr>
            <w:r w:rsidRPr="002712F3">
              <w:rPr>
                <w:b/>
                <w:bCs/>
                <w:spacing w:val="-1"/>
              </w:rPr>
              <w:t>Procurement reference No.:</w:t>
            </w:r>
            <w:r w:rsidRPr="002712F3">
              <w:rPr>
                <w:b/>
                <w:bCs/>
                <w:spacing w:val="1"/>
              </w:rPr>
              <w:t xml:space="preserve"> </w:t>
            </w:r>
            <w:r w:rsidRPr="002712F3">
              <w:rPr>
                <w:spacing w:val="-1"/>
              </w:rPr>
              <w:t>[</w:t>
            </w:r>
            <w:r w:rsidRPr="002712F3">
              <w:rPr>
                <w:i/>
                <w:iCs/>
                <w:spacing w:val="-1"/>
              </w:rPr>
              <w:t>insert</w:t>
            </w:r>
            <w:r w:rsidRPr="002712F3">
              <w:rPr>
                <w:i/>
                <w:iCs/>
              </w:rPr>
              <w:t xml:space="preserve"> procurement reference number</w:t>
            </w:r>
            <w:r w:rsidRPr="002712F3">
              <w:t>]</w:t>
            </w:r>
          </w:p>
          <w:p w14:paraId="21C95AFC" w14:textId="77777777" w:rsidR="002A3E2B" w:rsidRPr="002712F3" w:rsidRDefault="002A3E2B" w:rsidP="002A3E2B">
            <w:pPr>
              <w:snapToGrid w:val="0"/>
              <w:spacing w:before="120" w:after="120"/>
              <w:ind w:left="200" w:right="4"/>
              <w:jc w:val="both"/>
              <w:rPr>
                <w:b/>
                <w:bCs/>
                <w:spacing w:val="-1"/>
              </w:rPr>
            </w:pPr>
            <w:r w:rsidRPr="002712F3">
              <w:t>To:</w:t>
            </w:r>
            <w:r w:rsidRPr="002712F3">
              <w:rPr>
                <w:spacing w:val="-1"/>
              </w:rPr>
              <w:t xml:space="preserve"> </w:t>
            </w:r>
            <w:r w:rsidRPr="002712F3">
              <w:rPr>
                <w:b/>
                <w:bCs/>
                <w:spacing w:val="-1"/>
              </w:rPr>
              <w:t>[</w:t>
            </w:r>
            <w:r w:rsidRPr="002712F3">
              <w:rPr>
                <w:b/>
                <w:bCs/>
                <w:i/>
                <w:iCs/>
                <w:spacing w:val="-1"/>
              </w:rPr>
              <w:t>insert</w:t>
            </w:r>
            <w:r w:rsidRPr="002712F3">
              <w:rPr>
                <w:b/>
                <w:bCs/>
                <w:i/>
                <w:iCs/>
              </w:rPr>
              <w:t xml:space="preserve"> </w:t>
            </w:r>
            <w:r w:rsidRPr="002712F3">
              <w:rPr>
                <w:b/>
                <w:bCs/>
                <w:i/>
                <w:iCs/>
                <w:spacing w:val="-1"/>
              </w:rPr>
              <w:t>complete</w:t>
            </w:r>
            <w:r w:rsidRPr="002712F3">
              <w:rPr>
                <w:b/>
                <w:bCs/>
                <w:i/>
                <w:iCs/>
              </w:rPr>
              <w:t xml:space="preserve"> </w:t>
            </w:r>
            <w:r w:rsidRPr="002712F3">
              <w:rPr>
                <w:b/>
                <w:bCs/>
                <w:i/>
                <w:iCs/>
                <w:spacing w:val="-1"/>
              </w:rPr>
              <w:t>name</w:t>
            </w:r>
            <w:r w:rsidRPr="002712F3">
              <w:rPr>
                <w:b/>
                <w:bCs/>
                <w:i/>
                <w:iCs/>
              </w:rPr>
              <w:t xml:space="preserve"> of </w:t>
            </w:r>
            <w:r w:rsidRPr="002712F3">
              <w:rPr>
                <w:b/>
                <w:bCs/>
                <w:i/>
                <w:iCs/>
                <w:spacing w:val="-1"/>
              </w:rPr>
              <w:t>Accountable Entity</w:t>
            </w:r>
            <w:r w:rsidRPr="002712F3">
              <w:rPr>
                <w:b/>
                <w:bCs/>
                <w:spacing w:val="-1"/>
              </w:rPr>
              <w:t>]</w:t>
            </w:r>
          </w:p>
          <w:p w14:paraId="44B44BF0" w14:textId="77777777" w:rsidR="002A3E2B" w:rsidRPr="002712F3" w:rsidRDefault="002A3E2B" w:rsidP="002A3E2B">
            <w:pPr>
              <w:snapToGrid w:val="0"/>
              <w:spacing w:before="120" w:after="120"/>
              <w:ind w:left="200" w:right="158"/>
              <w:jc w:val="both"/>
            </w:pPr>
            <w:r w:rsidRPr="002712F3">
              <w:t>In</w:t>
            </w:r>
            <w:r w:rsidRPr="002712F3">
              <w:rPr>
                <w:spacing w:val="-1"/>
              </w:rPr>
              <w:t xml:space="preserve"> </w:t>
            </w:r>
            <w:r w:rsidRPr="002712F3">
              <w:t>response</w:t>
            </w:r>
            <w:r w:rsidRPr="002712F3">
              <w:rPr>
                <w:spacing w:val="-1"/>
              </w:rPr>
              <w:t xml:space="preserve"> </w:t>
            </w:r>
            <w:r w:rsidRPr="002712F3">
              <w:t>to</w:t>
            </w:r>
            <w:r w:rsidRPr="002712F3">
              <w:rPr>
                <w:spacing w:val="-1"/>
              </w:rPr>
              <w:t xml:space="preserve"> </w:t>
            </w:r>
            <w:r w:rsidRPr="002712F3">
              <w:t>your</w:t>
            </w:r>
            <w:r w:rsidRPr="002712F3">
              <w:rPr>
                <w:spacing w:val="-1"/>
              </w:rPr>
              <w:t xml:space="preserve"> above-referenced procurement:</w:t>
            </w:r>
            <w:r w:rsidRPr="002712F3">
              <w:rPr>
                <w:spacing w:val="20"/>
              </w:rPr>
              <w:t xml:space="preserve"> </w:t>
            </w:r>
            <w:r w:rsidRPr="002712F3">
              <w:rPr>
                <w:i/>
                <w:iCs/>
                <w:spacing w:val="-1"/>
              </w:rPr>
              <w:t>[select</w:t>
            </w:r>
            <w:r w:rsidRPr="002712F3">
              <w:rPr>
                <w:i/>
                <w:iCs/>
                <w:spacing w:val="20"/>
              </w:rPr>
              <w:t xml:space="preserve"> </w:t>
            </w:r>
            <w:r w:rsidRPr="002712F3">
              <w:rPr>
                <w:i/>
                <w:iCs/>
                <w:spacing w:val="-1"/>
              </w:rPr>
              <w:t>one</w:t>
            </w:r>
            <w:r w:rsidRPr="002712F3">
              <w:rPr>
                <w:i/>
                <w:iCs/>
                <w:spacing w:val="20"/>
              </w:rPr>
              <w:t xml:space="preserve"> </w:t>
            </w:r>
            <w:r w:rsidRPr="002712F3">
              <w:rPr>
                <w:i/>
                <w:iCs/>
                <w:spacing w:val="-1"/>
              </w:rPr>
              <w:t>option</w:t>
            </w:r>
            <w:r w:rsidRPr="002712F3">
              <w:rPr>
                <w:i/>
                <w:iCs/>
                <w:spacing w:val="20"/>
              </w:rPr>
              <w:t xml:space="preserve"> </w:t>
            </w:r>
            <w:r w:rsidRPr="002712F3">
              <w:rPr>
                <w:i/>
                <w:iCs/>
                <w:spacing w:val="-1"/>
              </w:rPr>
              <w:t>as</w:t>
            </w:r>
            <w:r w:rsidRPr="002712F3">
              <w:rPr>
                <w:i/>
                <w:iCs/>
                <w:spacing w:val="20"/>
              </w:rPr>
              <w:t xml:space="preserve"> </w:t>
            </w:r>
            <w:r w:rsidRPr="002712F3">
              <w:rPr>
                <w:i/>
                <w:iCs/>
                <w:spacing w:val="-1"/>
              </w:rPr>
              <w:t>applicable</w:t>
            </w:r>
            <w:r w:rsidRPr="002712F3">
              <w:rPr>
                <w:i/>
                <w:iCs/>
                <w:spacing w:val="20"/>
              </w:rPr>
              <w:t xml:space="preserve"> </w:t>
            </w:r>
            <w:r w:rsidRPr="002712F3">
              <w:rPr>
                <w:i/>
                <w:iCs/>
                <w:spacing w:val="-1"/>
              </w:rPr>
              <w:t>and</w:t>
            </w:r>
            <w:r w:rsidRPr="002712F3">
              <w:rPr>
                <w:i/>
                <w:iCs/>
                <w:spacing w:val="82"/>
              </w:rPr>
              <w:t xml:space="preserve"> </w:t>
            </w:r>
            <w:r w:rsidRPr="002712F3">
              <w:rPr>
                <w:i/>
                <w:iCs/>
              </w:rPr>
              <w:t xml:space="preserve">delete the options that are not </w:t>
            </w:r>
            <w:r w:rsidRPr="002712F3">
              <w:rPr>
                <w:i/>
                <w:iCs/>
                <w:spacing w:val="-1"/>
              </w:rPr>
              <w:t>applicable]</w:t>
            </w:r>
          </w:p>
          <w:p w14:paraId="53D22096" w14:textId="77777777" w:rsidR="002A3E2B" w:rsidRPr="002712F3" w:rsidRDefault="002A3E2B" w:rsidP="002A3E2B">
            <w:pPr>
              <w:pStyle w:val="BodyText"/>
              <w:tabs>
                <w:tab w:val="left" w:pos="487"/>
              </w:tabs>
              <w:snapToGrid w:val="0"/>
              <w:spacing w:before="120"/>
            </w:pPr>
            <w:r w:rsidRPr="002712F3">
              <w:t>(i) we</w:t>
            </w:r>
            <w:r w:rsidRPr="002712F3">
              <w:rPr>
                <w:spacing w:val="-1"/>
              </w:rPr>
              <w:t xml:space="preserve"> </w:t>
            </w:r>
            <w:r w:rsidRPr="002712F3">
              <w:t>hereby</w:t>
            </w:r>
            <w:r w:rsidRPr="002712F3">
              <w:rPr>
                <w:spacing w:val="-1"/>
              </w:rPr>
              <w:t xml:space="preserve"> </w:t>
            </w:r>
            <w:r w:rsidRPr="002712F3">
              <w:t>provide</w:t>
            </w:r>
            <w:r w:rsidRPr="002712F3">
              <w:rPr>
                <w:spacing w:val="-1"/>
              </w:rPr>
              <w:t xml:space="preserve"> </w:t>
            </w:r>
            <w:r w:rsidRPr="002712F3">
              <w:t>the</w:t>
            </w:r>
            <w:r w:rsidRPr="002712F3">
              <w:rPr>
                <w:spacing w:val="-1"/>
              </w:rPr>
              <w:t xml:space="preserve"> </w:t>
            </w:r>
            <w:r w:rsidRPr="002712F3">
              <w:t>following</w:t>
            </w:r>
            <w:r w:rsidRPr="002712F3">
              <w:rPr>
                <w:spacing w:val="-1"/>
              </w:rPr>
              <w:t xml:space="preserve"> </w:t>
            </w:r>
            <w:r w:rsidRPr="002712F3">
              <w:t xml:space="preserve">beneficial ownership </w:t>
            </w:r>
            <w:r w:rsidRPr="002712F3">
              <w:rPr>
                <w:spacing w:val="-1"/>
              </w:rPr>
              <w:t>information.</w:t>
            </w:r>
          </w:p>
          <w:p w14:paraId="3F38F1A2" w14:textId="77777777" w:rsidR="002A3E2B" w:rsidRPr="002712F3" w:rsidRDefault="002A3E2B" w:rsidP="002A3E2B">
            <w:pPr>
              <w:snapToGrid w:val="0"/>
              <w:spacing w:before="120" w:after="120"/>
              <w:jc w:val="both"/>
              <w:rPr>
                <w:spacing w:val="-1"/>
                <w:u w:val="single"/>
              </w:rPr>
            </w:pPr>
            <w:r w:rsidRPr="002712F3">
              <w:rPr>
                <w:u w:val="single"/>
              </w:rPr>
              <w:t xml:space="preserve">Details of beneficial </w:t>
            </w:r>
            <w:r w:rsidRPr="002712F3">
              <w:rPr>
                <w:spacing w:val="-1"/>
                <w:u w:val="single"/>
              </w:rPr>
              <w:t>ownership</w:t>
            </w:r>
          </w:p>
          <w:p w14:paraId="069AB736" w14:textId="77777777" w:rsidR="002A3E2B" w:rsidRPr="002712F3" w:rsidRDefault="002A3E2B" w:rsidP="002A3E2B">
            <w:pPr>
              <w:snapToGrid w:val="0"/>
              <w:spacing w:before="120" w:after="120"/>
              <w:jc w:val="both"/>
              <w:rPr>
                <w:spacing w:val="-1"/>
                <w:u w:val="single"/>
              </w:rPr>
            </w:pPr>
          </w:p>
          <w:tbl>
            <w:tblPr>
              <w:tblW w:w="0" w:type="auto"/>
              <w:tblInd w:w="342" w:type="dxa"/>
              <w:tblCellMar>
                <w:left w:w="0" w:type="dxa"/>
                <w:right w:w="0" w:type="dxa"/>
              </w:tblCellMar>
              <w:tblLook w:val="01E0" w:firstRow="1" w:lastRow="1" w:firstColumn="1" w:lastColumn="1" w:noHBand="0" w:noVBand="0"/>
            </w:tblPr>
            <w:tblGrid>
              <w:gridCol w:w="2147"/>
              <w:gridCol w:w="1997"/>
              <w:gridCol w:w="1823"/>
              <w:gridCol w:w="1969"/>
            </w:tblGrid>
            <w:tr w:rsidR="002A3E2B" w:rsidRPr="002712F3" w14:paraId="0622104F" w14:textId="77777777" w:rsidTr="00CF7319">
              <w:trPr>
                <w:trHeight w:hRule="exact" w:val="2631"/>
              </w:trPr>
              <w:tc>
                <w:tcPr>
                  <w:tcW w:w="2251"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7873408C" w14:textId="77777777" w:rsidR="002A3E2B" w:rsidRPr="002712F3" w:rsidRDefault="002A3E2B" w:rsidP="002A3E2B">
                  <w:pPr>
                    <w:pStyle w:val="TableParagraph"/>
                    <w:snapToGrid w:val="0"/>
                    <w:spacing w:before="120" w:after="120"/>
                    <w:ind w:left="839" w:right="97" w:hanging="666"/>
                    <w:jc w:val="both"/>
                    <w:rPr>
                      <w:rFonts w:ascii="Times New Roman" w:eastAsia="Times New Roman" w:hAnsi="Times New Roman"/>
                      <w:szCs w:val="24"/>
                    </w:rPr>
                  </w:pPr>
                  <w:r w:rsidRPr="002712F3">
                    <w:rPr>
                      <w:rFonts w:ascii="Times New Roman" w:hAnsi="Times New Roman"/>
                      <w:spacing w:val="-4"/>
                      <w:szCs w:val="24"/>
                    </w:rPr>
                    <w:t>Identity</w:t>
                  </w:r>
                  <w:r w:rsidRPr="002712F3">
                    <w:rPr>
                      <w:rFonts w:ascii="Times New Roman" w:hAnsi="Times New Roman"/>
                      <w:spacing w:val="-8"/>
                      <w:szCs w:val="24"/>
                    </w:rPr>
                    <w:t xml:space="preserve"> </w:t>
                  </w:r>
                  <w:r w:rsidRPr="002712F3">
                    <w:rPr>
                      <w:rFonts w:ascii="Times New Roman" w:hAnsi="Times New Roman"/>
                      <w:spacing w:val="-2"/>
                      <w:szCs w:val="24"/>
                    </w:rPr>
                    <w:t>of</w:t>
                  </w:r>
                  <w:r w:rsidRPr="002712F3">
                    <w:rPr>
                      <w:rFonts w:ascii="Times New Roman" w:hAnsi="Times New Roman"/>
                      <w:spacing w:val="-8"/>
                      <w:szCs w:val="24"/>
                    </w:rPr>
                    <w:t xml:space="preserve"> </w:t>
                  </w:r>
                  <w:r w:rsidRPr="002712F3">
                    <w:rPr>
                      <w:rFonts w:ascii="Times New Roman" w:hAnsi="Times New Roman"/>
                      <w:spacing w:val="-5"/>
                      <w:szCs w:val="24"/>
                    </w:rPr>
                    <w:t>Beneficial</w:t>
                  </w:r>
                  <w:r w:rsidRPr="002712F3">
                    <w:rPr>
                      <w:rFonts w:ascii="Times New Roman" w:hAnsi="Times New Roman"/>
                      <w:spacing w:val="26"/>
                      <w:szCs w:val="24"/>
                    </w:rPr>
                    <w:t xml:space="preserve"> </w:t>
                  </w:r>
                  <w:r w:rsidRPr="002712F3">
                    <w:rPr>
                      <w:rFonts w:ascii="Times New Roman" w:hAnsi="Times New Roman"/>
                      <w:spacing w:val="-4"/>
                      <w:szCs w:val="24"/>
                    </w:rPr>
                    <w:t>Owner</w:t>
                  </w:r>
                </w:p>
              </w:tc>
              <w:tc>
                <w:tcPr>
                  <w:tcW w:w="2377"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788021F5" w14:textId="77777777" w:rsidR="002A3E2B" w:rsidRPr="002712F3" w:rsidRDefault="002A3E2B" w:rsidP="002A3E2B">
                  <w:pPr>
                    <w:pStyle w:val="TableParagraph"/>
                    <w:snapToGrid w:val="0"/>
                    <w:spacing w:before="120" w:after="120"/>
                    <w:ind w:left="109" w:right="36" w:firstLine="1"/>
                    <w:jc w:val="both"/>
                    <w:rPr>
                      <w:rFonts w:ascii="Times New Roman" w:eastAsia="Times New Roman" w:hAnsi="Times New Roman"/>
                      <w:szCs w:val="24"/>
                    </w:rPr>
                  </w:pPr>
                  <w:r w:rsidRPr="002712F3">
                    <w:rPr>
                      <w:rFonts w:ascii="Times New Roman" w:hAnsi="Times New Roman"/>
                      <w:spacing w:val="-4"/>
                      <w:szCs w:val="24"/>
                    </w:rPr>
                    <w:t>Directly</w:t>
                  </w:r>
                  <w:r w:rsidRPr="002712F3">
                    <w:rPr>
                      <w:rFonts w:ascii="Times New Roman" w:hAnsi="Times New Roman"/>
                      <w:spacing w:val="-9"/>
                      <w:szCs w:val="24"/>
                    </w:rPr>
                    <w:t xml:space="preserve"> </w:t>
                  </w:r>
                  <w:r w:rsidRPr="002712F3">
                    <w:rPr>
                      <w:rFonts w:ascii="Times New Roman" w:hAnsi="Times New Roman"/>
                      <w:spacing w:val="-2"/>
                      <w:szCs w:val="24"/>
                    </w:rPr>
                    <w:t>or</w:t>
                  </w:r>
                  <w:r w:rsidRPr="002712F3">
                    <w:rPr>
                      <w:rFonts w:ascii="Times New Roman" w:hAnsi="Times New Roman"/>
                      <w:spacing w:val="-9"/>
                      <w:szCs w:val="24"/>
                    </w:rPr>
                    <w:t xml:space="preserve"> </w:t>
                  </w:r>
                  <w:r w:rsidRPr="002712F3">
                    <w:rPr>
                      <w:rFonts w:ascii="Times New Roman" w:hAnsi="Times New Roman"/>
                      <w:spacing w:val="-4"/>
                      <w:szCs w:val="24"/>
                    </w:rPr>
                    <w:t>indirectly</w:t>
                  </w:r>
                  <w:r w:rsidRPr="002712F3">
                    <w:rPr>
                      <w:rFonts w:ascii="Times New Roman" w:hAnsi="Times New Roman"/>
                      <w:spacing w:val="21"/>
                      <w:szCs w:val="24"/>
                    </w:rPr>
                    <w:t xml:space="preserve"> </w:t>
                  </w:r>
                  <w:r w:rsidRPr="002712F3">
                    <w:rPr>
                      <w:rFonts w:ascii="Times New Roman" w:hAnsi="Times New Roman"/>
                      <w:spacing w:val="-4"/>
                      <w:szCs w:val="24"/>
                    </w:rPr>
                    <w:t>holding</w:t>
                  </w:r>
                  <w:r w:rsidRPr="002712F3">
                    <w:rPr>
                      <w:rFonts w:ascii="Times New Roman" w:hAnsi="Times New Roman"/>
                      <w:spacing w:val="-8"/>
                      <w:szCs w:val="24"/>
                    </w:rPr>
                    <w:t xml:space="preserve"> </w:t>
                  </w:r>
                  <w:r w:rsidRPr="002712F3">
                    <w:rPr>
                      <w:rFonts w:ascii="Times New Roman" w:hAnsi="Times New Roman"/>
                      <w:spacing w:val="-3"/>
                      <w:szCs w:val="24"/>
                    </w:rPr>
                    <w:t>10%</w:t>
                  </w:r>
                  <w:r w:rsidRPr="002712F3">
                    <w:rPr>
                      <w:rFonts w:ascii="Times New Roman" w:hAnsi="Times New Roman"/>
                      <w:spacing w:val="-8"/>
                      <w:szCs w:val="24"/>
                    </w:rPr>
                    <w:t xml:space="preserve"> </w:t>
                  </w:r>
                  <w:r w:rsidRPr="002712F3">
                    <w:rPr>
                      <w:rFonts w:ascii="Times New Roman" w:hAnsi="Times New Roman"/>
                      <w:spacing w:val="-2"/>
                      <w:szCs w:val="24"/>
                    </w:rPr>
                    <w:t>or</w:t>
                  </w:r>
                  <w:r w:rsidRPr="002712F3">
                    <w:rPr>
                      <w:rFonts w:ascii="Times New Roman" w:hAnsi="Times New Roman"/>
                      <w:spacing w:val="-8"/>
                      <w:szCs w:val="24"/>
                    </w:rPr>
                    <w:t xml:space="preserve"> </w:t>
                  </w:r>
                  <w:r w:rsidRPr="002712F3">
                    <w:rPr>
                      <w:rFonts w:ascii="Times New Roman" w:hAnsi="Times New Roman"/>
                      <w:spacing w:val="-4"/>
                      <w:szCs w:val="24"/>
                    </w:rPr>
                    <w:t>more</w:t>
                  </w:r>
                  <w:r w:rsidRPr="002712F3">
                    <w:rPr>
                      <w:rFonts w:ascii="Times New Roman" w:hAnsi="Times New Roman"/>
                      <w:spacing w:val="-8"/>
                      <w:szCs w:val="24"/>
                    </w:rPr>
                    <w:t xml:space="preserve"> </w:t>
                  </w:r>
                  <w:r w:rsidRPr="002712F3">
                    <w:rPr>
                      <w:rFonts w:ascii="Times New Roman" w:hAnsi="Times New Roman"/>
                      <w:spacing w:val="-4"/>
                      <w:szCs w:val="24"/>
                    </w:rPr>
                    <w:t>of</w:t>
                  </w:r>
                  <w:r w:rsidRPr="002712F3">
                    <w:rPr>
                      <w:rFonts w:ascii="Times New Roman" w:hAnsi="Times New Roman"/>
                      <w:spacing w:val="24"/>
                      <w:szCs w:val="24"/>
                    </w:rPr>
                    <w:t xml:space="preserve"> </w:t>
                  </w:r>
                  <w:r w:rsidRPr="002712F3">
                    <w:rPr>
                      <w:rFonts w:ascii="Times New Roman" w:hAnsi="Times New Roman"/>
                      <w:spacing w:val="-3"/>
                      <w:szCs w:val="24"/>
                    </w:rPr>
                    <w:t>the</w:t>
                  </w:r>
                  <w:r w:rsidRPr="002712F3">
                    <w:rPr>
                      <w:rFonts w:ascii="Times New Roman" w:hAnsi="Times New Roman"/>
                      <w:spacing w:val="-9"/>
                      <w:szCs w:val="24"/>
                    </w:rPr>
                    <w:t xml:space="preserve"> </w:t>
                  </w:r>
                  <w:r w:rsidRPr="002712F3">
                    <w:rPr>
                      <w:rFonts w:ascii="Times New Roman" w:hAnsi="Times New Roman"/>
                      <w:spacing w:val="-4"/>
                      <w:szCs w:val="24"/>
                    </w:rPr>
                    <w:t>shares</w:t>
                  </w:r>
                </w:p>
                <w:p w14:paraId="66A3B1CE" w14:textId="77777777" w:rsidR="002A3E2B" w:rsidRPr="002712F3" w:rsidRDefault="002A3E2B" w:rsidP="002A3E2B">
                  <w:pPr>
                    <w:pStyle w:val="TableParagraph"/>
                    <w:snapToGrid w:val="0"/>
                    <w:spacing w:before="120" w:after="120"/>
                    <w:ind w:left="75"/>
                    <w:jc w:val="both"/>
                    <w:rPr>
                      <w:rFonts w:ascii="Times New Roman" w:eastAsia="Times New Roman" w:hAnsi="Times New Roman"/>
                      <w:szCs w:val="24"/>
                    </w:rPr>
                  </w:pPr>
                  <w:r w:rsidRPr="002712F3">
                    <w:rPr>
                      <w:rFonts w:ascii="Times New Roman" w:hAnsi="Times New Roman"/>
                      <w:spacing w:val="-4"/>
                      <w:szCs w:val="24"/>
                    </w:rPr>
                    <w:t>(Yes</w:t>
                  </w:r>
                  <w:r w:rsidRPr="002712F3">
                    <w:rPr>
                      <w:rFonts w:ascii="Times New Roman" w:hAnsi="Times New Roman"/>
                      <w:spacing w:val="-8"/>
                      <w:szCs w:val="24"/>
                    </w:rPr>
                    <w:t xml:space="preserve"> </w:t>
                  </w:r>
                  <w:r w:rsidRPr="002712F3">
                    <w:rPr>
                      <w:rFonts w:ascii="Times New Roman" w:hAnsi="Times New Roman"/>
                      <w:szCs w:val="24"/>
                    </w:rPr>
                    <w:t>/</w:t>
                  </w:r>
                  <w:r w:rsidRPr="002712F3">
                    <w:rPr>
                      <w:rFonts w:ascii="Times New Roman" w:hAnsi="Times New Roman"/>
                      <w:spacing w:val="-8"/>
                      <w:szCs w:val="24"/>
                    </w:rPr>
                    <w:t xml:space="preserve"> </w:t>
                  </w:r>
                  <w:r w:rsidRPr="002712F3">
                    <w:rPr>
                      <w:rFonts w:ascii="Times New Roman" w:hAnsi="Times New Roman"/>
                      <w:spacing w:val="-3"/>
                      <w:szCs w:val="24"/>
                    </w:rPr>
                    <w:t>No)</w:t>
                  </w:r>
                </w:p>
              </w:tc>
              <w:tc>
                <w:tcPr>
                  <w:tcW w:w="2124"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30E92B24" w14:textId="77777777" w:rsidR="002A3E2B" w:rsidRPr="002712F3" w:rsidRDefault="002A3E2B" w:rsidP="002A3E2B">
                  <w:pPr>
                    <w:pStyle w:val="TableParagraph"/>
                    <w:snapToGrid w:val="0"/>
                    <w:spacing w:before="120" w:after="120"/>
                    <w:ind w:left="122" w:right="49"/>
                    <w:jc w:val="both"/>
                    <w:rPr>
                      <w:rFonts w:ascii="Times New Roman" w:eastAsia="Times New Roman" w:hAnsi="Times New Roman"/>
                      <w:szCs w:val="24"/>
                    </w:rPr>
                  </w:pPr>
                  <w:r w:rsidRPr="002712F3">
                    <w:rPr>
                      <w:rFonts w:ascii="Times New Roman" w:hAnsi="Times New Roman"/>
                      <w:spacing w:val="-4"/>
                      <w:szCs w:val="24"/>
                    </w:rPr>
                    <w:t>Directly</w:t>
                  </w:r>
                  <w:r w:rsidRPr="002712F3">
                    <w:rPr>
                      <w:rFonts w:ascii="Times New Roman" w:hAnsi="Times New Roman"/>
                      <w:spacing w:val="-9"/>
                      <w:szCs w:val="24"/>
                    </w:rPr>
                    <w:t xml:space="preserve"> </w:t>
                  </w:r>
                  <w:r w:rsidRPr="002712F3">
                    <w:rPr>
                      <w:rFonts w:ascii="Times New Roman" w:hAnsi="Times New Roman"/>
                      <w:spacing w:val="-2"/>
                      <w:szCs w:val="24"/>
                    </w:rPr>
                    <w:t>or</w:t>
                  </w:r>
                  <w:r w:rsidRPr="002712F3">
                    <w:rPr>
                      <w:rFonts w:ascii="Times New Roman" w:hAnsi="Times New Roman"/>
                      <w:spacing w:val="-9"/>
                      <w:szCs w:val="24"/>
                    </w:rPr>
                    <w:t xml:space="preserve"> </w:t>
                  </w:r>
                  <w:r w:rsidRPr="002712F3">
                    <w:rPr>
                      <w:rFonts w:ascii="Times New Roman" w:hAnsi="Times New Roman"/>
                      <w:spacing w:val="-4"/>
                      <w:szCs w:val="24"/>
                    </w:rPr>
                    <w:t>indirectly</w:t>
                  </w:r>
                  <w:r w:rsidRPr="002712F3">
                    <w:rPr>
                      <w:rFonts w:ascii="Times New Roman" w:hAnsi="Times New Roman"/>
                      <w:spacing w:val="21"/>
                      <w:szCs w:val="24"/>
                    </w:rPr>
                    <w:t xml:space="preserve"> </w:t>
                  </w:r>
                  <w:r w:rsidRPr="002712F3">
                    <w:rPr>
                      <w:rFonts w:ascii="Times New Roman" w:hAnsi="Times New Roman"/>
                      <w:spacing w:val="-4"/>
                      <w:szCs w:val="24"/>
                    </w:rPr>
                    <w:t>holding</w:t>
                  </w:r>
                  <w:r w:rsidRPr="002712F3">
                    <w:rPr>
                      <w:rFonts w:ascii="Times New Roman" w:hAnsi="Times New Roman"/>
                      <w:spacing w:val="-8"/>
                      <w:szCs w:val="24"/>
                    </w:rPr>
                    <w:t xml:space="preserve"> </w:t>
                  </w:r>
                  <w:r w:rsidRPr="002712F3">
                    <w:rPr>
                      <w:rFonts w:ascii="Times New Roman" w:hAnsi="Times New Roman"/>
                      <w:spacing w:val="-2"/>
                      <w:szCs w:val="24"/>
                    </w:rPr>
                    <w:t>10</w:t>
                  </w:r>
                  <w:r w:rsidRPr="002712F3">
                    <w:rPr>
                      <w:rFonts w:ascii="Times New Roman" w:hAnsi="Times New Roman"/>
                      <w:spacing w:val="-8"/>
                      <w:szCs w:val="24"/>
                    </w:rPr>
                    <w:t xml:space="preserve"> </w:t>
                  </w:r>
                  <w:r w:rsidRPr="002712F3">
                    <w:rPr>
                      <w:rFonts w:ascii="Times New Roman" w:hAnsi="Times New Roman"/>
                      <w:szCs w:val="24"/>
                    </w:rPr>
                    <w:t>%</w:t>
                  </w:r>
                  <w:r w:rsidRPr="002712F3">
                    <w:rPr>
                      <w:rFonts w:ascii="Times New Roman" w:hAnsi="Times New Roman"/>
                      <w:spacing w:val="-8"/>
                      <w:szCs w:val="24"/>
                    </w:rPr>
                    <w:t xml:space="preserve"> </w:t>
                  </w:r>
                  <w:r w:rsidRPr="002712F3">
                    <w:rPr>
                      <w:rFonts w:ascii="Times New Roman" w:hAnsi="Times New Roman"/>
                      <w:spacing w:val="-4"/>
                      <w:szCs w:val="24"/>
                    </w:rPr>
                    <w:t>or</w:t>
                  </w:r>
                  <w:r w:rsidRPr="002712F3">
                    <w:rPr>
                      <w:rFonts w:ascii="Times New Roman" w:hAnsi="Times New Roman"/>
                      <w:spacing w:val="21"/>
                      <w:szCs w:val="24"/>
                    </w:rPr>
                    <w:t xml:space="preserve"> </w:t>
                  </w:r>
                  <w:r w:rsidRPr="002712F3">
                    <w:rPr>
                      <w:rFonts w:ascii="Times New Roman" w:hAnsi="Times New Roman"/>
                      <w:spacing w:val="-4"/>
                      <w:szCs w:val="24"/>
                    </w:rPr>
                    <w:t>more</w:t>
                  </w:r>
                  <w:r w:rsidRPr="002712F3">
                    <w:rPr>
                      <w:rFonts w:ascii="Times New Roman" w:hAnsi="Times New Roman"/>
                      <w:spacing w:val="-9"/>
                      <w:szCs w:val="24"/>
                    </w:rPr>
                    <w:t xml:space="preserve"> </w:t>
                  </w:r>
                  <w:r w:rsidRPr="002712F3">
                    <w:rPr>
                      <w:rFonts w:ascii="Times New Roman" w:hAnsi="Times New Roman"/>
                      <w:spacing w:val="-2"/>
                      <w:szCs w:val="24"/>
                    </w:rPr>
                    <w:t>of</w:t>
                  </w:r>
                  <w:r w:rsidRPr="002712F3">
                    <w:rPr>
                      <w:rFonts w:ascii="Times New Roman" w:hAnsi="Times New Roman"/>
                      <w:spacing w:val="-9"/>
                      <w:szCs w:val="24"/>
                    </w:rPr>
                    <w:t xml:space="preserve"> </w:t>
                  </w:r>
                  <w:r w:rsidRPr="002712F3">
                    <w:rPr>
                      <w:rFonts w:ascii="Times New Roman" w:hAnsi="Times New Roman"/>
                      <w:spacing w:val="-3"/>
                      <w:szCs w:val="24"/>
                    </w:rPr>
                    <w:t>the</w:t>
                  </w:r>
                  <w:r w:rsidRPr="002712F3">
                    <w:rPr>
                      <w:rFonts w:ascii="Times New Roman" w:hAnsi="Times New Roman"/>
                      <w:spacing w:val="-9"/>
                      <w:szCs w:val="24"/>
                    </w:rPr>
                    <w:t xml:space="preserve"> </w:t>
                  </w:r>
                  <w:r w:rsidRPr="002712F3">
                    <w:rPr>
                      <w:rFonts w:ascii="Times New Roman" w:hAnsi="Times New Roman"/>
                      <w:spacing w:val="-4"/>
                      <w:szCs w:val="24"/>
                    </w:rPr>
                    <w:t>Voting</w:t>
                  </w:r>
                  <w:r w:rsidRPr="002712F3">
                    <w:rPr>
                      <w:rFonts w:ascii="Times New Roman" w:hAnsi="Times New Roman"/>
                      <w:spacing w:val="20"/>
                      <w:szCs w:val="24"/>
                    </w:rPr>
                    <w:t xml:space="preserve"> </w:t>
                  </w:r>
                  <w:r w:rsidRPr="002712F3">
                    <w:rPr>
                      <w:rFonts w:ascii="Times New Roman" w:hAnsi="Times New Roman"/>
                      <w:spacing w:val="-5"/>
                      <w:szCs w:val="24"/>
                    </w:rPr>
                    <w:t>Rights</w:t>
                  </w:r>
                </w:p>
                <w:p w14:paraId="7C28CEDA" w14:textId="77777777" w:rsidR="002A3E2B" w:rsidRPr="002712F3" w:rsidRDefault="002A3E2B" w:rsidP="002A3E2B">
                  <w:pPr>
                    <w:pStyle w:val="TableParagraph"/>
                    <w:snapToGrid w:val="0"/>
                    <w:spacing w:before="120" w:after="120"/>
                    <w:ind w:left="74"/>
                    <w:jc w:val="both"/>
                    <w:rPr>
                      <w:rFonts w:ascii="Times New Roman" w:eastAsia="Times New Roman" w:hAnsi="Times New Roman"/>
                      <w:szCs w:val="24"/>
                    </w:rPr>
                  </w:pPr>
                  <w:r w:rsidRPr="002712F3">
                    <w:rPr>
                      <w:rFonts w:ascii="Times New Roman" w:hAnsi="Times New Roman"/>
                      <w:spacing w:val="-4"/>
                      <w:szCs w:val="24"/>
                    </w:rPr>
                    <w:t>(Yes</w:t>
                  </w:r>
                  <w:r w:rsidRPr="002712F3">
                    <w:rPr>
                      <w:rFonts w:ascii="Times New Roman" w:hAnsi="Times New Roman"/>
                      <w:spacing w:val="-8"/>
                      <w:szCs w:val="24"/>
                    </w:rPr>
                    <w:t xml:space="preserve"> </w:t>
                  </w:r>
                  <w:r w:rsidRPr="002712F3">
                    <w:rPr>
                      <w:rFonts w:ascii="Times New Roman" w:hAnsi="Times New Roman"/>
                      <w:szCs w:val="24"/>
                    </w:rPr>
                    <w:t>/</w:t>
                  </w:r>
                  <w:r w:rsidRPr="002712F3">
                    <w:rPr>
                      <w:rFonts w:ascii="Times New Roman" w:hAnsi="Times New Roman"/>
                      <w:spacing w:val="-8"/>
                      <w:szCs w:val="24"/>
                    </w:rPr>
                    <w:t xml:space="preserve"> </w:t>
                  </w:r>
                  <w:r w:rsidRPr="002712F3">
                    <w:rPr>
                      <w:rFonts w:ascii="Times New Roman" w:hAnsi="Times New Roman"/>
                      <w:spacing w:val="-3"/>
                      <w:szCs w:val="24"/>
                    </w:rPr>
                    <w:t>No)</w:t>
                  </w:r>
                </w:p>
              </w:tc>
              <w:tc>
                <w:tcPr>
                  <w:tcW w:w="2252"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44948C0A" w14:textId="77777777" w:rsidR="002A3E2B" w:rsidRPr="002712F3" w:rsidRDefault="002A3E2B" w:rsidP="002A3E2B">
                  <w:pPr>
                    <w:pStyle w:val="TableParagraph"/>
                    <w:snapToGrid w:val="0"/>
                    <w:spacing w:before="120" w:after="120"/>
                    <w:ind w:left="178" w:right="105"/>
                    <w:jc w:val="both"/>
                    <w:rPr>
                      <w:rFonts w:ascii="Times New Roman" w:eastAsia="Times New Roman" w:hAnsi="Times New Roman"/>
                      <w:szCs w:val="24"/>
                    </w:rPr>
                  </w:pPr>
                  <w:r w:rsidRPr="002712F3">
                    <w:rPr>
                      <w:rFonts w:ascii="Times New Roman" w:hAnsi="Times New Roman"/>
                      <w:spacing w:val="-4"/>
                      <w:szCs w:val="24"/>
                    </w:rPr>
                    <w:t>Directly</w:t>
                  </w:r>
                  <w:r w:rsidRPr="002712F3">
                    <w:rPr>
                      <w:rFonts w:ascii="Times New Roman" w:hAnsi="Times New Roman"/>
                      <w:spacing w:val="-9"/>
                      <w:szCs w:val="24"/>
                    </w:rPr>
                    <w:t xml:space="preserve"> </w:t>
                  </w:r>
                  <w:r w:rsidRPr="002712F3">
                    <w:rPr>
                      <w:rFonts w:ascii="Times New Roman" w:hAnsi="Times New Roman"/>
                      <w:spacing w:val="-2"/>
                      <w:szCs w:val="24"/>
                    </w:rPr>
                    <w:t>or</w:t>
                  </w:r>
                  <w:r w:rsidRPr="002712F3">
                    <w:rPr>
                      <w:rFonts w:ascii="Times New Roman" w:hAnsi="Times New Roman"/>
                      <w:spacing w:val="-9"/>
                      <w:szCs w:val="24"/>
                    </w:rPr>
                    <w:t xml:space="preserve"> </w:t>
                  </w:r>
                  <w:r w:rsidRPr="002712F3">
                    <w:rPr>
                      <w:rFonts w:ascii="Times New Roman" w:hAnsi="Times New Roman"/>
                      <w:spacing w:val="-4"/>
                      <w:szCs w:val="24"/>
                    </w:rPr>
                    <w:t>indirectly</w:t>
                  </w:r>
                  <w:r w:rsidRPr="002712F3">
                    <w:rPr>
                      <w:rFonts w:ascii="Times New Roman" w:hAnsi="Times New Roman"/>
                      <w:spacing w:val="21"/>
                      <w:szCs w:val="24"/>
                    </w:rPr>
                    <w:t xml:space="preserve"> </w:t>
                  </w:r>
                  <w:r w:rsidRPr="002712F3">
                    <w:rPr>
                      <w:rFonts w:ascii="Times New Roman" w:hAnsi="Times New Roman"/>
                      <w:spacing w:val="-4"/>
                      <w:szCs w:val="24"/>
                    </w:rPr>
                    <w:t>having</w:t>
                  </w:r>
                  <w:r w:rsidRPr="002712F3">
                    <w:rPr>
                      <w:rFonts w:ascii="Times New Roman" w:hAnsi="Times New Roman"/>
                      <w:spacing w:val="-10"/>
                      <w:szCs w:val="24"/>
                    </w:rPr>
                    <w:t xml:space="preserve"> </w:t>
                  </w:r>
                  <w:r w:rsidRPr="002712F3">
                    <w:rPr>
                      <w:rFonts w:ascii="Times New Roman" w:hAnsi="Times New Roman"/>
                      <w:spacing w:val="-3"/>
                      <w:szCs w:val="24"/>
                    </w:rPr>
                    <w:t>the</w:t>
                  </w:r>
                  <w:r w:rsidRPr="002712F3">
                    <w:rPr>
                      <w:rFonts w:ascii="Times New Roman" w:hAnsi="Times New Roman"/>
                      <w:spacing w:val="-9"/>
                      <w:szCs w:val="24"/>
                    </w:rPr>
                    <w:t xml:space="preserve"> </w:t>
                  </w:r>
                  <w:r w:rsidRPr="002712F3">
                    <w:rPr>
                      <w:rFonts w:ascii="Times New Roman" w:hAnsi="Times New Roman"/>
                      <w:spacing w:val="-4"/>
                      <w:szCs w:val="24"/>
                    </w:rPr>
                    <w:t>right</w:t>
                  </w:r>
                  <w:r w:rsidRPr="002712F3">
                    <w:rPr>
                      <w:rFonts w:ascii="Times New Roman" w:hAnsi="Times New Roman"/>
                      <w:spacing w:val="-10"/>
                      <w:szCs w:val="24"/>
                    </w:rPr>
                    <w:t xml:space="preserve"> </w:t>
                  </w:r>
                  <w:r w:rsidRPr="002712F3">
                    <w:rPr>
                      <w:rFonts w:ascii="Times New Roman" w:hAnsi="Times New Roman"/>
                      <w:spacing w:val="-2"/>
                      <w:szCs w:val="24"/>
                    </w:rPr>
                    <w:t>to</w:t>
                  </w:r>
                  <w:r w:rsidRPr="002712F3">
                    <w:rPr>
                      <w:rFonts w:ascii="Times New Roman" w:hAnsi="Times New Roman"/>
                      <w:spacing w:val="22"/>
                      <w:szCs w:val="24"/>
                    </w:rPr>
                    <w:t xml:space="preserve"> </w:t>
                  </w:r>
                  <w:r w:rsidRPr="002712F3">
                    <w:rPr>
                      <w:rFonts w:ascii="Times New Roman" w:hAnsi="Times New Roman"/>
                      <w:spacing w:val="-4"/>
                      <w:szCs w:val="24"/>
                    </w:rPr>
                    <w:t>appoint</w:t>
                  </w:r>
                  <w:r w:rsidRPr="002712F3">
                    <w:rPr>
                      <w:rFonts w:ascii="Times New Roman" w:hAnsi="Times New Roman"/>
                      <w:spacing w:val="-8"/>
                      <w:szCs w:val="24"/>
                    </w:rPr>
                    <w:t xml:space="preserve"> </w:t>
                  </w:r>
                  <w:r w:rsidRPr="002712F3">
                    <w:rPr>
                      <w:rFonts w:ascii="Times New Roman" w:hAnsi="Times New Roman"/>
                      <w:szCs w:val="24"/>
                    </w:rPr>
                    <w:t>a</w:t>
                  </w:r>
                  <w:r w:rsidRPr="002712F3">
                    <w:rPr>
                      <w:rFonts w:ascii="Times New Roman" w:hAnsi="Times New Roman"/>
                      <w:spacing w:val="-8"/>
                      <w:szCs w:val="24"/>
                    </w:rPr>
                    <w:t xml:space="preserve"> </w:t>
                  </w:r>
                  <w:r w:rsidRPr="002712F3">
                    <w:rPr>
                      <w:rFonts w:ascii="Times New Roman" w:hAnsi="Times New Roman"/>
                      <w:spacing w:val="-4"/>
                      <w:szCs w:val="24"/>
                    </w:rPr>
                    <w:t>majority</w:t>
                  </w:r>
                  <w:r w:rsidRPr="002712F3">
                    <w:rPr>
                      <w:rFonts w:ascii="Times New Roman" w:hAnsi="Times New Roman"/>
                      <w:spacing w:val="-8"/>
                      <w:szCs w:val="24"/>
                    </w:rPr>
                    <w:t xml:space="preserve"> </w:t>
                  </w:r>
                  <w:r w:rsidRPr="002712F3">
                    <w:rPr>
                      <w:rFonts w:ascii="Times New Roman" w:hAnsi="Times New Roman"/>
                      <w:spacing w:val="-4"/>
                      <w:szCs w:val="24"/>
                    </w:rPr>
                    <w:t>of</w:t>
                  </w:r>
                  <w:r w:rsidRPr="002712F3">
                    <w:rPr>
                      <w:rFonts w:ascii="Times New Roman" w:hAnsi="Times New Roman"/>
                      <w:spacing w:val="25"/>
                      <w:szCs w:val="24"/>
                    </w:rPr>
                    <w:t xml:space="preserve"> </w:t>
                  </w:r>
                  <w:r w:rsidRPr="002712F3">
                    <w:rPr>
                      <w:rFonts w:ascii="Times New Roman" w:hAnsi="Times New Roman"/>
                      <w:spacing w:val="-3"/>
                      <w:szCs w:val="24"/>
                    </w:rPr>
                    <w:t>the</w:t>
                  </w:r>
                  <w:r w:rsidRPr="002712F3">
                    <w:rPr>
                      <w:rFonts w:ascii="Times New Roman" w:hAnsi="Times New Roman"/>
                      <w:spacing w:val="-8"/>
                      <w:szCs w:val="24"/>
                    </w:rPr>
                    <w:t xml:space="preserve"> </w:t>
                  </w:r>
                  <w:r w:rsidRPr="002712F3">
                    <w:rPr>
                      <w:rFonts w:ascii="Times New Roman" w:hAnsi="Times New Roman"/>
                      <w:spacing w:val="-4"/>
                      <w:szCs w:val="24"/>
                    </w:rPr>
                    <w:t>board</w:t>
                  </w:r>
                  <w:r w:rsidRPr="002712F3">
                    <w:rPr>
                      <w:rFonts w:ascii="Times New Roman" w:hAnsi="Times New Roman"/>
                      <w:spacing w:val="-9"/>
                      <w:szCs w:val="24"/>
                    </w:rPr>
                    <w:t xml:space="preserve"> </w:t>
                  </w:r>
                  <w:r w:rsidRPr="002712F3">
                    <w:rPr>
                      <w:rFonts w:ascii="Times New Roman" w:hAnsi="Times New Roman"/>
                      <w:spacing w:val="-3"/>
                      <w:szCs w:val="24"/>
                    </w:rPr>
                    <w:t>of</w:t>
                  </w:r>
                  <w:r w:rsidRPr="002712F3">
                    <w:rPr>
                      <w:rFonts w:ascii="Times New Roman" w:hAnsi="Times New Roman"/>
                      <w:spacing w:val="-9"/>
                      <w:szCs w:val="24"/>
                    </w:rPr>
                    <w:t xml:space="preserve"> </w:t>
                  </w:r>
                  <w:r w:rsidRPr="002712F3">
                    <w:rPr>
                      <w:rFonts w:ascii="Times New Roman" w:hAnsi="Times New Roman"/>
                      <w:spacing w:val="-3"/>
                      <w:szCs w:val="24"/>
                    </w:rPr>
                    <w:t>the</w:t>
                  </w:r>
                  <w:r w:rsidRPr="002712F3">
                    <w:rPr>
                      <w:rFonts w:ascii="Times New Roman" w:hAnsi="Times New Roman"/>
                      <w:spacing w:val="23"/>
                      <w:szCs w:val="24"/>
                    </w:rPr>
                    <w:t xml:space="preserve"> </w:t>
                  </w:r>
                  <w:r w:rsidRPr="002712F3">
                    <w:rPr>
                      <w:rFonts w:ascii="Times New Roman" w:hAnsi="Times New Roman"/>
                      <w:spacing w:val="-5"/>
                      <w:szCs w:val="24"/>
                    </w:rPr>
                    <w:t>directors</w:t>
                  </w:r>
                  <w:r w:rsidRPr="002712F3">
                    <w:rPr>
                      <w:rFonts w:ascii="Times New Roman" w:hAnsi="Times New Roman"/>
                      <w:spacing w:val="-9"/>
                      <w:szCs w:val="24"/>
                    </w:rPr>
                    <w:t xml:space="preserve"> </w:t>
                  </w:r>
                  <w:r w:rsidRPr="002712F3">
                    <w:rPr>
                      <w:rFonts w:ascii="Times New Roman" w:hAnsi="Times New Roman"/>
                      <w:spacing w:val="-3"/>
                      <w:szCs w:val="24"/>
                    </w:rPr>
                    <w:t>or</w:t>
                  </w:r>
                  <w:r w:rsidRPr="002712F3">
                    <w:rPr>
                      <w:rFonts w:ascii="Times New Roman" w:hAnsi="Times New Roman"/>
                      <w:spacing w:val="-8"/>
                      <w:szCs w:val="24"/>
                    </w:rPr>
                    <w:t xml:space="preserve"> </w:t>
                  </w:r>
                  <w:r w:rsidRPr="002712F3">
                    <w:rPr>
                      <w:rFonts w:ascii="Times New Roman" w:hAnsi="Times New Roman"/>
                      <w:spacing w:val="-5"/>
                      <w:szCs w:val="24"/>
                    </w:rPr>
                    <w:t>an</w:t>
                  </w:r>
                  <w:r w:rsidRPr="002712F3">
                    <w:rPr>
                      <w:rFonts w:ascii="Times New Roman" w:hAnsi="Times New Roman"/>
                      <w:spacing w:val="25"/>
                      <w:szCs w:val="24"/>
                    </w:rPr>
                    <w:t xml:space="preserve"> </w:t>
                  </w:r>
                  <w:r w:rsidRPr="002712F3">
                    <w:rPr>
                      <w:rFonts w:ascii="Times New Roman" w:hAnsi="Times New Roman"/>
                      <w:spacing w:val="-4"/>
                      <w:szCs w:val="24"/>
                    </w:rPr>
                    <w:t>equivalent</w:t>
                  </w:r>
                  <w:r w:rsidRPr="002712F3">
                    <w:rPr>
                      <w:rFonts w:ascii="Times New Roman" w:hAnsi="Times New Roman"/>
                      <w:spacing w:val="-8"/>
                      <w:szCs w:val="24"/>
                    </w:rPr>
                    <w:t xml:space="preserve"> </w:t>
                  </w:r>
                  <w:r w:rsidRPr="002712F3">
                    <w:rPr>
                      <w:rFonts w:ascii="Times New Roman" w:hAnsi="Times New Roman"/>
                      <w:spacing w:val="-4"/>
                      <w:szCs w:val="24"/>
                    </w:rPr>
                    <w:t>governing</w:t>
                  </w:r>
                  <w:r w:rsidRPr="002712F3">
                    <w:rPr>
                      <w:rFonts w:ascii="Times New Roman" w:hAnsi="Times New Roman"/>
                      <w:spacing w:val="21"/>
                      <w:szCs w:val="24"/>
                    </w:rPr>
                    <w:t xml:space="preserve"> </w:t>
                  </w:r>
                  <w:r w:rsidRPr="002712F3">
                    <w:rPr>
                      <w:rFonts w:ascii="Times New Roman" w:hAnsi="Times New Roman"/>
                      <w:spacing w:val="-3"/>
                      <w:szCs w:val="24"/>
                    </w:rPr>
                    <w:t>body</w:t>
                  </w:r>
                  <w:r w:rsidRPr="002712F3">
                    <w:rPr>
                      <w:rFonts w:ascii="Times New Roman" w:hAnsi="Times New Roman"/>
                      <w:spacing w:val="-9"/>
                      <w:szCs w:val="24"/>
                    </w:rPr>
                    <w:t xml:space="preserve"> </w:t>
                  </w:r>
                  <w:r w:rsidRPr="002712F3">
                    <w:rPr>
                      <w:rFonts w:ascii="Times New Roman" w:hAnsi="Times New Roman"/>
                      <w:spacing w:val="-2"/>
                      <w:szCs w:val="24"/>
                    </w:rPr>
                    <w:t>of</w:t>
                  </w:r>
                  <w:r w:rsidRPr="002712F3">
                    <w:rPr>
                      <w:rFonts w:ascii="Times New Roman" w:hAnsi="Times New Roman"/>
                      <w:spacing w:val="-9"/>
                      <w:szCs w:val="24"/>
                    </w:rPr>
                    <w:t xml:space="preserve"> </w:t>
                  </w:r>
                  <w:r w:rsidRPr="002712F3">
                    <w:rPr>
                      <w:rFonts w:ascii="Times New Roman" w:hAnsi="Times New Roman"/>
                      <w:spacing w:val="-3"/>
                      <w:szCs w:val="24"/>
                    </w:rPr>
                    <w:t>the</w:t>
                  </w:r>
                  <w:r w:rsidRPr="002712F3">
                    <w:rPr>
                      <w:rFonts w:ascii="Times New Roman" w:hAnsi="Times New Roman"/>
                      <w:spacing w:val="-9"/>
                      <w:szCs w:val="24"/>
                    </w:rPr>
                    <w:t xml:space="preserve"> </w:t>
                  </w:r>
                  <w:r w:rsidRPr="002712F3">
                    <w:rPr>
                      <w:rFonts w:ascii="Times New Roman" w:hAnsi="Times New Roman"/>
                      <w:spacing w:val="-4"/>
                      <w:szCs w:val="24"/>
                    </w:rPr>
                    <w:t>Offeror</w:t>
                  </w:r>
                </w:p>
                <w:p w14:paraId="11CD2571" w14:textId="77777777" w:rsidR="002A3E2B" w:rsidRPr="002712F3" w:rsidRDefault="002A3E2B" w:rsidP="002A3E2B">
                  <w:pPr>
                    <w:pStyle w:val="TableParagraph"/>
                    <w:snapToGrid w:val="0"/>
                    <w:spacing w:before="120" w:after="120"/>
                    <w:ind w:left="75"/>
                    <w:jc w:val="both"/>
                    <w:rPr>
                      <w:rFonts w:ascii="Times New Roman" w:eastAsia="Times New Roman" w:hAnsi="Times New Roman"/>
                      <w:szCs w:val="24"/>
                    </w:rPr>
                  </w:pPr>
                  <w:r w:rsidRPr="002712F3">
                    <w:rPr>
                      <w:rFonts w:ascii="Times New Roman" w:hAnsi="Times New Roman"/>
                      <w:spacing w:val="-4"/>
                      <w:szCs w:val="24"/>
                    </w:rPr>
                    <w:t>(Yes</w:t>
                  </w:r>
                  <w:r w:rsidRPr="002712F3">
                    <w:rPr>
                      <w:rFonts w:ascii="Times New Roman" w:hAnsi="Times New Roman"/>
                      <w:spacing w:val="-8"/>
                      <w:szCs w:val="24"/>
                    </w:rPr>
                    <w:t xml:space="preserve"> </w:t>
                  </w:r>
                  <w:r w:rsidRPr="002712F3">
                    <w:rPr>
                      <w:rFonts w:ascii="Times New Roman" w:hAnsi="Times New Roman"/>
                      <w:szCs w:val="24"/>
                    </w:rPr>
                    <w:t>/</w:t>
                  </w:r>
                  <w:r w:rsidRPr="002712F3">
                    <w:rPr>
                      <w:rFonts w:ascii="Times New Roman" w:hAnsi="Times New Roman"/>
                      <w:spacing w:val="-8"/>
                      <w:szCs w:val="24"/>
                    </w:rPr>
                    <w:t xml:space="preserve"> </w:t>
                  </w:r>
                  <w:r w:rsidRPr="002712F3">
                    <w:rPr>
                      <w:rFonts w:ascii="Times New Roman" w:hAnsi="Times New Roman"/>
                      <w:spacing w:val="-3"/>
                      <w:szCs w:val="24"/>
                    </w:rPr>
                    <w:t>No)</w:t>
                  </w:r>
                </w:p>
              </w:tc>
            </w:tr>
            <w:tr w:rsidR="002A3E2B" w:rsidRPr="002712F3" w14:paraId="74D6CFF3" w14:textId="77777777" w:rsidTr="00CF7319">
              <w:trPr>
                <w:trHeight w:hRule="exact" w:val="2712"/>
              </w:trPr>
              <w:tc>
                <w:tcPr>
                  <w:tcW w:w="2251"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3D85946" w14:textId="77777777" w:rsidR="002A3E2B" w:rsidRPr="002712F3" w:rsidRDefault="002A3E2B" w:rsidP="002A3E2B">
                  <w:pPr>
                    <w:pStyle w:val="TableParagraph"/>
                    <w:snapToGrid w:val="0"/>
                    <w:spacing w:before="120" w:after="120"/>
                    <w:ind w:left="90" w:right="97"/>
                    <w:jc w:val="both"/>
                    <w:rPr>
                      <w:rFonts w:ascii="Times New Roman" w:hAnsi="Times New Roman"/>
                      <w:szCs w:val="24"/>
                    </w:rPr>
                  </w:pPr>
                  <w:r w:rsidRPr="002712F3">
                    <w:rPr>
                      <w:rFonts w:ascii="Times New Roman" w:hAnsi="Times New Roman"/>
                      <w:i/>
                      <w:iCs/>
                      <w:szCs w:val="24"/>
                    </w:rPr>
                    <w:t>[include full name (last, middle, first), citizenship(s), current home and business address, email address]</w:t>
                  </w:r>
                </w:p>
              </w:tc>
              <w:tc>
                <w:tcPr>
                  <w:tcW w:w="2377"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7DE5C391" w14:textId="77777777" w:rsidR="002A3E2B" w:rsidRPr="002712F3" w:rsidRDefault="002A3E2B" w:rsidP="002A3E2B">
                  <w:pPr>
                    <w:pStyle w:val="TableParagraph"/>
                    <w:snapToGrid w:val="0"/>
                    <w:spacing w:before="120" w:after="120"/>
                    <w:ind w:left="109" w:right="36" w:firstLine="1"/>
                    <w:jc w:val="both"/>
                    <w:rPr>
                      <w:rFonts w:ascii="Times New Roman" w:hAnsi="Times New Roman"/>
                      <w:spacing w:val="-4"/>
                      <w:szCs w:val="24"/>
                    </w:rPr>
                  </w:pPr>
                </w:p>
              </w:tc>
              <w:tc>
                <w:tcPr>
                  <w:tcW w:w="2124"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728C9C84" w14:textId="77777777" w:rsidR="002A3E2B" w:rsidRPr="002712F3" w:rsidRDefault="002A3E2B" w:rsidP="002A3E2B">
                  <w:pPr>
                    <w:pStyle w:val="TableParagraph"/>
                    <w:snapToGrid w:val="0"/>
                    <w:spacing w:before="120" w:after="120"/>
                    <w:ind w:left="122" w:right="49"/>
                    <w:jc w:val="both"/>
                    <w:rPr>
                      <w:rFonts w:ascii="Times New Roman" w:hAnsi="Times New Roman"/>
                      <w:spacing w:val="-4"/>
                      <w:szCs w:val="24"/>
                    </w:rPr>
                  </w:pPr>
                </w:p>
              </w:tc>
              <w:tc>
                <w:tcPr>
                  <w:tcW w:w="2252"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175D6420" w14:textId="77777777" w:rsidR="002A3E2B" w:rsidRPr="002712F3" w:rsidRDefault="002A3E2B" w:rsidP="002A3E2B">
                  <w:pPr>
                    <w:pStyle w:val="TableParagraph"/>
                    <w:snapToGrid w:val="0"/>
                    <w:spacing w:before="120" w:after="120"/>
                    <w:ind w:left="178" w:right="105"/>
                    <w:jc w:val="both"/>
                    <w:rPr>
                      <w:rFonts w:ascii="Times New Roman" w:hAnsi="Times New Roman"/>
                      <w:spacing w:val="-4"/>
                      <w:szCs w:val="24"/>
                    </w:rPr>
                  </w:pPr>
                </w:p>
              </w:tc>
            </w:tr>
          </w:tbl>
          <w:p w14:paraId="6FF4A38C" w14:textId="77777777" w:rsidR="002A3E2B" w:rsidRPr="002712F3" w:rsidRDefault="002A3E2B" w:rsidP="002A3E2B">
            <w:pPr>
              <w:snapToGrid w:val="0"/>
              <w:spacing w:before="120" w:after="120"/>
              <w:ind w:left="140"/>
              <w:jc w:val="both"/>
              <w:rPr>
                <w:b/>
                <w:bCs/>
                <w:i/>
                <w:iCs/>
                <w:spacing w:val="-1"/>
              </w:rPr>
            </w:pPr>
          </w:p>
          <w:p w14:paraId="17331EE2" w14:textId="77777777" w:rsidR="002A3E2B" w:rsidRPr="002712F3" w:rsidRDefault="002A3E2B" w:rsidP="002A3E2B">
            <w:pPr>
              <w:snapToGrid w:val="0"/>
              <w:spacing w:before="120" w:after="120"/>
              <w:ind w:left="140"/>
              <w:jc w:val="both"/>
            </w:pPr>
            <w:r w:rsidRPr="002712F3">
              <w:rPr>
                <w:b/>
                <w:bCs/>
                <w:i/>
                <w:iCs/>
                <w:spacing w:val="-1"/>
              </w:rPr>
              <w:t>OR</w:t>
            </w:r>
          </w:p>
          <w:p w14:paraId="1F3482AB" w14:textId="77777777" w:rsidR="002A3E2B" w:rsidRPr="002712F3" w:rsidRDefault="002A3E2B" w:rsidP="002A3E2B">
            <w:pPr>
              <w:snapToGrid w:val="0"/>
              <w:spacing w:before="120" w:after="120"/>
              <w:jc w:val="both"/>
              <w:rPr>
                <w:b/>
                <w:bCs/>
                <w:i/>
              </w:rPr>
            </w:pPr>
          </w:p>
          <w:p w14:paraId="3C85A74C" w14:textId="77777777" w:rsidR="002A3E2B" w:rsidRPr="002712F3" w:rsidRDefault="002A3E2B" w:rsidP="002A3E2B">
            <w:pPr>
              <w:tabs>
                <w:tab w:val="left" w:pos="488"/>
              </w:tabs>
              <w:snapToGrid w:val="0"/>
              <w:spacing w:before="120" w:after="120"/>
              <w:jc w:val="both"/>
            </w:pPr>
            <w:r w:rsidRPr="002712F3">
              <w:rPr>
                <w:i/>
                <w:iCs/>
              </w:rPr>
              <w:t>(ii) we</w:t>
            </w:r>
            <w:r w:rsidRPr="002712F3">
              <w:rPr>
                <w:i/>
                <w:iCs/>
                <w:spacing w:val="-6"/>
              </w:rPr>
              <w:t xml:space="preserve"> </w:t>
            </w:r>
            <w:r w:rsidRPr="002712F3">
              <w:rPr>
                <w:i/>
                <w:iCs/>
                <w:spacing w:val="-1"/>
              </w:rPr>
              <w:t>declare</w:t>
            </w:r>
            <w:r w:rsidRPr="002712F3">
              <w:rPr>
                <w:i/>
                <w:iCs/>
                <w:spacing w:val="-6"/>
              </w:rPr>
              <w:t xml:space="preserve"> </w:t>
            </w:r>
            <w:r w:rsidRPr="002712F3">
              <w:rPr>
                <w:i/>
                <w:iCs/>
              </w:rPr>
              <w:t>that</w:t>
            </w:r>
            <w:r w:rsidRPr="002712F3">
              <w:rPr>
                <w:i/>
                <w:iCs/>
                <w:spacing w:val="-6"/>
              </w:rPr>
              <w:t xml:space="preserve"> </w:t>
            </w:r>
            <w:r w:rsidRPr="002712F3">
              <w:rPr>
                <w:i/>
                <w:iCs/>
                <w:spacing w:val="-1"/>
              </w:rPr>
              <w:t>there</w:t>
            </w:r>
            <w:r w:rsidRPr="002712F3">
              <w:rPr>
                <w:i/>
                <w:iCs/>
                <w:spacing w:val="-7"/>
              </w:rPr>
              <w:t xml:space="preserve"> </w:t>
            </w:r>
            <w:r w:rsidRPr="002712F3">
              <w:rPr>
                <w:i/>
                <w:iCs/>
              </w:rPr>
              <w:t>is</w:t>
            </w:r>
            <w:r w:rsidRPr="002712F3">
              <w:rPr>
                <w:i/>
                <w:iCs/>
                <w:spacing w:val="-6"/>
              </w:rPr>
              <w:t xml:space="preserve"> </w:t>
            </w:r>
            <w:r w:rsidRPr="002712F3">
              <w:rPr>
                <w:i/>
                <w:iCs/>
              </w:rPr>
              <w:t>no</w:t>
            </w:r>
            <w:r w:rsidRPr="002712F3">
              <w:rPr>
                <w:i/>
                <w:iCs/>
                <w:spacing w:val="-6"/>
              </w:rPr>
              <w:t xml:space="preserve"> individual </w:t>
            </w:r>
            <w:r w:rsidRPr="002712F3">
              <w:rPr>
                <w:i/>
                <w:iCs/>
              </w:rPr>
              <w:t>meeting</w:t>
            </w:r>
            <w:r w:rsidRPr="002712F3">
              <w:rPr>
                <w:i/>
                <w:iCs/>
                <w:spacing w:val="-6"/>
              </w:rPr>
              <w:t xml:space="preserve"> </w:t>
            </w:r>
            <w:r w:rsidRPr="002712F3">
              <w:rPr>
                <w:i/>
                <w:iCs/>
              </w:rPr>
              <w:t>one</w:t>
            </w:r>
            <w:r w:rsidRPr="002712F3">
              <w:rPr>
                <w:i/>
                <w:iCs/>
                <w:spacing w:val="-6"/>
              </w:rPr>
              <w:t xml:space="preserve"> </w:t>
            </w:r>
            <w:r w:rsidRPr="002712F3">
              <w:rPr>
                <w:i/>
                <w:iCs/>
              </w:rPr>
              <w:t>or</w:t>
            </w:r>
            <w:r w:rsidRPr="002712F3">
              <w:rPr>
                <w:i/>
                <w:iCs/>
                <w:spacing w:val="-6"/>
              </w:rPr>
              <w:t xml:space="preserve"> </w:t>
            </w:r>
            <w:r w:rsidRPr="002712F3">
              <w:rPr>
                <w:i/>
                <w:iCs/>
              </w:rPr>
              <w:t>more</w:t>
            </w:r>
            <w:r w:rsidRPr="002712F3">
              <w:rPr>
                <w:i/>
                <w:iCs/>
                <w:spacing w:val="-6"/>
              </w:rPr>
              <w:t xml:space="preserve"> </w:t>
            </w:r>
            <w:r w:rsidRPr="002712F3">
              <w:rPr>
                <w:i/>
                <w:iCs/>
              </w:rPr>
              <w:t>of</w:t>
            </w:r>
            <w:r w:rsidRPr="002712F3">
              <w:rPr>
                <w:i/>
                <w:iCs/>
                <w:spacing w:val="-6"/>
              </w:rPr>
              <w:t xml:space="preserve"> </w:t>
            </w:r>
            <w:r w:rsidRPr="002712F3">
              <w:rPr>
                <w:i/>
                <w:iCs/>
              </w:rPr>
              <w:t>the</w:t>
            </w:r>
            <w:r w:rsidRPr="002712F3">
              <w:rPr>
                <w:i/>
                <w:iCs/>
                <w:spacing w:val="-6"/>
              </w:rPr>
              <w:t xml:space="preserve"> </w:t>
            </w:r>
            <w:r w:rsidRPr="002712F3">
              <w:rPr>
                <w:i/>
                <w:iCs/>
              </w:rPr>
              <w:t>following</w:t>
            </w:r>
            <w:r w:rsidRPr="002712F3">
              <w:rPr>
                <w:i/>
                <w:iCs/>
                <w:spacing w:val="-8"/>
              </w:rPr>
              <w:t xml:space="preserve"> </w:t>
            </w:r>
            <w:r w:rsidRPr="002712F3">
              <w:rPr>
                <w:i/>
                <w:iCs/>
                <w:spacing w:val="-1"/>
              </w:rPr>
              <w:t>conditions:</w:t>
            </w:r>
          </w:p>
          <w:p w14:paraId="6E6FEBE5" w14:textId="77777777" w:rsidR="002A3E2B" w:rsidRPr="002712F3" w:rsidRDefault="002A3E2B" w:rsidP="0082196D">
            <w:pPr>
              <w:pStyle w:val="BodyText"/>
              <w:widowControl w:val="0"/>
              <w:numPr>
                <w:ilvl w:val="1"/>
                <w:numId w:val="99"/>
              </w:numPr>
              <w:tabs>
                <w:tab w:val="left" w:pos="860"/>
              </w:tabs>
              <w:snapToGrid w:val="0"/>
              <w:spacing w:before="120" w:after="120"/>
              <w:jc w:val="both"/>
            </w:pPr>
            <w:r w:rsidRPr="002712F3">
              <w:t xml:space="preserve">directly or indirectly </w:t>
            </w:r>
            <w:r w:rsidRPr="002712F3">
              <w:rPr>
                <w:spacing w:val="-1"/>
              </w:rPr>
              <w:t>holding</w:t>
            </w:r>
            <w:r w:rsidRPr="002712F3">
              <w:t xml:space="preserve"> 10% or </w:t>
            </w:r>
            <w:r w:rsidRPr="002712F3">
              <w:rPr>
                <w:spacing w:val="-1"/>
              </w:rPr>
              <w:t>more</w:t>
            </w:r>
            <w:r w:rsidRPr="002712F3">
              <w:t xml:space="preserve"> of the shares</w:t>
            </w:r>
          </w:p>
          <w:p w14:paraId="56B98F80" w14:textId="77777777" w:rsidR="002A3E2B" w:rsidRPr="002712F3" w:rsidRDefault="002A3E2B" w:rsidP="0082196D">
            <w:pPr>
              <w:pStyle w:val="BodyText"/>
              <w:widowControl w:val="0"/>
              <w:numPr>
                <w:ilvl w:val="1"/>
                <w:numId w:val="99"/>
              </w:numPr>
              <w:tabs>
                <w:tab w:val="left" w:pos="860"/>
              </w:tabs>
              <w:snapToGrid w:val="0"/>
              <w:spacing w:before="120" w:after="120"/>
              <w:jc w:val="both"/>
            </w:pPr>
            <w:r w:rsidRPr="002712F3">
              <w:t>directly or indirectly holding</w:t>
            </w:r>
            <w:r w:rsidRPr="002712F3">
              <w:rPr>
                <w:spacing w:val="-1"/>
              </w:rPr>
              <w:t xml:space="preserve"> </w:t>
            </w:r>
            <w:r w:rsidRPr="002712F3">
              <w:t xml:space="preserve">10% or </w:t>
            </w:r>
            <w:r w:rsidRPr="002712F3">
              <w:rPr>
                <w:spacing w:val="-1"/>
              </w:rPr>
              <w:t>more</w:t>
            </w:r>
            <w:r w:rsidRPr="002712F3">
              <w:t xml:space="preserve"> of the voting rights</w:t>
            </w:r>
          </w:p>
          <w:p w14:paraId="27C2FD24" w14:textId="77777777" w:rsidR="002A3E2B" w:rsidRPr="002712F3" w:rsidRDefault="002A3E2B" w:rsidP="0082196D">
            <w:pPr>
              <w:pStyle w:val="BodyText"/>
              <w:widowControl w:val="0"/>
              <w:numPr>
                <w:ilvl w:val="1"/>
                <w:numId w:val="99"/>
              </w:numPr>
              <w:tabs>
                <w:tab w:val="left" w:pos="860"/>
              </w:tabs>
              <w:snapToGrid w:val="0"/>
              <w:spacing w:before="120" w:after="120"/>
              <w:ind w:right="539"/>
              <w:jc w:val="both"/>
            </w:pPr>
            <w:r w:rsidRPr="002712F3">
              <w:t xml:space="preserve">directly or indirectly having </w:t>
            </w:r>
            <w:r w:rsidRPr="002712F3">
              <w:rPr>
                <w:spacing w:val="-1"/>
              </w:rPr>
              <w:t xml:space="preserve">the right </w:t>
            </w:r>
            <w:r w:rsidRPr="002712F3">
              <w:t>to</w:t>
            </w:r>
            <w:r w:rsidRPr="002712F3">
              <w:rPr>
                <w:spacing w:val="-1"/>
              </w:rPr>
              <w:t xml:space="preserve"> appoint </w:t>
            </w:r>
            <w:r w:rsidRPr="002712F3">
              <w:t>a</w:t>
            </w:r>
            <w:r w:rsidRPr="002712F3">
              <w:rPr>
                <w:spacing w:val="-1"/>
              </w:rPr>
              <w:t xml:space="preserve"> majority</w:t>
            </w:r>
            <w:r w:rsidRPr="002712F3">
              <w:t xml:space="preserve"> </w:t>
            </w:r>
            <w:r w:rsidRPr="002712F3">
              <w:rPr>
                <w:spacing w:val="-1"/>
              </w:rPr>
              <w:t>of the board of directors or</w:t>
            </w:r>
            <w:r w:rsidRPr="002712F3">
              <w:rPr>
                <w:spacing w:val="42"/>
              </w:rPr>
              <w:t xml:space="preserve"> </w:t>
            </w:r>
            <w:r w:rsidRPr="002712F3">
              <w:rPr>
                <w:spacing w:val="-1"/>
              </w:rPr>
              <w:t>equivalent governing body of the Offeror</w:t>
            </w:r>
          </w:p>
          <w:p w14:paraId="7E76072C" w14:textId="77777777" w:rsidR="002A3E2B" w:rsidRPr="002712F3" w:rsidRDefault="002A3E2B" w:rsidP="002A3E2B">
            <w:pPr>
              <w:snapToGrid w:val="0"/>
              <w:spacing w:before="120" w:after="120"/>
              <w:jc w:val="both"/>
            </w:pPr>
          </w:p>
          <w:p w14:paraId="10FE0C90" w14:textId="77777777" w:rsidR="002A3E2B" w:rsidRPr="002712F3" w:rsidRDefault="002A3E2B" w:rsidP="002A3E2B">
            <w:pPr>
              <w:snapToGrid w:val="0"/>
              <w:spacing w:before="120" w:after="120"/>
              <w:jc w:val="both"/>
              <w:rPr>
                <w:b/>
                <w:bCs/>
              </w:rPr>
            </w:pPr>
            <w:r w:rsidRPr="002712F3">
              <w:t>OR</w:t>
            </w:r>
          </w:p>
          <w:p w14:paraId="7D34A13D" w14:textId="77777777" w:rsidR="002A3E2B" w:rsidRPr="002712F3" w:rsidRDefault="002A3E2B" w:rsidP="0082196D">
            <w:pPr>
              <w:widowControl w:val="0"/>
              <w:numPr>
                <w:ilvl w:val="0"/>
                <w:numId w:val="98"/>
              </w:numPr>
              <w:tabs>
                <w:tab w:val="left" w:pos="569"/>
              </w:tabs>
              <w:snapToGrid w:val="0"/>
              <w:spacing w:before="120" w:after="120"/>
              <w:ind w:right="157" w:firstLine="0"/>
              <w:jc w:val="both"/>
            </w:pPr>
            <w:r w:rsidRPr="002712F3">
              <w:rPr>
                <w:i/>
                <w:iCs/>
              </w:rPr>
              <w:lastRenderedPageBreak/>
              <w:t>we</w:t>
            </w:r>
            <w:r w:rsidRPr="002712F3">
              <w:rPr>
                <w:i/>
                <w:iCs/>
                <w:spacing w:val="9"/>
              </w:rPr>
              <w:t xml:space="preserve"> </w:t>
            </w:r>
            <w:r w:rsidRPr="002712F3">
              <w:rPr>
                <w:i/>
                <w:iCs/>
              </w:rPr>
              <w:t>declare</w:t>
            </w:r>
            <w:r w:rsidRPr="002712F3">
              <w:rPr>
                <w:i/>
                <w:iCs/>
                <w:spacing w:val="9"/>
              </w:rPr>
              <w:t xml:space="preserve"> </w:t>
            </w:r>
            <w:r w:rsidRPr="002712F3">
              <w:rPr>
                <w:i/>
                <w:iCs/>
              </w:rPr>
              <w:t>that</w:t>
            </w:r>
            <w:r w:rsidRPr="002712F3">
              <w:rPr>
                <w:i/>
                <w:iCs/>
                <w:spacing w:val="9"/>
              </w:rPr>
              <w:t xml:space="preserve"> </w:t>
            </w:r>
            <w:r w:rsidRPr="002712F3">
              <w:rPr>
                <w:i/>
                <w:iCs/>
              </w:rPr>
              <w:t>we</w:t>
            </w:r>
            <w:r w:rsidRPr="002712F3">
              <w:rPr>
                <w:i/>
                <w:iCs/>
                <w:spacing w:val="9"/>
              </w:rPr>
              <w:t xml:space="preserve"> </w:t>
            </w:r>
            <w:r w:rsidRPr="002712F3">
              <w:rPr>
                <w:i/>
                <w:iCs/>
              </w:rPr>
              <w:t>are</w:t>
            </w:r>
            <w:r w:rsidRPr="002712F3">
              <w:rPr>
                <w:i/>
                <w:iCs/>
                <w:spacing w:val="9"/>
              </w:rPr>
              <w:t xml:space="preserve"> </w:t>
            </w:r>
            <w:r w:rsidRPr="002712F3">
              <w:rPr>
                <w:i/>
                <w:iCs/>
              </w:rPr>
              <w:t>unable</w:t>
            </w:r>
            <w:r w:rsidRPr="002712F3">
              <w:rPr>
                <w:i/>
                <w:iCs/>
                <w:spacing w:val="9"/>
              </w:rPr>
              <w:t xml:space="preserve"> </w:t>
            </w:r>
            <w:r w:rsidRPr="002712F3">
              <w:rPr>
                <w:i/>
                <w:iCs/>
              </w:rPr>
              <w:t>to</w:t>
            </w:r>
            <w:r w:rsidRPr="002712F3">
              <w:rPr>
                <w:i/>
                <w:iCs/>
                <w:spacing w:val="9"/>
              </w:rPr>
              <w:t xml:space="preserve"> </w:t>
            </w:r>
            <w:r w:rsidRPr="002712F3">
              <w:rPr>
                <w:i/>
                <w:iCs/>
              </w:rPr>
              <w:t>identify</w:t>
            </w:r>
            <w:r w:rsidRPr="002712F3">
              <w:rPr>
                <w:i/>
                <w:iCs/>
                <w:spacing w:val="7"/>
              </w:rPr>
              <w:t xml:space="preserve"> </w:t>
            </w:r>
            <w:r w:rsidRPr="002712F3">
              <w:rPr>
                <w:i/>
                <w:iCs/>
                <w:spacing w:val="-1"/>
              </w:rPr>
              <w:t>any</w:t>
            </w:r>
            <w:r w:rsidRPr="002712F3">
              <w:rPr>
                <w:i/>
                <w:iCs/>
              </w:rPr>
              <w:t xml:space="preserve"> individual meeting</w:t>
            </w:r>
            <w:r w:rsidRPr="002712F3">
              <w:rPr>
                <w:i/>
                <w:iCs/>
                <w:spacing w:val="9"/>
              </w:rPr>
              <w:t xml:space="preserve"> </w:t>
            </w:r>
            <w:r w:rsidRPr="002712F3">
              <w:rPr>
                <w:i/>
                <w:iCs/>
              </w:rPr>
              <w:t>one</w:t>
            </w:r>
            <w:r w:rsidRPr="002712F3">
              <w:rPr>
                <w:i/>
                <w:iCs/>
                <w:spacing w:val="9"/>
              </w:rPr>
              <w:t xml:space="preserve"> </w:t>
            </w:r>
            <w:r w:rsidRPr="002712F3">
              <w:rPr>
                <w:i/>
                <w:iCs/>
              </w:rPr>
              <w:t>or</w:t>
            </w:r>
            <w:r w:rsidRPr="002712F3">
              <w:rPr>
                <w:i/>
                <w:iCs/>
                <w:spacing w:val="9"/>
              </w:rPr>
              <w:t xml:space="preserve"> </w:t>
            </w:r>
            <w:r w:rsidRPr="002712F3">
              <w:rPr>
                <w:i/>
                <w:iCs/>
              </w:rPr>
              <w:t>more</w:t>
            </w:r>
            <w:r w:rsidRPr="002712F3">
              <w:rPr>
                <w:i/>
                <w:iCs/>
                <w:spacing w:val="9"/>
              </w:rPr>
              <w:t xml:space="preserve"> </w:t>
            </w:r>
            <w:r w:rsidRPr="002712F3">
              <w:rPr>
                <w:i/>
                <w:iCs/>
              </w:rPr>
              <w:t>of</w:t>
            </w:r>
            <w:r w:rsidRPr="002712F3">
              <w:rPr>
                <w:i/>
                <w:iCs/>
                <w:spacing w:val="9"/>
              </w:rPr>
              <w:t xml:space="preserve"> </w:t>
            </w:r>
            <w:r w:rsidRPr="002712F3">
              <w:rPr>
                <w:i/>
                <w:iCs/>
              </w:rPr>
              <w:t>the</w:t>
            </w:r>
            <w:r w:rsidRPr="002712F3">
              <w:rPr>
                <w:i/>
                <w:iCs/>
                <w:spacing w:val="21"/>
              </w:rPr>
              <w:t xml:space="preserve"> </w:t>
            </w:r>
            <w:r w:rsidRPr="002712F3">
              <w:rPr>
                <w:i/>
                <w:iCs/>
              </w:rPr>
              <w:t>following</w:t>
            </w:r>
            <w:r w:rsidRPr="002712F3">
              <w:rPr>
                <w:i/>
                <w:iCs/>
                <w:spacing w:val="6"/>
              </w:rPr>
              <w:t xml:space="preserve"> </w:t>
            </w:r>
            <w:r w:rsidRPr="002712F3">
              <w:rPr>
                <w:i/>
                <w:iCs/>
              </w:rPr>
              <w:t>conditions.</w:t>
            </w:r>
            <w:r w:rsidRPr="002712F3">
              <w:rPr>
                <w:i/>
                <w:iCs/>
                <w:spacing w:val="6"/>
              </w:rPr>
              <w:t xml:space="preserve"> </w:t>
            </w:r>
            <w:r w:rsidRPr="002712F3">
              <w:rPr>
                <w:i/>
                <w:iCs/>
              </w:rPr>
              <w:t>[If</w:t>
            </w:r>
            <w:r w:rsidRPr="002712F3">
              <w:rPr>
                <w:i/>
                <w:iCs/>
                <w:spacing w:val="6"/>
              </w:rPr>
              <w:t xml:space="preserve"> </w:t>
            </w:r>
            <w:r w:rsidRPr="002712F3">
              <w:rPr>
                <w:i/>
                <w:iCs/>
              </w:rPr>
              <w:t>this</w:t>
            </w:r>
            <w:r w:rsidRPr="002712F3">
              <w:rPr>
                <w:i/>
                <w:iCs/>
                <w:spacing w:val="6"/>
              </w:rPr>
              <w:t xml:space="preserve"> </w:t>
            </w:r>
            <w:r w:rsidRPr="002712F3">
              <w:rPr>
                <w:i/>
                <w:iCs/>
              </w:rPr>
              <w:t>option</w:t>
            </w:r>
            <w:r w:rsidRPr="002712F3">
              <w:rPr>
                <w:i/>
                <w:iCs/>
                <w:spacing w:val="7"/>
              </w:rPr>
              <w:t xml:space="preserve"> </w:t>
            </w:r>
            <w:r w:rsidRPr="002712F3">
              <w:rPr>
                <w:i/>
                <w:iCs/>
                <w:spacing w:val="-1"/>
              </w:rPr>
              <w:t>is</w:t>
            </w:r>
            <w:r w:rsidRPr="002712F3">
              <w:rPr>
                <w:i/>
                <w:iCs/>
                <w:spacing w:val="7"/>
              </w:rPr>
              <w:t xml:space="preserve"> </w:t>
            </w:r>
            <w:r w:rsidRPr="002712F3">
              <w:rPr>
                <w:i/>
                <w:iCs/>
                <w:spacing w:val="-1"/>
              </w:rPr>
              <w:t>selected,</w:t>
            </w:r>
            <w:r w:rsidRPr="002712F3">
              <w:rPr>
                <w:i/>
                <w:iCs/>
                <w:spacing w:val="7"/>
              </w:rPr>
              <w:t xml:space="preserve"> </w:t>
            </w:r>
            <w:r w:rsidRPr="002712F3">
              <w:rPr>
                <w:i/>
                <w:iCs/>
                <w:spacing w:val="-1"/>
              </w:rPr>
              <w:t>the</w:t>
            </w:r>
            <w:r w:rsidRPr="002712F3">
              <w:rPr>
                <w:i/>
                <w:iCs/>
                <w:spacing w:val="7"/>
              </w:rPr>
              <w:t xml:space="preserve"> </w:t>
            </w:r>
            <w:r w:rsidRPr="002712F3">
              <w:rPr>
                <w:i/>
                <w:iCs/>
                <w:spacing w:val="-1"/>
              </w:rPr>
              <w:t>Offeror</w:t>
            </w:r>
            <w:r w:rsidRPr="002712F3">
              <w:rPr>
                <w:i/>
                <w:iCs/>
                <w:spacing w:val="7"/>
              </w:rPr>
              <w:t xml:space="preserve"> </w:t>
            </w:r>
            <w:r w:rsidRPr="002712F3">
              <w:rPr>
                <w:i/>
                <w:iCs/>
                <w:spacing w:val="-1"/>
              </w:rPr>
              <w:t>shall</w:t>
            </w:r>
            <w:r w:rsidRPr="002712F3">
              <w:rPr>
                <w:i/>
                <w:iCs/>
                <w:spacing w:val="7"/>
              </w:rPr>
              <w:t xml:space="preserve"> </w:t>
            </w:r>
            <w:r w:rsidRPr="002712F3">
              <w:rPr>
                <w:i/>
                <w:iCs/>
                <w:spacing w:val="-1"/>
              </w:rPr>
              <w:t>provide</w:t>
            </w:r>
            <w:r w:rsidRPr="002712F3">
              <w:rPr>
                <w:i/>
                <w:iCs/>
                <w:spacing w:val="7"/>
              </w:rPr>
              <w:t xml:space="preserve"> </w:t>
            </w:r>
            <w:r w:rsidRPr="002712F3">
              <w:rPr>
                <w:i/>
                <w:iCs/>
                <w:spacing w:val="-1"/>
              </w:rPr>
              <w:t>explanation</w:t>
            </w:r>
            <w:r w:rsidRPr="002712F3">
              <w:rPr>
                <w:i/>
                <w:iCs/>
                <w:spacing w:val="7"/>
              </w:rPr>
              <w:t xml:space="preserve"> </w:t>
            </w:r>
            <w:r w:rsidRPr="002712F3">
              <w:rPr>
                <w:i/>
                <w:iCs/>
                <w:spacing w:val="-1"/>
              </w:rPr>
              <w:t>on</w:t>
            </w:r>
            <w:r w:rsidRPr="002712F3">
              <w:rPr>
                <w:i/>
                <w:iCs/>
                <w:spacing w:val="7"/>
              </w:rPr>
              <w:t xml:space="preserve"> </w:t>
            </w:r>
            <w:r w:rsidRPr="002712F3">
              <w:rPr>
                <w:i/>
                <w:iCs/>
                <w:spacing w:val="-1"/>
              </w:rPr>
              <w:t>why</w:t>
            </w:r>
            <w:r w:rsidRPr="002712F3">
              <w:rPr>
                <w:i/>
                <w:iCs/>
                <w:spacing w:val="7"/>
              </w:rPr>
              <w:t xml:space="preserve"> </w:t>
            </w:r>
            <w:r w:rsidRPr="002712F3">
              <w:rPr>
                <w:i/>
                <w:iCs/>
                <w:spacing w:val="-1"/>
              </w:rPr>
              <w:t>it</w:t>
            </w:r>
            <w:r w:rsidRPr="002712F3">
              <w:rPr>
                <w:i/>
                <w:iCs/>
                <w:spacing w:val="7"/>
              </w:rPr>
              <w:t xml:space="preserve"> </w:t>
            </w:r>
            <w:r w:rsidRPr="002712F3">
              <w:rPr>
                <w:i/>
                <w:iCs/>
                <w:spacing w:val="-1"/>
              </w:rPr>
              <w:t>is</w:t>
            </w:r>
            <w:r w:rsidRPr="002712F3">
              <w:rPr>
                <w:i/>
                <w:iCs/>
                <w:spacing w:val="22"/>
              </w:rPr>
              <w:t xml:space="preserve"> </w:t>
            </w:r>
            <w:r w:rsidRPr="002712F3">
              <w:rPr>
                <w:i/>
                <w:iCs/>
              </w:rPr>
              <w:t>unable</w:t>
            </w:r>
            <w:r w:rsidRPr="002712F3">
              <w:rPr>
                <w:i/>
                <w:iCs/>
                <w:spacing w:val="-1"/>
              </w:rPr>
              <w:t xml:space="preserve"> </w:t>
            </w:r>
            <w:r w:rsidRPr="002712F3">
              <w:rPr>
                <w:i/>
                <w:iCs/>
              </w:rPr>
              <w:t>to</w:t>
            </w:r>
            <w:r w:rsidRPr="002712F3">
              <w:rPr>
                <w:i/>
                <w:iCs/>
                <w:spacing w:val="-1"/>
              </w:rPr>
              <w:t xml:space="preserve"> </w:t>
            </w:r>
            <w:r w:rsidRPr="002712F3">
              <w:rPr>
                <w:i/>
                <w:iCs/>
              </w:rPr>
              <w:t>identify</w:t>
            </w:r>
            <w:r w:rsidRPr="002712F3">
              <w:rPr>
                <w:i/>
                <w:iCs/>
                <w:spacing w:val="-1"/>
              </w:rPr>
              <w:t xml:space="preserve"> </w:t>
            </w:r>
            <w:r w:rsidRPr="002712F3">
              <w:rPr>
                <w:i/>
                <w:iCs/>
              </w:rPr>
              <w:t>any</w:t>
            </w:r>
            <w:r w:rsidRPr="002712F3">
              <w:rPr>
                <w:i/>
                <w:iCs/>
                <w:spacing w:val="-1"/>
              </w:rPr>
              <w:t xml:space="preserve"> Beneficial Owner]</w:t>
            </w:r>
          </w:p>
          <w:p w14:paraId="671A9273" w14:textId="77777777" w:rsidR="002A3E2B" w:rsidRPr="002712F3" w:rsidRDefault="002A3E2B" w:rsidP="0082196D">
            <w:pPr>
              <w:pStyle w:val="BodyText"/>
              <w:widowControl w:val="0"/>
              <w:numPr>
                <w:ilvl w:val="1"/>
                <w:numId w:val="98"/>
              </w:numPr>
              <w:tabs>
                <w:tab w:val="left" w:pos="860"/>
              </w:tabs>
              <w:snapToGrid w:val="0"/>
              <w:spacing w:before="120" w:after="120"/>
              <w:jc w:val="both"/>
            </w:pPr>
            <w:r w:rsidRPr="002712F3">
              <w:t xml:space="preserve">directly or indirectly </w:t>
            </w:r>
            <w:r w:rsidRPr="002712F3">
              <w:rPr>
                <w:spacing w:val="-1"/>
              </w:rPr>
              <w:t>holding</w:t>
            </w:r>
            <w:r w:rsidRPr="002712F3">
              <w:t xml:space="preserve"> 10% or </w:t>
            </w:r>
            <w:r w:rsidRPr="002712F3">
              <w:rPr>
                <w:spacing w:val="-1"/>
              </w:rPr>
              <w:t>more</w:t>
            </w:r>
            <w:r w:rsidRPr="002712F3">
              <w:t xml:space="preserve"> of the shares</w:t>
            </w:r>
          </w:p>
          <w:p w14:paraId="01713832" w14:textId="77777777" w:rsidR="002A3E2B" w:rsidRPr="002712F3" w:rsidRDefault="002A3E2B" w:rsidP="0082196D">
            <w:pPr>
              <w:pStyle w:val="BodyText"/>
              <w:widowControl w:val="0"/>
              <w:numPr>
                <w:ilvl w:val="1"/>
                <w:numId w:val="98"/>
              </w:numPr>
              <w:tabs>
                <w:tab w:val="left" w:pos="860"/>
              </w:tabs>
              <w:snapToGrid w:val="0"/>
              <w:spacing w:before="120" w:after="120"/>
              <w:jc w:val="both"/>
            </w:pPr>
            <w:r w:rsidRPr="002712F3">
              <w:t>directly or indirectly holding</w:t>
            </w:r>
            <w:r w:rsidRPr="002712F3">
              <w:rPr>
                <w:spacing w:val="-1"/>
              </w:rPr>
              <w:t xml:space="preserve"> </w:t>
            </w:r>
            <w:r w:rsidRPr="002712F3">
              <w:t xml:space="preserve">10% or </w:t>
            </w:r>
            <w:r w:rsidRPr="002712F3">
              <w:rPr>
                <w:spacing w:val="-1"/>
              </w:rPr>
              <w:t>more</w:t>
            </w:r>
            <w:r w:rsidRPr="002712F3">
              <w:t xml:space="preserve"> of the voting rights</w:t>
            </w:r>
          </w:p>
          <w:p w14:paraId="6F8597A6" w14:textId="77777777" w:rsidR="002A3E2B" w:rsidRPr="002712F3" w:rsidRDefault="002A3E2B" w:rsidP="0082196D">
            <w:pPr>
              <w:pStyle w:val="BodyText"/>
              <w:widowControl w:val="0"/>
              <w:numPr>
                <w:ilvl w:val="1"/>
                <w:numId w:val="98"/>
              </w:numPr>
              <w:tabs>
                <w:tab w:val="left" w:pos="860"/>
              </w:tabs>
              <w:snapToGrid w:val="0"/>
              <w:spacing w:before="120" w:after="120"/>
              <w:ind w:right="539"/>
              <w:jc w:val="both"/>
            </w:pPr>
            <w:r w:rsidRPr="002712F3">
              <w:t xml:space="preserve">directly or indirectly having </w:t>
            </w:r>
            <w:r w:rsidRPr="002712F3">
              <w:rPr>
                <w:spacing w:val="-1"/>
              </w:rPr>
              <w:t xml:space="preserve">the right </w:t>
            </w:r>
            <w:r w:rsidRPr="002712F3">
              <w:t>to</w:t>
            </w:r>
            <w:r w:rsidRPr="002712F3">
              <w:rPr>
                <w:spacing w:val="-1"/>
              </w:rPr>
              <w:t xml:space="preserve"> appoint </w:t>
            </w:r>
            <w:r w:rsidRPr="002712F3">
              <w:t>a</w:t>
            </w:r>
            <w:r w:rsidRPr="002712F3">
              <w:rPr>
                <w:spacing w:val="-1"/>
              </w:rPr>
              <w:t xml:space="preserve"> majority</w:t>
            </w:r>
            <w:r w:rsidRPr="002712F3">
              <w:t xml:space="preserve"> </w:t>
            </w:r>
            <w:r w:rsidRPr="002712F3">
              <w:rPr>
                <w:spacing w:val="-1"/>
              </w:rPr>
              <w:t>of the board of directors or</w:t>
            </w:r>
            <w:r w:rsidRPr="002712F3">
              <w:rPr>
                <w:spacing w:val="42"/>
              </w:rPr>
              <w:t xml:space="preserve"> </w:t>
            </w:r>
            <w:r w:rsidRPr="002712F3">
              <w:t>equivalent governing body of the Offeror</w:t>
            </w:r>
          </w:p>
          <w:p w14:paraId="7317B210" w14:textId="77777777" w:rsidR="002A3E2B" w:rsidRPr="002712F3" w:rsidRDefault="002A3E2B" w:rsidP="002A3E2B">
            <w:pPr>
              <w:snapToGrid w:val="0"/>
              <w:spacing w:before="120" w:after="120"/>
              <w:jc w:val="both"/>
            </w:pPr>
          </w:p>
          <w:p w14:paraId="6F1717CE" w14:textId="77777777" w:rsidR="002A3E2B" w:rsidRPr="002712F3" w:rsidRDefault="002A3E2B" w:rsidP="002A3E2B">
            <w:pPr>
              <w:snapToGrid w:val="0"/>
              <w:spacing w:before="120" w:after="120"/>
              <w:jc w:val="both"/>
            </w:pPr>
            <w:r w:rsidRPr="002712F3">
              <w:t>OR</w:t>
            </w:r>
          </w:p>
          <w:p w14:paraId="63F92DC0" w14:textId="77777777" w:rsidR="002A3E2B" w:rsidRPr="002712F3" w:rsidRDefault="002A3E2B" w:rsidP="002A3E2B">
            <w:pPr>
              <w:snapToGrid w:val="0"/>
              <w:spacing w:before="120" w:after="120"/>
              <w:jc w:val="both"/>
            </w:pPr>
            <w:r w:rsidRPr="002712F3">
              <w:t>(iv) we declare that we are a publicly held company listed on the New York, American, NASDAQ, London, Tokyo, or Euronext Stock Exchanges, with the following ticker symbol: [Insert ticket symbol].</w:t>
            </w:r>
          </w:p>
          <w:p w14:paraId="695CF896" w14:textId="77777777" w:rsidR="002A3E2B" w:rsidRPr="002712F3" w:rsidRDefault="002A3E2B" w:rsidP="002A3E2B">
            <w:pPr>
              <w:snapToGrid w:val="0"/>
              <w:spacing w:before="120" w:after="120"/>
              <w:jc w:val="both"/>
            </w:pPr>
          </w:p>
          <w:p w14:paraId="2EB98A87" w14:textId="77777777" w:rsidR="002A3E2B" w:rsidRPr="002712F3" w:rsidRDefault="002A3E2B" w:rsidP="002A3E2B">
            <w:pPr>
              <w:snapToGrid w:val="0"/>
              <w:spacing w:before="120" w:after="120"/>
              <w:jc w:val="both"/>
              <w:rPr>
                <w:b/>
                <w:bCs/>
              </w:rPr>
            </w:pPr>
            <w:r w:rsidRPr="002712F3">
              <w:rPr>
                <w:b/>
                <w:bCs/>
              </w:rPr>
              <w:t>In addition, we attach a graphic depicting the corporate ownership structure, including ownership percentages, if any entities or legal arrangements – such as companies, trusts, foundations, etc. – exist between the Offeror and the Beneficial Owners in the corporate ownership structure.</w:t>
            </w:r>
          </w:p>
          <w:p w14:paraId="1F04366F" w14:textId="77777777" w:rsidR="002A3E2B" w:rsidRPr="002712F3" w:rsidRDefault="002A3E2B" w:rsidP="002A3E2B">
            <w:pPr>
              <w:snapToGrid w:val="0"/>
              <w:spacing w:before="120" w:after="120"/>
              <w:jc w:val="both"/>
              <w:rPr>
                <w:b/>
                <w:bCs/>
              </w:rPr>
            </w:pPr>
            <w:r w:rsidRPr="002712F3">
              <w:rPr>
                <w:b/>
                <w:bCs/>
              </w:rPr>
              <w:t xml:space="preserve">We acknowledge and agree that, should we be informed through a Notification of Intent to Award that we are selected as the successful Offeror for this procurement, we will, within three business days of receipt of the Notification of Intent to Award, email to the Procurement Agent encrypted Microsoft Office or Adobe Acrobat files containing for each of the above-named Beneficial Owners (if there are any) a copy of an identification document (ID) which includes a photograph, with passwords to the files sent in separate email messages for security. Acceptable forms of ID are passports, national IDs, and official drivers’ licenses. These documents will remain encrypted when transferred to the Accountable Entity or MCC for review, and will be kept encrypted and in a secure location by the Procurement Agent, the Accountable Entity, and MCC. </w:t>
            </w:r>
          </w:p>
          <w:p w14:paraId="7FA90E8C" w14:textId="7D82F07F" w:rsidR="002A3E2B" w:rsidRPr="002712F3" w:rsidRDefault="002A3E2B" w:rsidP="002A3E2B">
            <w:pPr>
              <w:snapToGrid w:val="0"/>
              <w:spacing w:before="120" w:after="120"/>
              <w:jc w:val="both"/>
            </w:pPr>
            <w:r w:rsidRPr="002712F3">
              <w:t>We acknowledge that the Accountable Entity may use this information to review if any Beneficial Owners are sanctioned by the United States Government or by the International Financial Institutions</w:t>
            </w:r>
            <w:r w:rsidRPr="002712F3">
              <w:rPr>
                <w:rStyle w:val="FootnoteReference"/>
              </w:rPr>
              <w:footnoteReference w:id="2"/>
            </w:r>
            <w:r w:rsidRPr="002712F3">
              <w:t xml:space="preserve">, and to review if any Beneficial Owners present a conflict of interest as described in MCC’s </w:t>
            </w:r>
            <w:r w:rsidR="00FC660F">
              <w:t>Procurement Policy and Guidelines</w:t>
            </w:r>
            <w:r w:rsidRPr="002712F3">
              <w:t xml:space="preserve">. We acknowledge that failure to provide this form, or providing false information on this form, can be grounds for disqualifying a proposal during the procurement process or for terminating a contract that is awarded as a result of this procurement. We also acknowledge that we will be required to provide the Accountable Entity with a new BODF upon any changes regarding beneficial ownership during the life of any contract awarded as a result of this procurement. We acknowledge that the Accountable Entity will reserve the right to request an updated BODF, or documentation to provide proof </w:t>
            </w:r>
            <w:r w:rsidRPr="002712F3">
              <w:lastRenderedPageBreak/>
              <w:t xml:space="preserve">of beneficial ownership, at any time during the life of the contract. We also acknowledge that the Accountable Entity will reserve the right to terminate the any contract awarded as a result of this procurement if the Accountable Entity decides that a Beneficial Owner is unacceptable due to sanctions or an unmitigable conflict of interest. </w:t>
            </w:r>
          </w:p>
          <w:p w14:paraId="13A002FA" w14:textId="77777777" w:rsidR="002A3E2B" w:rsidRPr="002712F3" w:rsidRDefault="002A3E2B" w:rsidP="002A3E2B">
            <w:pPr>
              <w:snapToGrid w:val="0"/>
              <w:spacing w:before="120" w:after="120"/>
              <w:jc w:val="both"/>
            </w:pPr>
            <w:r w:rsidRPr="002712F3">
              <w:rPr>
                <w:u w:val="single"/>
              </w:rPr>
              <w:t>Data Privacy Protection Waiver:</w:t>
            </w:r>
            <w:r w:rsidRPr="002712F3">
              <w:t xml:space="preserve"> The information and documents provided will be used by the Accountable Entity, the Procurement Agent for the Accountable Entity, and MCC for the reasons described above. The information and documents may be shared with the Office of Inspector General (OIG) for the U.S. Agency for International Development (USAID), which serves as the OIG for MCC, or with other law enforcement agencies if requested through appropriate protocols. The Offeror consents to the collection, storage, access, use, processing, and transfer of this data by and among these entities, and voluntarily waives any provision of any local, national, or supranational law, such as, without limitation, the European Union’s General Data Protection Regulation (GDPR) and national laws enacted in response thereto, or laws of similar effect in other jurisdictions, which would prohibit or otherwise regulate such access, processing, and transfer.  </w:t>
            </w:r>
          </w:p>
          <w:p w14:paraId="7C9EFCDF" w14:textId="77777777" w:rsidR="002A3E2B" w:rsidRPr="002712F3" w:rsidRDefault="002A3E2B" w:rsidP="002A3E2B">
            <w:pPr>
              <w:snapToGrid w:val="0"/>
              <w:spacing w:before="120" w:after="120"/>
              <w:jc w:val="both"/>
            </w:pPr>
          </w:p>
          <w:p w14:paraId="7A57DEDC" w14:textId="77777777" w:rsidR="002A3E2B" w:rsidRPr="002712F3" w:rsidRDefault="002A3E2B" w:rsidP="002A3E2B">
            <w:pPr>
              <w:snapToGrid w:val="0"/>
              <w:spacing w:before="120" w:after="120"/>
              <w:ind w:left="140"/>
              <w:jc w:val="both"/>
            </w:pPr>
            <w:r w:rsidRPr="002712F3">
              <w:rPr>
                <w:noProof/>
              </w:rPr>
              <mc:AlternateContent>
                <mc:Choice Requires="wpg">
                  <w:drawing>
                    <wp:anchor distT="0" distB="0" distL="114300" distR="114300" simplePos="0" relativeHeight="251667456" behindDoc="1" locked="0" layoutInCell="1" allowOverlap="1" wp14:anchorId="4B7DB090" wp14:editId="2FEB6964">
                      <wp:simplePos x="0" y="0"/>
                      <wp:positionH relativeFrom="page">
                        <wp:posOffset>2341245</wp:posOffset>
                      </wp:positionH>
                      <wp:positionV relativeFrom="paragraph">
                        <wp:posOffset>158115</wp:posOffset>
                      </wp:positionV>
                      <wp:extent cx="2933065" cy="17145"/>
                      <wp:effectExtent l="7620" t="5080" r="2540" b="6350"/>
                      <wp:wrapNone/>
                      <wp:docPr id="334" name="Group 3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33065" cy="17145"/>
                                <a:chOff x="3687" y="249"/>
                                <a:chExt cx="4619" cy="27"/>
                              </a:xfrm>
                            </wpg:grpSpPr>
                            <wpg:grpSp>
                              <wpg:cNvPr id="335" name="Group 236"/>
                              <wpg:cNvGrpSpPr>
                                <a:grpSpLocks/>
                              </wpg:cNvGrpSpPr>
                              <wpg:grpSpPr bwMode="auto">
                                <a:xfrm>
                                  <a:off x="3694" y="256"/>
                                  <a:ext cx="4605" cy="2"/>
                                  <a:chOff x="3694" y="256"/>
                                  <a:chExt cx="4605" cy="2"/>
                                </a:xfrm>
                              </wpg:grpSpPr>
                              <wps:wsp>
                                <wps:cNvPr id="336" name="Freeform 237"/>
                                <wps:cNvSpPr>
                                  <a:spLocks/>
                                </wps:cNvSpPr>
                                <wps:spPr bwMode="auto">
                                  <a:xfrm>
                                    <a:off x="3694" y="256"/>
                                    <a:ext cx="4605" cy="2"/>
                                  </a:xfrm>
                                  <a:custGeom>
                                    <a:avLst/>
                                    <a:gdLst>
                                      <a:gd name="T0" fmla="+- 0 3694 3694"/>
                                      <a:gd name="T1" fmla="*/ T0 w 4605"/>
                                      <a:gd name="T2" fmla="+- 0 8298 3694"/>
                                      <a:gd name="T3" fmla="*/ T2 w 4605"/>
                                    </a:gdLst>
                                    <a:ahLst/>
                                    <a:cxnLst>
                                      <a:cxn ang="0">
                                        <a:pos x="T1" y="0"/>
                                      </a:cxn>
                                      <a:cxn ang="0">
                                        <a:pos x="T3" y="0"/>
                                      </a:cxn>
                                    </a:cxnLst>
                                    <a:rect l="0" t="0" r="r" b="b"/>
                                    <a:pathLst>
                                      <a:path w="4605">
                                        <a:moveTo>
                                          <a:pt x="0" y="0"/>
                                        </a:moveTo>
                                        <a:lnTo>
                                          <a:pt x="4604" y="0"/>
                                        </a:lnTo>
                                      </a:path>
                                    </a:pathLst>
                                  </a:custGeom>
                                  <a:noFill/>
                                  <a:ln w="8890">
                                    <a:solidFill>
                                      <a:srgbClr val="000000"/>
                                    </a:solidFill>
                                    <a:round/>
                                    <a:headEnd/>
                                    <a:tailEnd/>
                                  </a:ln>
                                  <a:extLst>
                                    <a:ext uri="{909E8E84-426E-40dd-AFC4-6F175D3DCCD1}">
                                      <a14:hiddenFill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37" name="Group 238"/>
                              <wpg:cNvGrpSpPr>
                                <a:grpSpLocks/>
                              </wpg:cNvGrpSpPr>
                              <wpg:grpSpPr bwMode="auto">
                                <a:xfrm>
                                  <a:off x="7220" y="271"/>
                                  <a:ext cx="1079" cy="2"/>
                                  <a:chOff x="7220" y="271"/>
                                  <a:chExt cx="1079" cy="2"/>
                                </a:xfrm>
                              </wpg:grpSpPr>
                              <wps:wsp>
                                <wps:cNvPr id="338" name="Freeform 239"/>
                                <wps:cNvSpPr>
                                  <a:spLocks/>
                                </wps:cNvSpPr>
                                <wps:spPr bwMode="auto">
                                  <a:xfrm>
                                    <a:off x="7220" y="271"/>
                                    <a:ext cx="1079" cy="2"/>
                                  </a:xfrm>
                                  <a:custGeom>
                                    <a:avLst/>
                                    <a:gdLst>
                                      <a:gd name="T0" fmla="+- 0 7220 7220"/>
                                      <a:gd name="T1" fmla="*/ T0 w 1079"/>
                                      <a:gd name="T2" fmla="+- 0 8298 7220"/>
                                      <a:gd name="T3" fmla="*/ T2 w 1079"/>
                                    </a:gdLst>
                                    <a:ahLst/>
                                    <a:cxnLst>
                                      <a:cxn ang="0">
                                        <a:pos x="T1" y="0"/>
                                      </a:cxn>
                                      <a:cxn ang="0">
                                        <a:pos x="T3" y="0"/>
                                      </a:cxn>
                                    </a:cxnLst>
                                    <a:rect l="0" t="0" r="r" b="b"/>
                                    <a:pathLst>
                                      <a:path w="1079">
                                        <a:moveTo>
                                          <a:pt x="0" y="0"/>
                                        </a:moveTo>
                                        <a:lnTo>
                                          <a:pt x="1078" y="0"/>
                                        </a:lnTo>
                                      </a:path>
                                    </a:pathLst>
                                  </a:custGeom>
                                  <a:noFill/>
                                  <a:ln w="6096">
                                    <a:solidFill>
                                      <a:srgbClr val="000000"/>
                                    </a:solidFill>
                                    <a:round/>
                                    <a:headEnd/>
                                    <a:tailEnd/>
                                  </a:ln>
                                  <a:extLst>
                                    <a:ext uri="{909E8E84-426E-40dd-AFC4-6F175D3DCCD1}">
                                      <a14:hiddenFill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B65C60A" id="Group 334" o:spid="_x0000_s1026" style="position:absolute;margin-left:184.35pt;margin-top:12.45pt;width:230.95pt;height:1.35pt;z-index:-251649024;mso-position-horizontal-relative:page" coordorigin="3687,249" coordsize="4619,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b2wywMAADYNAAAOAAAAZHJzL2Uyb0RvYy54bWzsV9uO2zYQfS/QfyD42CKrm1e2hdUGRZJd&#10;FEjbAHE/gKaoCyqJKklb3nx9h0NJlrW7abtJCxSoHwRSM5zLmeEZ+eb1qanJUShdyTalwZVPiWi5&#10;zKq2SOmvu7tXG0q0YW3GatmKlD4ITV/ffvvNTd8lIpSlrDOhCBhpddJ3KS2N6RLP07wUDdNXshMt&#10;CHOpGmZgqwovU6wH603thb4fe71UWackF1rD27dOSG/Rfp4Lbn7Jcy0MqVMKsRl8Knzu7dO7vWFJ&#10;oVhXVnwIg70gioZVLTidTL1lhpGDqh6ZaiqupJa5ueKy8WSeV1xgDpBN4C+yuVfy0GEuRdIX3QQT&#10;QLvA6cVm+c/HD4pUWUqjaEVJyxooEvol9gXA03dFAlr3qvvYfVAuR1i+l/w3DWJvKbf7wimTff+T&#10;zMAgOxiJ8Jxy1VgTkDg5YRUepiqIkyEcXobbKPLja0o4yIJ1sLp2VeIllNKeiuLNmhIQhqvtKHo3&#10;HF7FwdadDNdW5rHE+cQ4h7hcUriZ8ptQAMdzFMIo/qdRiOItQG/zuUZfLBmhWMX+gEM4JjphsDzD&#10;yzMGF6eehQBunD43lf6ypvpYsk5gr2rbLhOc8QjnnRLC3mMSRliZvkPFsan0vKNmEqumofH+tJf+&#10;MooTHizhB23uhcSWZMf32jg6yGCFjZ4NrbAD6sibGpjh+1fEJ9YVPlxRikktGNW+88jOJz3BAg5G&#10;R1vhqIS2NuF286StaFSztsKZLYi/GCNk5Rg0P7VD1LAizNKvj1euk9pemh3ENt41sABKNsNndMH3&#10;UtedGVwo4NUloypKgFH3DpKOGRuZdWGXpE8pQmFfNPIodhJFZkEC4OQsrdu5Fhx3lwQ5GxSdGBbW&#10;AV70yamNdVbZVt5VdY1VqFsbymazddhoWVeZFdpotCr2b2pFjszOCvzZZMDYhRpwcpuhsVKw7N2w&#10;Nqyq3RpDQ150jWsZRid7mT1AEyvpJhBMTFiUUn2ipIfpk1L9+4EpQUn9Yws3cRusVnZc4WZ1vQ5h&#10;o+aS/VzCWg6mUmooFN4u3xg34g6dqooSPAXYCq38AYg4r2ybAx+OUQ0bIANcDfT9WZIE/r0kyY2F&#10;ajkK7Dj8WqNiHVoMLEmuA9djI0kG/nqkfCeYBsXjM2eSXJyCqj09J/4VkoSPJAfnjCRxtH1tknyM&#10;yDMoTnhcXqW/QZLWFUF/eFk+Q5JYioXSEyT5lK1HJDnagvj/iySJ4b+cJOE4tNKMur+AJGN/GyNr&#10;XLDf/yS5IEn8roSPc6DOi6//+R5p9fx35/YPAAAA//8DAFBLAwQUAAYACAAAACEAVAlBEeQAAAAO&#10;AQAADwAAAGRycy9kb3ducmV2LnhtbExPTWuDQBC9F/oflin01qzG1ljjGkL6cQqFJoXS20QnKnF3&#10;xd2o+fednNrLwMx78z6y1aRbMVDvGmsUhLMABJnClo2pFHzt3x4SEM6jKbG1hhRcyMEqv73JMC3t&#10;aD5p2PlKsIhxKSqove9SKV1Rk0Y3sx0Zxo621+h57StZ9jiyuG7lPAhiqbEx7FBjR5uaitPurBW8&#10;jziuo/B12J6Om8vP/unjexuSUvd308uSx3oJwtPk/z7g2oHzQ87BDvZsSidaBVGcLJiqYP74DIIJ&#10;SRTEIA58WMQg80z+r5H/AgAA//8DAFBLAQItABQABgAIAAAAIQC2gziS/gAAAOEBAAATAAAAAAAA&#10;AAAAAAAAAAAAAABbQ29udGVudF9UeXBlc10ueG1sUEsBAi0AFAAGAAgAAAAhADj9If/WAAAAlAEA&#10;AAsAAAAAAAAAAAAAAAAALwEAAF9yZWxzLy5yZWxzUEsBAi0AFAAGAAgAAAAhAHI1vbDLAwAANg0A&#10;AA4AAAAAAAAAAAAAAAAALgIAAGRycy9lMm9Eb2MueG1sUEsBAi0AFAAGAAgAAAAhAFQJQRHkAAAA&#10;DgEAAA8AAAAAAAAAAAAAAAAAJQYAAGRycy9kb3ducmV2LnhtbFBLBQYAAAAABAAEAPMAAAA2BwAA&#10;AAA=&#10;">
                      <v:group id="Group 236" o:spid="_x0000_s1027" style="position:absolute;left:3694;top:256;width:4605;height:2" coordorigin="3694,256" coordsize="460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R8AFygAAAOEAAAAPAAAAZHJzL2Rvd25yZXYueG1sRI9Pa8JA&#10;FMTvhX6H5RV6q5sYLBLdiGhbepCCUSi9PbIvfzD7NmS3Sfz2rlDoZWAY5jfMejOZVgzUu8aygngW&#10;gSAurG64UnA+vb8sQTiPrLG1TAqu5GCTPT6sMdV25CMNua9EgLBLUUHtfZdK6YqaDLqZ7YhDVtre&#10;oA+2r6TucQxw08p5FL1Kgw2HhRo72tVUXPJfo+BjxHGbxG/D4VLurj+nxdf3ISalnp+m/SrIdgXC&#10;0+T/G3+IT60gSRZwfxTegMxuAAAA//8DAFBLAQItABQABgAIAAAAIQDb4fbL7gAAAIUBAAATAAAA&#10;AAAAAAAAAAAAAAAAAABbQ29udGVudF9UeXBlc10ueG1sUEsBAi0AFAAGAAgAAAAhAFr0LFu/AAAA&#10;FQEAAAsAAAAAAAAAAAAAAAAAHwEAAF9yZWxzLy5yZWxzUEsBAi0AFAAGAAgAAAAhAHRHwAXKAAAA&#10;4QAAAA8AAAAAAAAAAAAAAAAABwIAAGRycy9kb3ducmV2LnhtbFBLBQYAAAAAAwADALcAAAD+AgAA&#10;AAA=&#10;">
                        <v:shape id="Freeform 237" o:spid="_x0000_s1028" style="position:absolute;left:3694;top:256;width:4605;height:2;visibility:visible;mso-wrap-style:square;v-text-anchor:top" coordsize="460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tllNyAAAAOEAAAAPAAAAZHJzL2Rvd25yZXYueG1sRI9BawIx&#10;FITvhf6H8ArearYKUlajWNuKeJFaKXh7bp7Z0M3LkkRd/70RCr0MDMN8w0xmnWvEmUK0nhW89AsQ&#10;xJXXlo2C3ffn8yuImJA1Np5JwZUizKaPDxMstb/wF523yYgM4ViigjqltpQyVjU5jH3fEufs6IPD&#10;lG0wUge8ZLhr5KAoRtKh5bxQY0uLmqrf7ckpOGycf/sJ66W92jYN7M4s9h9Gqd5T9z7OMh+DSNSl&#10;/8YfYqUVDIcjuD/Kb0BObwAAAP//AwBQSwECLQAUAAYACAAAACEA2+H2y+4AAACFAQAAEwAAAAAA&#10;AAAAAAAAAAAAAAAAW0NvbnRlbnRfVHlwZXNdLnhtbFBLAQItABQABgAIAAAAIQBa9CxbvwAAABUB&#10;AAALAAAAAAAAAAAAAAAAAB8BAABfcmVscy8ucmVsc1BLAQItABQABgAIAAAAIQCKtllNyAAAAOEA&#10;AAAPAAAAAAAAAAAAAAAAAAcCAABkcnMvZG93bnJldi54bWxQSwUGAAAAAAMAAwC3AAAA/AIAAAAA&#10;" path="m,l4604,e" filled="f" strokeweight=".7pt">
                          <v:path arrowok="t" o:connecttype="custom" o:connectlocs="0,0;4604,0" o:connectangles="0,0"/>
                        </v:shape>
                      </v:group>
                      <v:group id="Group 238" o:spid="_x0000_s1029" style="position:absolute;left:7220;top:271;width:1079;height:2" coordorigin="7220,271" coordsize="107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2fvpygAAAOEAAAAPAAAAZHJzL2Rvd25yZXYueG1sRI9Pa8JA&#10;FMTvQr/D8gre6iYG2xKziqiVHkSoFkpvj+zLH8y+DdltEr99t1DwMjAM8xsmW4+mET11rrasIJ5F&#10;IIhzq2suFXxe3p5eQTiPrLGxTApu5GC9ephkmGo78Af1Z1+KAGGXooLK+zaV0uUVGXQz2xKHrLCd&#10;QR9sV0rd4RDgppHzKHqWBmsOCxW2tK0ov55/jILDgMMmiff98Vpsb9+XxenrGJNS08dxtwyyWYLw&#10;NPp74x/xrhUkyQv8PQpvQK5+AQAA//8DAFBLAQItABQABgAIAAAAIQDb4fbL7gAAAIUBAAATAAAA&#10;AAAAAAAAAAAAAAAAAABbQ29udGVudF9UeXBlc10ueG1sUEsBAi0AFAAGAAgAAAAhAFr0LFu/AAAA&#10;FQEAAAsAAAAAAAAAAAAAAAAAHwEAAF9yZWxzLy5yZWxzUEsBAi0AFAAGAAgAAAAhAOvZ++nKAAAA&#10;4QAAAA8AAAAAAAAAAAAAAAAABwIAAGRycy9kb3ducmV2LnhtbFBLBQYAAAAAAwADALcAAAD+AgAA&#10;AAA=&#10;">
                        <v:shape id="Freeform 239" o:spid="_x0000_s1030" style="position:absolute;left:7220;top:271;width:1079;height:2;visibility:visible;mso-wrap-style:square;v-text-anchor:top" coordsize="107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zNl0ygAAAOEAAAAPAAAAZHJzL2Rvd25yZXYueG1sRI9Na8JA&#10;EIbvhf6HZQq91U0bEImu0g9aioLgB6i3MTtNUrOzIbtq/PfOQfAy8DK8z8wzmnSuVidqQ+XZwGsv&#10;AUWce1txYWC9+n4ZgAoR2WLtmQxcKMBk/Pgwwsz6My/otIyFEgiHDA2UMTaZ1iEvyWHo+YZYdn++&#10;dRgltoW2LZ4F7mr9liR97bBiuVBiQ58l5Yfl0RlYzHn3sfof9J3b2nS6oVn8OeyNeX7qvoYy3oeg&#10;InXx3rghfq2BNJWXxUhsQI+vAAAA//8DAFBLAQItABQABgAIAAAAIQDb4fbL7gAAAIUBAAATAAAA&#10;AAAAAAAAAAAAAAAAAABbQ29udGVudF9UeXBlc10ueG1sUEsBAi0AFAAGAAgAAAAhAFr0LFu/AAAA&#10;FQEAAAsAAAAAAAAAAAAAAAAAHwEAAF9yZWxzLy5yZWxzUEsBAi0AFAAGAAgAAAAhAJzM2XTKAAAA&#10;4QAAAA8AAAAAAAAAAAAAAAAABwIAAGRycy9kb3ducmV2LnhtbFBLBQYAAAAAAwADALcAAAD+AgAA&#10;AAA=&#10;" path="m,l1078,e" filled="f" strokeweight=".48pt">
                          <v:path arrowok="t" o:connecttype="custom" o:connectlocs="0,0;1078,0" o:connectangles="0,0"/>
                        </v:shape>
                      </v:group>
                      <w10:wrap anchorx="page"/>
                    </v:group>
                  </w:pict>
                </mc:Fallback>
              </mc:AlternateContent>
            </w:r>
            <w:r w:rsidRPr="002712F3">
              <w:rPr>
                <w:b/>
                <w:bCs/>
              </w:rPr>
              <w:t xml:space="preserve">Name of </w:t>
            </w:r>
            <w:r w:rsidRPr="002712F3">
              <w:rPr>
                <w:b/>
                <w:bCs/>
                <w:spacing w:val="-1"/>
              </w:rPr>
              <w:t>the</w:t>
            </w:r>
            <w:r w:rsidRPr="002712F3">
              <w:rPr>
                <w:b/>
                <w:bCs/>
              </w:rPr>
              <w:t xml:space="preserve"> </w:t>
            </w:r>
            <w:r w:rsidRPr="002712F3">
              <w:rPr>
                <w:b/>
                <w:bCs/>
                <w:spacing w:val="-1"/>
              </w:rPr>
              <w:t>Offeror</w:t>
            </w:r>
            <w:r w:rsidRPr="002712F3">
              <w:rPr>
                <w:spacing w:val="-1"/>
              </w:rPr>
              <w:t>:</w:t>
            </w:r>
            <w:r w:rsidRPr="002712F3">
              <w:t xml:space="preserve"> </w:t>
            </w:r>
            <w:r w:rsidRPr="002712F3">
              <w:rPr>
                <w:spacing w:val="-1"/>
              </w:rPr>
              <w:t>*[</w:t>
            </w:r>
            <w:r w:rsidRPr="002712F3">
              <w:rPr>
                <w:i/>
                <w:iCs/>
                <w:spacing w:val="-1"/>
              </w:rPr>
              <w:t xml:space="preserve">insert </w:t>
            </w:r>
            <w:r w:rsidRPr="002712F3">
              <w:rPr>
                <w:i/>
                <w:iCs/>
              </w:rPr>
              <w:t>complete</w:t>
            </w:r>
            <w:r w:rsidRPr="002712F3">
              <w:rPr>
                <w:i/>
                <w:iCs/>
                <w:spacing w:val="-1"/>
              </w:rPr>
              <w:t xml:space="preserve"> </w:t>
            </w:r>
            <w:r w:rsidRPr="002712F3">
              <w:rPr>
                <w:i/>
                <w:iCs/>
              </w:rPr>
              <w:t>name</w:t>
            </w:r>
            <w:r w:rsidRPr="002712F3">
              <w:rPr>
                <w:i/>
                <w:iCs/>
                <w:spacing w:val="-1"/>
              </w:rPr>
              <w:t xml:space="preserve"> </w:t>
            </w:r>
            <w:r w:rsidRPr="002712F3">
              <w:rPr>
                <w:i/>
                <w:iCs/>
              </w:rPr>
              <w:t>of</w:t>
            </w:r>
            <w:r w:rsidRPr="002712F3">
              <w:rPr>
                <w:i/>
                <w:iCs/>
                <w:spacing w:val="-1"/>
              </w:rPr>
              <w:t xml:space="preserve"> </w:t>
            </w:r>
            <w:r w:rsidRPr="002712F3">
              <w:rPr>
                <w:i/>
                <w:iCs/>
              </w:rPr>
              <w:t>the</w:t>
            </w:r>
            <w:r w:rsidRPr="002712F3">
              <w:rPr>
                <w:i/>
                <w:iCs/>
                <w:spacing w:val="-1"/>
              </w:rPr>
              <w:t xml:space="preserve"> </w:t>
            </w:r>
            <w:r w:rsidRPr="002712F3">
              <w:rPr>
                <w:i/>
                <w:iCs/>
              </w:rPr>
              <w:t>Offeror</w:t>
            </w:r>
            <w:r w:rsidRPr="002712F3">
              <w:t>]</w:t>
            </w:r>
          </w:p>
          <w:p w14:paraId="180D94D6" w14:textId="77777777" w:rsidR="002A3E2B" w:rsidRPr="002712F3" w:rsidRDefault="002A3E2B" w:rsidP="002A3E2B">
            <w:pPr>
              <w:snapToGrid w:val="0"/>
              <w:spacing w:before="120" w:after="120"/>
              <w:jc w:val="both"/>
            </w:pPr>
          </w:p>
          <w:p w14:paraId="5C139368" w14:textId="77777777" w:rsidR="002A3E2B" w:rsidRPr="002712F3" w:rsidRDefault="002A3E2B" w:rsidP="002A3E2B">
            <w:pPr>
              <w:snapToGrid w:val="0"/>
              <w:spacing w:before="120" w:after="120"/>
              <w:ind w:left="140"/>
              <w:jc w:val="both"/>
            </w:pPr>
            <w:r w:rsidRPr="002712F3">
              <w:rPr>
                <w:noProof/>
              </w:rPr>
              <mc:AlternateContent>
                <mc:Choice Requires="wpg">
                  <w:drawing>
                    <wp:anchor distT="0" distB="0" distL="114300" distR="114300" simplePos="0" relativeHeight="251668480" behindDoc="1" locked="0" layoutInCell="1" allowOverlap="1" wp14:anchorId="7536FC70" wp14:editId="597F5018">
                      <wp:simplePos x="0" y="0"/>
                      <wp:positionH relativeFrom="page">
                        <wp:posOffset>909955</wp:posOffset>
                      </wp:positionH>
                      <wp:positionV relativeFrom="paragraph">
                        <wp:posOffset>377190</wp:posOffset>
                      </wp:positionV>
                      <wp:extent cx="3751580" cy="17145"/>
                      <wp:effectExtent l="5080" t="6350" r="5715" b="5080"/>
                      <wp:wrapNone/>
                      <wp:docPr id="329" name="Group 3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51580" cy="17145"/>
                                <a:chOff x="1433" y="594"/>
                                <a:chExt cx="5908" cy="27"/>
                              </a:xfrm>
                            </wpg:grpSpPr>
                            <wpg:grpSp>
                              <wpg:cNvPr id="330" name="Group 241"/>
                              <wpg:cNvGrpSpPr>
                                <a:grpSpLocks/>
                              </wpg:cNvGrpSpPr>
                              <wpg:grpSpPr bwMode="auto">
                                <a:xfrm>
                                  <a:off x="1440" y="601"/>
                                  <a:ext cx="5894" cy="2"/>
                                  <a:chOff x="1440" y="601"/>
                                  <a:chExt cx="5894" cy="2"/>
                                </a:xfrm>
                              </wpg:grpSpPr>
                              <wps:wsp>
                                <wps:cNvPr id="331" name="Freeform 242"/>
                                <wps:cNvSpPr>
                                  <a:spLocks/>
                                </wps:cNvSpPr>
                                <wps:spPr bwMode="auto">
                                  <a:xfrm>
                                    <a:off x="1440" y="601"/>
                                    <a:ext cx="5894" cy="2"/>
                                  </a:xfrm>
                                  <a:custGeom>
                                    <a:avLst/>
                                    <a:gdLst>
                                      <a:gd name="T0" fmla="+- 0 1440 1440"/>
                                      <a:gd name="T1" fmla="*/ T0 w 5894"/>
                                      <a:gd name="T2" fmla="+- 0 7333 1440"/>
                                      <a:gd name="T3" fmla="*/ T2 w 5894"/>
                                    </a:gdLst>
                                    <a:ahLst/>
                                    <a:cxnLst>
                                      <a:cxn ang="0">
                                        <a:pos x="T1" y="0"/>
                                      </a:cxn>
                                      <a:cxn ang="0">
                                        <a:pos x="T3" y="0"/>
                                      </a:cxn>
                                    </a:cxnLst>
                                    <a:rect l="0" t="0" r="r" b="b"/>
                                    <a:pathLst>
                                      <a:path w="5894">
                                        <a:moveTo>
                                          <a:pt x="0" y="0"/>
                                        </a:moveTo>
                                        <a:lnTo>
                                          <a:pt x="5893" y="0"/>
                                        </a:lnTo>
                                      </a:path>
                                    </a:pathLst>
                                  </a:custGeom>
                                  <a:noFill/>
                                  <a:ln w="8890">
                                    <a:solidFill>
                                      <a:srgbClr val="000000"/>
                                    </a:solidFill>
                                    <a:round/>
                                    <a:headEnd/>
                                    <a:tailEnd/>
                                  </a:ln>
                                  <a:extLst>
                                    <a:ext uri="{909E8E84-426E-40dd-AFC4-6F175D3DCCD1}">
                                      <a14:hiddenFill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32" name="Group 243"/>
                              <wpg:cNvGrpSpPr>
                                <a:grpSpLocks/>
                              </wpg:cNvGrpSpPr>
                              <wpg:grpSpPr bwMode="auto">
                                <a:xfrm>
                                  <a:off x="6014" y="616"/>
                                  <a:ext cx="1320" cy="2"/>
                                  <a:chOff x="6014" y="616"/>
                                  <a:chExt cx="1320" cy="2"/>
                                </a:xfrm>
                              </wpg:grpSpPr>
                              <wps:wsp>
                                <wps:cNvPr id="333" name="Freeform 244"/>
                                <wps:cNvSpPr>
                                  <a:spLocks/>
                                </wps:cNvSpPr>
                                <wps:spPr bwMode="auto">
                                  <a:xfrm>
                                    <a:off x="6014" y="616"/>
                                    <a:ext cx="1320" cy="2"/>
                                  </a:xfrm>
                                  <a:custGeom>
                                    <a:avLst/>
                                    <a:gdLst>
                                      <a:gd name="T0" fmla="+- 0 6014 6014"/>
                                      <a:gd name="T1" fmla="*/ T0 w 1320"/>
                                      <a:gd name="T2" fmla="+- 0 7333 6014"/>
                                      <a:gd name="T3" fmla="*/ T2 w 1320"/>
                                    </a:gdLst>
                                    <a:ahLst/>
                                    <a:cxnLst>
                                      <a:cxn ang="0">
                                        <a:pos x="T1" y="0"/>
                                      </a:cxn>
                                      <a:cxn ang="0">
                                        <a:pos x="T3" y="0"/>
                                      </a:cxn>
                                    </a:cxnLst>
                                    <a:rect l="0" t="0" r="r" b="b"/>
                                    <a:pathLst>
                                      <a:path w="1320">
                                        <a:moveTo>
                                          <a:pt x="0" y="0"/>
                                        </a:moveTo>
                                        <a:lnTo>
                                          <a:pt x="1319" y="0"/>
                                        </a:lnTo>
                                      </a:path>
                                    </a:pathLst>
                                  </a:custGeom>
                                  <a:noFill/>
                                  <a:ln w="6096">
                                    <a:solidFill>
                                      <a:srgbClr val="000000"/>
                                    </a:solidFill>
                                    <a:round/>
                                    <a:headEnd/>
                                    <a:tailEnd/>
                                  </a:ln>
                                  <a:extLst>
                                    <a:ext uri="{909E8E84-426E-40dd-AFC4-6F175D3DCCD1}">
                                      <a14:hiddenFill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AFAA492" id="Group 329" o:spid="_x0000_s1026" style="position:absolute;margin-left:71.65pt;margin-top:29.7pt;width:295.4pt;height:1.35pt;z-index:-251648000;mso-position-horizontal-relative:page" coordorigin="1433,594" coordsize="5908,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iIyzQMAADYNAAAOAAAAZHJzL2Uyb0RvYy54bWzsV9lu2zgUfR+g/0DwsYNGm1chTlG0TTBA&#10;N6DuB9AUtaCSqCFpy+nX9/JSkmUlaWfSBRhg8mBQupd3OffwULl8fqxKchBKF7Le0ODCp0TUXCZF&#10;nW3op+31sxUl2rA6YaWsxYbeCk2fXz3547JtYhHKXJaJUASC1Dpumw3NjWliz9M8FxXTF7IRNRhT&#10;qSpm4FFlXqJYC9Gr0gt9f+G1UiWNklxoDW9fOSO9wvhpKrh5n6ZaGFJuKNRm8Ffh787+eleXLM4U&#10;a/KCd2WwR1RRsaKGpEOoV8wwslfFnVBVwZXUMjUXXFaeTNOCC+wBugn8STc3Su4b7CWL26wZYAJo&#10;Jzg9Oix/d/igSJFsaBSuKalZBUPCvMS+AHjaJovB60Y1H5sPyvUIyzeSf9Zg9qZ2+5w5Z7Jr38oE&#10;ArK9kQjPMVWVDQGNkyNO4XaYgjgawuFltJwH8xUMi4MtWAazuZsSz2GUdlcwiyJKwDhfz3rT627z&#10;fO0D4+zOcGltHotdTqyzq8s1hQ9Dfz0KESQeoxDOgl+NQjCbQVIoeeFjLhb3UMxX0KHrpm90wGC6&#10;h+cDBue7HoQATpw+kUr/GKk+5qwRyFVt6TLAGfRwXish7Dkm4Sx0iKJjTyo9ZtTI0jY61kC873Lp&#10;H6M44MFivtfmRkikJDu80cbJQQIrJHrSUWEL80mrEpThz2fEJzYV/rihZIMbNOvcnnpk65OW4AC7&#10;oH2ssHfCWMsoiu6NBRQ/xQpHsaD+rK+Q5X3R/Fh3VcOKMCu/Ph65Rmp7aLZQG1AMFQ8igJPt8AFf&#10;d7zOfN2eLoUCXZ0qqqIEFHXnIGmYsZXZFHZJWjislpX2RSUPYivRZCYiAElO1rIee8H286qcGXbY&#10;BHjQh6S21tFka3ldlCVOoaxtKavV2mGjZVkk1mir0SrbvSwVOTB7V+CfbQaCnbmBJtcJBssFS153&#10;a8OK0q3BvwRsQW8cca3C6Hgnk1sgsZLuBoIbExa5VF8oaeH22VD9954pQUn5Vw0nce3YbPBhNl+G&#10;QEA1tuzGFlZzCLWhhsLg7fKlcVfcvlFFlkOmAJGv5QsQ4rSwNMf6XFXdA4gBrjr5/qZIAofPRTJy&#10;R/rXXRWgjSCFViSDheNYL5JBZNFByXeG4aK4u+ckkpNdMLX774nfIpLAbAfnSCTxarPUATX9aSJ5&#10;F5EHUBzwOD9K/0IkbSqC+fCwfEMkcRQTp3tE8r5Yd0SyjwX1/xdFEst/vEgGUQAfcSOZ/wGRXPjr&#10;BarGmfr9L5ITkcTvSvg4B+k8+/ofP6Osnv7dufoKAAD//wMAUEsDBBQABgAIAAAAIQD4kGtk4wAA&#10;AA4BAAAPAAAAZHJzL2Rvd25yZXYueG1sTE9La8JAEL4X+h+WKfRWN2uitTEbEfs4SaEqlN7W7JgE&#10;s7shuybx33c8tZeBj/me2Wo0Deux87WzEsQkAoa2cLq2pYTD/v1pAcwHZbVqnEUJV/Swyu/vMpVq&#10;N9gv7HehZGRifaokVCG0Kee+qNAoP3EtWvqdXGdUINiVXHdqIHPT8GkUzblRtaWESrW4qbA47y5G&#10;wseghnUs3vrt+bS5/uxnn99bgVI+PoyvSzrrJbCAY/hTwG0D9Yecih3dxWrPGsJJHBNVwuwlAUaE&#10;5zgRwI4S5lMBPM/4/xn5LwAAAP//AwBQSwECLQAUAAYACAAAACEAtoM4kv4AAADhAQAAEwAAAAAA&#10;AAAAAAAAAAAAAAAAW0NvbnRlbnRfVHlwZXNdLnhtbFBLAQItABQABgAIAAAAIQA4/SH/1gAAAJQB&#10;AAALAAAAAAAAAAAAAAAAAC8BAABfcmVscy8ucmVsc1BLAQItABQABgAIAAAAIQAhfiIyzQMAADYN&#10;AAAOAAAAAAAAAAAAAAAAAC4CAABkcnMvZTJvRG9jLnhtbFBLAQItABQABgAIAAAAIQD4kGtk4wAA&#10;AA4BAAAPAAAAAAAAAAAAAAAAACcGAABkcnMvZG93bnJldi54bWxQSwUGAAAAAAQABADzAAAANwcA&#10;AAAA&#10;">
                      <v:group id="Group 241" o:spid="_x0000_s1027" style="position:absolute;left:1440;top:601;width:5894;height:2" coordorigin="1440,601" coordsize="58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MGOdyQAAAOEAAAAPAAAAZHJzL2Rvd25yZXYueG1sRI9Ba8JA&#10;EIXvBf/DMoK3uomhpURXEa2lBymohdLbkB2TYHY2ZLdJ/PedQ6GXgcfwvse32oyuUT11ofZsIJ0n&#10;oIgLb2suDXxeDo8voEJEtth4JgN3CrBZTx5WmFs/8In6cyyVQDjkaKCKsc21DkVFDsPct8Tyu/rO&#10;YZTYldp2OAjcNXqRJM/aYc2yUGFLu4qK2/nHGXgbcNhm6Wt/vF139+/L08fXMSVjZtNxv5SzXYKK&#10;NMb/xh/i3RrIMnEQI7EBvf4FAAD//wMAUEsBAi0AFAAGAAgAAAAhANvh9svuAAAAhQEAABMAAAAA&#10;AAAAAAAAAAAAAAAAAFtDb250ZW50X1R5cGVzXS54bWxQSwECLQAUAAYACAAAACEAWvQsW78AAAAV&#10;AQAACwAAAAAAAAAAAAAAAAAfAQAAX3JlbHMvLnJlbHNQSwECLQAUAAYACAAAACEAZDBjnckAAADh&#10;AAAADwAAAAAAAAAAAAAAAAAHAgAAZHJzL2Rvd25yZXYueG1sUEsFBgAAAAADAAMAtwAAAP0CAAAA&#10;AA==&#10;">
                        <v:shape id="Freeform 242" o:spid="_x0000_s1028" style="position:absolute;left:1440;top:601;width:5894;height:2;visibility:visible;mso-wrap-style:square;v-text-anchor:top" coordsize="58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FLElxgAAAOEAAAAPAAAAZHJzL2Rvd25yZXYueG1sRI9Pi8Iw&#10;FMTvC36H8Ba8rYl/EKlGWRTBm6iLe33bvG2rzUtpYlu/vREELwPDML9hFqvOlqKh2heONQwHCgRx&#10;6kzBmYaf0/ZrBsIHZIOlY9JwJw+rZe9jgYlxLR+oOYZMRAj7BDXkIVSJlD7NyaIfuIo4Zv+uthii&#10;rTNpamwj3JZypNRUWiw4LuRY0Tqn9Hq8WQ23sxod9hM3a3+by9/Wnmk9VaR1/7PbzKN8z0EE6sK7&#10;8ULsjIbxeAjPR/ENyOUDAAD//wMAUEsBAi0AFAAGAAgAAAAhANvh9svuAAAAhQEAABMAAAAAAAAA&#10;AAAAAAAAAAAAAFtDb250ZW50X1R5cGVzXS54bWxQSwECLQAUAAYACAAAACEAWvQsW78AAAAVAQAA&#10;CwAAAAAAAAAAAAAAAAAfAQAAX3JlbHMvLnJlbHNQSwECLQAUAAYACAAAACEAphSxJcYAAADhAAAA&#10;DwAAAAAAAAAAAAAAAAAHAgAAZHJzL2Rvd25yZXYueG1sUEsFBgAAAAADAAMAtwAAAPoCAAAAAA==&#10;" path="m,l5893,e" filled="f" strokeweight=".7pt">
                          <v:path arrowok="t" o:connecttype="custom" o:connectlocs="0,0;5893,0" o:connectangles="0,0"/>
                        </v:shape>
                      </v:group>
                      <v:group id="Group 243" o:spid="_x0000_s1029" style="position:absolute;left:6014;top:616;width:1320;height:2" coordorigin="6014,616" coordsize="13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rlhxygAAAOEAAAAPAAAAZHJzL2Rvd25yZXYueG1sRI9Pa8JA&#10;FMTvQr/D8gq91U0MLRLdiKgtPUjBKJTeHtmXP5h9G7LbJH77bqHgZWAY5jfMejOZVgzUu8aygnge&#10;gSAurG64UnA5vz0vQTiPrLG1TApu5GCTPczWmGo78omG3FciQNilqKD2vkuldEVNBt3cdsQhK21v&#10;0AfbV1L3OAa4aeUiil6lwYbDQo0d7WoqrvmPUfA+4rhN4sNwvJa72/f55fPrGJNST4/TfhVkuwLh&#10;afL3xj/iQytIkgX8PQpvQGa/AAAA//8DAFBLAQItABQABgAIAAAAIQDb4fbL7gAAAIUBAAATAAAA&#10;AAAAAAAAAAAAAAAAAABbQ29udGVudF9UeXBlc10ueG1sUEsBAi0AFAAGAAgAAAAhAFr0LFu/AAAA&#10;FQEAAAsAAAAAAAAAAAAAAAAAHwEAAF9yZWxzLy5yZWxzUEsBAi0AFAAGAAgAAAAhAPuuWHHKAAAA&#10;4QAAAA8AAAAAAAAAAAAAAAAABwIAAGRycy9kb3ducmV2LnhtbFBLBQYAAAAAAwADALcAAAD+AgAA&#10;AAA=&#10;">
                        <v:shape id="Freeform 244" o:spid="_x0000_s1030" style="position:absolute;left:6014;top:616;width:1320;height:2;visibility:visible;mso-wrap-style:square;v-text-anchor:top" coordsize="13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8FaSxQAAAOEAAAAPAAAAZHJzL2Rvd25yZXYueG1sRI9Ba8JA&#10;FITvBf/D8oTe6sYGikZXEUXoSZuo90f2mQ1m36bZ1cR/3y0UehkYhvmGWa4H24gHdb52rGA6SUAQ&#10;l07XXCk4n/ZvMxA+IGtsHJOCJ3lYr0YvS8y06zmnRxEqESHsM1RgQmgzKX1pyKKfuJY4ZlfXWQzR&#10;dpXUHfYRbhv5niQf0mLNccFgS1tD5a2420gxYdbPv3NzoMpcjl87zosjK/U6HnaLKJsFiEBD+G/8&#10;IT61gjRN4fdRfANy9QMAAP//AwBQSwECLQAUAAYACAAAACEA2+H2y+4AAACFAQAAEwAAAAAAAAAA&#10;AAAAAAAAAAAAW0NvbnRlbnRfVHlwZXNdLnhtbFBLAQItABQABgAIAAAAIQBa9CxbvwAAABUBAAAL&#10;AAAAAAAAAAAAAAAAAB8BAABfcmVscy8ucmVsc1BLAQItABQABgAIAAAAIQBz8FaSxQAAAOEAAAAP&#10;AAAAAAAAAAAAAAAAAAcCAABkcnMvZG93bnJldi54bWxQSwUGAAAAAAMAAwC3AAAA+QIAAAAA&#10;" path="m,l1319,e" filled="f" strokeweight=".48pt">
                          <v:path arrowok="t" o:connecttype="custom" o:connectlocs="0,0;1319,0" o:connectangles="0,0"/>
                        </v:shape>
                      </v:group>
                      <w10:wrap anchorx="page"/>
                    </v:group>
                  </w:pict>
                </mc:Fallback>
              </mc:AlternateContent>
            </w:r>
            <w:r w:rsidRPr="002712F3">
              <w:rPr>
                <w:b/>
                <w:bCs/>
              </w:rPr>
              <w:t>Name</w:t>
            </w:r>
            <w:r w:rsidRPr="002712F3">
              <w:rPr>
                <w:b/>
                <w:bCs/>
                <w:spacing w:val="-12"/>
              </w:rPr>
              <w:t xml:space="preserve"> </w:t>
            </w:r>
            <w:r w:rsidRPr="002712F3">
              <w:rPr>
                <w:b/>
                <w:bCs/>
              </w:rPr>
              <w:t>of</w:t>
            </w:r>
            <w:r w:rsidRPr="002712F3">
              <w:rPr>
                <w:b/>
                <w:bCs/>
                <w:spacing w:val="-12"/>
              </w:rPr>
              <w:t xml:space="preserve"> </w:t>
            </w:r>
            <w:r w:rsidRPr="002712F3">
              <w:rPr>
                <w:b/>
                <w:bCs/>
              </w:rPr>
              <w:t>the</w:t>
            </w:r>
            <w:r w:rsidRPr="002712F3">
              <w:rPr>
                <w:b/>
                <w:bCs/>
                <w:spacing w:val="-12"/>
              </w:rPr>
              <w:t xml:space="preserve"> </w:t>
            </w:r>
            <w:r w:rsidRPr="002712F3">
              <w:rPr>
                <w:b/>
                <w:bCs/>
              </w:rPr>
              <w:t>person</w:t>
            </w:r>
            <w:r w:rsidRPr="002712F3">
              <w:rPr>
                <w:b/>
                <w:bCs/>
                <w:spacing w:val="-12"/>
              </w:rPr>
              <w:t xml:space="preserve"> </w:t>
            </w:r>
            <w:r w:rsidRPr="002712F3">
              <w:rPr>
                <w:b/>
                <w:bCs/>
              </w:rPr>
              <w:t>duly</w:t>
            </w:r>
            <w:r w:rsidRPr="002712F3">
              <w:rPr>
                <w:b/>
                <w:bCs/>
                <w:spacing w:val="-12"/>
              </w:rPr>
              <w:t xml:space="preserve"> </w:t>
            </w:r>
            <w:r w:rsidRPr="002712F3">
              <w:rPr>
                <w:b/>
                <w:bCs/>
                <w:spacing w:val="-1"/>
              </w:rPr>
              <w:t>authorized</w:t>
            </w:r>
            <w:r w:rsidRPr="002712F3">
              <w:rPr>
                <w:b/>
                <w:bCs/>
                <w:spacing w:val="-13"/>
              </w:rPr>
              <w:t xml:space="preserve"> </w:t>
            </w:r>
            <w:r w:rsidRPr="002712F3">
              <w:rPr>
                <w:b/>
                <w:bCs/>
              </w:rPr>
              <w:t>to</w:t>
            </w:r>
            <w:r w:rsidRPr="002712F3">
              <w:rPr>
                <w:b/>
                <w:bCs/>
                <w:spacing w:val="-12"/>
              </w:rPr>
              <w:t xml:space="preserve"> </w:t>
            </w:r>
            <w:r w:rsidRPr="002712F3">
              <w:rPr>
                <w:b/>
                <w:bCs/>
              </w:rPr>
              <w:t>sign</w:t>
            </w:r>
            <w:r w:rsidRPr="002712F3">
              <w:rPr>
                <w:b/>
                <w:bCs/>
                <w:spacing w:val="-12"/>
              </w:rPr>
              <w:t xml:space="preserve"> </w:t>
            </w:r>
            <w:r w:rsidRPr="002712F3">
              <w:rPr>
                <w:b/>
                <w:bCs/>
              </w:rPr>
              <w:t>the</w:t>
            </w:r>
            <w:r w:rsidRPr="002712F3">
              <w:rPr>
                <w:b/>
                <w:bCs/>
                <w:spacing w:val="-12"/>
              </w:rPr>
              <w:t xml:space="preserve"> </w:t>
            </w:r>
            <w:r w:rsidRPr="002712F3">
              <w:rPr>
                <w:b/>
                <w:bCs/>
              </w:rPr>
              <w:t>Offer on</w:t>
            </w:r>
            <w:r w:rsidRPr="002712F3">
              <w:rPr>
                <w:b/>
                <w:bCs/>
                <w:spacing w:val="-12"/>
              </w:rPr>
              <w:t xml:space="preserve"> </w:t>
            </w:r>
            <w:r w:rsidRPr="002712F3">
              <w:rPr>
                <w:b/>
                <w:bCs/>
              </w:rPr>
              <w:t>behalf</w:t>
            </w:r>
            <w:r w:rsidRPr="002712F3">
              <w:rPr>
                <w:b/>
                <w:bCs/>
                <w:spacing w:val="-12"/>
              </w:rPr>
              <w:t xml:space="preserve"> </w:t>
            </w:r>
            <w:r w:rsidRPr="002712F3">
              <w:rPr>
                <w:b/>
                <w:bCs/>
              </w:rPr>
              <w:t>of</w:t>
            </w:r>
            <w:r w:rsidRPr="002712F3">
              <w:rPr>
                <w:b/>
                <w:bCs/>
                <w:spacing w:val="-12"/>
              </w:rPr>
              <w:t xml:space="preserve"> </w:t>
            </w:r>
            <w:r w:rsidRPr="002712F3">
              <w:rPr>
                <w:b/>
                <w:bCs/>
              </w:rPr>
              <w:t>the</w:t>
            </w:r>
            <w:r w:rsidRPr="002712F3">
              <w:rPr>
                <w:b/>
                <w:bCs/>
                <w:spacing w:val="-12"/>
              </w:rPr>
              <w:t xml:space="preserve"> </w:t>
            </w:r>
            <w:r w:rsidRPr="002712F3">
              <w:rPr>
                <w:b/>
                <w:bCs/>
                <w:spacing w:val="-1"/>
              </w:rPr>
              <w:t>Offeror</w:t>
            </w:r>
            <w:r w:rsidRPr="002712F3">
              <w:rPr>
                <w:spacing w:val="-1"/>
              </w:rPr>
              <w:t>:</w:t>
            </w:r>
            <w:r w:rsidRPr="002712F3">
              <w:rPr>
                <w:spacing w:val="-12"/>
              </w:rPr>
              <w:t xml:space="preserve"> </w:t>
            </w:r>
            <w:r w:rsidRPr="002712F3">
              <w:rPr>
                <w:spacing w:val="-1"/>
                <w:u w:val="single" w:color="000000"/>
              </w:rPr>
              <w:t>*</w:t>
            </w:r>
            <w:r w:rsidRPr="002712F3">
              <w:rPr>
                <w:spacing w:val="-1"/>
              </w:rPr>
              <w:t>*[</w:t>
            </w:r>
            <w:r w:rsidRPr="002712F3">
              <w:rPr>
                <w:i/>
                <w:iCs/>
                <w:spacing w:val="-1"/>
                <w:u w:val="single" w:color="000000"/>
              </w:rPr>
              <w:t>insert</w:t>
            </w:r>
            <w:r w:rsidRPr="002712F3">
              <w:rPr>
                <w:i/>
                <w:iCs/>
                <w:spacing w:val="-12"/>
                <w:u w:val="single" w:color="000000"/>
              </w:rPr>
              <w:t xml:space="preserve"> </w:t>
            </w:r>
            <w:r w:rsidRPr="002712F3">
              <w:rPr>
                <w:i/>
                <w:iCs/>
                <w:u w:val="single" w:color="000000"/>
              </w:rPr>
              <w:t>complete</w:t>
            </w:r>
            <w:r w:rsidRPr="002712F3">
              <w:rPr>
                <w:i/>
                <w:iCs/>
                <w:spacing w:val="45"/>
              </w:rPr>
              <w:t xml:space="preserve"> </w:t>
            </w:r>
            <w:r w:rsidRPr="002712F3">
              <w:rPr>
                <w:i/>
                <w:iCs/>
              </w:rPr>
              <w:t>name</w:t>
            </w:r>
            <w:r w:rsidRPr="002712F3">
              <w:rPr>
                <w:i/>
                <w:iCs/>
                <w:spacing w:val="-1"/>
              </w:rPr>
              <w:t xml:space="preserve"> </w:t>
            </w:r>
            <w:r w:rsidRPr="002712F3">
              <w:rPr>
                <w:i/>
                <w:iCs/>
              </w:rPr>
              <w:t>of</w:t>
            </w:r>
            <w:r w:rsidRPr="002712F3">
              <w:rPr>
                <w:i/>
                <w:iCs/>
                <w:spacing w:val="-1"/>
              </w:rPr>
              <w:t xml:space="preserve"> </w:t>
            </w:r>
            <w:r w:rsidRPr="002712F3">
              <w:rPr>
                <w:i/>
                <w:iCs/>
              </w:rPr>
              <w:t>person</w:t>
            </w:r>
            <w:r w:rsidRPr="002712F3">
              <w:rPr>
                <w:i/>
                <w:iCs/>
                <w:spacing w:val="-1"/>
              </w:rPr>
              <w:t xml:space="preserve"> </w:t>
            </w:r>
            <w:r w:rsidRPr="002712F3">
              <w:rPr>
                <w:i/>
                <w:iCs/>
              </w:rPr>
              <w:t>duly</w:t>
            </w:r>
            <w:r w:rsidRPr="002712F3">
              <w:rPr>
                <w:i/>
                <w:iCs/>
                <w:spacing w:val="-1"/>
              </w:rPr>
              <w:t xml:space="preserve"> </w:t>
            </w:r>
            <w:r w:rsidRPr="002712F3">
              <w:rPr>
                <w:i/>
                <w:iCs/>
              </w:rPr>
              <w:t>authorized</w:t>
            </w:r>
            <w:r w:rsidRPr="002712F3">
              <w:rPr>
                <w:i/>
                <w:iCs/>
                <w:spacing w:val="-1"/>
              </w:rPr>
              <w:t xml:space="preserve"> </w:t>
            </w:r>
            <w:r w:rsidRPr="002712F3">
              <w:rPr>
                <w:i/>
                <w:iCs/>
              </w:rPr>
              <w:t>to</w:t>
            </w:r>
            <w:r w:rsidRPr="002712F3">
              <w:rPr>
                <w:i/>
                <w:iCs/>
                <w:spacing w:val="-1"/>
              </w:rPr>
              <w:t xml:space="preserve"> </w:t>
            </w:r>
            <w:r w:rsidRPr="002712F3">
              <w:rPr>
                <w:i/>
                <w:iCs/>
              </w:rPr>
              <w:t>sign</w:t>
            </w:r>
            <w:r w:rsidRPr="002712F3">
              <w:rPr>
                <w:i/>
                <w:iCs/>
                <w:spacing w:val="-1"/>
              </w:rPr>
              <w:t xml:space="preserve"> </w:t>
            </w:r>
            <w:r w:rsidRPr="002712F3">
              <w:rPr>
                <w:i/>
                <w:iCs/>
              </w:rPr>
              <w:t>the</w:t>
            </w:r>
            <w:r w:rsidRPr="002712F3">
              <w:rPr>
                <w:i/>
                <w:iCs/>
                <w:spacing w:val="-1"/>
              </w:rPr>
              <w:t xml:space="preserve"> Offer</w:t>
            </w:r>
            <w:r w:rsidRPr="002712F3">
              <w:rPr>
                <w:spacing w:val="-1"/>
              </w:rPr>
              <w:t>]</w:t>
            </w:r>
          </w:p>
          <w:p w14:paraId="760AE96D" w14:textId="77777777" w:rsidR="002A3E2B" w:rsidRPr="002712F3" w:rsidRDefault="002A3E2B" w:rsidP="002A3E2B">
            <w:pPr>
              <w:snapToGrid w:val="0"/>
              <w:spacing w:before="120" w:after="120"/>
              <w:jc w:val="both"/>
            </w:pPr>
          </w:p>
          <w:p w14:paraId="1BA9E2FA" w14:textId="77777777" w:rsidR="002A3E2B" w:rsidRPr="002712F3" w:rsidRDefault="002A3E2B" w:rsidP="002A3E2B">
            <w:pPr>
              <w:snapToGrid w:val="0"/>
              <w:spacing w:before="120" w:after="120"/>
              <w:ind w:left="140"/>
              <w:jc w:val="both"/>
            </w:pPr>
            <w:r w:rsidRPr="002712F3">
              <w:rPr>
                <w:noProof/>
              </w:rPr>
              <mc:AlternateContent>
                <mc:Choice Requires="wpg">
                  <w:drawing>
                    <wp:anchor distT="0" distB="0" distL="114300" distR="114300" simplePos="0" relativeHeight="251669504" behindDoc="1" locked="0" layoutInCell="1" allowOverlap="1" wp14:anchorId="043088DB" wp14:editId="54FEEEC2">
                      <wp:simplePos x="0" y="0"/>
                      <wp:positionH relativeFrom="page">
                        <wp:posOffset>3191510</wp:posOffset>
                      </wp:positionH>
                      <wp:positionV relativeFrom="paragraph">
                        <wp:posOffset>201930</wp:posOffset>
                      </wp:positionV>
                      <wp:extent cx="3573145" cy="17145"/>
                      <wp:effectExtent l="635" t="4445" r="7620" b="6985"/>
                      <wp:wrapNone/>
                      <wp:docPr id="324" name="Group 3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73145" cy="17145"/>
                                <a:chOff x="5026" y="318"/>
                                <a:chExt cx="5627" cy="27"/>
                              </a:xfrm>
                            </wpg:grpSpPr>
                            <wpg:grpSp>
                              <wpg:cNvPr id="325" name="Group 246"/>
                              <wpg:cNvGrpSpPr>
                                <a:grpSpLocks/>
                              </wpg:cNvGrpSpPr>
                              <wpg:grpSpPr bwMode="auto">
                                <a:xfrm>
                                  <a:off x="5033" y="325"/>
                                  <a:ext cx="5613" cy="2"/>
                                  <a:chOff x="5033" y="325"/>
                                  <a:chExt cx="5613" cy="2"/>
                                </a:xfrm>
                              </wpg:grpSpPr>
                              <wps:wsp>
                                <wps:cNvPr id="326" name="Freeform 247"/>
                                <wps:cNvSpPr>
                                  <a:spLocks/>
                                </wps:cNvSpPr>
                                <wps:spPr bwMode="auto">
                                  <a:xfrm>
                                    <a:off x="5033" y="325"/>
                                    <a:ext cx="5613" cy="2"/>
                                  </a:xfrm>
                                  <a:custGeom>
                                    <a:avLst/>
                                    <a:gdLst>
                                      <a:gd name="T0" fmla="+- 0 5033 5033"/>
                                      <a:gd name="T1" fmla="*/ T0 w 5613"/>
                                      <a:gd name="T2" fmla="+- 0 10645 5033"/>
                                      <a:gd name="T3" fmla="*/ T2 w 5613"/>
                                    </a:gdLst>
                                    <a:ahLst/>
                                    <a:cxnLst>
                                      <a:cxn ang="0">
                                        <a:pos x="T1" y="0"/>
                                      </a:cxn>
                                      <a:cxn ang="0">
                                        <a:pos x="T3" y="0"/>
                                      </a:cxn>
                                    </a:cxnLst>
                                    <a:rect l="0" t="0" r="r" b="b"/>
                                    <a:pathLst>
                                      <a:path w="5613">
                                        <a:moveTo>
                                          <a:pt x="0" y="0"/>
                                        </a:moveTo>
                                        <a:lnTo>
                                          <a:pt x="5612" y="0"/>
                                        </a:lnTo>
                                      </a:path>
                                    </a:pathLst>
                                  </a:custGeom>
                                  <a:noFill/>
                                  <a:ln w="8890">
                                    <a:solidFill>
                                      <a:srgbClr val="000000"/>
                                    </a:solidFill>
                                    <a:round/>
                                    <a:headEnd/>
                                    <a:tailEnd/>
                                  </a:ln>
                                  <a:extLst>
                                    <a:ext uri="{909E8E84-426E-40dd-AFC4-6F175D3DCCD1}">
                                      <a14:hiddenFill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27" name="Group 248"/>
                              <wpg:cNvGrpSpPr>
                                <a:grpSpLocks/>
                              </wpg:cNvGrpSpPr>
                              <wpg:grpSpPr bwMode="auto">
                                <a:xfrm>
                                  <a:off x="9925" y="340"/>
                                  <a:ext cx="721" cy="2"/>
                                  <a:chOff x="9925" y="340"/>
                                  <a:chExt cx="721" cy="2"/>
                                </a:xfrm>
                              </wpg:grpSpPr>
                              <wps:wsp>
                                <wps:cNvPr id="328" name="Freeform 249"/>
                                <wps:cNvSpPr>
                                  <a:spLocks/>
                                </wps:cNvSpPr>
                                <wps:spPr bwMode="auto">
                                  <a:xfrm>
                                    <a:off x="9925" y="340"/>
                                    <a:ext cx="721" cy="2"/>
                                  </a:xfrm>
                                  <a:custGeom>
                                    <a:avLst/>
                                    <a:gdLst>
                                      <a:gd name="T0" fmla="+- 0 9925 9925"/>
                                      <a:gd name="T1" fmla="*/ T0 w 721"/>
                                      <a:gd name="T2" fmla="+- 0 10645 9925"/>
                                      <a:gd name="T3" fmla="*/ T2 w 721"/>
                                    </a:gdLst>
                                    <a:ahLst/>
                                    <a:cxnLst>
                                      <a:cxn ang="0">
                                        <a:pos x="T1" y="0"/>
                                      </a:cxn>
                                      <a:cxn ang="0">
                                        <a:pos x="T3" y="0"/>
                                      </a:cxn>
                                    </a:cxnLst>
                                    <a:rect l="0" t="0" r="r" b="b"/>
                                    <a:pathLst>
                                      <a:path w="721">
                                        <a:moveTo>
                                          <a:pt x="0" y="0"/>
                                        </a:moveTo>
                                        <a:lnTo>
                                          <a:pt x="720" y="0"/>
                                        </a:lnTo>
                                      </a:path>
                                    </a:pathLst>
                                  </a:custGeom>
                                  <a:noFill/>
                                  <a:ln w="6096">
                                    <a:solidFill>
                                      <a:srgbClr val="000000"/>
                                    </a:solidFill>
                                    <a:round/>
                                    <a:headEnd/>
                                    <a:tailEnd/>
                                  </a:ln>
                                  <a:extLst>
                                    <a:ext uri="{909E8E84-426E-40dd-AFC4-6F175D3DCCD1}">
                                      <a14:hiddenFill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0A920A7" id="Group 324" o:spid="_x0000_s1026" style="position:absolute;margin-left:251.3pt;margin-top:15.9pt;width:281.35pt;height:1.35pt;z-index:-251646976;mso-position-horizontal-relative:page" coordorigin="5026,318" coordsize="5627,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hsFxQMAADENAAAOAAAAZHJzL2Uyb0RvYy54bWzsV9tu4zYQfS/QfyD42GKji2+xEGdR7G6C&#10;Att2gXU/gJaoCyqJKklbTr++M0NJlmXvpWlaoEDzIA81w7mcGR4qd6+PVckOUptC1Rse3PicyTpW&#10;SVFnG/7r9uHVLWfGijoRparlhj9Jw1/ff/vNXdtEMlS5KhOpGTipTdQ2G55b20SeZ+JcVsLcqEbW&#10;oEyVroSFpc68RIsWvFelF/r+0muVThqtYmkMvH3rlPye/KepjO0vaWqkZeWGQ26WnpqeO3x693ci&#10;yrRo8iLu0hDPyKISRQ1BB1dvhRVsr4sLV1URa2VUam9iVXkqTYtYUg1QTeBPqnnUat9QLVnUZs0A&#10;E0A7wenZbuOfDx80K5INn4VzzmpRQZMoLsMXAE/bZBFYPermY/NBuxpBfK/i3wyovake15kzZrv2&#10;J5WAQ7G3iuA5prpCF1A4O1IXnoYuyKNlMbycLVazYL7gLAZdsEKRuhTn0ErctfDDJWegnAW3vepd&#10;t3mxDFduJ/xieiJyMSnPLi9XFC2G+gYUIPAYhXC+/KdRWPizmasn7ErtoVgsA9AgDmFf6IDBdE+c&#10;nzA42/VJCODEmdNQmb83VB9z0UiaVYPjMsAJnXJwPmgp8RyzcE6daRsy7IfKjCdqpEEzA4P3xVn6&#10;ahQHPEQU7419lIpGUhzeG0uDliUg0aAnXe5boI60KoEZvn/FfIah6OGakg1mQW/2nce2PmsZNbBz&#10;2vsKeyPyFfjL+eKqM+i8i4nOwpEzKGBIUeR91vGx7tIGiQnkX5/OXKMMnpotJNcfNvAARljiJ2zd&#10;PBI99rbutwuhgVinlKo5A0rdOUwaYTEzDIEia+HY4jDji0od5FaRyk5YAIKctGU9toLtgNyoAqeG&#10;HRiATvoQFHMdtbZWD0VZUhvKGlO5vV07bIwqiwSVmI3R2e5NqdlB4GVBf1gMODszA1KuE3KWS5G8&#10;62QritLJYF8CtkA4bnKRYky0U8kTTLFW7gqCKxOEXOk/OGvh+tlw8/teaMlZ+WMNR3EdzOd4X9Fi&#10;vliFsNBjzW6sEXUMrjbccmg8im+su+P2jS6yHCIFhHytfgAmTgucc8rPZdUtgA1I6vj7sywJJHvO&#10;ksTE07sA78OXuivWa2BHYn0AhuDvWXIVwmhfI8nLLSeSPN8EPbt+TfwrHAnfSBccucYaX5ojLwG5&#10;juEAx/k5+gsUiZEYhaNWfYYisRETm2sMec3XBUN2viD9/yJBYvbP50eiiJehx6W/XlImZ7z3Pz1O&#10;6JE+KeG7HEjz7MN/vCZCPf2nc/8nAAAA//8DAFBLAwQUAAYACAAAACEAt97Ee+UAAAAPAQAADwAA&#10;AGRycy9kb3ducmV2LnhtbEyPT2vDMAzF74N9B6PCbqudZgkjjVNK9+dUBmsHozc3VpPQ2A6xm6Tf&#10;fuppvQgkPT29X76aTMsG7H3jrIRoLoChLZ1ubCXhZ//x/ArMB2W1ap1FCVf0sCoeH3KVaTfabxx2&#10;oWJkYn2mJNQhdBnnvqzRKD93HVranVxvVKC2r7ju1UjmpuULIVJuVGPpQ6063NRYnncXI+FzVOM6&#10;jt6H7fm0uR72ydfvNkIpn2bT25LKegks4BT+L+DGQPmhoGBHd7Has1ZCIhYpSSXEEXHcBCJNYmBH&#10;mrwkwIuc33MUfwAAAP//AwBQSwECLQAUAAYACAAAACEAtoM4kv4AAADhAQAAEwAAAAAAAAAAAAAA&#10;AAAAAAAAW0NvbnRlbnRfVHlwZXNdLnhtbFBLAQItABQABgAIAAAAIQA4/SH/1gAAAJQBAAALAAAA&#10;AAAAAAAAAAAAAC8BAABfcmVscy8ucmVsc1BLAQItABQABgAIAAAAIQBdIhsFxQMAADENAAAOAAAA&#10;AAAAAAAAAAAAAC4CAABkcnMvZTJvRG9jLnhtbFBLAQItABQABgAIAAAAIQC33sR75QAAAA8BAAAP&#10;AAAAAAAAAAAAAAAAAB8GAABkcnMvZG93bnJldi54bWxQSwUGAAAAAAQABADzAAAAMQcAAAAA&#10;">
                      <v:group id="Group 246" o:spid="_x0000_s1027" style="position:absolute;left:5033;top:325;width:5613;height:2" coordorigin="5033,325" coordsize="56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nlbYyAAAAOEAAAAPAAAAZHJzL2Rvd25yZXYueG1sRI9Pi8Iw&#10;FMTvC36H8ARva1rFZalGEf/hQYRVQbw9mmdbbF5KE9v67TcLwl4GhmF+w8wWnSlFQ7UrLCuIhxEI&#10;4tTqgjMFl/P28xuE88gaS8uk4EUOFvPexwwTbVv+oebkMxEg7BJUkHtfJVK6NCeDbmgr4pDdbW3Q&#10;B1tnUtfYBrgp5SiKvqTBgsNCjhWtckofp6dRsGuxXY7jTXN43Fev23lyvB5iUmrQ79bTIMspCE+d&#10;/2+8EXutYDyawN+j8Abk/BcAAP//AwBQSwECLQAUAAYACAAAACEA2+H2y+4AAACFAQAAEwAAAAAA&#10;AAAAAAAAAAAAAAAAW0NvbnRlbnRfVHlwZXNdLnhtbFBLAQItABQABgAIAAAAIQBa9CxbvwAAABUB&#10;AAALAAAAAAAAAAAAAAAAAB8BAABfcmVscy8ucmVsc1BLAQItABQABgAIAAAAIQDxnlbYyAAAAOEA&#10;AAAPAAAAAAAAAAAAAAAAAAcCAABkcnMvZG93bnJldi54bWxQSwUGAAAAAAMAAwC3AAAA/AIAAAAA&#10;">
                        <v:shape id="Freeform 247" o:spid="_x0000_s1028" style="position:absolute;left:5033;top:325;width:5613;height:2;visibility:visible;mso-wrap-style:square;v-text-anchor:top" coordsize="56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dYeiywAAAOEAAAAPAAAAZHJzL2Rvd25yZXYueG1sRI9RS8NA&#10;EITfhf6HYwu+2UujFEl7LdWiiELFttDXJbcmsbm9mNu2aX69Jwi+DAzDfMPMFp2r1YnaUHk2MB4l&#10;oIhzbysuDOy2Tzf3oIIgW6w9k4ELBVjMB1czzKw/8wedNlKoCOGQoYFSpMm0DnlJDsPIN8Qx+/St&#10;Q4m2LbRt8RzhrtZpkky0w4rjQokNPZaUHzZHZ6BfHp+/Xh/2d/3791u6vsi2k1VvzPWwW02jLKeg&#10;hDr5b/whXqyB23QCv4/iG9DzHwAAAP//AwBQSwECLQAUAAYACAAAACEA2+H2y+4AAACFAQAAEwAA&#10;AAAAAAAAAAAAAAAAAAAAW0NvbnRlbnRfVHlwZXNdLnhtbFBLAQItABQABgAIAAAAIQBa9CxbvwAA&#10;ABUBAAALAAAAAAAAAAAAAAAAAB8BAABfcmVscy8ucmVsc1BLAQItABQABgAIAAAAIQCidYeiywAA&#10;AOEAAAAPAAAAAAAAAAAAAAAAAAcCAABkcnMvZG93bnJldi54bWxQSwUGAAAAAAMAAwC3AAAA/wIA&#10;AAAA&#10;" path="m,l5612,e" filled="f" strokeweight=".7pt">
                          <v:path arrowok="t" o:connecttype="custom" o:connectlocs="0,0;5612,0" o:connectangles="0,0"/>
                        </v:shape>
                      </v:group>
                      <v:group id="Group 248" o:spid="_x0000_s1029" style="position:absolute;left:9925;top:340;width:721;height:2" coordorigin="9925,340" coordsize="7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AG00yQAAAOEAAAAPAAAAZHJzL2Rvd25yZXYueG1sRI9Ba8JA&#10;FITvBf/D8oTedBOlVaKriNbiQQpVQbw9ss8kmH0bsmsS/71bEHoZGIb5hpkvO1OKhmpXWFYQDyMQ&#10;xKnVBWcKTsftYArCeWSNpWVS8CAHy0XvbY6Jti3/UnPwmQgQdgkqyL2vEildmpNBN7QVcciutjbo&#10;g60zqWtsA9yUchRFn9JgwWEhx4rWOaW3w90o+G6xXY3jr2Z/u64fl+PHz3kfk1Lv/W4zC7KagfDU&#10;+f/GC7HTCsajCfw9Cm9ALp4AAAD//wMAUEsBAi0AFAAGAAgAAAAhANvh9svuAAAAhQEAABMAAAAA&#10;AAAAAAAAAAAAAAAAAFtDb250ZW50X1R5cGVzXS54bWxQSwECLQAUAAYACAAAACEAWvQsW78AAAAV&#10;AQAACwAAAAAAAAAAAAAAAAAfAQAAX3JlbHMvLnJlbHNQSwECLQAUAAYACAAAACEAbgBtNMkAAADh&#10;AAAADwAAAAAAAAAAAAAAAAAHAgAAZHJzL2Rvd25yZXYueG1sUEsFBgAAAAADAAMAtwAAAP0CAAAA&#10;AA==&#10;">
                        <v:shape id="Freeform 249" o:spid="_x0000_s1030" style="position:absolute;left:9925;top:340;width:721;height:2;visibility:visible;mso-wrap-style:square;v-text-anchor:top" coordsize="7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AEuyywAAAOEAAAAPAAAAZHJzL2Rvd25yZXYueG1sRI/BasJA&#10;EIbvQt9hmYK3uqkWW6KrlLbSInio2pbehuyYhOzOhuxW49s7h4KXgZ/h/2a++bL3Th2pi3VgA/ej&#10;DBRxEWzNpYH9bnX3BComZIsuMBk4U4Tl4mYwx9yGE3/ScZtKJRCOORqoUmpzrWNRkcc4Ci2x7A6h&#10;85gkdqW2HZ4E7p0eZ9lUe6xZLlTY0ktFRbP98wYO72G/028r/Fn/urLZPHx9PzbOmOFt/zqT8TwD&#10;lahP18Y/4sMamIzlZTESG9CLCwAAAP//AwBQSwECLQAUAAYACAAAACEA2+H2y+4AAACFAQAAEwAA&#10;AAAAAAAAAAAAAAAAAAAAW0NvbnRlbnRfVHlwZXNdLnhtbFBLAQItABQABgAIAAAAIQBa9CxbvwAA&#10;ABUBAAALAAAAAAAAAAAAAAAAAB8BAABfcmVscy8ucmVsc1BLAQItABQABgAIAAAAIQDmAEuyywAA&#10;AOEAAAAPAAAAAAAAAAAAAAAAAAcCAABkcnMvZG93bnJldi54bWxQSwUGAAAAAAMAAwC3AAAA/wIA&#10;AAAA&#10;" path="m,l720,e" filled="f" strokeweight=".48pt">
                          <v:path arrowok="t" o:connecttype="custom" o:connectlocs="0,0;720,0" o:connectangles="0,0"/>
                        </v:shape>
                      </v:group>
                      <w10:wrap anchorx="page"/>
                    </v:group>
                  </w:pict>
                </mc:Fallback>
              </mc:AlternateContent>
            </w:r>
            <w:r w:rsidRPr="002712F3">
              <w:rPr>
                <w:b/>
                <w:bCs/>
              </w:rPr>
              <w:t>Title</w:t>
            </w:r>
            <w:r w:rsidRPr="002712F3">
              <w:rPr>
                <w:b/>
                <w:bCs/>
                <w:spacing w:val="-1"/>
              </w:rPr>
              <w:t xml:space="preserve"> of</w:t>
            </w:r>
            <w:r w:rsidRPr="002712F3">
              <w:rPr>
                <w:b/>
                <w:bCs/>
              </w:rPr>
              <w:t xml:space="preserve"> the</w:t>
            </w:r>
            <w:r w:rsidRPr="002712F3">
              <w:rPr>
                <w:b/>
                <w:bCs/>
                <w:spacing w:val="-1"/>
              </w:rPr>
              <w:t xml:space="preserve"> </w:t>
            </w:r>
            <w:r w:rsidRPr="002712F3">
              <w:rPr>
                <w:b/>
                <w:bCs/>
              </w:rPr>
              <w:t>person</w:t>
            </w:r>
            <w:r w:rsidRPr="002712F3">
              <w:rPr>
                <w:b/>
                <w:bCs/>
                <w:spacing w:val="-1"/>
              </w:rPr>
              <w:t xml:space="preserve"> signing </w:t>
            </w:r>
            <w:r w:rsidRPr="002712F3">
              <w:rPr>
                <w:b/>
                <w:bCs/>
              </w:rPr>
              <w:t>the</w:t>
            </w:r>
            <w:r w:rsidRPr="002712F3">
              <w:rPr>
                <w:b/>
                <w:bCs/>
                <w:spacing w:val="-1"/>
              </w:rPr>
              <w:t xml:space="preserve"> Offer</w:t>
            </w:r>
            <w:r w:rsidRPr="002712F3">
              <w:rPr>
                <w:spacing w:val="-1"/>
              </w:rPr>
              <w:t>: [</w:t>
            </w:r>
            <w:r w:rsidRPr="002712F3">
              <w:rPr>
                <w:i/>
                <w:iCs/>
                <w:spacing w:val="-1"/>
              </w:rPr>
              <w:t xml:space="preserve">insert complete </w:t>
            </w:r>
            <w:r w:rsidRPr="002712F3">
              <w:rPr>
                <w:i/>
                <w:iCs/>
              </w:rPr>
              <w:t>title</w:t>
            </w:r>
            <w:r w:rsidRPr="002712F3">
              <w:rPr>
                <w:i/>
                <w:iCs/>
                <w:spacing w:val="-1"/>
              </w:rPr>
              <w:t xml:space="preserve"> of</w:t>
            </w:r>
            <w:r w:rsidRPr="002712F3">
              <w:rPr>
                <w:i/>
                <w:iCs/>
              </w:rPr>
              <w:t xml:space="preserve"> the</w:t>
            </w:r>
            <w:r w:rsidRPr="002712F3">
              <w:rPr>
                <w:i/>
                <w:iCs/>
                <w:spacing w:val="-1"/>
              </w:rPr>
              <w:t xml:space="preserve"> </w:t>
            </w:r>
            <w:r w:rsidRPr="002712F3">
              <w:rPr>
                <w:i/>
                <w:iCs/>
              </w:rPr>
              <w:t>person</w:t>
            </w:r>
            <w:r w:rsidRPr="002712F3">
              <w:rPr>
                <w:i/>
                <w:iCs/>
                <w:spacing w:val="-1"/>
              </w:rPr>
              <w:t xml:space="preserve"> signing </w:t>
            </w:r>
            <w:r w:rsidRPr="002712F3">
              <w:rPr>
                <w:i/>
                <w:iCs/>
              </w:rPr>
              <w:t>the</w:t>
            </w:r>
            <w:r w:rsidRPr="002712F3">
              <w:rPr>
                <w:i/>
                <w:iCs/>
                <w:spacing w:val="-1"/>
              </w:rPr>
              <w:t xml:space="preserve"> Offer</w:t>
            </w:r>
            <w:r w:rsidRPr="002712F3">
              <w:rPr>
                <w:spacing w:val="-1"/>
              </w:rPr>
              <w:t>]</w:t>
            </w:r>
          </w:p>
          <w:p w14:paraId="5F754558" w14:textId="77777777" w:rsidR="002A3E2B" w:rsidRPr="002712F3" w:rsidRDefault="002A3E2B" w:rsidP="002A3E2B">
            <w:pPr>
              <w:snapToGrid w:val="0"/>
              <w:spacing w:before="120" w:after="120"/>
              <w:jc w:val="both"/>
            </w:pPr>
          </w:p>
          <w:p w14:paraId="30F22779" w14:textId="77777777" w:rsidR="002A3E2B" w:rsidRPr="002712F3" w:rsidRDefault="002A3E2B" w:rsidP="002A3E2B">
            <w:pPr>
              <w:snapToGrid w:val="0"/>
              <w:spacing w:before="120" w:after="120"/>
              <w:ind w:left="140"/>
              <w:jc w:val="both"/>
            </w:pPr>
            <w:r w:rsidRPr="002712F3">
              <w:rPr>
                <w:noProof/>
              </w:rPr>
              <mc:AlternateContent>
                <mc:Choice Requires="wpg">
                  <w:drawing>
                    <wp:anchor distT="0" distB="0" distL="114300" distR="114300" simplePos="0" relativeHeight="251670528" behindDoc="1" locked="0" layoutInCell="1" allowOverlap="1" wp14:anchorId="531A60F7" wp14:editId="3606D16D">
                      <wp:simplePos x="0" y="0"/>
                      <wp:positionH relativeFrom="page">
                        <wp:posOffset>909955</wp:posOffset>
                      </wp:positionH>
                      <wp:positionV relativeFrom="paragraph">
                        <wp:posOffset>377190</wp:posOffset>
                      </wp:positionV>
                      <wp:extent cx="1231900" cy="17145"/>
                      <wp:effectExtent l="5080" t="5715" r="1270" b="5715"/>
                      <wp:wrapNone/>
                      <wp:docPr id="319" name="Group 3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31900" cy="17145"/>
                                <a:chOff x="1433" y="594"/>
                                <a:chExt cx="1940" cy="27"/>
                              </a:xfrm>
                            </wpg:grpSpPr>
                            <wpg:grpSp>
                              <wpg:cNvPr id="320" name="Group 251"/>
                              <wpg:cNvGrpSpPr>
                                <a:grpSpLocks/>
                              </wpg:cNvGrpSpPr>
                              <wpg:grpSpPr bwMode="auto">
                                <a:xfrm>
                                  <a:off x="1440" y="601"/>
                                  <a:ext cx="1926" cy="2"/>
                                  <a:chOff x="1440" y="601"/>
                                  <a:chExt cx="1926" cy="2"/>
                                </a:xfrm>
                              </wpg:grpSpPr>
                              <wps:wsp>
                                <wps:cNvPr id="321" name="Freeform 252"/>
                                <wps:cNvSpPr>
                                  <a:spLocks/>
                                </wps:cNvSpPr>
                                <wps:spPr bwMode="auto">
                                  <a:xfrm>
                                    <a:off x="1440" y="601"/>
                                    <a:ext cx="1926" cy="2"/>
                                  </a:xfrm>
                                  <a:custGeom>
                                    <a:avLst/>
                                    <a:gdLst>
                                      <a:gd name="T0" fmla="+- 0 1440 1440"/>
                                      <a:gd name="T1" fmla="*/ T0 w 1926"/>
                                      <a:gd name="T2" fmla="+- 0 3366 1440"/>
                                      <a:gd name="T3" fmla="*/ T2 w 1926"/>
                                    </a:gdLst>
                                    <a:ahLst/>
                                    <a:cxnLst>
                                      <a:cxn ang="0">
                                        <a:pos x="T1" y="0"/>
                                      </a:cxn>
                                      <a:cxn ang="0">
                                        <a:pos x="T3" y="0"/>
                                      </a:cxn>
                                    </a:cxnLst>
                                    <a:rect l="0" t="0" r="r" b="b"/>
                                    <a:pathLst>
                                      <a:path w="1926">
                                        <a:moveTo>
                                          <a:pt x="0" y="0"/>
                                        </a:moveTo>
                                        <a:lnTo>
                                          <a:pt x="1926" y="0"/>
                                        </a:lnTo>
                                      </a:path>
                                    </a:pathLst>
                                  </a:custGeom>
                                  <a:noFill/>
                                  <a:ln w="8890">
                                    <a:solidFill>
                                      <a:srgbClr val="000000"/>
                                    </a:solidFill>
                                    <a:round/>
                                    <a:headEnd/>
                                    <a:tailEnd/>
                                  </a:ln>
                                  <a:extLst>
                                    <a:ext uri="{909E8E84-426E-40dd-AFC4-6F175D3DCCD1}">
                                      <a14:hiddenFill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22" name="Group 253"/>
                              <wpg:cNvGrpSpPr>
                                <a:grpSpLocks/>
                              </wpg:cNvGrpSpPr>
                              <wpg:grpSpPr bwMode="auto">
                                <a:xfrm>
                                  <a:off x="2767" y="616"/>
                                  <a:ext cx="600" cy="2"/>
                                  <a:chOff x="2767" y="616"/>
                                  <a:chExt cx="600" cy="2"/>
                                </a:xfrm>
                              </wpg:grpSpPr>
                              <wps:wsp>
                                <wps:cNvPr id="323" name="Freeform 254"/>
                                <wps:cNvSpPr>
                                  <a:spLocks/>
                                </wps:cNvSpPr>
                                <wps:spPr bwMode="auto">
                                  <a:xfrm>
                                    <a:off x="2767" y="616"/>
                                    <a:ext cx="600" cy="2"/>
                                  </a:xfrm>
                                  <a:custGeom>
                                    <a:avLst/>
                                    <a:gdLst>
                                      <a:gd name="T0" fmla="+- 0 2767 2767"/>
                                      <a:gd name="T1" fmla="*/ T0 w 600"/>
                                      <a:gd name="T2" fmla="+- 0 3366 2767"/>
                                      <a:gd name="T3" fmla="*/ T2 w 600"/>
                                    </a:gdLst>
                                    <a:ahLst/>
                                    <a:cxnLst>
                                      <a:cxn ang="0">
                                        <a:pos x="T1" y="0"/>
                                      </a:cxn>
                                      <a:cxn ang="0">
                                        <a:pos x="T3" y="0"/>
                                      </a:cxn>
                                    </a:cxnLst>
                                    <a:rect l="0" t="0" r="r" b="b"/>
                                    <a:pathLst>
                                      <a:path w="600">
                                        <a:moveTo>
                                          <a:pt x="0" y="0"/>
                                        </a:moveTo>
                                        <a:lnTo>
                                          <a:pt x="599" y="0"/>
                                        </a:lnTo>
                                      </a:path>
                                    </a:pathLst>
                                  </a:custGeom>
                                  <a:noFill/>
                                  <a:ln w="6096">
                                    <a:solidFill>
                                      <a:srgbClr val="000000"/>
                                    </a:solidFill>
                                    <a:round/>
                                    <a:headEnd/>
                                    <a:tailEnd/>
                                  </a:ln>
                                  <a:extLst>
                                    <a:ext uri="{909E8E84-426E-40dd-AFC4-6F175D3DCCD1}">
                                      <a14:hiddenFill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4A537F0" id="Group 319" o:spid="_x0000_s1026" style="position:absolute;margin-left:71.65pt;margin-top:29.7pt;width:97pt;height:1.35pt;z-index:-251645952;mso-position-horizontal-relative:page" coordorigin="1433,594" coordsize="1940,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7VxAMAAC8NAAAOAAAAZHJzL2Uyb0RvYy54bWzsV9uO2zYQfS/QfyD42CKri29rYb1BkWQX&#10;BZI2QJwPoCXqgkqiStKWN1+fmaEky1onaTdpgQDZBy2pGc7lzMyhfPP8WJXsILUpVL3hwZXPmaxj&#10;lRR1tuHvt3fPrjkzVtSJKFUtN/xBGv789uefbtomkqHKVZlIzcBIbaK22fDc2ibyPBPnshLmSjWy&#10;BmGqdCUsbHXmJVq0YL0qvdD3l16rdNJoFUtj4O1LJ+S3ZD9NZWz/TFMjLSs3HGKz9NT03OHTu70R&#10;UaZFkxdxF4Z4QhSVKGpwOph6Kaxge108MlUVsVZGpfYqVpWn0rSIJeUA2QT+JJt7rfYN5ZJFbdYM&#10;MAG0E5yebDb+4/BWsyLZ8Fmw5qwWFRSJ/DJ8AfC0TRaB1r1u3jVvtcsRlq9V/JcBsTeV4z5zymzX&#10;vlEJGBR7qwieY6orNAGJsyNV4WGogjxaFsPLIATPPhQrBlmwCuYLV6U4h1LiqWA+m3EGwsV63ote&#10;9YfX8+5kuEKZJyLnk+Ls4nJJ0WbIr0chhONjFMJF8F+jEMwxZshn6ZMvEQ1QrMOlwyHsEx0wmJ6J&#10;8xMGZ6c+CQFMnDk1lfm6pnqXi0ZSrxpslwHOoIfzTkuJc8zCBSXTNqTYN5UZd9RIgmoGGu+LvfSP&#10;URzwEFG8N/ZeKmpJcXhtrKODBFbU6EnXCluoT1qVwAy/PmM+Q1f0cEXJBjVI1qn94rGtz1oWYAE7&#10;o72tsFciW7PZcnnRFrT4yVY4sgXxZ32EIu+Djo91FzWsmED69WnkGmVwaLYQWz9rYAGUMMNP6Lrx&#10;Inbsdd3/zoUGXp0yquYMGHXnsm2ExcjQBS5ZC1OLUOCLSh3kVpHITkgAnJykZT3WouPjDJwYTqAD&#10;GvTBKcY6qmyt7oqypCqUNYZyfb122BhVFgkKMRqjs92LUrODwLuC/jAZMHamBpxcJ2QslyJ51a2t&#10;KEq3Bv0SsAW+cY2LDGOinUoeoIm1cjcQ3JiwyJX+wFkLt8+Gm7/3QkvOyt9rmMS162ZLm/lihayk&#10;x5LdWCLqGExtuOVQeFy+sO6K2ze6yHLwFBDytfoNiDgtsM0pPhdVtwEyoFVH358lSejhc5KcIVTT&#10;qwCvw291VYSr5cqRZNBNVE+Sy/6umHLk4yMnjjw/BDW7fEv8LxQJ0+bAHFEkXWzfmiIfA3IZwwGO&#10;8zn6FwyJnhi5o0n5DENiISY6FwjykqlHBNmZgui/R37E6J9Oj4s1fL2N+P0r2HHprx1Rn9HeD3ac&#10;sCN9UMJXOXDm2Wf/eE98evqdc/sRAAD//wMAUEsDBBQABgAIAAAAIQB9LS5K4wAAAA4BAAAPAAAA&#10;ZHJzL2Rvd25yZXYueG1sTE9Nb8IwDL1P2n+IPGm3kZYA20pThNjHCU0aTJp2M61pK5qkakJb/v3M&#10;abtYevbz+0hXo2lET52vndUQTyIQZHNX1LbU8LV/e3gC4QPaAhtnScOFPKyy25sUk8IN9pP6XSgF&#10;i1ifoIYqhDaR0ucVGfQT15Ll29F1BgPDrpRFhwOLm0ZOo2ghDdaWHSpsaVNRftqdjYb3AYe1il/7&#10;7em4ufzs5x/f25i0vr8bX5Y81ksQgcbw9wHXDpwfMg52cGdbeNEwninFVA3z5xkIJij1yIuDhsU0&#10;Bpml8n+N7BcAAP//AwBQSwECLQAUAAYACAAAACEAtoM4kv4AAADhAQAAEwAAAAAAAAAAAAAAAAAA&#10;AAAAW0NvbnRlbnRfVHlwZXNdLnhtbFBLAQItABQABgAIAAAAIQA4/SH/1gAAAJQBAAALAAAAAAAA&#10;AAAAAAAAAC8BAABfcmVscy8ucmVsc1BLAQItABQABgAIAAAAIQCJj+7VxAMAAC8NAAAOAAAAAAAA&#10;AAAAAAAAAC4CAABkcnMvZTJvRG9jLnhtbFBLAQItABQABgAIAAAAIQB9LS5K4wAAAA4BAAAPAAAA&#10;AAAAAAAAAAAAAB4GAABkcnMvZG93bnJldi54bWxQSwUGAAAAAAQABADzAAAALgcAAAAA&#10;">
                      <v:group id="Group 251" o:spid="_x0000_s1027" style="position:absolute;left:1440;top:601;width:1926;height:2" coordorigin="1440,601" coordsize="192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6fVAygAAAOEAAAAPAAAAZHJzL2Rvd25yZXYueG1sRI9Na8JA&#10;EIbvQv/DMoXedBPFItFVxH7QgxSMhdLbkB2TYHY2ZLdJ/PfOodDLwMvwPi/PZje6RvXUhdqzgXSW&#10;gCIuvK25NPB1fpuuQIWIbLHxTAZuFGC3fZhsMLN+4BP1eSyVQDhkaKCKsc20DkVFDsPMt8Tyu/jO&#10;YZTYldp2OAjcNXqeJM/aYc2yUGFLh4qKa/7rDLwPOOwX6Wt/vF4Ot5/z8vP7mJIxT4/jy1rOfg0q&#10;0hj/G3+ID2tgMRcHMRIb0Ns7AAAA//8DAFBLAQItABQABgAIAAAAIQDb4fbL7gAAAIUBAAATAAAA&#10;AAAAAAAAAAAAAAAAAABbQ29udGVudF9UeXBlc10ueG1sUEsBAi0AFAAGAAgAAAAhAFr0LFu/AAAA&#10;FQEAAAsAAAAAAAAAAAAAAAAAHwEAAF9yZWxzLy5yZWxzUEsBAi0AFAAGAAgAAAAhAOHp9UDKAAAA&#10;4QAAAA8AAAAAAAAAAAAAAAAABwIAAGRycy9kb3ducmV2LnhtbFBLBQYAAAAAAwADALcAAAD+AgAA&#10;AAA=&#10;">
                        <v:shape id="Freeform 252" o:spid="_x0000_s1028" style="position:absolute;left:1440;top:601;width:1926;height:2;visibility:visible;mso-wrap-style:square;v-text-anchor:top" coordsize="192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2P9xyAAAAOEAAAAPAAAAZHJzL2Rvd25yZXYueG1sRI9BawIx&#10;FITvBf9DeAVvNbsKUlajFKWohx60e+jxsXndbN28LEm6rv76RhB6GRiG+YZZrgfbip58aBwryCcZ&#10;COLK6YZrBeXn+8sriBCRNbaOScGVAqxXo6clFtpd+Ej9KdYiQTgUqMDE2BVShsqQxTBxHXHKvp23&#10;GJP1tdQeLwluWznNsrm02HBaMNjRxlB1Pv1aBZvBu3Dr2/Lj9nP+KnPHBxN2So2fh+0iydsCRKQh&#10;/jceiL1WMJvmcH+U3oBc/QEAAP//AwBQSwECLQAUAAYACAAAACEA2+H2y+4AAACFAQAAEwAAAAAA&#10;AAAAAAAAAAAAAAAAW0NvbnRlbnRfVHlwZXNdLnhtbFBLAQItABQABgAIAAAAIQBa9CxbvwAAABUB&#10;AAALAAAAAAAAAAAAAAAAAB8BAABfcmVscy8ucmVsc1BLAQItABQABgAIAAAAIQCL2P9xyAAAAOEA&#10;AAAPAAAAAAAAAAAAAAAAAAcCAABkcnMvZG93bnJldi54bWxQSwUGAAAAAAMAAwC3AAAA/AIAAAAA&#10;" path="m,l1926,e" filled="f" strokeweight=".7pt">
                          <v:path arrowok="t" o:connecttype="custom" o:connectlocs="0,0;1926,0" o:connectangles="0,0"/>
                        </v:shape>
                      </v:group>
                      <v:group id="Group 253" o:spid="_x0000_s1029" style="position:absolute;left:2767;top:616;width:600;height:2" coordorigin="2767,616" coordsize="6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86syQAAAOEAAAAPAAAAZHJzL2Rvd25yZXYueG1sRI9Pa8JA&#10;FMTvBb/D8oTe6iYRi0RXEbXFgwj+AfH2yD6TYPZtyG6T+O27BaGXgWGY3zDzZW8q0VLjSssK4lEE&#10;gjizuuRcweX89TEF4TyyxsoyKXiSg+Vi8DbHVNuOj9SefC4ChF2KCgrv61RKlxVk0I1sTRyyu20M&#10;+mCbXOoGuwA3lUyi6FMaLDksFFjTuqDscfoxCr477FbjeNvuH/f183aeHK77mJR6H/abWZDVDISn&#10;3v83XoidVjBOEvh7FN6AXPwCAAD//wMAUEsBAi0AFAAGAAgAAAAhANvh9svuAAAAhQEAABMAAAAA&#10;AAAAAAAAAAAAAAAAAFtDb250ZW50X1R5cGVzXS54bWxQSwECLQAUAAYACAAAACEAWvQsW78AAAAV&#10;AQAACwAAAAAAAAAAAAAAAAAfAQAAX3JlbHMvLnJlbHNQSwECLQAUAAYACAAAACEAfnfOrMkAAADh&#10;AAAADwAAAAAAAAAAAAAAAAAHAgAAZHJzL2Rvd25yZXYueG1sUEsFBgAAAAADAAMAtwAAAP0CAAAA&#10;AA==&#10;">
                        <v:shape id="Freeform 254" o:spid="_x0000_s1030" style="position:absolute;left:2767;top:616;width:600;height:2;visibility:visible;mso-wrap-style:square;v-text-anchor:top" coordsize="6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83LGyAAAAOEAAAAPAAAAZHJzL2Rvd25yZXYueG1sRI9Ba8JA&#10;FITvQv/D8gq96UYDJURX0ZZCSz1UK3h9ZJ9JNPs2ZF9j/PddodDLwDDMN8xiNbhG9dSF2rOB6SQB&#10;RVx4W3Np4PD9Ns5ABUG22HgmAzcKsFo+jBaYW3/lHfV7KVWEcMjRQCXS5lqHoiKHYeJb4pidfOdQ&#10;ou1KbTu8Rrhr9CxJnrXDmuNChS29VFRc9j/OgAtyq+W867N0c1jL10fGx8+tMU+Pw+s8ynoOSmiQ&#10;/8Yf4t0aSGcp3B/FN6CXvwAAAP//AwBQSwECLQAUAAYACAAAACEA2+H2y+4AAACFAQAAEwAAAAAA&#10;AAAAAAAAAAAAAAAAW0NvbnRlbnRfVHlwZXNdLnhtbFBLAQItABQABgAIAAAAIQBa9CxbvwAAABUB&#10;AAALAAAAAAAAAAAAAAAAAB8BAABfcmVscy8ucmVsc1BLAQItABQABgAIAAAAIQDT83LGyAAAAOEA&#10;AAAPAAAAAAAAAAAAAAAAAAcCAABkcnMvZG93bnJldi54bWxQSwUGAAAAAAMAAwC3AAAA/AIAAAAA&#10;" path="m,l599,e" filled="f" strokeweight=".48pt">
                          <v:path arrowok="t" o:connecttype="custom" o:connectlocs="0,0;599,0" o:connectangles="0,0"/>
                        </v:shape>
                      </v:group>
                      <w10:wrap anchorx="page"/>
                    </v:group>
                  </w:pict>
                </mc:Fallback>
              </mc:AlternateContent>
            </w:r>
            <w:r w:rsidRPr="002712F3">
              <w:rPr>
                <w:b/>
                <w:bCs/>
                <w:spacing w:val="-1"/>
              </w:rPr>
              <w:t>Signature</w:t>
            </w:r>
            <w:r w:rsidRPr="002712F3">
              <w:rPr>
                <w:b/>
                <w:bCs/>
                <w:spacing w:val="-3"/>
              </w:rPr>
              <w:t xml:space="preserve"> </w:t>
            </w:r>
            <w:r w:rsidRPr="002712F3">
              <w:rPr>
                <w:b/>
                <w:bCs/>
                <w:spacing w:val="-1"/>
              </w:rPr>
              <w:t>of</w:t>
            </w:r>
            <w:r w:rsidRPr="002712F3">
              <w:rPr>
                <w:b/>
                <w:bCs/>
                <w:spacing w:val="-3"/>
              </w:rPr>
              <w:t xml:space="preserve"> </w:t>
            </w:r>
            <w:r w:rsidRPr="002712F3">
              <w:rPr>
                <w:b/>
                <w:bCs/>
                <w:spacing w:val="-1"/>
              </w:rPr>
              <w:t>the</w:t>
            </w:r>
            <w:r w:rsidRPr="002712F3">
              <w:rPr>
                <w:b/>
                <w:bCs/>
                <w:spacing w:val="-3"/>
              </w:rPr>
              <w:t xml:space="preserve"> </w:t>
            </w:r>
            <w:r w:rsidRPr="002712F3">
              <w:rPr>
                <w:b/>
                <w:bCs/>
                <w:spacing w:val="-1"/>
              </w:rPr>
              <w:t>person</w:t>
            </w:r>
            <w:r w:rsidRPr="002712F3">
              <w:rPr>
                <w:b/>
                <w:bCs/>
                <w:spacing w:val="-4"/>
              </w:rPr>
              <w:t xml:space="preserve"> </w:t>
            </w:r>
            <w:r w:rsidRPr="002712F3">
              <w:rPr>
                <w:b/>
                <w:bCs/>
                <w:spacing w:val="-1"/>
              </w:rPr>
              <w:t>named</w:t>
            </w:r>
            <w:r w:rsidRPr="002712F3">
              <w:rPr>
                <w:b/>
                <w:bCs/>
                <w:spacing w:val="-3"/>
              </w:rPr>
              <w:t xml:space="preserve"> </w:t>
            </w:r>
            <w:r w:rsidRPr="002712F3">
              <w:rPr>
                <w:b/>
                <w:bCs/>
                <w:spacing w:val="-1"/>
              </w:rPr>
              <w:t>above</w:t>
            </w:r>
            <w:r w:rsidRPr="002712F3">
              <w:rPr>
                <w:spacing w:val="-1"/>
              </w:rPr>
              <w:t>:</w:t>
            </w:r>
            <w:r w:rsidRPr="002712F3">
              <w:rPr>
                <w:spacing w:val="-2"/>
              </w:rPr>
              <w:t xml:space="preserve"> </w:t>
            </w:r>
            <w:r w:rsidRPr="002712F3">
              <w:rPr>
                <w:spacing w:val="-1"/>
                <w:u w:val="single" w:color="000000"/>
              </w:rPr>
              <w:t>[</w:t>
            </w:r>
            <w:r w:rsidRPr="002712F3">
              <w:rPr>
                <w:i/>
                <w:iCs/>
                <w:spacing w:val="-1"/>
                <w:u w:val="single" w:color="000000"/>
              </w:rPr>
              <w:t>insert</w:t>
            </w:r>
            <w:r w:rsidRPr="002712F3">
              <w:rPr>
                <w:i/>
                <w:iCs/>
                <w:spacing w:val="-3"/>
                <w:u w:val="single" w:color="000000"/>
              </w:rPr>
              <w:t xml:space="preserve"> </w:t>
            </w:r>
            <w:r w:rsidRPr="002712F3">
              <w:rPr>
                <w:i/>
                <w:iCs/>
                <w:spacing w:val="-1"/>
                <w:u w:val="single" w:color="000000"/>
              </w:rPr>
              <w:t>signature</w:t>
            </w:r>
            <w:r w:rsidRPr="002712F3">
              <w:rPr>
                <w:i/>
                <w:iCs/>
                <w:spacing w:val="-3"/>
                <w:u w:val="single" w:color="000000"/>
              </w:rPr>
              <w:t xml:space="preserve"> </w:t>
            </w:r>
            <w:r w:rsidRPr="002712F3">
              <w:rPr>
                <w:i/>
                <w:iCs/>
                <w:spacing w:val="-1"/>
                <w:u w:val="single" w:color="000000"/>
              </w:rPr>
              <w:t>of</w:t>
            </w:r>
            <w:r w:rsidRPr="002712F3">
              <w:rPr>
                <w:i/>
                <w:iCs/>
                <w:spacing w:val="-3"/>
                <w:u w:val="single" w:color="000000"/>
              </w:rPr>
              <w:t xml:space="preserve"> </w:t>
            </w:r>
            <w:r w:rsidRPr="002712F3">
              <w:rPr>
                <w:i/>
                <w:iCs/>
                <w:spacing w:val="-1"/>
                <w:u w:val="single" w:color="000000"/>
              </w:rPr>
              <w:t>person</w:t>
            </w:r>
            <w:r w:rsidRPr="002712F3">
              <w:rPr>
                <w:i/>
                <w:iCs/>
                <w:spacing w:val="-3"/>
                <w:u w:val="single" w:color="000000"/>
              </w:rPr>
              <w:t xml:space="preserve"> </w:t>
            </w:r>
            <w:r w:rsidRPr="002712F3">
              <w:rPr>
                <w:i/>
                <w:iCs/>
                <w:spacing w:val="-1"/>
                <w:u w:val="single" w:color="000000"/>
              </w:rPr>
              <w:t>whose</w:t>
            </w:r>
            <w:r w:rsidRPr="002712F3">
              <w:rPr>
                <w:i/>
                <w:iCs/>
                <w:spacing w:val="-3"/>
                <w:u w:val="single" w:color="000000"/>
              </w:rPr>
              <w:t xml:space="preserve"> </w:t>
            </w:r>
            <w:r w:rsidRPr="002712F3">
              <w:rPr>
                <w:i/>
                <w:iCs/>
                <w:spacing w:val="-1"/>
                <w:u w:val="single" w:color="000000"/>
              </w:rPr>
              <w:t>name</w:t>
            </w:r>
            <w:r w:rsidRPr="002712F3">
              <w:rPr>
                <w:i/>
                <w:iCs/>
                <w:spacing w:val="-3"/>
                <w:u w:val="single" w:color="000000"/>
              </w:rPr>
              <w:t xml:space="preserve"> </w:t>
            </w:r>
            <w:r w:rsidRPr="002712F3">
              <w:rPr>
                <w:i/>
                <w:iCs/>
                <w:spacing w:val="-1"/>
                <w:u w:val="single" w:color="000000"/>
              </w:rPr>
              <w:t>and</w:t>
            </w:r>
            <w:r w:rsidRPr="002712F3">
              <w:rPr>
                <w:i/>
                <w:iCs/>
                <w:spacing w:val="-3"/>
                <w:u w:val="single" w:color="000000"/>
              </w:rPr>
              <w:t xml:space="preserve"> </w:t>
            </w:r>
            <w:r w:rsidRPr="002712F3">
              <w:rPr>
                <w:i/>
                <w:iCs/>
                <w:spacing w:val="-1"/>
                <w:u w:val="single" w:color="000000"/>
              </w:rPr>
              <w:t>capacity</w:t>
            </w:r>
            <w:r w:rsidRPr="002712F3">
              <w:rPr>
                <w:i/>
                <w:iCs/>
                <w:spacing w:val="-3"/>
                <w:u w:val="single" w:color="000000"/>
              </w:rPr>
              <w:t xml:space="preserve"> </w:t>
            </w:r>
            <w:r w:rsidRPr="002712F3">
              <w:rPr>
                <w:i/>
                <w:iCs/>
                <w:spacing w:val="-1"/>
                <w:u w:val="single" w:color="000000"/>
              </w:rPr>
              <w:t>are</w:t>
            </w:r>
            <w:r w:rsidRPr="002712F3">
              <w:rPr>
                <w:i/>
                <w:iCs/>
                <w:spacing w:val="27"/>
              </w:rPr>
              <w:t xml:space="preserve"> </w:t>
            </w:r>
            <w:r w:rsidRPr="002712F3">
              <w:rPr>
                <w:i/>
                <w:iCs/>
              </w:rPr>
              <w:t xml:space="preserve">shown </w:t>
            </w:r>
            <w:r w:rsidRPr="002712F3">
              <w:rPr>
                <w:i/>
                <w:iCs/>
                <w:spacing w:val="-1"/>
              </w:rPr>
              <w:t>above</w:t>
            </w:r>
            <w:r w:rsidRPr="002712F3">
              <w:rPr>
                <w:spacing w:val="-1"/>
              </w:rPr>
              <w:t>]</w:t>
            </w:r>
          </w:p>
          <w:p w14:paraId="54E11304" w14:textId="77777777" w:rsidR="002A3E2B" w:rsidRPr="002712F3" w:rsidRDefault="002A3E2B" w:rsidP="002A3E2B">
            <w:pPr>
              <w:snapToGrid w:val="0"/>
              <w:spacing w:before="120" w:after="120"/>
              <w:jc w:val="both"/>
            </w:pPr>
          </w:p>
          <w:p w14:paraId="59A353EC" w14:textId="77777777" w:rsidR="002A3E2B" w:rsidRPr="002712F3" w:rsidRDefault="002A3E2B" w:rsidP="002A3E2B">
            <w:pPr>
              <w:snapToGrid w:val="0"/>
              <w:spacing w:before="120" w:after="120"/>
              <w:ind w:left="140"/>
              <w:jc w:val="both"/>
            </w:pPr>
            <w:r w:rsidRPr="002712F3">
              <w:rPr>
                <w:noProof/>
              </w:rPr>
              <mc:AlternateContent>
                <mc:Choice Requires="wpg">
                  <w:drawing>
                    <wp:anchor distT="0" distB="0" distL="114300" distR="114300" simplePos="0" relativeHeight="251671552" behindDoc="1" locked="0" layoutInCell="1" allowOverlap="1" wp14:anchorId="3E9D1971" wp14:editId="2BE5CB89">
                      <wp:simplePos x="0" y="0"/>
                      <wp:positionH relativeFrom="page">
                        <wp:posOffset>3576320</wp:posOffset>
                      </wp:positionH>
                      <wp:positionV relativeFrom="paragraph">
                        <wp:posOffset>201930</wp:posOffset>
                      </wp:positionV>
                      <wp:extent cx="2091690" cy="17145"/>
                      <wp:effectExtent l="4445" t="3810" r="8890" b="7620"/>
                      <wp:wrapNone/>
                      <wp:docPr id="314" name="Group 3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91690" cy="17145"/>
                                <a:chOff x="5632" y="318"/>
                                <a:chExt cx="3294" cy="27"/>
                              </a:xfrm>
                            </wpg:grpSpPr>
                            <wpg:grpSp>
                              <wpg:cNvPr id="315" name="Group 256"/>
                              <wpg:cNvGrpSpPr>
                                <a:grpSpLocks/>
                              </wpg:cNvGrpSpPr>
                              <wpg:grpSpPr bwMode="auto">
                                <a:xfrm>
                                  <a:off x="5639" y="325"/>
                                  <a:ext cx="3280" cy="2"/>
                                  <a:chOff x="5639" y="325"/>
                                  <a:chExt cx="3280" cy="2"/>
                                </a:xfrm>
                              </wpg:grpSpPr>
                              <wps:wsp>
                                <wps:cNvPr id="316" name="Freeform 257"/>
                                <wps:cNvSpPr>
                                  <a:spLocks/>
                                </wps:cNvSpPr>
                                <wps:spPr bwMode="auto">
                                  <a:xfrm>
                                    <a:off x="5639" y="325"/>
                                    <a:ext cx="3280" cy="2"/>
                                  </a:xfrm>
                                  <a:custGeom>
                                    <a:avLst/>
                                    <a:gdLst>
                                      <a:gd name="T0" fmla="+- 0 5639 5639"/>
                                      <a:gd name="T1" fmla="*/ T0 w 3280"/>
                                      <a:gd name="T2" fmla="+- 0 8918 5639"/>
                                      <a:gd name="T3" fmla="*/ T2 w 3280"/>
                                    </a:gdLst>
                                    <a:ahLst/>
                                    <a:cxnLst>
                                      <a:cxn ang="0">
                                        <a:pos x="T1" y="0"/>
                                      </a:cxn>
                                      <a:cxn ang="0">
                                        <a:pos x="T3" y="0"/>
                                      </a:cxn>
                                    </a:cxnLst>
                                    <a:rect l="0" t="0" r="r" b="b"/>
                                    <a:pathLst>
                                      <a:path w="3280">
                                        <a:moveTo>
                                          <a:pt x="0" y="0"/>
                                        </a:moveTo>
                                        <a:lnTo>
                                          <a:pt x="3279" y="0"/>
                                        </a:lnTo>
                                      </a:path>
                                    </a:pathLst>
                                  </a:custGeom>
                                  <a:noFill/>
                                  <a:ln w="8890">
                                    <a:solidFill>
                                      <a:srgbClr val="000000"/>
                                    </a:solidFill>
                                    <a:round/>
                                    <a:headEnd/>
                                    <a:tailEnd/>
                                  </a:ln>
                                  <a:extLst>
                                    <a:ext uri="{909E8E84-426E-40dd-AFC4-6F175D3DCCD1}">
                                      <a14:hiddenFill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17" name="Group 258"/>
                              <wpg:cNvGrpSpPr>
                                <a:grpSpLocks/>
                              </wpg:cNvGrpSpPr>
                              <wpg:grpSpPr bwMode="auto">
                                <a:xfrm>
                                  <a:off x="8320" y="340"/>
                                  <a:ext cx="599" cy="2"/>
                                  <a:chOff x="8320" y="340"/>
                                  <a:chExt cx="599" cy="2"/>
                                </a:xfrm>
                              </wpg:grpSpPr>
                              <wps:wsp>
                                <wps:cNvPr id="318" name="Freeform 259"/>
                                <wps:cNvSpPr>
                                  <a:spLocks/>
                                </wps:cNvSpPr>
                                <wps:spPr bwMode="auto">
                                  <a:xfrm>
                                    <a:off x="8320" y="340"/>
                                    <a:ext cx="599" cy="2"/>
                                  </a:xfrm>
                                  <a:custGeom>
                                    <a:avLst/>
                                    <a:gdLst>
                                      <a:gd name="T0" fmla="+- 0 8320 8320"/>
                                      <a:gd name="T1" fmla="*/ T0 w 599"/>
                                      <a:gd name="T2" fmla="+- 0 8919 8320"/>
                                      <a:gd name="T3" fmla="*/ T2 w 599"/>
                                    </a:gdLst>
                                    <a:ahLst/>
                                    <a:cxnLst>
                                      <a:cxn ang="0">
                                        <a:pos x="T1" y="0"/>
                                      </a:cxn>
                                      <a:cxn ang="0">
                                        <a:pos x="T3" y="0"/>
                                      </a:cxn>
                                    </a:cxnLst>
                                    <a:rect l="0" t="0" r="r" b="b"/>
                                    <a:pathLst>
                                      <a:path w="599">
                                        <a:moveTo>
                                          <a:pt x="0" y="0"/>
                                        </a:moveTo>
                                        <a:lnTo>
                                          <a:pt x="599" y="0"/>
                                        </a:lnTo>
                                      </a:path>
                                    </a:pathLst>
                                  </a:custGeom>
                                  <a:noFill/>
                                  <a:ln w="6096">
                                    <a:solidFill>
                                      <a:srgbClr val="000000"/>
                                    </a:solidFill>
                                    <a:round/>
                                    <a:headEnd/>
                                    <a:tailEnd/>
                                  </a:ln>
                                  <a:extLst>
                                    <a:ext uri="{909E8E84-426E-40dd-AFC4-6F175D3DCCD1}">
                                      <a14:hiddenFill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D56CABF" id="Group 314" o:spid="_x0000_s1026" style="position:absolute;margin-left:281.6pt;margin-top:15.9pt;width:164.7pt;height:1.35pt;z-index:-251644928;mso-position-horizontal-relative:page" coordorigin="5632,318" coordsize="3294,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8sxxgMAAC8NAAAOAAAAZHJzL2Uyb0RvYy54bWzsV9uO2zYQfS/QfyD42CKri68S1hsUSXZR&#10;IG0DxP0AWqIuqCSqJG15+/WdGUqybG9um7RAgfpBIDXDuZwZnpFvXx7rih2kNqVqNjy48TmTTaLS&#10;ssk3/Pft/Ys1Z8aKJhWVauSGP0rDX959/91t18YyVIWqUqkZGGlM3LUbXljbxp5nkkLWwtyoVjYg&#10;zJSuhYWtzr1Uiw6s15UX+v7S65ROW60SaQy8fe2E/I7sZ5lM7G9ZZqRl1YZDbJaemp47fHp3tyLO&#10;tWiLMunDEM+IohZlA05HU6+FFWyvyytTdZloZVRmbxJVeyrLykRSDpBN4F9k86DVvqVc8rjL2xEm&#10;gPYCp2ebTX49vNOsTDd8Fsw5a0QNRSK/DF8APF2bx6D1oNv37TvtcoTlW5X8YUDsXcpxnztltut+&#10;USkYFHurCJ5jpms0AYmzI1XhcayCPFqWwMvQj4JlBMVKQBasgvnCVSkpoJR4arGchZyBcBasB9Gb&#10;/vAsjCANPBmuUOaJ2PmkOPu4XFK0GfMbUVicoxAulv80CpBP5PIJ+1QHKGbhuschHBI9YXBxJilO&#10;GJyd+iAEcOPMqanM1zXV+0K0knrVYLuMcC4HOO+1lHiPWbigynQtKQ5NZaYdNZGgmoHG+2QvfTaK&#10;Ix4iTvbGPkhFLSkOb411dJDCiho97S/EFqqQ1RUww48vmM/QFT1cUfJRLRjUfvDY1mcdowL2Rgdb&#10;0LsTW+soWD9pazaooa1wYgviz4cIRTEEnRybPmpYMYH069OVa5XBS7OF2Ia7BhZACTP8gC74vtR1&#10;Z3oXGnj1klE1Z8CoOwdJKyxGhi5wyTq4rNjL+KJWB7lVJLIXJABOTtKqmWrNwpVreOJsUHRiWKAD&#10;uuijU4x1UtlG3ZdVRVWoGgxlvQZ6wQCMqsoUhbTR+e5VpdlB4KygHyYDxs7UgJOblIwVUqRv+rUV&#10;ZeXWFBrxomtcZBgT71T6CE2slZtAMDFhUSj9F2cdTJ8NN3/uhZacVT83cBOjYD7HcUWb+WIVwkZP&#10;JbupRDQJmNpwy6HwuHxl3Yjbt7rMC/AUULqN+gmIOCuxzYEPh6j6DZABrXr6/ihJroZb7UZFuCAi&#10;vhwFOA6/1ahYzxADJH0AhuAfSHIRQWMQ47v345y4PnLiyPNDULOnp8S/QpHwieTm7oQiI8zlW1Pk&#10;NSBPYzjCcX6PvoAh0RMjd1SqjzAkFuJC54ogoydNXRFkbwqi/y/yI0b/fHqkfp5w9lew49KPlv+z&#10;4yfZkT4o4ascOPPss3+6Jz49/c+5+xsAAP//AwBQSwMEFAAGAAgAAAAhAGlvRRLlAAAADgEAAA8A&#10;AABkcnMvZG93bnJldi54bWxMj8tqw0AMRfeF/sOgQnfN+FGb1PE4hPSxCoUmhdLdxFZsE4/GeCa2&#10;8/dVV+1GIOnq6p58PZtOjDi41pKCcBGAQCpt1VKt4PPw+rAE4bymSneWUMEVHayL25tcZ5Wd6APH&#10;va8Fm5DLtILG+z6T0pUNGu0Wtkfi3ckORntuh1pWg57Y3HQyCoJUGt0Sf2h0j9sGy/P+YhS8TXra&#10;xOHLuDufttfvQ/L+tQtRqfu7+XnFZbMC4XH2fxfwy8D5oeBgR3uhyolOQZLGEUsVxCFzsGD5FKUg&#10;jjx4TEAWufyPUfwAAAD//wMAUEsBAi0AFAAGAAgAAAAhALaDOJL+AAAA4QEAABMAAAAAAAAAAAAA&#10;AAAAAAAAAFtDb250ZW50X1R5cGVzXS54bWxQSwECLQAUAAYACAAAACEAOP0h/9YAAACUAQAACwAA&#10;AAAAAAAAAAAAAAAvAQAAX3JlbHMvLnJlbHNQSwECLQAUAAYACAAAACEA1CPLMcYDAAAvDQAADgAA&#10;AAAAAAAAAAAAAAAuAgAAZHJzL2Uyb0RvYy54bWxQSwECLQAUAAYACAAAACEAaW9FEuUAAAAOAQAA&#10;DwAAAAAAAAAAAAAAAAAgBgAAZHJzL2Rvd25yZXYueG1sUEsFBgAAAAAEAAQA8wAAADIHAAAAAA==&#10;">
                      <v:group id="Group 256" o:spid="_x0000_s1027" style="position:absolute;left:5639;top:325;width:3280;height:2" coordorigin="5639,325" coordsize="32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pxlyAAAAOEAAAAPAAAAZHJzL2Rvd25yZXYueG1sRI9Pi8Iw&#10;FMTvgt8hPMHbmlZxWapRxH94kAV1Ydnbo3m2xealNLGt394IC14GhmF+w8yXnSlFQ7UrLCuIRxEI&#10;4tTqgjMFP5fdxxcI55E1lpZJwYMcLBf93hwTbVs+UXP2mQgQdgkqyL2vEildmpNBN7IVcciutjbo&#10;g60zqWtsA9yUchxFn9JgwWEhx4rWOaW3890o2LfYribxtjneruvH32X6/XuMSanhoNvMgqxmIDx1&#10;/t34Rxy0gkk8hdej8Abk4gkAAP//AwBQSwECLQAUAAYACAAAACEA2+H2y+4AAACFAQAAEwAAAAAA&#10;AAAAAAAAAAAAAAAAW0NvbnRlbnRfVHlwZXNdLnhtbFBLAQItABQABgAIAAAAIQBa9CxbvwAAABUB&#10;AAALAAAAAAAAAAAAAAAAAB8BAABfcmVscy8ucmVsc1BLAQItABQABgAIAAAAIQA/8pxlyAAAAOEA&#10;AAAPAAAAAAAAAAAAAAAAAAcCAABkcnMvZG93bnJldi54bWxQSwUGAAAAAAMAAwC3AAAA/AIAAAAA&#10;">
                        <v:shape id="Freeform 257" o:spid="_x0000_s1028" style="position:absolute;left:5639;top:325;width:3280;height:2;visibility:visible;mso-wrap-style:square;v-text-anchor:top" coordsize="32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9Z5wyQAAAOEAAAAPAAAAZHJzL2Rvd25yZXYueG1sRI9Ba8JA&#10;FITvBf/D8oTemo2Vio2uIo2lFoJo2ktvj+wzCWbfhuxG47/vFoReBoZhvmGW68E04kKdqy0rmEQx&#10;COLC6ppLBd9f709zEM4ja2wsk4IbOVivRg9LTLS98pEuuS9FgLBLUEHlfZtI6YqKDLrItsQhO9nO&#10;oA+2K6Xu8BrgppHPcTyTBmsOCxW29FZRcc57o+Bn85G9ZFv52deN3R9eJaVDRko9jod0EWSzAOFp&#10;8P+NO2KnFUwnM/h7FN6AXP0CAAD//wMAUEsBAi0AFAAGAAgAAAAhANvh9svuAAAAhQEAABMAAAAA&#10;AAAAAAAAAAAAAAAAAFtDb250ZW50X1R5cGVzXS54bWxQSwECLQAUAAYACAAAACEAWvQsW78AAAAV&#10;AQAACwAAAAAAAAAAAAAAAAAfAQAAX3JlbHMvLnJlbHNQSwECLQAUAAYACAAAACEA3vWecMkAAADh&#10;AAAADwAAAAAAAAAAAAAAAAAHAgAAZHJzL2Rvd25yZXYueG1sUEsFBgAAAAADAAMAtwAAAP0CAAAA&#10;AA==&#10;" path="m,l3279,e" filled="f" strokeweight=".7pt">
                          <v:path arrowok="t" o:connecttype="custom" o:connectlocs="0,0;3279,0" o:connectangles="0,0"/>
                        </v:shape>
                      </v:group>
                      <v:group id="Group 258" o:spid="_x0000_s1029" style="position:absolute;left:8320;top:340;width:599;height:2" coordorigin="8320,340" coordsize="59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bKeJyQAAAOEAAAAPAAAAZHJzL2Rvd25yZXYueG1sRI9Pa8JA&#10;FMTvBb/D8oTedBOlVaKriNbSgwj+AfH2yD6TYPZtyK5J/PbdgtDLwDDMb5j5sjOlaKh2hWUF8TAC&#10;QZxaXXCm4HzaDqYgnEfWWFomBU9ysFz03uaYaNvygZqjz0SAsEtQQe59lUjp0pwMuqGtiEN2s7VB&#10;H2ydSV1jG+CmlKMo+pQGCw4LOVa0zim9Hx9GwXeL7WocfzW7+239vJ4+9pddTEq997vNLMhqBsJT&#10;5/8bL8SPVjCOJ/D3KLwBufgFAAD//wMAUEsBAi0AFAAGAAgAAAAhANvh9svuAAAAhQEAABMAAAAA&#10;AAAAAAAAAAAAAAAAAFtDb250ZW50X1R5cGVzXS54bWxQSwECLQAUAAYACAAAACEAWvQsW78AAAAV&#10;AQAACwAAAAAAAAAAAAAAAAAfAQAAX3JlbHMvLnJlbHNQSwECLQAUAAYACAAAACEAoGynickAAADh&#10;AAAADwAAAAAAAAAAAAAAAAAHAgAAZHJzL2Rvd25yZXYueG1sUEsFBgAAAAADAAMAtwAAAP0CAAAA&#10;AA==&#10;">
                        <v:shape id="Freeform 259" o:spid="_x0000_s1030" style="position:absolute;left:8320;top:340;width:599;height:2;visibility:visible;mso-wrap-style:square;v-text-anchor:top" coordsize="59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WFlyQAAAOEAAAAPAAAAZHJzL2Rvd25yZXYueG1sRI/BasJA&#10;EIbvBd9hGaG3urEFkegqRRFDS6lVQbwN2TEJzc7G7FZjn75zEHoZ+Bn+b+abzjtXqwu1ofJsYDhI&#10;QBHn3lZcGNjvVk9jUCEiW6w9k4EbBZjPeg9TTK2/8hddtrFQAuGQooEyxibVOuQlOQwD3xDL7uRb&#10;h1FiW2jb4lXgrtbPSTLSDiuWCyU2tCgp/97+OAMfZ84W67j+5fPm/fO4x0P2FtiYx363nMh4nYCK&#10;1MX/xh2RWQMvQ3lZjMQG9OwPAAD//wMAUEsBAi0AFAAGAAgAAAAhANvh9svuAAAAhQEAABMAAAAA&#10;AAAAAAAAAAAAAAAAAFtDb250ZW50X1R5cGVzXS54bWxQSwECLQAUAAYACAAAACEAWvQsW78AAAAV&#10;AQAACwAAAAAAAAAAAAAAAAAfAQAAX3JlbHMvLnJlbHNQSwECLQAUAAYACAAAACEAv5VhZckAAADh&#10;AAAADwAAAAAAAAAAAAAAAAAHAgAAZHJzL2Rvd25yZXYueG1sUEsFBgAAAAADAAMAtwAAAP0CAAAA&#10;AA==&#10;" path="m,l599,e" filled="f" strokeweight=".48pt">
                          <v:path arrowok="t" o:connecttype="custom" o:connectlocs="0,0;599,0" o:connectangles="0,0"/>
                        </v:shape>
                      </v:group>
                      <w10:wrap anchorx="page"/>
                    </v:group>
                  </w:pict>
                </mc:Fallback>
              </mc:AlternateContent>
            </w:r>
            <w:r w:rsidRPr="002712F3">
              <w:rPr>
                <w:b/>
                <w:bCs/>
              </w:rPr>
              <w:t>Date signed</w:t>
            </w:r>
            <w:r w:rsidRPr="002712F3">
              <w:rPr>
                <w:b/>
                <w:bCs/>
                <w:spacing w:val="-2"/>
              </w:rPr>
              <w:t xml:space="preserve"> </w:t>
            </w:r>
            <w:r w:rsidRPr="002712F3">
              <w:rPr>
                <w:spacing w:val="-1"/>
                <w:u w:val="single" w:color="000000"/>
              </w:rPr>
              <w:t>[</w:t>
            </w:r>
            <w:r w:rsidRPr="002712F3">
              <w:rPr>
                <w:i/>
                <w:iCs/>
                <w:spacing w:val="-1"/>
                <w:u w:val="single" w:color="000000"/>
              </w:rPr>
              <w:t xml:space="preserve">insert </w:t>
            </w:r>
            <w:r w:rsidRPr="002712F3">
              <w:rPr>
                <w:i/>
                <w:iCs/>
                <w:u w:val="single" w:color="000000"/>
              </w:rPr>
              <w:t>date</w:t>
            </w:r>
            <w:r w:rsidRPr="002712F3">
              <w:rPr>
                <w:i/>
                <w:iCs/>
                <w:spacing w:val="-1"/>
                <w:u w:val="single" w:color="000000"/>
              </w:rPr>
              <w:t xml:space="preserve"> </w:t>
            </w:r>
            <w:r w:rsidRPr="002712F3">
              <w:rPr>
                <w:i/>
                <w:iCs/>
                <w:u w:val="single" w:color="000000"/>
              </w:rPr>
              <w:t>of</w:t>
            </w:r>
            <w:r w:rsidRPr="002712F3">
              <w:rPr>
                <w:i/>
                <w:iCs/>
                <w:spacing w:val="-1"/>
                <w:u w:val="single" w:color="000000"/>
              </w:rPr>
              <w:t xml:space="preserve"> </w:t>
            </w:r>
            <w:r w:rsidRPr="002712F3">
              <w:rPr>
                <w:i/>
                <w:iCs/>
                <w:u w:val="single" w:color="000000"/>
              </w:rPr>
              <w:t>signing</w:t>
            </w:r>
            <w:r w:rsidRPr="002712F3">
              <w:rPr>
                <w:u w:val="single" w:color="000000"/>
              </w:rPr>
              <w:t>]</w:t>
            </w:r>
            <w:r w:rsidRPr="002712F3">
              <w:rPr>
                <w:spacing w:val="-1"/>
                <w:u w:val="single" w:color="000000"/>
              </w:rPr>
              <w:t xml:space="preserve"> </w:t>
            </w:r>
            <w:r w:rsidRPr="002712F3">
              <w:rPr>
                <w:b/>
                <w:bCs/>
                <w:spacing w:val="-1"/>
              </w:rPr>
              <w:t>day</w:t>
            </w:r>
            <w:r w:rsidRPr="002712F3">
              <w:rPr>
                <w:b/>
                <w:bCs/>
              </w:rPr>
              <w:t xml:space="preserve"> of </w:t>
            </w:r>
            <w:r w:rsidRPr="002712F3">
              <w:rPr>
                <w:spacing w:val="-1"/>
              </w:rPr>
              <w:t>[</w:t>
            </w:r>
            <w:r w:rsidRPr="002712F3">
              <w:rPr>
                <w:i/>
                <w:iCs/>
                <w:spacing w:val="-1"/>
              </w:rPr>
              <w:t>insert</w:t>
            </w:r>
            <w:r w:rsidRPr="002712F3">
              <w:rPr>
                <w:i/>
                <w:iCs/>
              </w:rPr>
              <w:t xml:space="preserve"> </w:t>
            </w:r>
            <w:r w:rsidRPr="002712F3">
              <w:rPr>
                <w:i/>
                <w:iCs/>
                <w:spacing w:val="-1"/>
              </w:rPr>
              <w:t>month</w:t>
            </w:r>
            <w:r w:rsidRPr="002712F3">
              <w:rPr>
                <w:spacing w:val="-1"/>
              </w:rPr>
              <w:t>], [</w:t>
            </w:r>
            <w:r w:rsidRPr="002712F3">
              <w:rPr>
                <w:i/>
                <w:iCs/>
                <w:spacing w:val="-1"/>
              </w:rPr>
              <w:t>insert</w:t>
            </w:r>
            <w:r w:rsidRPr="002712F3">
              <w:rPr>
                <w:i/>
                <w:iCs/>
              </w:rPr>
              <w:t xml:space="preserve"> </w:t>
            </w:r>
            <w:r w:rsidRPr="002712F3">
              <w:rPr>
                <w:i/>
                <w:iCs/>
                <w:spacing w:val="-1"/>
              </w:rPr>
              <w:t>year</w:t>
            </w:r>
            <w:r w:rsidRPr="002712F3">
              <w:rPr>
                <w:spacing w:val="-1"/>
              </w:rPr>
              <w:t>]</w:t>
            </w:r>
          </w:p>
          <w:p w14:paraId="69D76BE9" w14:textId="77777777" w:rsidR="002A3E2B" w:rsidRPr="002712F3" w:rsidRDefault="002A3E2B" w:rsidP="002A3E2B">
            <w:pPr>
              <w:snapToGrid w:val="0"/>
              <w:spacing w:before="120" w:after="120"/>
              <w:jc w:val="both"/>
            </w:pPr>
          </w:p>
          <w:p w14:paraId="0853A80F" w14:textId="77777777" w:rsidR="002A3E2B" w:rsidRPr="002712F3" w:rsidRDefault="002A3E2B" w:rsidP="002A3E2B">
            <w:pPr>
              <w:snapToGrid w:val="0"/>
              <w:spacing w:before="120" w:after="120"/>
              <w:ind w:left="140" w:right="156"/>
              <w:jc w:val="both"/>
            </w:pPr>
            <w:r w:rsidRPr="002712F3">
              <w:rPr>
                <w:position w:val="7"/>
              </w:rPr>
              <w:t>*</w:t>
            </w:r>
            <w:r w:rsidRPr="002712F3">
              <w:rPr>
                <w:spacing w:val="13"/>
                <w:position w:val="7"/>
              </w:rPr>
              <w:t xml:space="preserve"> </w:t>
            </w:r>
            <w:r w:rsidRPr="002712F3">
              <w:t>In</w:t>
            </w:r>
            <w:r w:rsidRPr="002712F3">
              <w:rPr>
                <w:spacing w:val="-4"/>
              </w:rPr>
              <w:t xml:space="preserve"> </w:t>
            </w:r>
            <w:r w:rsidRPr="002712F3">
              <w:t>the</w:t>
            </w:r>
            <w:r w:rsidRPr="002712F3">
              <w:rPr>
                <w:spacing w:val="-4"/>
              </w:rPr>
              <w:t xml:space="preserve"> </w:t>
            </w:r>
            <w:r w:rsidRPr="002712F3">
              <w:t>case</w:t>
            </w:r>
            <w:r w:rsidRPr="002712F3">
              <w:rPr>
                <w:spacing w:val="-5"/>
              </w:rPr>
              <w:t xml:space="preserve"> </w:t>
            </w:r>
            <w:r w:rsidRPr="002712F3">
              <w:t>of</w:t>
            </w:r>
            <w:r w:rsidRPr="002712F3">
              <w:rPr>
                <w:spacing w:val="-4"/>
              </w:rPr>
              <w:t xml:space="preserve"> </w:t>
            </w:r>
            <w:r w:rsidRPr="002712F3">
              <w:t>the</w:t>
            </w:r>
            <w:r w:rsidRPr="002712F3">
              <w:rPr>
                <w:spacing w:val="-4"/>
              </w:rPr>
              <w:t xml:space="preserve"> </w:t>
            </w:r>
            <w:r w:rsidRPr="002712F3">
              <w:t xml:space="preserve">Offer </w:t>
            </w:r>
            <w:r w:rsidRPr="002712F3">
              <w:rPr>
                <w:spacing w:val="-1"/>
              </w:rPr>
              <w:t>submitted</w:t>
            </w:r>
            <w:r w:rsidRPr="002712F3">
              <w:rPr>
                <w:spacing w:val="-4"/>
              </w:rPr>
              <w:t xml:space="preserve"> </w:t>
            </w:r>
            <w:r w:rsidRPr="002712F3">
              <w:t>by</w:t>
            </w:r>
            <w:r w:rsidRPr="002712F3">
              <w:rPr>
                <w:spacing w:val="-4"/>
              </w:rPr>
              <w:t xml:space="preserve"> </w:t>
            </w:r>
            <w:r w:rsidRPr="002712F3">
              <w:t>a</w:t>
            </w:r>
            <w:r w:rsidRPr="002712F3">
              <w:rPr>
                <w:spacing w:val="-4"/>
              </w:rPr>
              <w:t xml:space="preserve"> </w:t>
            </w:r>
            <w:r w:rsidRPr="002712F3">
              <w:rPr>
                <w:spacing w:val="-1"/>
              </w:rPr>
              <w:t>Joint</w:t>
            </w:r>
            <w:r w:rsidRPr="002712F3">
              <w:rPr>
                <w:spacing w:val="-4"/>
              </w:rPr>
              <w:t xml:space="preserve"> </w:t>
            </w:r>
            <w:r w:rsidRPr="002712F3">
              <w:t>Venture</w:t>
            </w:r>
            <w:r w:rsidRPr="002712F3">
              <w:rPr>
                <w:spacing w:val="-4"/>
              </w:rPr>
              <w:t xml:space="preserve"> </w:t>
            </w:r>
            <w:r w:rsidRPr="002712F3">
              <w:rPr>
                <w:spacing w:val="-1"/>
              </w:rPr>
              <w:t>specify</w:t>
            </w:r>
            <w:r w:rsidRPr="002712F3">
              <w:rPr>
                <w:spacing w:val="-5"/>
              </w:rPr>
              <w:t xml:space="preserve"> </w:t>
            </w:r>
            <w:r w:rsidRPr="002712F3">
              <w:rPr>
                <w:spacing w:val="-1"/>
              </w:rPr>
              <w:t>the</w:t>
            </w:r>
            <w:r w:rsidRPr="002712F3">
              <w:rPr>
                <w:spacing w:val="-4"/>
              </w:rPr>
              <w:t xml:space="preserve"> </w:t>
            </w:r>
            <w:r w:rsidRPr="002712F3">
              <w:rPr>
                <w:spacing w:val="-1"/>
              </w:rPr>
              <w:t>name</w:t>
            </w:r>
            <w:r w:rsidRPr="002712F3">
              <w:rPr>
                <w:spacing w:val="-4"/>
              </w:rPr>
              <w:t xml:space="preserve"> </w:t>
            </w:r>
            <w:r w:rsidRPr="002712F3">
              <w:t>of</w:t>
            </w:r>
            <w:r w:rsidRPr="002712F3">
              <w:rPr>
                <w:spacing w:val="-3"/>
              </w:rPr>
              <w:t xml:space="preserve"> </w:t>
            </w:r>
            <w:r w:rsidRPr="002712F3">
              <w:rPr>
                <w:spacing w:val="-1"/>
              </w:rPr>
              <w:t>the</w:t>
            </w:r>
            <w:r w:rsidRPr="002712F3">
              <w:rPr>
                <w:spacing w:val="-5"/>
              </w:rPr>
              <w:t xml:space="preserve"> </w:t>
            </w:r>
            <w:r w:rsidRPr="002712F3">
              <w:rPr>
                <w:spacing w:val="-1"/>
              </w:rPr>
              <w:t>Joint</w:t>
            </w:r>
            <w:r w:rsidRPr="002712F3">
              <w:rPr>
                <w:spacing w:val="-4"/>
              </w:rPr>
              <w:t xml:space="preserve"> </w:t>
            </w:r>
            <w:r w:rsidRPr="002712F3">
              <w:rPr>
                <w:spacing w:val="-1"/>
              </w:rPr>
              <w:t>Venture</w:t>
            </w:r>
            <w:r w:rsidRPr="002712F3">
              <w:rPr>
                <w:spacing w:val="-4"/>
              </w:rPr>
              <w:t xml:space="preserve"> </w:t>
            </w:r>
            <w:r w:rsidRPr="002712F3">
              <w:rPr>
                <w:spacing w:val="-1"/>
              </w:rPr>
              <w:t>as</w:t>
            </w:r>
            <w:r w:rsidRPr="002712F3">
              <w:rPr>
                <w:spacing w:val="-4"/>
              </w:rPr>
              <w:t xml:space="preserve"> </w:t>
            </w:r>
            <w:r w:rsidRPr="002712F3">
              <w:rPr>
                <w:spacing w:val="-1"/>
              </w:rPr>
              <w:t>Offeror.</w:t>
            </w:r>
            <w:r w:rsidRPr="002712F3">
              <w:rPr>
                <w:spacing w:val="-4"/>
              </w:rPr>
              <w:t xml:space="preserve"> </w:t>
            </w:r>
            <w:r w:rsidRPr="002712F3">
              <w:rPr>
                <w:spacing w:val="-1"/>
              </w:rPr>
              <w:t>In</w:t>
            </w:r>
            <w:r w:rsidRPr="002712F3">
              <w:rPr>
                <w:spacing w:val="-3"/>
              </w:rPr>
              <w:t xml:space="preserve"> </w:t>
            </w:r>
            <w:r w:rsidRPr="002712F3">
              <w:rPr>
                <w:spacing w:val="-1"/>
              </w:rPr>
              <w:t>the</w:t>
            </w:r>
            <w:r w:rsidRPr="002712F3">
              <w:rPr>
                <w:spacing w:val="-4"/>
              </w:rPr>
              <w:t xml:space="preserve"> </w:t>
            </w:r>
            <w:r w:rsidRPr="002712F3">
              <w:rPr>
                <w:spacing w:val="-1"/>
              </w:rPr>
              <w:t>event</w:t>
            </w:r>
            <w:r w:rsidRPr="002712F3">
              <w:rPr>
                <w:spacing w:val="-4"/>
              </w:rPr>
              <w:t xml:space="preserve"> </w:t>
            </w:r>
            <w:r w:rsidRPr="002712F3">
              <w:rPr>
                <w:spacing w:val="-1"/>
              </w:rPr>
              <w:t>that</w:t>
            </w:r>
            <w:r w:rsidRPr="002712F3">
              <w:rPr>
                <w:spacing w:val="70"/>
              </w:rPr>
              <w:t xml:space="preserve"> </w:t>
            </w:r>
            <w:r w:rsidRPr="002712F3">
              <w:rPr>
                <w:spacing w:val="-1"/>
              </w:rPr>
              <w:t>the</w:t>
            </w:r>
            <w:r w:rsidRPr="002712F3">
              <w:t xml:space="preserve"> </w:t>
            </w:r>
            <w:r w:rsidRPr="002712F3">
              <w:rPr>
                <w:spacing w:val="-1"/>
              </w:rPr>
              <w:t>Offeror is</w:t>
            </w:r>
            <w:r w:rsidRPr="002712F3">
              <w:t xml:space="preserve"> a</w:t>
            </w:r>
            <w:r w:rsidRPr="002712F3">
              <w:rPr>
                <w:spacing w:val="-3"/>
              </w:rPr>
              <w:t xml:space="preserve"> </w:t>
            </w:r>
            <w:r w:rsidRPr="002712F3">
              <w:rPr>
                <w:spacing w:val="-1"/>
              </w:rPr>
              <w:t>joint</w:t>
            </w:r>
            <w:r w:rsidRPr="002712F3">
              <w:rPr>
                <w:spacing w:val="-2"/>
              </w:rPr>
              <w:t xml:space="preserve"> </w:t>
            </w:r>
            <w:r w:rsidRPr="002712F3">
              <w:rPr>
                <w:spacing w:val="-1"/>
              </w:rPr>
              <w:t>venture,</w:t>
            </w:r>
            <w:r w:rsidRPr="002712F3">
              <w:t xml:space="preserve"> </w:t>
            </w:r>
            <w:r w:rsidRPr="002712F3">
              <w:rPr>
                <w:spacing w:val="-1"/>
              </w:rPr>
              <w:t>each reference</w:t>
            </w:r>
            <w:r w:rsidRPr="002712F3">
              <w:t xml:space="preserve"> </w:t>
            </w:r>
            <w:r w:rsidRPr="002712F3">
              <w:rPr>
                <w:spacing w:val="-1"/>
              </w:rPr>
              <w:t>to</w:t>
            </w:r>
            <w:r w:rsidRPr="002712F3">
              <w:rPr>
                <w:spacing w:val="1"/>
              </w:rPr>
              <w:t xml:space="preserve"> </w:t>
            </w:r>
            <w:r w:rsidRPr="002712F3">
              <w:rPr>
                <w:spacing w:val="-1"/>
              </w:rPr>
              <w:t>“Offeror”</w:t>
            </w:r>
            <w:r w:rsidRPr="002712F3">
              <w:t xml:space="preserve"> </w:t>
            </w:r>
            <w:r w:rsidRPr="002712F3">
              <w:rPr>
                <w:spacing w:val="-1"/>
              </w:rPr>
              <w:t>in</w:t>
            </w:r>
            <w:r w:rsidRPr="002712F3">
              <w:rPr>
                <w:spacing w:val="1"/>
              </w:rPr>
              <w:t xml:space="preserve"> </w:t>
            </w:r>
            <w:r w:rsidRPr="002712F3">
              <w:rPr>
                <w:spacing w:val="-1"/>
              </w:rPr>
              <w:t>the</w:t>
            </w:r>
            <w:r w:rsidRPr="002712F3">
              <w:t xml:space="preserve"> </w:t>
            </w:r>
            <w:r w:rsidRPr="002712F3">
              <w:rPr>
                <w:spacing w:val="-1"/>
              </w:rPr>
              <w:t>Beneficial</w:t>
            </w:r>
            <w:r w:rsidRPr="002712F3">
              <w:rPr>
                <w:spacing w:val="-2"/>
              </w:rPr>
              <w:t xml:space="preserve"> </w:t>
            </w:r>
            <w:r w:rsidRPr="002712F3">
              <w:rPr>
                <w:spacing w:val="-1"/>
              </w:rPr>
              <w:t>Ownership Disclosure Form</w:t>
            </w:r>
            <w:r w:rsidRPr="002712F3">
              <w:rPr>
                <w:spacing w:val="-2"/>
              </w:rPr>
              <w:t xml:space="preserve"> </w:t>
            </w:r>
            <w:r w:rsidRPr="002712F3">
              <w:rPr>
                <w:spacing w:val="-1"/>
              </w:rPr>
              <w:t>shall</w:t>
            </w:r>
            <w:r w:rsidRPr="002712F3">
              <w:t xml:space="preserve"> be</w:t>
            </w:r>
            <w:r w:rsidRPr="002712F3">
              <w:rPr>
                <w:spacing w:val="-1"/>
              </w:rPr>
              <w:t xml:space="preserve"> read</w:t>
            </w:r>
            <w:r w:rsidRPr="002712F3">
              <w:t xml:space="preserve"> </w:t>
            </w:r>
            <w:r w:rsidRPr="002712F3">
              <w:rPr>
                <w:spacing w:val="-1"/>
              </w:rPr>
              <w:t>to refer</w:t>
            </w:r>
            <w:r w:rsidRPr="002712F3">
              <w:t xml:space="preserve"> </w:t>
            </w:r>
            <w:r w:rsidRPr="002712F3">
              <w:rPr>
                <w:spacing w:val="-1"/>
              </w:rPr>
              <w:t>to the</w:t>
            </w:r>
            <w:r w:rsidRPr="002712F3">
              <w:rPr>
                <w:spacing w:val="-2"/>
              </w:rPr>
              <w:t xml:space="preserve"> </w:t>
            </w:r>
            <w:r w:rsidRPr="002712F3">
              <w:rPr>
                <w:spacing w:val="-1"/>
              </w:rPr>
              <w:t>joint</w:t>
            </w:r>
            <w:r w:rsidRPr="002712F3">
              <w:t xml:space="preserve"> </w:t>
            </w:r>
            <w:r w:rsidRPr="002712F3">
              <w:rPr>
                <w:spacing w:val="-1"/>
              </w:rPr>
              <w:t>venture</w:t>
            </w:r>
            <w:r w:rsidRPr="002712F3">
              <w:t xml:space="preserve"> </w:t>
            </w:r>
            <w:r w:rsidRPr="002712F3">
              <w:rPr>
                <w:spacing w:val="-2"/>
              </w:rPr>
              <w:t>member.</w:t>
            </w:r>
          </w:p>
          <w:p w14:paraId="0C62F5D5" w14:textId="77777777" w:rsidR="002A3E2B" w:rsidRPr="002712F3" w:rsidRDefault="002A3E2B" w:rsidP="002A3E2B">
            <w:pPr>
              <w:snapToGrid w:val="0"/>
              <w:spacing w:before="120" w:after="120"/>
              <w:ind w:left="140" w:right="156"/>
              <w:jc w:val="both"/>
            </w:pPr>
            <w:r w:rsidRPr="002712F3">
              <w:rPr>
                <w:position w:val="7"/>
              </w:rPr>
              <w:t>**</w:t>
            </w:r>
            <w:r w:rsidRPr="002712F3">
              <w:rPr>
                <w:spacing w:val="9"/>
                <w:position w:val="7"/>
              </w:rPr>
              <w:t xml:space="preserve"> </w:t>
            </w:r>
            <w:r w:rsidRPr="002712F3">
              <w:rPr>
                <w:spacing w:val="-1"/>
              </w:rPr>
              <w:t>Person</w:t>
            </w:r>
            <w:r w:rsidRPr="002712F3">
              <w:rPr>
                <w:spacing w:val="-7"/>
              </w:rPr>
              <w:t xml:space="preserve"> </w:t>
            </w:r>
            <w:r w:rsidRPr="002712F3">
              <w:rPr>
                <w:spacing w:val="-1"/>
              </w:rPr>
              <w:t>signing</w:t>
            </w:r>
            <w:r w:rsidRPr="002712F3">
              <w:rPr>
                <w:spacing w:val="-8"/>
              </w:rPr>
              <w:t xml:space="preserve"> </w:t>
            </w:r>
            <w:r w:rsidRPr="002712F3">
              <w:rPr>
                <w:spacing w:val="-1"/>
              </w:rPr>
              <w:t>the</w:t>
            </w:r>
            <w:r w:rsidRPr="002712F3">
              <w:rPr>
                <w:spacing w:val="-9"/>
              </w:rPr>
              <w:t xml:space="preserve"> </w:t>
            </w:r>
            <w:r w:rsidRPr="002712F3">
              <w:rPr>
                <w:spacing w:val="-1"/>
              </w:rPr>
              <w:t>Offer shall</w:t>
            </w:r>
            <w:r w:rsidRPr="002712F3">
              <w:rPr>
                <w:spacing w:val="-8"/>
              </w:rPr>
              <w:t xml:space="preserve"> </w:t>
            </w:r>
            <w:r w:rsidRPr="002712F3">
              <w:rPr>
                <w:spacing w:val="-1"/>
              </w:rPr>
              <w:t>have</w:t>
            </w:r>
            <w:r w:rsidRPr="002712F3">
              <w:rPr>
                <w:spacing w:val="-7"/>
              </w:rPr>
              <w:t xml:space="preserve"> </w:t>
            </w:r>
            <w:r w:rsidRPr="002712F3">
              <w:rPr>
                <w:spacing w:val="-1"/>
              </w:rPr>
              <w:t>the</w:t>
            </w:r>
            <w:r w:rsidRPr="002712F3">
              <w:rPr>
                <w:spacing w:val="-8"/>
              </w:rPr>
              <w:t xml:space="preserve"> </w:t>
            </w:r>
            <w:r w:rsidRPr="002712F3">
              <w:rPr>
                <w:spacing w:val="-1"/>
              </w:rPr>
              <w:t>power</w:t>
            </w:r>
            <w:r w:rsidRPr="002712F3">
              <w:rPr>
                <w:spacing w:val="-8"/>
              </w:rPr>
              <w:t xml:space="preserve"> </w:t>
            </w:r>
            <w:r w:rsidRPr="002712F3">
              <w:t>of</w:t>
            </w:r>
            <w:r w:rsidRPr="002712F3">
              <w:rPr>
                <w:spacing w:val="-8"/>
              </w:rPr>
              <w:t xml:space="preserve"> </w:t>
            </w:r>
            <w:r w:rsidRPr="002712F3">
              <w:rPr>
                <w:spacing w:val="-1"/>
              </w:rPr>
              <w:t>attorney</w:t>
            </w:r>
            <w:r w:rsidRPr="002712F3">
              <w:rPr>
                <w:spacing w:val="-9"/>
              </w:rPr>
              <w:t xml:space="preserve"> </w:t>
            </w:r>
            <w:r w:rsidRPr="002712F3">
              <w:rPr>
                <w:spacing w:val="-1"/>
              </w:rPr>
              <w:t>given</w:t>
            </w:r>
            <w:r w:rsidRPr="002712F3">
              <w:rPr>
                <w:spacing w:val="-8"/>
              </w:rPr>
              <w:t xml:space="preserve"> </w:t>
            </w:r>
            <w:r w:rsidRPr="002712F3">
              <w:t>by</w:t>
            </w:r>
            <w:r w:rsidRPr="002712F3">
              <w:rPr>
                <w:spacing w:val="-8"/>
              </w:rPr>
              <w:t xml:space="preserve"> </w:t>
            </w:r>
            <w:r w:rsidRPr="002712F3">
              <w:rPr>
                <w:spacing w:val="-1"/>
              </w:rPr>
              <w:t>the</w:t>
            </w:r>
            <w:r w:rsidRPr="002712F3">
              <w:rPr>
                <w:spacing w:val="-7"/>
              </w:rPr>
              <w:t xml:space="preserve"> </w:t>
            </w:r>
            <w:r w:rsidRPr="002712F3">
              <w:rPr>
                <w:spacing w:val="-1"/>
              </w:rPr>
              <w:t>Offeror.</w:t>
            </w:r>
            <w:r w:rsidRPr="002712F3">
              <w:rPr>
                <w:spacing w:val="-7"/>
              </w:rPr>
              <w:t xml:space="preserve"> </w:t>
            </w:r>
            <w:r w:rsidRPr="002712F3">
              <w:rPr>
                <w:spacing w:val="-1"/>
              </w:rPr>
              <w:t>The</w:t>
            </w:r>
            <w:r w:rsidRPr="002712F3">
              <w:rPr>
                <w:spacing w:val="-9"/>
              </w:rPr>
              <w:t xml:space="preserve"> </w:t>
            </w:r>
            <w:r w:rsidRPr="002712F3">
              <w:rPr>
                <w:spacing w:val="-1"/>
              </w:rPr>
              <w:t>power</w:t>
            </w:r>
            <w:r w:rsidRPr="002712F3">
              <w:rPr>
                <w:spacing w:val="-8"/>
              </w:rPr>
              <w:t xml:space="preserve"> </w:t>
            </w:r>
            <w:r w:rsidRPr="002712F3">
              <w:rPr>
                <w:spacing w:val="-1"/>
              </w:rPr>
              <w:t>of</w:t>
            </w:r>
            <w:r w:rsidRPr="002712F3">
              <w:rPr>
                <w:spacing w:val="-7"/>
              </w:rPr>
              <w:t xml:space="preserve"> </w:t>
            </w:r>
            <w:r w:rsidRPr="002712F3">
              <w:rPr>
                <w:spacing w:val="-1"/>
              </w:rPr>
              <w:t>attorney</w:t>
            </w:r>
            <w:r w:rsidRPr="002712F3">
              <w:rPr>
                <w:spacing w:val="-9"/>
              </w:rPr>
              <w:t xml:space="preserve"> </w:t>
            </w:r>
            <w:r w:rsidRPr="002712F3">
              <w:rPr>
                <w:spacing w:val="-1"/>
              </w:rPr>
              <w:t>shall</w:t>
            </w:r>
            <w:r w:rsidRPr="002712F3">
              <w:rPr>
                <w:spacing w:val="-8"/>
              </w:rPr>
              <w:t xml:space="preserve"> </w:t>
            </w:r>
            <w:r w:rsidRPr="002712F3">
              <w:t>be</w:t>
            </w:r>
            <w:r w:rsidRPr="002712F3">
              <w:rPr>
                <w:spacing w:val="-7"/>
              </w:rPr>
              <w:t xml:space="preserve"> </w:t>
            </w:r>
            <w:r w:rsidRPr="002712F3">
              <w:rPr>
                <w:spacing w:val="-1"/>
              </w:rPr>
              <w:t>attached.</w:t>
            </w:r>
          </w:p>
          <w:p w14:paraId="1C4AF321" w14:textId="025DF60F" w:rsidR="002A3E2B" w:rsidRPr="002712F3" w:rsidRDefault="002A3E2B" w:rsidP="000C48B8"/>
          <w:p w14:paraId="751D9058" w14:textId="2ADB3B3B" w:rsidR="002A3E2B" w:rsidRPr="002712F3" w:rsidRDefault="002A3E2B" w:rsidP="000C48B8"/>
        </w:tc>
        <w:tc>
          <w:tcPr>
            <w:tcW w:w="1774" w:type="pct"/>
          </w:tcPr>
          <w:p w14:paraId="0A3776F5" w14:textId="77777777" w:rsidR="000C48B8" w:rsidRPr="002712F3" w:rsidRDefault="000C48B8" w:rsidP="000C48B8">
            <w:pPr>
              <w:tabs>
                <w:tab w:val="left" w:pos="1188"/>
                <w:tab w:val="left" w:pos="2394"/>
                <w:tab w:val="left" w:pos="4209"/>
                <w:tab w:val="left" w:pos="5238"/>
                <w:tab w:val="left" w:pos="7632"/>
                <w:tab w:val="left" w:pos="7868"/>
                <w:tab w:val="left" w:pos="9468"/>
              </w:tabs>
              <w:spacing w:before="60" w:after="60"/>
              <w:jc w:val="both"/>
            </w:pPr>
          </w:p>
        </w:tc>
      </w:tr>
    </w:tbl>
    <w:p w14:paraId="5607CADE" w14:textId="77777777" w:rsidR="000C48B8" w:rsidRPr="002712F3" w:rsidRDefault="000C48B8" w:rsidP="0082196D">
      <w:pPr>
        <w:pStyle w:val="BSFHeadings"/>
        <w:numPr>
          <w:ilvl w:val="0"/>
          <w:numId w:val="75"/>
        </w:numPr>
        <w:rPr>
          <w:lang w:val="en-US"/>
        </w:rPr>
      </w:pPr>
      <w:bookmarkStart w:id="1066" w:name="_Toc151962171"/>
      <w:bookmarkStart w:id="1067" w:name="_Toc162134661"/>
      <w:bookmarkStart w:id="1068" w:name="_Toc198895496"/>
      <w:r w:rsidRPr="002712F3">
        <w:rPr>
          <w:lang w:val="en-US"/>
        </w:rPr>
        <w:lastRenderedPageBreak/>
        <w:br w:type="page"/>
      </w:r>
      <w:bookmarkStart w:id="1069" w:name="_Toc463531759"/>
      <w:bookmarkStart w:id="1070" w:name="_Toc464136353"/>
      <w:bookmarkStart w:id="1071" w:name="_Toc464136484"/>
      <w:bookmarkStart w:id="1072" w:name="_Toc464139694"/>
      <w:bookmarkStart w:id="1073" w:name="_Toc489012978"/>
      <w:bookmarkStart w:id="1074" w:name="_Toc491425064"/>
      <w:bookmarkStart w:id="1075" w:name="_Toc491868920"/>
      <w:bookmarkStart w:id="1076" w:name="_Toc491869044"/>
      <w:bookmarkStart w:id="1077" w:name="_Toc509994350"/>
      <w:bookmarkStart w:id="1078" w:name="_Toc509994764"/>
      <w:bookmarkStart w:id="1079" w:name="_Toc516816021"/>
      <w:bookmarkStart w:id="1080" w:name="_Toc29806902"/>
      <w:bookmarkStart w:id="1081" w:name="_Toc29807249"/>
      <w:bookmarkStart w:id="1082" w:name="_Toc38898140"/>
      <w:bookmarkStart w:id="1083" w:name="_Toc143776078"/>
      <w:r w:rsidRPr="002712F3">
        <w:rPr>
          <w:lang w:val="en-US"/>
        </w:rPr>
        <w:lastRenderedPageBreak/>
        <w:t>Government-Owned Enterprise Certification Form</w:t>
      </w:r>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p>
    <w:p w14:paraId="03FE9386" w14:textId="77777777" w:rsidR="000C48B8" w:rsidRPr="002712F3" w:rsidRDefault="000C48B8" w:rsidP="000C48B8"/>
    <w:p w14:paraId="586E2C3B" w14:textId="77777777" w:rsidR="000C48B8" w:rsidRPr="002712F3" w:rsidRDefault="000C48B8" w:rsidP="000C48B8">
      <w:pPr>
        <w:jc w:val="both"/>
      </w:pPr>
      <w:r w:rsidRPr="002712F3">
        <w:t>Government-Owned Enterprises are not eligible to compete for MCC-funded contracts for goods or works. Accordingly, GOEs (i) may not be party to any MCC-funded contract for goods or works procured through an open solicitation process, limited bidding, direct contracting, or sole source selection; and (ii) may not be pre-qualified or shortlisted for any MCC-funded contract for goods or works anticipated to be procured through these means.</w:t>
      </w:r>
    </w:p>
    <w:p w14:paraId="15A3C840" w14:textId="77777777" w:rsidR="000C48B8" w:rsidRPr="002712F3" w:rsidRDefault="000C48B8" w:rsidP="000C48B8">
      <w:pPr>
        <w:jc w:val="both"/>
      </w:pPr>
    </w:p>
    <w:p w14:paraId="4745F98B" w14:textId="760372B5" w:rsidR="000C48B8" w:rsidRPr="002712F3" w:rsidRDefault="000C48B8" w:rsidP="000C48B8">
      <w:pPr>
        <w:jc w:val="both"/>
        <w:rPr>
          <w:b/>
        </w:rPr>
      </w:pPr>
      <w:r w:rsidRPr="002712F3">
        <w:t xml:space="preserve">This prohibition does not apply to Government-owned Force Account units or Government-owned educational institutions and research centers, or any statistical, mapping or other technical entities not formed primarily for a commercial or business purpose, or where a waiver is granted by MCC in accordance with </w:t>
      </w:r>
      <w:r w:rsidR="00FB124D">
        <w:t xml:space="preserve">the </w:t>
      </w:r>
      <w:r w:rsidRPr="002712F3">
        <w:rPr>
          <w:i/>
        </w:rPr>
        <w:t xml:space="preserve">MCC </w:t>
      </w:r>
      <w:r w:rsidR="00FC660F">
        <w:rPr>
          <w:i/>
        </w:rPr>
        <w:t>Procurement Policy and Guidelines</w:t>
      </w:r>
      <w:r w:rsidRPr="002712F3">
        <w:t>. The full policy is available for your review on the Compact Procurement Guidelines page at the MCC Website (</w:t>
      </w:r>
      <w:hyperlink r:id="rId28" w:history="1">
        <w:r w:rsidRPr="002712F3">
          <w:rPr>
            <w:rStyle w:val="Hyperlink"/>
          </w:rPr>
          <w:t>www.mcc.gov/ppg</w:t>
        </w:r>
      </w:hyperlink>
      <w:r w:rsidRPr="002712F3">
        <w:t xml:space="preserve">). As part of the eligibility verification for this procurement, </w:t>
      </w:r>
      <w:r w:rsidRPr="002712F3">
        <w:rPr>
          <w:b/>
        </w:rPr>
        <w:t>please fill in the form below to indicate the status of your entity.</w:t>
      </w:r>
      <w:r w:rsidRPr="002712F3">
        <w:t xml:space="preserve"> The Certification Form shall be furnished with the </w:t>
      </w:r>
      <w:r w:rsidR="00BD0744" w:rsidRPr="002712F3">
        <w:t xml:space="preserve">Offer </w:t>
      </w:r>
      <w:r w:rsidRPr="002712F3">
        <w:t>REGARDLESS OF THE STATUS OF YOUR ENTITY.</w:t>
      </w:r>
    </w:p>
    <w:p w14:paraId="62832F79" w14:textId="77777777" w:rsidR="000C48B8" w:rsidRPr="002712F3" w:rsidRDefault="000C48B8" w:rsidP="000C48B8">
      <w:pPr>
        <w:jc w:val="both"/>
        <w:rPr>
          <w:b/>
        </w:rPr>
      </w:pPr>
    </w:p>
    <w:p w14:paraId="5DC116F6" w14:textId="77777777" w:rsidR="000C48B8" w:rsidRPr="002712F3" w:rsidRDefault="000C48B8" w:rsidP="000C48B8">
      <w:pPr>
        <w:jc w:val="both"/>
      </w:pPr>
      <w:r w:rsidRPr="002712F3">
        <w:t>For purposes of this form, the term “Government” means one or more governments, including any agency, instrumentality, subdivision or other unit of government at any level of jurisdiction (national or subnational).</w:t>
      </w:r>
    </w:p>
    <w:p w14:paraId="539ACBAF" w14:textId="77777777" w:rsidR="000C48B8" w:rsidRPr="002712F3" w:rsidRDefault="000C48B8" w:rsidP="000C48B8">
      <w:pPr>
        <w:jc w:val="both"/>
      </w:pPr>
    </w:p>
    <w:p w14:paraId="7484DD20" w14:textId="6E1BE98D" w:rsidR="000C48B8" w:rsidRPr="002712F3" w:rsidRDefault="000C48B8" w:rsidP="000C48B8">
      <w:pPr>
        <w:spacing w:after="240"/>
        <w:jc w:val="both"/>
      </w:pPr>
    </w:p>
    <w:p w14:paraId="28240BB0" w14:textId="77777777" w:rsidR="000C48B8" w:rsidRPr="002712F3" w:rsidRDefault="000C48B8" w:rsidP="000C48B8">
      <w:pPr>
        <w:spacing w:after="240"/>
        <w:jc w:val="both"/>
        <w:rPr>
          <w:b/>
        </w:rPr>
      </w:pPr>
      <w:r w:rsidRPr="002712F3">
        <w:rPr>
          <w:b/>
        </w:rPr>
        <w:t xml:space="preserve">CERTIFICATION </w:t>
      </w:r>
    </w:p>
    <w:p w14:paraId="09E12A8B" w14:textId="25ED2E28" w:rsidR="000C48B8" w:rsidRPr="002712F3" w:rsidRDefault="000C48B8" w:rsidP="000C48B8">
      <w:pPr>
        <w:spacing w:after="360"/>
        <w:jc w:val="both"/>
      </w:pPr>
      <w:r w:rsidRPr="002712F3">
        <w:rPr>
          <w:b/>
        </w:rPr>
        <w:t xml:space="preserve">Full Legal Name of </w:t>
      </w:r>
      <w:r w:rsidR="00287361" w:rsidRPr="002712F3">
        <w:rPr>
          <w:b/>
        </w:rPr>
        <w:t>Offeror</w:t>
      </w:r>
      <w:r w:rsidRPr="002712F3">
        <w:t>:</w:t>
      </w:r>
    </w:p>
    <w:p w14:paraId="1E29D48A" w14:textId="77777777" w:rsidR="000C48B8" w:rsidRPr="002712F3" w:rsidRDefault="000C48B8" w:rsidP="000C48B8">
      <w:pPr>
        <w:spacing w:after="360"/>
        <w:jc w:val="both"/>
      </w:pPr>
      <w:r w:rsidRPr="002712F3">
        <w:t>__________________________________________________________________</w:t>
      </w:r>
    </w:p>
    <w:p w14:paraId="45CB74E5" w14:textId="17107FE6" w:rsidR="000C48B8" w:rsidRPr="002712F3" w:rsidRDefault="000C48B8" w:rsidP="000C48B8">
      <w:pPr>
        <w:spacing w:after="240"/>
        <w:jc w:val="both"/>
      </w:pPr>
      <w:r w:rsidRPr="002712F3">
        <w:rPr>
          <w:b/>
        </w:rPr>
        <w:t xml:space="preserve">Full Legal Name of </w:t>
      </w:r>
      <w:r w:rsidR="00287361" w:rsidRPr="002712F3">
        <w:rPr>
          <w:b/>
        </w:rPr>
        <w:t>Offeror</w:t>
      </w:r>
      <w:r w:rsidRPr="002712F3">
        <w:rPr>
          <w:b/>
        </w:rPr>
        <w:t xml:space="preserve"> in Language and Script of Country of Formation</w:t>
      </w:r>
      <w:r w:rsidRPr="002712F3">
        <w:t xml:space="preserve"> (if different from above):</w:t>
      </w:r>
    </w:p>
    <w:p w14:paraId="295048F7" w14:textId="77777777" w:rsidR="000C48B8" w:rsidRPr="002712F3" w:rsidRDefault="000C48B8" w:rsidP="000C48B8">
      <w:pPr>
        <w:spacing w:after="240"/>
        <w:jc w:val="both"/>
      </w:pPr>
      <w:r w:rsidRPr="002712F3">
        <w:t>________________________________________________</w:t>
      </w:r>
    </w:p>
    <w:p w14:paraId="080BE20F" w14:textId="6F075329" w:rsidR="000C48B8" w:rsidRPr="002712F3" w:rsidRDefault="000C48B8" w:rsidP="000C48B8">
      <w:pPr>
        <w:spacing w:after="240"/>
        <w:jc w:val="both"/>
      </w:pPr>
      <w:r w:rsidRPr="002712F3">
        <w:rPr>
          <w:b/>
        </w:rPr>
        <w:t xml:space="preserve">Address of Principal Place of Business or Chief Executive Office of </w:t>
      </w:r>
      <w:r w:rsidR="00287361" w:rsidRPr="002712F3">
        <w:rPr>
          <w:b/>
        </w:rPr>
        <w:t>Offeror</w:t>
      </w:r>
      <w:r w:rsidRPr="002712F3">
        <w:t>:</w:t>
      </w:r>
    </w:p>
    <w:p w14:paraId="4AEC0103" w14:textId="77777777" w:rsidR="000C48B8" w:rsidRPr="002712F3" w:rsidRDefault="000C48B8" w:rsidP="000C48B8">
      <w:pPr>
        <w:spacing w:after="240"/>
        <w:jc w:val="both"/>
      </w:pPr>
      <w:r w:rsidRPr="002712F3">
        <w:t>________________________________________________</w:t>
      </w:r>
    </w:p>
    <w:p w14:paraId="5AEFA655" w14:textId="77777777" w:rsidR="000C48B8" w:rsidRPr="002712F3" w:rsidRDefault="000C48B8" w:rsidP="000C48B8">
      <w:pPr>
        <w:spacing w:after="240"/>
        <w:jc w:val="both"/>
      </w:pPr>
      <w:r w:rsidRPr="002712F3">
        <w:t>________________________________________________</w:t>
      </w:r>
    </w:p>
    <w:p w14:paraId="36CCE757" w14:textId="77777777" w:rsidR="000C48B8" w:rsidRPr="002712F3" w:rsidRDefault="000C48B8" w:rsidP="000C48B8">
      <w:pPr>
        <w:spacing w:after="360"/>
        <w:jc w:val="both"/>
      </w:pPr>
      <w:r w:rsidRPr="002712F3">
        <w:t>________________________________________________</w:t>
      </w:r>
    </w:p>
    <w:p w14:paraId="6DD3D3FD" w14:textId="77777777" w:rsidR="000C48B8" w:rsidRPr="002712F3" w:rsidRDefault="000C48B8" w:rsidP="000C48B8">
      <w:pPr>
        <w:spacing w:after="360"/>
        <w:jc w:val="both"/>
        <w:rPr>
          <w:b/>
        </w:rPr>
      </w:pPr>
    </w:p>
    <w:p w14:paraId="72787383" w14:textId="48FC0EC7" w:rsidR="000C48B8" w:rsidRPr="002712F3" w:rsidRDefault="000C48B8" w:rsidP="000C48B8">
      <w:pPr>
        <w:spacing w:after="360"/>
        <w:jc w:val="both"/>
      </w:pPr>
      <w:r w:rsidRPr="002712F3">
        <w:rPr>
          <w:b/>
        </w:rPr>
        <w:lastRenderedPageBreak/>
        <w:t xml:space="preserve">Full Name of Three (3) Highest Ranking Officials of </w:t>
      </w:r>
      <w:r w:rsidR="00287361" w:rsidRPr="002712F3">
        <w:rPr>
          <w:b/>
        </w:rPr>
        <w:t>Offeror</w:t>
      </w:r>
      <w:r w:rsidRPr="002712F3">
        <w:rPr>
          <w:b/>
        </w:rPr>
        <w:t xml:space="preserve"> </w:t>
      </w:r>
      <w:r w:rsidRPr="002712F3">
        <w:t xml:space="preserve">(for any </w:t>
      </w:r>
      <w:r w:rsidR="00287361" w:rsidRPr="002712F3">
        <w:t>Offeror</w:t>
      </w:r>
      <w:r w:rsidRPr="002712F3">
        <w:t xml:space="preserve"> that is an entity):</w:t>
      </w:r>
    </w:p>
    <w:p w14:paraId="11F46A4B" w14:textId="77777777" w:rsidR="000C48B8" w:rsidRPr="002712F3" w:rsidRDefault="000C48B8" w:rsidP="000C48B8">
      <w:pPr>
        <w:spacing w:after="240"/>
        <w:jc w:val="both"/>
      </w:pPr>
      <w:r w:rsidRPr="002712F3">
        <w:t>________________________________________________</w:t>
      </w:r>
    </w:p>
    <w:p w14:paraId="689E82E7" w14:textId="77777777" w:rsidR="000C48B8" w:rsidRPr="002712F3" w:rsidRDefault="000C48B8" w:rsidP="000C48B8">
      <w:pPr>
        <w:spacing w:after="240"/>
        <w:jc w:val="both"/>
      </w:pPr>
      <w:r w:rsidRPr="002712F3">
        <w:t>________________________________________________</w:t>
      </w:r>
    </w:p>
    <w:p w14:paraId="2410D8F2" w14:textId="77777777" w:rsidR="000C48B8" w:rsidRPr="002712F3" w:rsidRDefault="000C48B8" w:rsidP="000C48B8">
      <w:pPr>
        <w:spacing w:after="360"/>
        <w:jc w:val="both"/>
      </w:pPr>
      <w:r w:rsidRPr="002712F3">
        <w:t>________________________________________________</w:t>
      </w:r>
    </w:p>
    <w:p w14:paraId="355F8D83" w14:textId="26237AD8" w:rsidR="000C48B8" w:rsidRPr="002712F3" w:rsidRDefault="000C48B8" w:rsidP="000C48B8">
      <w:pPr>
        <w:spacing w:after="360"/>
        <w:jc w:val="both"/>
      </w:pPr>
      <w:r w:rsidRPr="002712F3">
        <w:rPr>
          <w:b/>
        </w:rPr>
        <w:t xml:space="preserve">Full Legal Name(s) of Parent Entity or Entities of </w:t>
      </w:r>
      <w:r w:rsidR="00287361" w:rsidRPr="002712F3">
        <w:rPr>
          <w:b/>
        </w:rPr>
        <w:t>Offeror</w:t>
      </w:r>
      <w:r w:rsidRPr="002712F3">
        <w:rPr>
          <w:b/>
        </w:rPr>
        <w:t xml:space="preserve"> </w:t>
      </w:r>
      <w:r w:rsidRPr="002712F3">
        <w:t xml:space="preserve">(if applicable; if </w:t>
      </w:r>
      <w:r w:rsidR="00287361" w:rsidRPr="002712F3">
        <w:t>Offeror</w:t>
      </w:r>
      <w:r w:rsidRPr="002712F3">
        <w:t xml:space="preserve"> has no parent, please so state):</w:t>
      </w:r>
    </w:p>
    <w:p w14:paraId="2DC4AD03" w14:textId="77777777" w:rsidR="000C48B8" w:rsidRPr="002712F3" w:rsidRDefault="000C48B8" w:rsidP="000C48B8">
      <w:pPr>
        <w:spacing w:after="360"/>
        <w:jc w:val="both"/>
      </w:pPr>
      <w:r w:rsidRPr="002712F3">
        <w:t>__________________________________________________________________</w:t>
      </w:r>
    </w:p>
    <w:p w14:paraId="6D2E1E6F" w14:textId="3A2C71CF" w:rsidR="000C48B8" w:rsidRPr="002712F3" w:rsidRDefault="000C48B8" w:rsidP="000C48B8">
      <w:pPr>
        <w:spacing w:after="240"/>
        <w:jc w:val="both"/>
      </w:pPr>
      <w:r w:rsidRPr="002712F3">
        <w:rPr>
          <w:b/>
        </w:rPr>
        <w:t xml:space="preserve">Full Legal Name(s) of Parent Entity or Entities of </w:t>
      </w:r>
      <w:r w:rsidR="00287361" w:rsidRPr="002712F3">
        <w:rPr>
          <w:b/>
        </w:rPr>
        <w:t>Offeror</w:t>
      </w:r>
      <w:r w:rsidRPr="002712F3">
        <w:rPr>
          <w:b/>
        </w:rPr>
        <w:t xml:space="preserve"> in Language and Script of Country of Formation</w:t>
      </w:r>
      <w:r w:rsidRPr="002712F3">
        <w:t xml:space="preserve"> (if applicable and if different from above):</w:t>
      </w:r>
    </w:p>
    <w:p w14:paraId="1D527A11" w14:textId="77777777" w:rsidR="000C48B8" w:rsidRPr="002712F3" w:rsidRDefault="000C48B8" w:rsidP="000C48B8">
      <w:pPr>
        <w:spacing w:after="240"/>
        <w:jc w:val="both"/>
      </w:pPr>
      <w:r w:rsidRPr="002712F3">
        <w:t>________________________________________________</w:t>
      </w:r>
    </w:p>
    <w:p w14:paraId="0021ADD4" w14:textId="5616D4A9" w:rsidR="000C48B8" w:rsidRPr="002712F3" w:rsidRDefault="000C48B8" w:rsidP="000C48B8">
      <w:pPr>
        <w:spacing w:after="240"/>
        <w:jc w:val="both"/>
      </w:pPr>
      <w:r w:rsidRPr="002712F3">
        <w:rPr>
          <w:b/>
        </w:rPr>
        <w:t xml:space="preserve">Address(es) of Principal Place of Business or Chief Executive Office of Parent Entity or Entities of </w:t>
      </w:r>
      <w:r w:rsidR="00287361" w:rsidRPr="002712F3">
        <w:rPr>
          <w:b/>
        </w:rPr>
        <w:t>Offeror</w:t>
      </w:r>
      <w:r w:rsidRPr="002712F3">
        <w:t xml:space="preserve"> (if applicable):</w:t>
      </w:r>
    </w:p>
    <w:p w14:paraId="271654B7" w14:textId="77777777" w:rsidR="000C48B8" w:rsidRPr="002712F3" w:rsidRDefault="000C48B8" w:rsidP="000C48B8">
      <w:pPr>
        <w:spacing w:after="240"/>
        <w:jc w:val="both"/>
      </w:pPr>
      <w:r w:rsidRPr="002712F3">
        <w:t>________________________________________________</w:t>
      </w:r>
    </w:p>
    <w:p w14:paraId="1EBCBAE3" w14:textId="77777777" w:rsidR="000C48B8" w:rsidRPr="002712F3" w:rsidRDefault="000C48B8" w:rsidP="000C48B8">
      <w:pPr>
        <w:spacing w:after="240"/>
        <w:jc w:val="both"/>
      </w:pPr>
      <w:r w:rsidRPr="002712F3">
        <w:t>________________________________________________</w:t>
      </w:r>
    </w:p>
    <w:p w14:paraId="495A667D" w14:textId="77777777" w:rsidR="000C48B8" w:rsidRPr="002712F3" w:rsidRDefault="000C48B8" w:rsidP="000C48B8">
      <w:pPr>
        <w:spacing w:after="360"/>
        <w:jc w:val="both"/>
        <w:rPr>
          <w:b/>
        </w:rPr>
      </w:pPr>
      <w:r w:rsidRPr="002712F3">
        <w:t>________________________________________________</w:t>
      </w:r>
    </w:p>
    <w:p w14:paraId="2C1AA2F3" w14:textId="77777777" w:rsidR="000C48B8" w:rsidRPr="002712F3" w:rsidRDefault="000C48B8" w:rsidP="0082196D">
      <w:pPr>
        <w:pStyle w:val="ColorfulList-Accent11"/>
        <w:numPr>
          <w:ilvl w:val="0"/>
          <w:numId w:val="73"/>
        </w:numPr>
        <w:ind w:left="360"/>
        <w:jc w:val="both"/>
        <w:rPr>
          <w:szCs w:val="24"/>
          <w:lang w:val="en-US"/>
        </w:rPr>
      </w:pPr>
      <w:r w:rsidRPr="002712F3">
        <w:rPr>
          <w:szCs w:val="24"/>
          <w:lang w:val="en-US"/>
        </w:rPr>
        <w:t>Does a Government own a majority or controlling interest (whether by value or voting interest) of your shares or other ownership interest (whether directly or indirectly and whether through fiduciaries, agents or other means)?</w:t>
      </w:r>
    </w:p>
    <w:p w14:paraId="14EA2071" w14:textId="77777777" w:rsidR="000C48B8" w:rsidRPr="002712F3" w:rsidRDefault="000C48B8" w:rsidP="000C48B8">
      <w:pPr>
        <w:pStyle w:val="ColorfulList-Accent11"/>
        <w:jc w:val="both"/>
        <w:rPr>
          <w:szCs w:val="24"/>
          <w:lang w:val="en-US"/>
        </w:rPr>
      </w:pPr>
      <w:r w:rsidRPr="002712F3">
        <w:rPr>
          <w:szCs w:val="24"/>
          <w:lang w:val="en-US"/>
        </w:rPr>
        <w:t xml:space="preserve">Yes </w:t>
      </w:r>
      <w:r w:rsidRPr="002712F3">
        <w:rPr>
          <w:szCs w:val="24"/>
          <w:lang w:val="en-US"/>
        </w:rPr>
        <w:sym w:font="Wingdings" w:char="F06F"/>
      </w:r>
      <w:r w:rsidRPr="002712F3">
        <w:rPr>
          <w:szCs w:val="24"/>
          <w:lang w:val="en-US"/>
        </w:rPr>
        <w:t xml:space="preserve">  No </w:t>
      </w:r>
      <w:r w:rsidRPr="002712F3">
        <w:rPr>
          <w:szCs w:val="24"/>
          <w:lang w:val="en-US"/>
        </w:rPr>
        <w:sym w:font="Wingdings" w:char="F06F"/>
      </w:r>
    </w:p>
    <w:p w14:paraId="74EB528F" w14:textId="77777777" w:rsidR="000C48B8" w:rsidRPr="002712F3" w:rsidRDefault="000C48B8" w:rsidP="000C48B8">
      <w:pPr>
        <w:jc w:val="both"/>
        <w:rPr>
          <w:b/>
        </w:rPr>
      </w:pPr>
    </w:p>
    <w:p w14:paraId="02CB2B0B" w14:textId="77777777" w:rsidR="000C48B8" w:rsidRPr="002712F3" w:rsidRDefault="000C48B8" w:rsidP="0082196D">
      <w:pPr>
        <w:pStyle w:val="ColorfulList-Accent11"/>
        <w:numPr>
          <w:ilvl w:val="0"/>
          <w:numId w:val="73"/>
        </w:numPr>
        <w:ind w:left="360"/>
        <w:jc w:val="both"/>
        <w:rPr>
          <w:szCs w:val="24"/>
          <w:lang w:val="en-US"/>
        </w:rPr>
      </w:pPr>
      <w:r w:rsidRPr="002712F3">
        <w:rPr>
          <w:szCs w:val="24"/>
          <w:lang w:val="en-US"/>
        </w:rPr>
        <w:t>If your answer to question 1 was yes, are you a Government-owned:</w:t>
      </w:r>
    </w:p>
    <w:p w14:paraId="473EF879" w14:textId="77777777" w:rsidR="000C48B8" w:rsidRPr="002712F3" w:rsidRDefault="000C48B8" w:rsidP="0082196D">
      <w:pPr>
        <w:pStyle w:val="ColorfulList-Accent11"/>
        <w:numPr>
          <w:ilvl w:val="1"/>
          <w:numId w:val="73"/>
        </w:numPr>
        <w:ind w:left="720"/>
        <w:jc w:val="both"/>
        <w:rPr>
          <w:szCs w:val="24"/>
          <w:lang w:val="en-US"/>
        </w:rPr>
      </w:pPr>
      <w:r w:rsidRPr="002712F3">
        <w:rPr>
          <w:szCs w:val="24"/>
          <w:lang w:val="en-US"/>
        </w:rPr>
        <w:t xml:space="preserve">Force Account unit </w:t>
      </w:r>
      <w:r w:rsidRPr="002712F3">
        <w:rPr>
          <w:szCs w:val="24"/>
          <w:lang w:val="en-US"/>
        </w:rPr>
        <w:tab/>
      </w:r>
      <w:r w:rsidRPr="002712F3">
        <w:rPr>
          <w:szCs w:val="24"/>
          <w:lang w:val="en-US"/>
        </w:rPr>
        <w:tab/>
      </w:r>
      <w:r w:rsidRPr="002712F3">
        <w:rPr>
          <w:szCs w:val="24"/>
          <w:lang w:val="en-US"/>
        </w:rPr>
        <w:tab/>
      </w:r>
      <w:r w:rsidRPr="002712F3">
        <w:rPr>
          <w:szCs w:val="24"/>
          <w:lang w:val="en-US"/>
        </w:rPr>
        <w:tab/>
      </w:r>
      <w:r w:rsidRPr="002712F3">
        <w:rPr>
          <w:szCs w:val="24"/>
          <w:lang w:val="en-US"/>
        </w:rPr>
        <w:tab/>
      </w:r>
      <w:r w:rsidRPr="002712F3">
        <w:rPr>
          <w:szCs w:val="24"/>
          <w:lang w:val="en-US"/>
        </w:rPr>
        <w:tab/>
      </w:r>
      <w:r w:rsidRPr="002712F3">
        <w:rPr>
          <w:szCs w:val="24"/>
          <w:lang w:val="en-US"/>
        </w:rPr>
        <w:tab/>
        <w:t xml:space="preserve">Yes </w:t>
      </w:r>
      <w:r w:rsidRPr="002712F3">
        <w:rPr>
          <w:szCs w:val="24"/>
          <w:lang w:val="en-US"/>
        </w:rPr>
        <w:sym w:font="Wingdings" w:char="F06F"/>
      </w:r>
      <w:r w:rsidRPr="002712F3">
        <w:rPr>
          <w:szCs w:val="24"/>
          <w:lang w:val="en-US"/>
        </w:rPr>
        <w:t xml:space="preserve">  No </w:t>
      </w:r>
      <w:r w:rsidRPr="002712F3">
        <w:rPr>
          <w:szCs w:val="24"/>
          <w:lang w:val="en-US"/>
        </w:rPr>
        <w:sym w:font="Wingdings" w:char="F06F"/>
      </w:r>
    </w:p>
    <w:p w14:paraId="55CF0BA1" w14:textId="77777777" w:rsidR="000C48B8" w:rsidRPr="002712F3" w:rsidRDefault="000C48B8" w:rsidP="0082196D">
      <w:pPr>
        <w:numPr>
          <w:ilvl w:val="1"/>
          <w:numId w:val="73"/>
        </w:numPr>
        <w:spacing w:before="0" w:after="0"/>
        <w:ind w:left="720"/>
        <w:jc w:val="both"/>
      </w:pPr>
      <w:r w:rsidRPr="002712F3">
        <w:t>Educational institution</w:t>
      </w:r>
      <w:r w:rsidRPr="002712F3">
        <w:tab/>
      </w:r>
      <w:r w:rsidRPr="002712F3">
        <w:tab/>
      </w:r>
      <w:r w:rsidRPr="002712F3">
        <w:tab/>
      </w:r>
      <w:r w:rsidRPr="002712F3">
        <w:tab/>
      </w:r>
      <w:r w:rsidRPr="002712F3">
        <w:tab/>
      </w:r>
      <w:r w:rsidRPr="002712F3">
        <w:tab/>
        <w:t xml:space="preserve">Yes </w:t>
      </w:r>
      <w:r w:rsidRPr="002712F3">
        <w:sym w:font="Wingdings" w:char="F06F"/>
      </w:r>
      <w:r w:rsidRPr="002712F3">
        <w:t xml:space="preserve">  No </w:t>
      </w:r>
      <w:r w:rsidRPr="002712F3">
        <w:sym w:font="Wingdings" w:char="F06F"/>
      </w:r>
    </w:p>
    <w:p w14:paraId="02FE0FE3" w14:textId="4F2E4957" w:rsidR="000C48B8" w:rsidRPr="002712F3" w:rsidRDefault="000C48B8" w:rsidP="0082196D">
      <w:pPr>
        <w:numPr>
          <w:ilvl w:val="1"/>
          <w:numId w:val="73"/>
        </w:numPr>
        <w:spacing w:before="0" w:after="0"/>
        <w:ind w:left="720"/>
        <w:jc w:val="both"/>
      </w:pPr>
      <w:r w:rsidRPr="002712F3">
        <w:t>Research center</w:t>
      </w:r>
      <w:r w:rsidRPr="002712F3">
        <w:tab/>
      </w:r>
      <w:r w:rsidRPr="002712F3">
        <w:tab/>
      </w:r>
      <w:r w:rsidRPr="002712F3">
        <w:tab/>
      </w:r>
      <w:r w:rsidRPr="002712F3">
        <w:tab/>
      </w:r>
      <w:r w:rsidRPr="002712F3">
        <w:tab/>
      </w:r>
      <w:r w:rsidRPr="002712F3">
        <w:tab/>
      </w:r>
      <w:r w:rsidRPr="002712F3">
        <w:tab/>
      </w:r>
      <w:r w:rsidR="002701DB" w:rsidRPr="002712F3">
        <w:tab/>
      </w:r>
      <w:r w:rsidR="002701DB" w:rsidRPr="002712F3">
        <w:tab/>
      </w:r>
      <w:r w:rsidRPr="002712F3">
        <w:t xml:space="preserve">Yes </w:t>
      </w:r>
      <w:r w:rsidRPr="002712F3">
        <w:sym w:font="Wingdings" w:char="F06F"/>
      </w:r>
      <w:r w:rsidRPr="002712F3">
        <w:t xml:space="preserve">  No </w:t>
      </w:r>
      <w:r w:rsidRPr="002712F3">
        <w:sym w:font="Wingdings" w:char="F06F"/>
      </w:r>
    </w:p>
    <w:p w14:paraId="67B41642" w14:textId="3DC067D8" w:rsidR="000C48B8" w:rsidRPr="002712F3" w:rsidRDefault="000C48B8" w:rsidP="0082196D">
      <w:pPr>
        <w:numPr>
          <w:ilvl w:val="1"/>
          <w:numId w:val="73"/>
        </w:numPr>
        <w:spacing w:before="0" w:after="0"/>
        <w:ind w:left="720"/>
        <w:jc w:val="both"/>
      </w:pPr>
      <w:r w:rsidRPr="002712F3">
        <w:t>Statistical entity</w:t>
      </w:r>
      <w:r w:rsidRPr="002712F3">
        <w:tab/>
      </w:r>
      <w:r w:rsidRPr="002712F3">
        <w:tab/>
      </w:r>
      <w:r w:rsidRPr="002712F3">
        <w:tab/>
      </w:r>
      <w:r w:rsidRPr="002712F3">
        <w:tab/>
      </w:r>
      <w:r w:rsidRPr="002712F3">
        <w:tab/>
      </w:r>
      <w:r w:rsidRPr="002712F3">
        <w:tab/>
      </w:r>
      <w:r w:rsidRPr="002712F3">
        <w:tab/>
      </w:r>
      <w:r w:rsidR="002701DB" w:rsidRPr="002712F3">
        <w:tab/>
      </w:r>
      <w:r w:rsidRPr="002712F3">
        <w:t xml:space="preserve">Yes </w:t>
      </w:r>
      <w:r w:rsidRPr="002712F3">
        <w:sym w:font="Wingdings" w:char="F06F"/>
      </w:r>
      <w:r w:rsidRPr="002712F3">
        <w:t xml:space="preserve">  No </w:t>
      </w:r>
      <w:r w:rsidRPr="002712F3">
        <w:sym w:font="Wingdings" w:char="F06F"/>
      </w:r>
    </w:p>
    <w:p w14:paraId="02C6D4EC" w14:textId="13DD6942" w:rsidR="000C48B8" w:rsidRPr="002712F3" w:rsidRDefault="000C48B8" w:rsidP="0082196D">
      <w:pPr>
        <w:numPr>
          <w:ilvl w:val="1"/>
          <w:numId w:val="73"/>
        </w:numPr>
        <w:spacing w:before="0" w:after="0"/>
        <w:ind w:left="720"/>
        <w:jc w:val="both"/>
      </w:pPr>
      <w:r w:rsidRPr="002712F3">
        <w:t>Mapping entity</w:t>
      </w:r>
      <w:r w:rsidRPr="002712F3">
        <w:tab/>
      </w:r>
      <w:r w:rsidRPr="002712F3">
        <w:tab/>
      </w:r>
      <w:r w:rsidRPr="002712F3">
        <w:tab/>
      </w:r>
      <w:r w:rsidRPr="002712F3">
        <w:tab/>
      </w:r>
      <w:r w:rsidRPr="002712F3">
        <w:tab/>
      </w:r>
      <w:r w:rsidRPr="002712F3">
        <w:tab/>
      </w:r>
      <w:r w:rsidRPr="002712F3">
        <w:tab/>
      </w:r>
      <w:r w:rsidR="002701DB" w:rsidRPr="002712F3">
        <w:tab/>
      </w:r>
      <w:r w:rsidR="002701DB" w:rsidRPr="002712F3">
        <w:tab/>
      </w:r>
      <w:r w:rsidRPr="002712F3">
        <w:t xml:space="preserve">Yes </w:t>
      </w:r>
      <w:r w:rsidRPr="002712F3">
        <w:sym w:font="Wingdings" w:char="F06F"/>
      </w:r>
      <w:r w:rsidRPr="002712F3">
        <w:t xml:space="preserve">  No </w:t>
      </w:r>
      <w:r w:rsidRPr="002712F3">
        <w:sym w:font="Wingdings" w:char="F06F"/>
      </w:r>
    </w:p>
    <w:p w14:paraId="20E31E47" w14:textId="4B0DDA24" w:rsidR="000C48B8" w:rsidRPr="002712F3" w:rsidRDefault="000C48B8" w:rsidP="0082196D">
      <w:pPr>
        <w:numPr>
          <w:ilvl w:val="1"/>
          <w:numId w:val="73"/>
        </w:numPr>
        <w:spacing w:before="0" w:after="0"/>
        <w:ind w:left="720"/>
        <w:jc w:val="both"/>
      </w:pPr>
      <w:r w:rsidRPr="002712F3">
        <w:t>Other technical entities not formed primarily for a commercial or business purpose</w:t>
      </w:r>
      <w:r w:rsidRPr="002712F3">
        <w:tab/>
      </w:r>
      <w:r w:rsidRPr="002712F3">
        <w:tab/>
      </w:r>
      <w:r w:rsidRPr="002712F3">
        <w:tab/>
      </w:r>
      <w:r w:rsidRPr="002712F3">
        <w:tab/>
      </w:r>
      <w:r w:rsidRPr="002712F3">
        <w:tab/>
      </w:r>
      <w:r w:rsidRPr="002712F3">
        <w:tab/>
      </w:r>
      <w:r w:rsidRPr="002712F3">
        <w:tab/>
      </w:r>
      <w:r w:rsidRPr="002712F3">
        <w:tab/>
      </w:r>
      <w:r w:rsidR="002701DB" w:rsidRPr="002712F3">
        <w:tab/>
      </w:r>
      <w:r w:rsidR="002701DB" w:rsidRPr="002712F3">
        <w:tab/>
      </w:r>
      <w:r w:rsidR="002701DB" w:rsidRPr="002712F3">
        <w:tab/>
      </w:r>
      <w:r w:rsidR="002701DB" w:rsidRPr="002712F3">
        <w:tab/>
      </w:r>
      <w:r w:rsidRPr="002712F3">
        <w:t xml:space="preserve">Yes </w:t>
      </w:r>
      <w:r w:rsidRPr="002712F3">
        <w:sym w:font="Wingdings" w:char="F06F"/>
      </w:r>
      <w:r w:rsidRPr="002712F3">
        <w:t xml:space="preserve">  No </w:t>
      </w:r>
      <w:r w:rsidRPr="002712F3">
        <w:sym w:font="Wingdings" w:char="F06F"/>
      </w:r>
    </w:p>
    <w:p w14:paraId="440D5AA5" w14:textId="77777777" w:rsidR="000C48B8" w:rsidRPr="002712F3" w:rsidRDefault="000C48B8" w:rsidP="000C48B8">
      <w:pPr>
        <w:jc w:val="both"/>
      </w:pPr>
    </w:p>
    <w:p w14:paraId="4F5B360B" w14:textId="77777777" w:rsidR="000C48B8" w:rsidRPr="002712F3" w:rsidRDefault="000C48B8" w:rsidP="0082196D">
      <w:pPr>
        <w:numPr>
          <w:ilvl w:val="0"/>
          <w:numId w:val="73"/>
        </w:numPr>
        <w:spacing w:before="0" w:after="0"/>
        <w:ind w:left="360"/>
        <w:jc w:val="both"/>
      </w:pPr>
      <w:r w:rsidRPr="002712F3">
        <w:t>Regardless of how you answered question 1, please answer the following:</w:t>
      </w:r>
    </w:p>
    <w:p w14:paraId="7935367C" w14:textId="77777777" w:rsidR="000C48B8" w:rsidRPr="002712F3" w:rsidRDefault="000C48B8" w:rsidP="0082196D">
      <w:pPr>
        <w:numPr>
          <w:ilvl w:val="1"/>
          <w:numId w:val="73"/>
        </w:numPr>
        <w:spacing w:before="0" w:after="0"/>
        <w:ind w:left="720"/>
        <w:jc w:val="both"/>
      </w:pPr>
      <w:r w:rsidRPr="002712F3">
        <w:lastRenderedPageBreak/>
        <w:t>Do you receive any subsidy or payment (including any form of subsidized credit) or any other form of assistance (financial or otherwise) from a Government?</w:t>
      </w:r>
      <w:r w:rsidRPr="002712F3">
        <w:tab/>
      </w:r>
      <w:r w:rsidRPr="002712F3">
        <w:tab/>
      </w:r>
      <w:r w:rsidRPr="002712F3">
        <w:tab/>
      </w:r>
      <w:r w:rsidRPr="002712F3">
        <w:tab/>
      </w:r>
      <w:r w:rsidRPr="002712F3">
        <w:tab/>
      </w:r>
      <w:r w:rsidRPr="002712F3">
        <w:tab/>
      </w:r>
      <w:r w:rsidRPr="002712F3">
        <w:tab/>
      </w:r>
      <w:r w:rsidRPr="002712F3">
        <w:tab/>
      </w:r>
      <w:r w:rsidRPr="002712F3">
        <w:tab/>
      </w:r>
      <w:r w:rsidRPr="002712F3">
        <w:tab/>
        <w:t xml:space="preserve">Yes </w:t>
      </w:r>
      <w:r w:rsidRPr="002712F3">
        <w:sym w:font="Wingdings" w:char="F06F"/>
      </w:r>
      <w:r w:rsidRPr="002712F3">
        <w:t xml:space="preserve">  No </w:t>
      </w:r>
      <w:r w:rsidRPr="002712F3">
        <w:sym w:font="Wingdings" w:char="F06F"/>
      </w:r>
    </w:p>
    <w:p w14:paraId="097821DF" w14:textId="77777777" w:rsidR="000C48B8" w:rsidRPr="002712F3" w:rsidRDefault="000C48B8" w:rsidP="000C48B8">
      <w:pPr>
        <w:ind w:firstLine="720"/>
      </w:pPr>
      <w:r w:rsidRPr="002712F3">
        <w:t>If yes, describe: ____________________________________________________</w:t>
      </w:r>
    </w:p>
    <w:p w14:paraId="60B80E00" w14:textId="76E78133" w:rsidR="000C48B8" w:rsidRPr="002712F3" w:rsidRDefault="000C48B8" w:rsidP="0082196D">
      <w:pPr>
        <w:numPr>
          <w:ilvl w:val="1"/>
          <w:numId w:val="73"/>
        </w:numPr>
        <w:spacing w:before="0" w:after="0"/>
        <w:ind w:left="720"/>
        <w:jc w:val="both"/>
      </w:pPr>
      <w:r w:rsidRPr="002712F3">
        <w:t>Has a Government granted to you any special or exclusive legal or economic rights or benefits that may alter the competitiveness of your goods, works or services or otherwise influence your business decisions?</w:t>
      </w:r>
      <w:r w:rsidRPr="002712F3">
        <w:tab/>
      </w:r>
      <w:r w:rsidRPr="002712F3">
        <w:tab/>
      </w:r>
      <w:r w:rsidR="002701DB" w:rsidRPr="002712F3">
        <w:tab/>
      </w:r>
      <w:r w:rsidR="002701DB" w:rsidRPr="002712F3">
        <w:tab/>
      </w:r>
      <w:r w:rsidRPr="002712F3">
        <w:t xml:space="preserve">Yes </w:t>
      </w:r>
      <w:r w:rsidRPr="002712F3">
        <w:sym w:font="Wingdings" w:char="F06F"/>
      </w:r>
      <w:r w:rsidRPr="002712F3">
        <w:t xml:space="preserve">  No </w:t>
      </w:r>
      <w:r w:rsidRPr="002712F3">
        <w:sym w:font="Wingdings" w:char="F06F"/>
      </w:r>
    </w:p>
    <w:p w14:paraId="0FFDF35D" w14:textId="77777777" w:rsidR="000C48B8" w:rsidRPr="002712F3" w:rsidRDefault="000C48B8" w:rsidP="000C48B8">
      <w:pPr>
        <w:ind w:firstLine="720"/>
        <w:jc w:val="both"/>
      </w:pPr>
      <w:r w:rsidRPr="002712F3">
        <w:t>If yes, describe: ___________________________________________________</w:t>
      </w:r>
    </w:p>
    <w:p w14:paraId="1C6DF6B4" w14:textId="77777777" w:rsidR="000C48B8" w:rsidRPr="002712F3" w:rsidRDefault="000C48B8" w:rsidP="0082196D">
      <w:pPr>
        <w:numPr>
          <w:ilvl w:val="1"/>
          <w:numId w:val="73"/>
        </w:numPr>
        <w:spacing w:before="0" w:after="0"/>
        <w:ind w:left="720"/>
        <w:jc w:val="both"/>
      </w:pPr>
      <w:r w:rsidRPr="002712F3">
        <w:t>Does a Government have the ability to direct or decide any of the following with respect to you?</w:t>
      </w:r>
    </w:p>
    <w:p w14:paraId="419E088B" w14:textId="03DCD8E5" w:rsidR="000C48B8" w:rsidRPr="002712F3" w:rsidRDefault="000C48B8" w:rsidP="0082196D">
      <w:pPr>
        <w:pStyle w:val="ColorfulList-Accent11"/>
        <w:numPr>
          <w:ilvl w:val="0"/>
          <w:numId w:val="74"/>
        </w:numPr>
        <w:ind w:left="1440"/>
        <w:jc w:val="both"/>
        <w:rPr>
          <w:szCs w:val="24"/>
          <w:lang w:val="en-US"/>
        </w:rPr>
      </w:pPr>
      <w:r w:rsidRPr="002712F3">
        <w:rPr>
          <w:szCs w:val="24"/>
          <w:lang w:val="en-US"/>
        </w:rPr>
        <w:t>any reorganization, merger, or dissolution of you or the formation or acquisition of any subsidiary or other affiliate by you</w:t>
      </w:r>
      <w:r w:rsidRPr="002712F3">
        <w:rPr>
          <w:szCs w:val="24"/>
          <w:lang w:val="en-US"/>
        </w:rPr>
        <w:tab/>
      </w:r>
      <w:r w:rsidR="002701DB" w:rsidRPr="002712F3">
        <w:rPr>
          <w:szCs w:val="24"/>
          <w:lang w:val="en-US"/>
        </w:rPr>
        <w:tab/>
      </w:r>
      <w:r w:rsidR="002701DB" w:rsidRPr="002712F3">
        <w:rPr>
          <w:szCs w:val="24"/>
          <w:lang w:val="en-US"/>
        </w:rPr>
        <w:tab/>
      </w:r>
      <w:r w:rsidRPr="002712F3">
        <w:rPr>
          <w:szCs w:val="24"/>
          <w:lang w:val="en-US"/>
        </w:rPr>
        <w:t xml:space="preserve">Yes </w:t>
      </w:r>
      <w:r w:rsidRPr="002712F3">
        <w:rPr>
          <w:szCs w:val="24"/>
          <w:lang w:val="en-US"/>
        </w:rPr>
        <w:sym w:font="Wingdings" w:char="F06F"/>
      </w:r>
      <w:r w:rsidRPr="002712F3">
        <w:rPr>
          <w:szCs w:val="24"/>
          <w:lang w:val="en-US"/>
        </w:rPr>
        <w:t xml:space="preserve">  No </w:t>
      </w:r>
      <w:r w:rsidRPr="002712F3">
        <w:rPr>
          <w:szCs w:val="24"/>
          <w:lang w:val="en-US"/>
        </w:rPr>
        <w:sym w:font="Wingdings" w:char="F06F"/>
      </w:r>
    </w:p>
    <w:p w14:paraId="66BA9C54" w14:textId="6ECEE5C0" w:rsidR="000C48B8" w:rsidRPr="002712F3" w:rsidRDefault="000C48B8" w:rsidP="0082196D">
      <w:pPr>
        <w:numPr>
          <w:ilvl w:val="0"/>
          <w:numId w:val="74"/>
        </w:numPr>
        <w:spacing w:before="0" w:after="0"/>
        <w:ind w:left="1440"/>
        <w:jc w:val="both"/>
      </w:pPr>
      <w:r w:rsidRPr="002712F3">
        <w:t xml:space="preserve">any sale, lease, mortgage, pledge, or other transfer of any of your principal assets, whether tangible or intangible and whether or not in the ordinary course of business </w:t>
      </w:r>
      <w:r w:rsidRPr="002712F3">
        <w:tab/>
      </w:r>
      <w:r w:rsidRPr="002712F3">
        <w:tab/>
      </w:r>
      <w:r w:rsidRPr="002712F3">
        <w:tab/>
      </w:r>
      <w:r w:rsidRPr="002712F3">
        <w:tab/>
      </w:r>
      <w:r w:rsidRPr="002712F3">
        <w:tab/>
      </w:r>
      <w:r w:rsidRPr="002712F3">
        <w:tab/>
      </w:r>
      <w:r w:rsidR="002701DB" w:rsidRPr="002712F3">
        <w:tab/>
      </w:r>
      <w:r w:rsidR="002701DB" w:rsidRPr="002712F3">
        <w:tab/>
      </w:r>
      <w:r w:rsidR="002701DB" w:rsidRPr="002712F3">
        <w:tab/>
      </w:r>
      <w:r w:rsidR="002701DB" w:rsidRPr="002712F3">
        <w:tab/>
      </w:r>
      <w:r w:rsidR="002701DB" w:rsidRPr="002712F3">
        <w:tab/>
      </w:r>
      <w:r w:rsidR="002701DB" w:rsidRPr="002712F3">
        <w:tab/>
      </w:r>
      <w:r w:rsidR="002701DB" w:rsidRPr="002712F3">
        <w:tab/>
      </w:r>
      <w:r w:rsidR="002701DB" w:rsidRPr="002712F3">
        <w:tab/>
      </w:r>
      <w:r w:rsidR="002701DB" w:rsidRPr="002712F3">
        <w:tab/>
      </w:r>
      <w:r w:rsidR="002701DB" w:rsidRPr="002712F3">
        <w:tab/>
      </w:r>
      <w:r w:rsidR="002701DB" w:rsidRPr="002712F3">
        <w:tab/>
      </w:r>
      <w:r w:rsidRPr="002712F3">
        <w:t xml:space="preserve">Yes </w:t>
      </w:r>
      <w:r w:rsidRPr="002712F3">
        <w:sym w:font="Wingdings" w:char="F06F"/>
      </w:r>
      <w:r w:rsidRPr="002712F3">
        <w:t xml:space="preserve">  No </w:t>
      </w:r>
      <w:r w:rsidRPr="002712F3">
        <w:sym w:font="Wingdings" w:char="F06F"/>
      </w:r>
    </w:p>
    <w:p w14:paraId="200C2892" w14:textId="1250F05D" w:rsidR="000C48B8" w:rsidRPr="002712F3" w:rsidRDefault="000C48B8" w:rsidP="0082196D">
      <w:pPr>
        <w:numPr>
          <w:ilvl w:val="0"/>
          <w:numId w:val="74"/>
        </w:numPr>
        <w:spacing w:before="0" w:after="0"/>
        <w:ind w:left="1440"/>
        <w:jc w:val="both"/>
      </w:pPr>
      <w:r w:rsidRPr="002712F3">
        <w:t>the closing, relocation, or substantial alteration of the production, operational, or other material activities of your business</w:t>
      </w:r>
      <w:r w:rsidRPr="002712F3">
        <w:tab/>
      </w:r>
      <w:r w:rsidR="002701DB" w:rsidRPr="002712F3">
        <w:tab/>
      </w:r>
      <w:r w:rsidRPr="002712F3">
        <w:t xml:space="preserve">Yes </w:t>
      </w:r>
      <w:r w:rsidRPr="002712F3">
        <w:sym w:font="Wingdings" w:char="F06F"/>
      </w:r>
      <w:r w:rsidRPr="002712F3">
        <w:t xml:space="preserve">  No </w:t>
      </w:r>
      <w:r w:rsidRPr="002712F3">
        <w:sym w:font="Wingdings" w:char="F06F"/>
      </w:r>
    </w:p>
    <w:p w14:paraId="0D7D2BA7" w14:textId="1B55D4A4" w:rsidR="000C48B8" w:rsidRPr="002712F3" w:rsidRDefault="000C48B8" w:rsidP="0082196D">
      <w:pPr>
        <w:numPr>
          <w:ilvl w:val="0"/>
          <w:numId w:val="74"/>
        </w:numPr>
        <w:spacing w:before="0" w:after="0"/>
        <w:ind w:left="1440"/>
        <w:jc w:val="both"/>
      </w:pPr>
      <w:r w:rsidRPr="002712F3">
        <w:t>your execution, termination, or non-fulfillment of material contracts</w:t>
      </w:r>
      <w:r w:rsidRPr="002712F3">
        <w:tab/>
      </w:r>
      <w:r w:rsidRPr="002712F3">
        <w:tab/>
      </w:r>
      <w:r w:rsidRPr="002712F3">
        <w:tab/>
      </w:r>
      <w:r w:rsidRPr="002712F3">
        <w:tab/>
      </w:r>
      <w:r w:rsidRPr="002712F3">
        <w:tab/>
      </w:r>
      <w:r w:rsidRPr="002712F3">
        <w:tab/>
      </w:r>
      <w:r w:rsidRPr="002712F3">
        <w:tab/>
      </w:r>
      <w:r w:rsidRPr="002712F3">
        <w:tab/>
      </w:r>
      <w:r w:rsidRPr="002712F3">
        <w:tab/>
      </w:r>
      <w:r w:rsidR="002701DB" w:rsidRPr="002712F3">
        <w:tab/>
      </w:r>
      <w:r w:rsidR="002701DB" w:rsidRPr="002712F3">
        <w:tab/>
      </w:r>
      <w:r w:rsidR="002701DB" w:rsidRPr="002712F3">
        <w:tab/>
      </w:r>
      <w:r w:rsidR="002701DB" w:rsidRPr="002712F3">
        <w:tab/>
      </w:r>
      <w:r w:rsidR="002701DB" w:rsidRPr="002712F3">
        <w:tab/>
      </w:r>
      <w:r w:rsidR="002701DB" w:rsidRPr="002712F3">
        <w:tab/>
      </w:r>
      <w:r w:rsidR="002701DB" w:rsidRPr="002712F3">
        <w:tab/>
      </w:r>
      <w:r w:rsidR="002701DB" w:rsidRPr="002712F3">
        <w:tab/>
      </w:r>
      <w:r w:rsidR="002701DB" w:rsidRPr="002712F3">
        <w:tab/>
      </w:r>
      <w:r w:rsidR="002701DB" w:rsidRPr="002712F3">
        <w:tab/>
      </w:r>
      <w:r w:rsidR="002701DB" w:rsidRPr="002712F3">
        <w:tab/>
      </w:r>
      <w:r w:rsidR="002701DB" w:rsidRPr="002712F3">
        <w:tab/>
      </w:r>
      <w:r w:rsidR="002701DB" w:rsidRPr="002712F3">
        <w:tab/>
      </w:r>
      <w:r w:rsidR="002701DB" w:rsidRPr="002712F3">
        <w:tab/>
      </w:r>
      <w:r w:rsidR="002701DB" w:rsidRPr="002712F3">
        <w:tab/>
      </w:r>
      <w:r w:rsidR="002701DB" w:rsidRPr="002712F3">
        <w:tab/>
      </w:r>
      <w:r w:rsidR="002701DB" w:rsidRPr="002712F3">
        <w:tab/>
      </w:r>
      <w:r w:rsidR="002701DB" w:rsidRPr="002712F3">
        <w:tab/>
      </w:r>
      <w:r w:rsidR="002701DB" w:rsidRPr="002712F3">
        <w:tab/>
      </w:r>
      <w:r w:rsidRPr="002712F3">
        <w:t xml:space="preserve">Yes </w:t>
      </w:r>
      <w:r w:rsidRPr="002712F3">
        <w:sym w:font="Wingdings" w:char="F06F"/>
      </w:r>
      <w:r w:rsidRPr="002712F3">
        <w:t xml:space="preserve">  No </w:t>
      </w:r>
      <w:r w:rsidRPr="002712F3">
        <w:sym w:font="Wingdings" w:char="F06F"/>
      </w:r>
    </w:p>
    <w:p w14:paraId="16006B81" w14:textId="1D370B5F" w:rsidR="000C48B8" w:rsidRPr="002712F3" w:rsidRDefault="000C48B8" w:rsidP="0082196D">
      <w:pPr>
        <w:numPr>
          <w:ilvl w:val="0"/>
          <w:numId w:val="74"/>
        </w:numPr>
        <w:spacing w:before="0" w:after="0"/>
        <w:ind w:left="1440"/>
        <w:jc w:val="both"/>
      </w:pPr>
      <w:r w:rsidRPr="002712F3">
        <w:t>the appointment or dismissal of your managers, directors, officers or senior personnel or otherwise participate in the management or control of your business</w:t>
      </w:r>
      <w:r w:rsidRPr="002712F3">
        <w:tab/>
      </w:r>
      <w:r w:rsidRPr="002712F3">
        <w:tab/>
      </w:r>
      <w:r w:rsidRPr="002712F3">
        <w:tab/>
      </w:r>
      <w:r w:rsidRPr="002712F3">
        <w:tab/>
      </w:r>
      <w:r w:rsidRPr="002712F3">
        <w:tab/>
      </w:r>
      <w:r w:rsidRPr="002712F3">
        <w:tab/>
      </w:r>
      <w:r w:rsidRPr="002712F3">
        <w:tab/>
      </w:r>
      <w:r w:rsidR="002701DB" w:rsidRPr="002712F3">
        <w:tab/>
      </w:r>
      <w:r w:rsidR="002701DB" w:rsidRPr="002712F3">
        <w:tab/>
      </w:r>
      <w:r w:rsidR="002701DB" w:rsidRPr="002712F3">
        <w:tab/>
      </w:r>
      <w:r w:rsidR="002701DB" w:rsidRPr="002712F3">
        <w:tab/>
      </w:r>
      <w:r w:rsidR="002701DB" w:rsidRPr="002712F3">
        <w:tab/>
      </w:r>
      <w:r w:rsidR="002701DB" w:rsidRPr="002712F3">
        <w:tab/>
      </w:r>
      <w:r w:rsidR="002701DB" w:rsidRPr="002712F3">
        <w:tab/>
      </w:r>
      <w:r w:rsidR="002701DB" w:rsidRPr="002712F3">
        <w:tab/>
      </w:r>
      <w:r w:rsidR="002701DB" w:rsidRPr="002712F3">
        <w:tab/>
      </w:r>
      <w:r w:rsidR="002701DB" w:rsidRPr="002712F3">
        <w:tab/>
      </w:r>
      <w:r w:rsidR="002701DB" w:rsidRPr="002712F3">
        <w:tab/>
      </w:r>
      <w:r w:rsidR="002701DB" w:rsidRPr="002712F3">
        <w:tab/>
      </w:r>
      <w:r w:rsidRPr="002712F3">
        <w:t xml:space="preserve">Yes </w:t>
      </w:r>
      <w:r w:rsidRPr="002712F3">
        <w:sym w:font="Wingdings" w:char="F06F"/>
      </w:r>
      <w:r w:rsidRPr="002712F3">
        <w:t xml:space="preserve">  No </w:t>
      </w:r>
      <w:r w:rsidRPr="002712F3">
        <w:sym w:font="Wingdings" w:char="F06F"/>
      </w:r>
    </w:p>
    <w:p w14:paraId="2928F26E" w14:textId="77777777" w:rsidR="000C48B8" w:rsidRPr="002712F3" w:rsidRDefault="000C48B8" w:rsidP="000C48B8">
      <w:pPr>
        <w:pStyle w:val="ColorfulList-Accent11"/>
        <w:jc w:val="both"/>
        <w:rPr>
          <w:szCs w:val="24"/>
          <w:lang w:val="en-US"/>
        </w:rPr>
      </w:pPr>
    </w:p>
    <w:p w14:paraId="22E93324" w14:textId="79232E30" w:rsidR="000C48B8" w:rsidRPr="002712F3" w:rsidRDefault="000C48B8" w:rsidP="0082196D">
      <w:pPr>
        <w:numPr>
          <w:ilvl w:val="0"/>
          <w:numId w:val="73"/>
        </w:numPr>
        <w:spacing w:before="0" w:after="0"/>
        <w:ind w:left="360"/>
        <w:jc w:val="both"/>
      </w:pPr>
      <w:r w:rsidRPr="002712F3">
        <w:t>Have you ever been Government-owned or controlled?</w:t>
      </w:r>
      <w:r w:rsidRPr="002712F3">
        <w:tab/>
      </w:r>
      <w:r w:rsidRPr="002712F3">
        <w:tab/>
      </w:r>
      <w:r w:rsidRPr="002712F3">
        <w:tab/>
      </w:r>
      <w:r w:rsidR="002701DB" w:rsidRPr="002712F3">
        <w:tab/>
      </w:r>
      <w:r w:rsidR="002701DB" w:rsidRPr="002712F3">
        <w:tab/>
      </w:r>
      <w:r w:rsidR="002701DB" w:rsidRPr="002712F3">
        <w:tab/>
      </w:r>
      <w:r w:rsidR="002701DB" w:rsidRPr="002712F3">
        <w:tab/>
      </w:r>
      <w:r w:rsidRPr="002712F3">
        <w:t xml:space="preserve">Yes </w:t>
      </w:r>
      <w:r w:rsidRPr="002712F3">
        <w:sym w:font="Wingdings" w:char="F06F"/>
      </w:r>
      <w:r w:rsidRPr="002712F3">
        <w:t xml:space="preserve">  No </w:t>
      </w:r>
      <w:r w:rsidRPr="002712F3">
        <w:sym w:font="Wingdings" w:char="F06F"/>
      </w:r>
    </w:p>
    <w:p w14:paraId="675BA300" w14:textId="77777777" w:rsidR="000C48B8" w:rsidRPr="002712F3" w:rsidRDefault="000C48B8" w:rsidP="000C48B8">
      <w:pPr>
        <w:pStyle w:val="ColorfulList-Accent11"/>
        <w:jc w:val="both"/>
        <w:rPr>
          <w:szCs w:val="24"/>
          <w:lang w:val="en-US"/>
        </w:rPr>
      </w:pPr>
    </w:p>
    <w:p w14:paraId="4189164F" w14:textId="77777777" w:rsidR="000C48B8" w:rsidRPr="002712F3" w:rsidRDefault="000C48B8" w:rsidP="0082196D">
      <w:pPr>
        <w:numPr>
          <w:ilvl w:val="0"/>
          <w:numId w:val="73"/>
        </w:numPr>
        <w:spacing w:before="0" w:after="0"/>
        <w:ind w:left="360"/>
        <w:jc w:val="both"/>
      </w:pPr>
      <w:r w:rsidRPr="002712F3">
        <w:t>If your answer to question 4 was yes, please answer the following questions</w:t>
      </w:r>
    </w:p>
    <w:p w14:paraId="4329B056" w14:textId="77777777" w:rsidR="000C48B8" w:rsidRPr="002712F3" w:rsidRDefault="000C48B8" w:rsidP="0082196D">
      <w:pPr>
        <w:numPr>
          <w:ilvl w:val="1"/>
          <w:numId w:val="73"/>
        </w:numPr>
        <w:spacing w:before="0" w:after="0"/>
        <w:ind w:left="720"/>
        <w:jc w:val="both"/>
      </w:pPr>
      <w:r w:rsidRPr="002712F3">
        <w:t>How long were you Government-owned? _________________</w:t>
      </w:r>
    </w:p>
    <w:p w14:paraId="315EB2B4" w14:textId="77777777" w:rsidR="000C48B8" w:rsidRPr="002712F3" w:rsidRDefault="000C48B8" w:rsidP="0082196D">
      <w:pPr>
        <w:numPr>
          <w:ilvl w:val="1"/>
          <w:numId w:val="73"/>
        </w:numPr>
        <w:spacing w:before="0" w:after="0"/>
        <w:ind w:left="720"/>
        <w:jc w:val="both"/>
      </w:pPr>
      <w:r w:rsidRPr="002712F3">
        <w:t>When were you privatized? ________________________</w:t>
      </w:r>
    </w:p>
    <w:p w14:paraId="18FA669B" w14:textId="6E4DA930" w:rsidR="000C48B8" w:rsidRPr="002712F3" w:rsidRDefault="000C48B8" w:rsidP="0082196D">
      <w:pPr>
        <w:numPr>
          <w:ilvl w:val="1"/>
          <w:numId w:val="73"/>
        </w:numPr>
        <w:spacing w:before="0" w:after="0"/>
        <w:ind w:left="720"/>
        <w:jc w:val="both"/>
      </w:pPr>
      <w:r w:rsidRPr="002712F3">
        <w:t>Do you receive any subsidy or payment (including any form of subsidized credit) or any other form of assistance (financial or otherwise) from a Government?</w:t>
      </w:r>
      <w:r w:rsidRPr="002712F3">
        <w:tab/>
      </w:r>
      <w:r w:rsidRPr="002712F3">
        <w:tab/>
      </w:r>
      <w:r w:rsidRPr="002712F3">
        <w:tab/>
      </w:r>
      <w:r w:rsidRPr="002712F3">
        <w:tab/>
      </w:r>
      <w:r w:rsidRPr="002712F3">
        <w:tab/>
      </w:r>
      <w:r w:rsidRPr="002712F3">
        <w:tab/>
      </w:r>
      <w:r w:rsidRPr="002712F3">
        <w:tab/>
      </w:r>
      <w:r w:rsidRPr="002712F3">
        <w:tab/>
      </w:r>
      <w:r w:rsidRPr="002712F3">
        <w:tab/>
      </w:r>
      <w:r w:rsidRPr="002712F3">
        <w:tab/>
      </w:r>
      <w:r w:rsidR="002701DB" w:rsidRPr="002712F3">
        <w:tab/>
      </w:r>
      <w:r w:rsidR="002701DB" w:rsidRPr="002712F3">
        <w:tab/>
      </w:r>
      <w:r w:rsidR="002701DB" w:rsidRPr="002712F3">
        <w:tab/>
      </w:r>
      <w:r w:rsidR="002701DB" w:rsidRPr="002712F3">
        <w:tab/>
      </w:r>
      <w:r w:rsidR="002701DB" w:rsidRPr="002712F3">
        <w:tab/>
      </w:r>
      <w:r w:rsidR="002701DB" w:rsidRPr="002712F3">
        <w:tab/>
      </w:r>
      <w:r w:rsidR="002701DB" w:rsidRPr="002712F3">
        <w:tab/>
      </w:r>
      <w:r w:rsidR="002701DB" w:rsidRPr="002712F3">
        <w:tab/>
      </w:r>
      <w:r w:rsidR="002701DB" w:rsidRPr="002712F3">
        <w:tab/>
      </w:r>
      <w:r w:rsidR="002701DB" w:rsidRPr="002712F3">
        <w:tab/>
      </w:r>
      <w:r w:rsidR="002701DB" w:rsidRPr="002712F3">
        <w:tab/>
      </w:r>
      <w:r w:rsidR="002701DB" w:rsidRPr="002712F3">
        <w:tab/>
      </w:r>
      <w:r w:rsidR="002701DB" w:rsidRPr="002712F3">
        <w:tab/>
      </w:r>
      <w:r w:rsidR="002701DB" w:rsidRPr="002712F3">
        <w:tab/>
      </w:r>
      <w:r w:rsidR="002701DB" w:rsidRPr="002712F3">
        <w:tab/>
      </w:r>
      <w:r w:rsidR="002701DB" w:rsidRPr="002712F3">
        <w:tab/>
      </w:r>
      <w:r w:rsidR="002701DB" w:rsidRPr="002712F3">
        <w:tab/>
      </w:r>
      <w:r w:rsidR="002701DB" w:rsidRPr="002712F3">
        <w:tab/>
      </w:r>
      <w:r w:rsidR="002701DB" w:rsidRPr="002712F3">
        <w:tab/>
      </w:r>
      <w:r w:rsidR="002701DB" w:rsidRPr="002712F3">
        <w:tab/>
      </w:r>
      <w:r w:rsidR="002701DB" w:rsidRPr="002712F3">
        <w:tab/>
      </w:r>
      <w:r w:rsidRPr="002712F3">
        <w:t xml:space="preserve">Yes </w:t>
      </w:r>
      <w:r w:rsidRPr="002712F3">
        <w:sym w:font="Wingdings" w:char="F06F"/>
      </w:r>
      <w:r w:rsidRPr="002712F3">
        <w:t xml:space="preserve">  No </w:t>
      </w:r>
      <w:r w:rsidRPr="002712F3">
        <w:sym w:font="Wingdings" w:char="F06F"/>
      </w:r>
    </w:p>
    <w:p w14:paraId="593EF929" w14:textId="77777777" w:rsidR="000C48B8" w:rsidRPr="002712F3" w:rsidRDefault="000C48B8" w:rsidP="000C48B8">
      <w:pPr>
        <w:ind w:firstLine="720"/>
        <w:jc w:val="both"/>
      </w:pPr>
      <w:r w:rsidRPr="002712F3">
        <w:t>If yes, describe: __________________________________________________</w:t>
      </w:r>
    </w:p>
    <w:p w14:paraId="5FE98437" w14:textId="77777777" w:rsidR="000C48B8" w:rsidRPr="002712F3" w:rsidRDefault="000C48B8" w:rsidP="0082196D">
      <w:pPr>
        <w:numPr>
          <w:ilvl w:val="1"/>
          <w:numId w:val="73"/>
        </w:numPr>
        <w:spacing w:before="0" w:after="0"/>
        <w:ind w:left="720"/>
        <w:jc w:val="both"/>
      </w:pPr>
      <w:r w:rsidRPr="002712F3">
        <w:t>Even though not majority or controlling, does a Government continue to hold any ownership interest or decision-making authority in you or your affairs?</w:t>
      </w:r>
    </w:p>
    <w:p w14:paraId="1C822885" w14:textId="77777777" w:rsidR="000C48B8" w:rsidRPr="002712F3" w:rsidRDefault="000C48B8" w:rsidP="000C48B8">
      <w:pPr>
        <w:ind w:left="6480" w:firstLine="720"/>
        <w:jc w:val="both"/>
      </w:pPr>
      <w:r w:rsidRPr="002712F3">
        <w:t xml:space="preserve">Yes </w:t>
      </w:r>
      <w:r w:rsidRPr="002712F3">
        <w:sym w:font="Wingdings" w:char="F06F"/>
      </w:r>
      <w:r w:rsidRPr="002712F3">
        <w:t xml:space="preserve">  No </w:t>
      </w:r>
      <w:r w:rsidRPr="002712F3">
        <w:sym w:font="Wingdings" w:char="F06F"/>
      </w:r>
    </w:p>
    <w:p w14:paraId="4859376E" w14:textId="77777777" w:rsidR="000C48B8" w:rsidRPr="002712F3" w:rsidRDefault="000C48B8" w:rsidP="000C48B8">
      <w:pPr>
        <w:ind w:firstLine="720"/>
        <w:jc w:val="both"/>
      </w:pPr>
      <w:r w:rsidRPr="002712F3">
        <w:t>If yes, describe: __________________________________________________</w:t>
      </w:r>
    </w:p>
    <w:p w14:paraId="21B04AE2" w14:textId="77777777" w:rsidR="000C48B8" w:rsidRPr="002712F3" w:rsidRDefault="000C48B8" w:rsidP="0082196D">
      <w:pPr>
        <w:numPr>
          <w:ilvl w:val="1"/>
          <w:numId w:val="73"/>
        </w:numPr>
        <w:spacing w:before="0" w:after="0"/>
        <w:ind w:left="720"/>
        <w:jc w:val="both"/>
      </w:pPr>
      <w:r w:rsidRPr="002712F3">
        <w:t xml:space="preserve">Do you send any funds to a Government other than taxes and fees in the ordinary course of your business in percentages and amounts equivalent to other non-Government-owned enterprises in your country that are engaged in the same sector or industry? </w:t>
      </w:r>
      <w:r w:rsidRPr="002712F3">
        <w:tab/>
      </w:r>
      <w:r w:rsidRPr="002712F3">
        <w:tab/>
      </w:r>
      <w:r w:rsidRPr="002712F3">
        <w:tab/>
      </w:r>
      <w:r w:rsidRPr="002712F3">
        <w:tab/>
      </w:r>
      <w:r w:rsidRPr="002712F3">
        <w:tab/>
      </w:r>
      <w:r w:rsidRPr="002712F3">
        <w:tab/>
      </w:r>
      <w:r w:rsidRPr="002712F3">
        <w:tab/>
        <w:t xml:space="preserve">Yes </w:t>
      </w:r>
      <w:r w:rsidRPr="002712F3">
        <w:sym w:font="Wingdings" w:char="F06F"/>
      </w:r>
      <w:r w:rsidRPr="002712F3">
        <w:t xml:space="preserve">  No </w:t>
      </w:r>
      <w:r w:rsidRPr="002712F3">
        <w:sym w:font="Wingdings" w:char="F06F"/>
      </w:r>
    </w:p>
    <w:p w14:paraId="0335845E" w14:textId="77777777" w:rsidR="000C48B8" w:rsidRPr="002712F3" w:rsidRDefault="000C48B8" w:rsidP="000C48B8">
      <w:pPr>
        <w:ind w:left="360" w:firstLine="360"/>
        <w:jc w:val="both"/>
      </w:pPr>
    </w:p>
    <w:p w14:paraId="3723A978" w14:textId="77777777" w:rsidR="000C48B8" w:rsidRPr="002712F3" w:rsidRDefault="000C48B8" w:rsidP="000C48B8">
      <w:pPr>
        <w:ind w:left="360" w:firstLine="360"/>
        <w:jc w:val="both"/>
      </w:pPr>
      <w:r w:rsidRPr="002712F3">
        <w:t>If yes, describe: __________________________________________________</w:t>
      </w:r>
    </w:p>
    <w:p w14:paraId="3E4661EA" w14:textId="77777777" w:rsidR="000C48B8" w:rsidRPr="002712F3" w:rsidRDefault="000C48B8" w:rsidP="000C48B8">
      <w:pPr>
        <w:jc w:val="both"/>
        <w:rPr>
          <w:b/>
        </w:rPr>
      </w:pPr>
    </w:p>
    <w:p w14:paraId="2D27218E" w14:textId="77777777" w:rsidR="000C48B8" w:rsidRPr="002712F3" w:rsidRDefault="000C48B8" w:rsidP="000C48B8">
      <w:pPr>
        <w:jc w:val="both"/>
      </w:pPr>
      <w:r w:rsidRPr="002712F3">
        <w:t xml:space="preserve">Participants are advised that: </w:t>
      </w:r>
    </w:p>
    <w:p w14:paraId="513F0C5E" w14:textId="77777777" w:rsidR="000C48B8" w:rsidRPr="002712F3" w:rsidRDefault="000C48B8" w:rsidP="000C48B8">
      <w:pPr>
        <w:jc w:val="both"/>
      </w:pPr>
    </w:p>
    <w:p w14:paraId="7ACA4C6F" w14:textId="043C8DBD" w:rsidR="000C48B8" w:rsidRPr="002712F3" w:rsidRDefault="000C48B8" w:rsidP="0082196D">
      <w:pPr>
        <w:numPr>
          <w:ilvl w:val="3"/>
          <w:numId w:val="75"/>
        </w:numPr>
        <w:tabs>
          <w:tab w:val="clear" w:pos="2880"/>
        </w:tabs>
        <w:spacing w:before="0" w:after="0"/>
        <w:ind w:left="360"/>
        <w:jc w:val="both"/>
      </w:pPr>
      <w:r w:rsidRPr="002712F3">
        <w:t xml:space="preserve">Prior to announcing the winning </w:t>
      </w:r>
      <w:r w:rsidR="008B30D5" w:rsidRPr="002712F3">
        <w:t xml:space="preserve">offeror </w:t>
      </w:r>
      <w:r w:rsidRPr="002712F3">
        <w:t xml:space="preserve">or any list of pre-qualified </w:t>
      </w:r>
      <w:r w:rsidR="008B30D5" w:rsidRPr="002712F3">
        <w:t xml:space="preserve">offerors </w:t>
      </w:r>
      <w:r w:rsidRPr="002712F3">
        <w:t xml:space="preserve">for this procurement, the Purchaser will verify the eligibility of such </w:t>
      </w:r>
      <w:r w:rsidR="008B30D5" w:rsidRPr="002712F3">
        <w:t>offeror</w:t>
      </w:r>
      <w:r w:rsidRPr="002712F3">
        <w:t xml:space="preserve">(s) with MCC. MCC will maintain a database (internally, through subscription services, or both) of known GOEs and each winning or pre-qualified </w:t>
      </w:r>
      <w:r w:rsidR="008B30D5" w:rsidRPr="002712F3">
        <w:t xml:space="preserve">offeror </w:t>
      </w:r>
      <w:r w:rsidRPr="002712F3">
        <w:t>subject to this provision will be compared against the database and subject to such further due diligence as MCC may determine necessary under the circumstances.</w:t>
      </w:r>
    </w:p>
    <w:p w14:paraId="3DE339CE" w14:textId="77777777" w:rsidR="000C48B8" w:rsidRPr="002712F3" w:rsidRDefault="000C48B8" w:rsidP="000C48B8">
      <w:pPr>
        <w:jc w:val="both"/>
      </w:pPr>
    </w:p>
    <w:p w14:paraId="512D7ADD" w14:textId="3D5179F7" w:rsidR="000C48B8" w:rsidRPr="002712F3" w:rsidRDefault="000C48B8" w:rsidP="0082196D">
      <w:pPr>
        <w:numPr>
          <w:ilvl w:val="3"/>
          <w:numId w:val="75"/>
        </w:numPr>
        <w:tabs>
          <w:tab w:val="clear" w:pos="2880"/>
        </w:tabs>
        <w:spacing w:before="0" w:after="0"/>
        <w:ind w:left="360"/>
        <w:jc w:val="both"/>
      </w:pPr>
      <w:r w:rsidRPr="002712F3">
        <w:t>Any misrepresentation by any entity submitting a</w:t>
      </w:r>
      <w:r w:rsidR="008B30D5" w:rsidRPr="002712F3">
        <w:t>n</w:t>
      </w:r>
      <w:r w:rsidRPr="002712F3">
        <w:t xml:space="preserve"> </w:t>
      </w:r>
      <w:r w:rsidR="008B30D5" w:rsidRPr="002712F3">
        <w:t xml:space="preserve">offer </w:t>
      </w:r>
      <w:r w:rsidRPr="002712F3">
        <w:t xml:space="preserve">for this procurement may be deemed “fraud” for purposes of the </w:t>
      </w:r>
      <w:r w:rsidRPr="002712F3">
        <w:rPr>
          <w:i/>
        </w:rPr>
        <w:t xml:space="preserve">MCC </w:t>
      </w:r>
      <w:r w:rsidR="00FC660F">
        <w:rPr>
          <w:i/>
        </w:rPr>
        <w:t>Procurement Policy and Guidelines</w:t>
      </w:r>
      <w:r w:rsidRPr="002712F3">
        <w:t xml:space="preserve"> and any other applicable MCC policy or guidance, including MCC’s Policy on Preventing, Detecting and Remediating Fraud and Corruption in MCC Operations.</w:t>
      </w:r>
    </w:p>
    <w:p w14:paraId="58CF40C2" w14:textId="77777777" w:rsidR="000C48B8" w:rsidRPr="002712F3" w:rsidRDefault="000C48B8" w:rsidP="000C48B8">
      <w:pPr>
        <w:jc w:val="both"/>
      </w:pPr>
    </w:p>
    <w:p w14:paraId="21F42F77" w14:textId="75B418B3" w:rsidR="000C48B8" w:rsidRPr="002712F3" w:rsidRDefault="000C48B8" w:rsidP="0082196D">
      <w:pPr>
        <w:numPr>
          <w:ilvl w:val="3"/>
          <w:numId w:val="75"/>
        </w:numPr>
        <w:tabs>
          <w:tab w:val="clear" w:pos="2880"/>
        </w:tabs>
        <w:spacing w:before="0" w:after="0"/>
        <w:ind w:left="360"/>
        <w:jc w:val="both"/>
      </w:pPr>
      <w:r w:rsidRPr="002712F3">
        <w:t xml:space="preserve">Any entity that is determined by MCC to have organized itself, subcontracted any part of its MCC-funded contract, or otherwise associated itself with any other entity for the purpose of, or with the actual or potential effect of, avoiding or otherwise subverting the GOE provisions of the </w:t>
      </w:r>
      <w:r w:rsidRPr="002712F3">
        <w:rPr>
          <w:i/>
        </w:rPr>
        <w:t xml:space="preserve">MCC </w:t>
      </w:r>
      <w:r w:rsidR="00FC660F">
        <w:rPr>
          <w:i/>
        </w:rPr>
        <w:t>Procurement Policy and Guidelines</w:t>
      </w:r>
      <w:r w:rsidRPr="002712F3">
        <w:t xml:space="preserve"> may be deemed to be a GOE for all purposes of those Guidelines.</w:t>
      </w:r>
    </w:p>
    <w:p w14:paraId="2FCDABAB" w14:textId="77777777" w:rsidR="000C48B8" w:rsidRPr="002712F3" w:rsidRDefault="000C48B8" w:rsidP="000C48B8">
      <w:pPr>
        <w:jc w:val="both"/>
      </w:pPr>
    </w:p>
    <w:p w14:paraId="003F84E2" w14:textId="2809FEAF" w:rsidR="000C48B8" w:rsidRPr="002712F3" w:rsidRDefault="000C48B8" w:rsidP="0082196D">
      <w:pPr>
        <w:numPr>
          <w:ilvl w:val="3"/>
          <w:numId w:val="75"/>
        </w:numPr>
        <w:tabs>
          <w:tab w:val="clear" w:pos="2880"/>
        </w:tabs>
        <w:spacing w:before="0" w:after="0"/>
        <w:ind w:left="360"/>
        <w:jc w:val="both"/>
      </w:pPr>
      <w:r w:rsidRPr="002712F3">
        <w:t>Any credible accusation that any entity submitting a</w:t>
      </w:r>
      <w:r w:rsidR="00BD0744" w:rsidRPr="002712F3">
        <w:t>n</w:t>
      </w:r>
      <w:r w:rsidRPr="002712F3">
        <w:t xml:space="preserve"> </w:t>
      </w:r>
      <w:r w:rsidR="00BD0744" w:rsidRPr="002712F3">
        <w:t xml:space="preserve">Offer </w:t>
      </w:r>
      <w:r w:rsidRPr="002712F3">
        <w:t>for this procurement is a GOE ineligible to submit a</w:t>
      </w:r>
      <w:r w:rsidR="00BD0744" w:rsidRPr="002712F3">
        <w:t>n</w:t>
      </w:r>
      <w:r w:rsidRPr="002712F3">
        <w:t xml:space="preserve"> </w:t>
      </w:r>
      <w:r w:rsidR="00BD0744" w:rsidRPr="002712F3">
        <w:t xml:space="preserve">Offer </w:t>
      </w:r>
      <w:r w:rsidRPr="002712F3">
        <w:t xml:space="preserve">in accordance with the </w:t>
      </w:r>
      <w:r w:rsidRPr="002712F3">
        <w:rPr>
          <w:i/>
        </w:rPr>
        <w:t xml:space="preserve">MCC </w:t>
      </w:r>
      <w:r w:rsidR="00FC660F">
        <w:rPr>
          <w:i/>
        </w:rPr>
        <w:t>Procurement Policy and Guidelines</w:t>
      </w:r>
      <w:r w:rsidRPr="002712F3">
        <w:t xml:space="preserve"> will be subject to review in a </w:t>
      </w:r>
      <w:r w:rsidR="00A04403" w:rsidRPr="002712F3">
        <w:t>B</w:t>
      </w:r>
      <w:r w:rsidRPr="002712F3">
        <w:t xml:space="preserve">id challenge in accordance with those Guidelines and the </w:t>
      </w:r>
      <w:r w:rsidR="00287361" w:rsidRPr="002712F3">
        <w:t>Accountable</w:t>
      </w:r>
      <w:r w:rsidRPr="002712F3">
        <w:t xml:space="preserve"> Entity’s Bid Challenge System.</w:t>
      </w:r>
    </w:p>
    <w:p w14:paraId="1FD989B3" w14:textId="77777777" w:rsidR="000C48B8" w:rsidRPr="002712F3" w:rsidRDefault="000C48B8" w:rsidP="000C48B8">
      <w:pPr>
        <w:jc w:val="both"/>
      </w:pPr>
    </w:p>
    <w:p w14:paraId="77846953" w14:textId="16B2F25D" w:rsidR="000C48B8" w:rsidRPr="002712F3" w:rsidRDefault="000C48B8" w:rsidP="000C48B8">
      <w:pPr>
        <w:jc w:val="both"/>
      </w:pPr>
      <w:r w:rsidRPr="002712F3">
        <w:t xml:space="preserve">I hereby certify that the information provided above is true and correct in all material respects and understand that any material misstatement, misrepresentation or failure to provide the information requested in this certification may be deemed “fraud” for purposes of the </w:t>
      </w:r>
      <w:r w:rsidRPr="002712F3">
        <w:rPr>
          <w:i/>
        </w:rPr>
        <w:t xml:space="preserve">MCC </w:t>
      </w:r>
      <w:r w:rsidR="00FC660F">
        <w:rPr>
          <w:i/>
        </w:rPr>
        <w:t>Procurement Policy and Guidelines</w:t>
      </w:r>
      <w:r w:rsidRPr="002712F3">
        <w:t xml:space="preserve"> and other applicable MCC policy or guidance, including MCC’s Policy on Preventing, Detecting and Remediating Fraud and Corruption in MCC Operations.</w:t>
      </w:r>
    </w:p>
    <w:p w14:paraId="7DA1D5CD" w14:textId="77777777" w:rsidR="000C48B8" w:rsidRPr="002712F3" w:rsidRDefault="000C48B8" w:rsidP="00C1477D">
      <w:pPr>
        <w:pStyle w:val="BodyText"/>
        <w:rPr>
          <w:b/>
        </w:rPr>
      </w:pPr>
    </w:p>
    <w:p w14:paraId="31221905" w14:textId="77777777" w:rsidR="00572A25" w:rsidRPr="002712F3" w:rsidRDefault="00572A25" w:rsidP="00C1477D">
      <w:pPr>
        <w:pStyle w:val="BodyText"/>
        <w:rPr>
          <w:b/>
        </w:rPr>
      </w:pPr>
    </w:p>
    <w:p w14:paraId="4494230B" w14:textId="440368CD" w:rsidR="000C48B8" w:rsidRPr="002712F3" w:rsidRDefault="000C48B8" w:rsidP="000C48B8">
      <w:pPr>
        <w:spacing w:after="240"/>
        <w:rPr>
          <w:b/>
        </w:rPr>
      </w:pPr>
      <w:r w:rsidRPr="002712F3">
        <w:rPr>
          <w:b/>
        </w:rPr>
        <w:t>Authorized Signature: __________________</w:t>
      </w:r>
      <w:r w:rsidR="00C1477D" w:rsidRPr="002712F3">
        <w:rPr>
          <w:b/>
        </w:rPr>
        <w:t>_______</w:t>
      </w:r>
      <w:r w:rsidRPr="002712F3">
        <w:rPr>
          <w:b/>
        </w:rPr>
        <w:t xml:space="preserve"> </w:t>
      </w:r>
      <w:r w:rsidR="00C1477D" w:rsidRPr="002712F3">
        <w:rPr>
          <w:b/>
        </w:rPr>
        <w:t xml:space="preserve"> </w:t>
      </w:r>
      <w:r w:rsidRPr="002712F3">
        <w:rPr>
          <w:b/>
        </w:rPr>
        <w:t xml:space="preserve"> Date: </w:t>
      </w:r>
      <w:r w:rsidR="00C1477D" w:rsidRPr="002712F3">
        <w:rPr>
          <w:b/>
        </w:rPr>
        <w:t xml:space="preserve">  </w:t>
      </w:r>
      <w:r w:rsidRPr="002712F3">
        <w:rPr>
          <w:b/>
        </w:rPr>
        <w:t>________________</w:t>
      </w:r>
    </w:p>
    <w:p w14:paraId="51D84D6C" w14:textId="77777777" w:rsidR="00C1477D" w:rsidRPr="002712F3" w:rsidRDefault="00C1477D" w:rsidP="000C48B8">
      <w:pPr>
        <w:spacing w:after="240"/>
        <w:rPr>
          <w:b/>
        </w:rPr>
      </w:pPr>
    </w:p>
    <w:p w14:paraId="0211235C" w14:textId="77777777" w:rsidR="000C48B8" w:rsidRPr="002712F3" w:rsidRDefault="000C48B8" w:rsidP="000C48B8">
      <w:pPr>
        <w:rPr>
          <w:b/>
        </w:rPr>
      </w:pPr>
      <w:r w:rsidRPr="002712F3">
        <w:rPr>
          <w:b/>
        </w:rPr>
        <w:t>Printed Name of Signatory: ____________________________________</w:t>
      </w:r>
    </w:p>
    <w:p w14:paraId="66862309" w14:textId="77777777" w:rsidR="000C48B8" w:rsidRPr="002712F3" w:rsidRDefault="000C48B8" w:rsidP="000C48B8">
      <w:pPr>
        <w:rPr>
          <w:b/>
        </w:rPr>
        <w:sectPr w:rsidR="000C48B8" w:rsidRPr="002712F3" w:rsidSect="00723D67">
          <w:pgSz w:w="12240" w:h="15840"/>
          <w:pgMar w:top="1440" w:right="1440" w:bottom="1440" w:left="1440" w:header="720" w:footer="720" w:gutter="0"/>
          <w:cols w:space="720"/>
          <w:titlePg/>
          <w:docGrid w:linePitch="360"/>
        </w:sectPr>
      </w:pPr>
    </w:p>
    <w:p w14:paraId="42FB0D54" w14:textId="1E165FBF" w:rsidR="000C48B8" w:rsidRPr="002712F3" w:rsidRDefault="000C48B8" w:rsidP="000C48B8">
      <w:pPr>
        <w:pStyle w:val="BSFHeadings"/>
        <w:rPr>
          <w:lang w:val="en-US"/>
        </w:rPr>
      </w:pPr>
      <w:bookmarkStart w:id="1084" w:name="_Toc509994351"/>
      <w:bookmarkStart w:id="1085" w:name="_Toc509994765"/>
      <w:bookmarkStart w:id="1086" w:name="_Toc516816022"/>
      <w:bookmarkStart w:id="1087" w:name="_Toc29806903"/>
      <w:bookmarkStart w:id="1088" w:name="_Toc29807250"/>
      <w:bookmarkStart w:id="1089" w:name="_Toc38898141"/>
      <w:bookmarkStart w:id="1090" w:name="_Toc143776079"/>
      <w:bookmarkStart w:id="1091" w:name="_Toc201578227"/>
      <w:bookmarkStart w:id="1092" w:name="_Toc201578517"/>
      <w:bookmarkStart w:id="1093" w:name="_Ref201634936"/>
      <w:bookmarkStart w:id="1094" w:name="_Toc202353397"/>
      <w:bookmarkStart w:id="1095" w:name="_Toc463531760"/>
      <w:bookmarkStart w:id="1096" w:name="_Toc464136354"/>
      <w:bookmarkStart w:id="1097" w:name="_Toc464136485"/>
      <w:bookmarkStart w:id="1098" w:name="_Toc464139695"/>
      <w:bookmarkStart w:id="1099" w:name="_Toc489012979"/>
      <w:bookmarkStart w:id="1100" w:name="_Toc491425065"/>
      <w:bookmarkStart w:id="1101" w:name="_Toc491868921"/>
      <w:bookmarkStart w:id="1102" w:name="_Toc491869045"/>
      <w:r w:rsidRPr="002712F3">
        <w:rPr>
          <w:lang w:val="en-US"/>
        </w:rPr>
        <w:lastRenderedPageBreak/>
        <w:t>Price Schedule for Goods</w:t>
      </w:r>
      <w:bookmarkEnd w:id="1084"/>
      <w:bookmarkEnd w:id="1085"/>
      <w:bookmarkEnd w:id="1086"/>
      <w:bookmarkEnd w:id="1087"/>
      <w:bookmarkEnd w:id="1088"/>
      <w:bookmarkEnd w:id="1089"/>
      <w:bookmarkEnd w:id="1090"/>
      <w:r w:rsidRPr="002712F3">
        <w:rPr>
          <w:lang w:val="en-US"/>
        </w:rPr>
        <w:t xml:space="preserve"> </w:t>
      </w:r>
      <w:bookmarkEnd w:id="1066"/>
      <w:bookmarkEnd w:id="1067"/>
      <w:bookmarkEnd w:id="1068"/>
      <w:bookmarkEnd w:id="1091"/>
      <w:bookmarkEnd w:id="1092"/>
      <w:bookmarkEnd w:id="1093"/>
      <w:bookmarkEnd w:id="1094"/>
      <w:bookmarkEnd w:id="1095"/>
      <w:bookmarkEnd w:id="1096"/>
      <w:bookmarkEnd w:id="1097"/>
      <w:bookmarkEnd w:id="1098"/>
      <w:bookmarkEnd w:id="1099"/>
      <w:bookmarkEnd w:id="1100"/>
      <w:bookmarkEnd w:id="1101"/>
      <w:bookmarkEnd w:id="1102"/>
    </w:p>
    <w:p w14:paraId="343B2011" w14:textId="77777777" w:rsidR="000C48B8" w:rsidRPr="002712F3" w:rsidRDefault="000C48B8" w:rsidP="000C48B8">
      <w:pPr>
        <w:jc w:val="center"/>
        <w:rPr>
          <w:b/>
          <w:bCs/>
        </w:rPr>
      </w:pPr>
      <w:r w:rsidRPr="002712F3">
        <w:rPr>
          <w:b/>
          <w:bCs/>
        </w:rPr>
        <w:t>Re: XXXXXXXXXXXXXXXXXXXXX</w:t>
      </w:r>
    </w:p>
    <w:p w14:paraId="5B49E9C4" w14:textId="6CA7089E" w:rsidR="000C48B8" w:rsidRPr="002712F3" w:rsidRDefault="00BD0744" w:rsidP="000C48B8">
      <w:pPr>
        <w:jc w:val="center"/>
        <w:rPr>
          <w:b/>
          <w:bCs/>
        </w:rPr>
      </w:pPr>
      <w:r w:rsidRPr="002712F3">
        <w:rPr>
          <w:b/>
          <w:bCs/>
        </w:rPr>
        <w:t xml:space="preserve">Offer </w:t>
      </w:r>
      <w:r w:rsidR="000C48B8" w:rsidRPr="002712F3">
        <w:rPr>
          <w:b/>
          <w:bCs/>
        </w:rPr>
        <w:t>Ref: XXXXXXXXXXXXXXXXX</w:t>
      </w:r>
    </w:p>
    <w:p w14:paraId="3D99E9E2" w14:textId="77777777" w:rsidR="000C48B8" w:rsidRPr="002712F3" w:rsidRDefault="000C48B8" w:rsidP="000C48B8">
      <w:pPr>
        <w:jc w:val="center"/>
        <w:rPr>
          <w:b/>
          <w:bCs/>
        </w:rPr>
      </w:pPr>
    </w:p>
    <w:tbl>
      <w:tblPr>
        <w:tblW w:w="5000" w:type="pct"/>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CellMar>
          <w:left w:w="72" w:type="dxa"/>
          <w:right w:w="72" w:type="dxa"/>
        </w:tblCellMar>
        <w:tblLook w:val="0000" w:firstRow="0" w:lastRow="0" w:firstColumn="0" w:lastColumn="0" w:noHBand="0" w:noVBand="0"/>
      </w:tblPr>
      <w:tblGrid>
        <w:gridCol w:w="548"/>
        <w:gridCol w:w="1788"/>
        <w:gridCol w:w="866"/>
        <w:gridCol w:w="914"/>
        <w:gridCol w:w="1081"/>
        <w:gridCol w:w="1143"/>
        <w:gridCol w:w="1945"/>
        <w:gridCol w:w="1044"/>
      </w:tblGrid>
      <w:tr w:rsidR="000C48B8" w:rsidRPr="002712F3" w14:paraId="45777B3D" w14:textId="77777777" w:rsidTr="00C1477D">
        <w:trPr>
          <w:cantSplit/>
          <w:jc w:val="center"/>
        </w:trPr>
        <w:tc>
          <w:tcPr>
            <w:tcW w:w="310" w:type="pct"/>
            <w:tcBorders>
              <w:top w:val="double" w:sz="6" w:space="0" w:color="auto"/>
              <w:bottom w:val="double" w:sz="6" w:space="0" w:color="auto"/>
              <w:right w:val="single" w:sz="6" w:space="0" w:color="auto"/>
            </w:tcBorders>
          </w:tcPr>
          <w:p w14:paraId="54AE493C" w14:textId="77777777" w:rsidR="000C48B8" w:rsidRPr="002712F3" w:rsidRDefault="000C48B8" w:rsidP="000C48B8">
            <w:pPr>
              <w:pStyle w:val="BSFTableText"/>
              <w:tabs>
                <w:tab w:val="clear" w:pos="576"/>
              </w:tabs>
              <w:ind w:left="0" w:firstLine="0"/>
            </w:pPr>
            <w:r w:rsidRPr="002712F3">
              <w:t>1</w:t>
            </w:r>
          </w:p>
        </w:tc>
        <w:tc>
          <w:tcPr>
            <w:tcW w:w="988" w:type="pct"/>
            <w:tcBorders>
              <w:top w:val="double" w:sz="6" w:space="0" w:color="auto"/>
              <w:left w:val="single" w:sz="6" w:space="0" w:color="auto"/>
              <w:bottom w:val="double" w:sz="6" w:space="0" w:color="auto"/>
              <w:right w:val="single" w:sz="6" w:space="0" w:color="auto"/>
            </w:tcBorders>
          </w:tcPr>
          <w:p w14:paraId="3D3C5D3C" w14:textId="77777777" w:rsidR="000C48B8" w:rsidRPr="002712F3" w:rsidRDefault="000C48B8" w:rsidP="000C48B8">
            <w:pPr>
              <w:pStyle w:val="BSFTableText"/>
              <w:tabs>
                <w:tab w:val="clear" w:pos="576"/>
              </w:tabs>
              <w:ind w:left="0" w:firstLine="0"/>
            </w:pPr>
            <w:r w:rsidRPr="002712F3">
              <w:t>2</w:t>
            </w:r>
          </w:p>
        </w:tc>
        <w:tc>
          <w:tcPr>
            <w:tcW w:w="392" w:type="pct"/>
            <w:tcBorders>
              <w:top w:val="double" w:sz="6" w:space="0" w:color="auto"/>
              <w:left w:val="single" w:sz="6" w:space="0" w:color="auto"/>
              <w:bottom w:val="double" w:sz="6" w:space="0" w:color="auto"/>
              <w:right w:val="single" w:sz="6" w:space="0" w:color="auto"/>
            </w:tcBorders>
          </w:tcPr>
          <w:p w14:paraId="4FD1A9DA" w14:textId="77777777" w:rsidR="000C48B8" w:rsidRPr="002712F3" w:rsidRDefault="000C48B8" w:rsidP="000C48B8">
            <w:pPr>
              <w:pStyle w:val="BSFTableText"/>
              <w:tabs>
                <w:tab w:val="clear" w:pos="576"/>
              </w:tabs>
              <w:ind w:left="0" w:firstLine="0"/>
            </w:pPr>
            <w:r w:rsidRPr="002712F3">
              <w:t>3</w:t>
            </w:r>
          </w:p>
        </w:tc>
        <w:tc>
          <w:tcPr>
            <w:tcW w:w="426" w:type="pct"/>
            <w:tcBorders>
              <w:top w:val="double" w:sz="6" w:space="0" w:color="auto"/>
              <w:left w:val="single" w:sz="6" w:space="0" w:color="auto"/>
              <w:bottom w:val="double" w:sz="6" w:space="0" w:color="auto"/>
              <w:right w:val="single" w:sz="6" w:space="0" w:color="auto"/>
            </w:tcBorders>
          </w:tcPr>
          <w:p w14:paraId="396DEEFB" w14:textId="77777777" w:rsidR="000C48B8" w:rsidRPr="002712F3" w:rsidRDefault="000C48B8" w:rsidP="000C48B8">
            <w:pPr>
              <w:pStyle w:val="BSFTableText"/>
              <w:tabs>
                <w:tab w:val="clear" w:pos="576"/>
              </w:tabs>
              <w:ind w:left="0" w:firstLine="0"/>
            </w:pPr>
            <w:r w:rsidRPr="002712F3">
              <w:t>4</w:t>
            </w:r>
          </w:p>
        </w:tc>
        <w:tc>
          <w:tcPr>
            <w:tcW w:w="601" w:type="pct"/>
            <w:tcBorders>
              <w:top w:val="double" w:sz="6" w:space="0" w:color="auto"/>
              <w:left w:val="single" w:sz="6" w:space="0" w:color="auto"/>
              <w:bottom w:val="double" w:sz="6" w:space="0" w:color="auto"/>
              <w:right w:val="single" w:sz="6" w:space="0" w:color="auto"/>
            </w:tcBorders>
          </w:tcPr>
          <w:p w14:paraId="4975E468" w14:textId="77777777" w:rsidR="000C48B8" w:rsidRPr="002712F3" w:rsidRDefault="000C48B8" w:rsidP="000C48B8">
            <w:pPr>
              <w:pStyle w:val="BSFTableText"/>
              <w:tabs>
                <w:tab w:val="clear" w:pos="576"/>
              </w:tabs>
              <w:ind w:left="0" w:firstLine="0"/>
            </w:pPr>
            <w:r w:rsidRPr="002712F3">
              <w:t>5</w:t>
            </w:r>
          </w:p>
        </w:tc>
        <w:tc>
          <w:tcPr>
            <w:tcW w:w="635" w:type="pct"/>
            <w:tcBorders>
              <w:top w:val="double" w:sz="6" w:space="0" w:color="auto"/>
              <w:left w:val="single" w:sz="6" w:space="0" w:color="auto"/>
              <w:bottom w:val="double" w:sz="6" w:space="0" w:color="auto"/>
              <w:right w:val="single" w:sz="6" w:space="0" w:color="auto"/>
            </w:tcBorders>
          </w:tcPr>
          <w:p w14:paraId="4AC83FB9" w14:textId="77777777" w:rsidR="000C48B8" w:rsidRPr="002712F3" w:rsidRDefault="000C48B8" w:rsidP="000C48B8">
            <w:pPr>
              <w:pStyle w:val="BSFTableText"/>
              <w:tabs>
                <w:tab w:val="clear" w:pos="576"/>
              </w:tabs>
              <w:ind w:left="0" w:firstLine="0"/>
            </w:pPr>
            <w:r w:rsidRPr="002712F3">
              <w:t>6</w:t>
            </w:r>
          </w:p>
        </w:tc>
        <w:tc>
          <w:tcPr>
            <w:tcW w:w="1064" w:type="pct"/>
            <w:tcBorders>
              <w:top w:val="double" w:sz="6" w:space="0" w:color="auto"/>
              <w:left w:val="single" w:sz="6" w:space="0" w:color="auto"/>
              <w:bottom w:val="double" w:sz="6" w:space="0" w:color="auto"/>
              <w:right w:val="single" w:sz="6" w:space="0" w:color="auto"/>
            </w:tcBorders>
          </w:tcPr>
          <w:p w14:paraId="7F418328" w14:textId="77777777" w:rsidR="000C48B8" w:rsidRPr="002712F3" w:rsidRDefault="000C48B8" w:rsidP="000C48B8">
            <w:pPr>
              <w:pStyle w:val="BSFTableText"/>
              <w:tabs>
                <w:tab w:val="clear" w:pos="576"/>
              </w:tabs>
              <w:ind w:left="0" w:firstLine="0"/>
            </w:pPr>
            <w:r w:rsidRPr="002712F3">
              <w:t>7</w:t>
            </w:r>
          </w:p>
        </w:tc>
        <w:tc>
          <w:tcPr>
            <w:tcW w:w="583" w:type="pct"/>
            <w:tcBorders>
              <w:top w:val="double" w:sz="6" w:space="0" w:color="auto"/>
              <w:left w:val="single" w:sz="6" w:space="0" w:color="auto"/>
              <w:bottom w:val="double" w:sz="6" w:space="0" w:color="auto"/>
              <w:right w:val="single" w:sz="6" w:space="0" w:color="auto"/>
            </w:tcBorders>
          </w:tcPr>
          <w:p w14:paraId="0F518567" w14:textId="77777777" w:rsidR="000C48B8" w:rsidRPr="002712F3" w:rsidRDefault="000C48B8" w:rsidP="000C48B8">
            <w:pPr>
              <w:pStyle w:val="BSFTableText"/>
              <w:tabs>
                <w:tab w:val="clear" w:pos="576"/>
              </w:tabs>
              <w:ind w:left="0" w:firstLine="0"/>
            </w:pPr>
            <w:r w:rsidRPr="002712F3">
              <w:t>8</w:t>
            </w:r>
          </w:p>
        </w:tc>
      </w:tr>
      <w:tr w:rsidR="000C48B8" w:rsidRPr="002712F3" w14:paraId="58970E68" w14:textId="77777777" w:rsidTr="00C147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310" w:type="pct"/>
            <w:tcBorders>
              <w:top w:val="double" w:sz="6" w:space="0" w:color="auto"/>
              <w:left w:val="double" w:sz="6" w:space="0" w:color="auto"/>
              <w:bottom w:val="single" w:sz="6" w:space="0" w:color="auto"/>
              <w:right w:val="single" w:sz="6" w:space="0" w:color="auto"/>
            </w:tcBorders>
          </w:tcPr>
          <w:p w14:paraId="13BF9D31" w14:textId="77777777" w:rsidR="000C48B8" w:rsidRPr="002712F3" w:rsidRDefault="000C48B8" w:rsidP="000C48B8">
            <w:pPr>
              <w:pStyle w:val="BSFTableText"/>
              <w:tabs>
                <w:tab w:val="clear" w:pos="576"/>
              </w:tabs>
              <w:ind w:left="0" w:firstLine="0"/>
            </w:pPr>
            <w:r w:rsidRPr="002712F3">
              <w:t xml:space="preserve">Item </w:t>
            </w:r>
          </w:p>
          <w:p w14:paraId="38FE25F6" w14:textId="77777777" w:rsidR="000C48B8" w:rsidRPr="002712F3" w:rsidRDefault="000C48B8" w:rsidP="000C48B8">
            <w:pPr>
              <w:pStyle w:val="BSFTableText"/>
              <w:tabs>
                <w:tab w:val="clear" w:pos="576"/>
              </w:tabs>
              <w:ind w:left="0" w:firstLine="0"/>
            </w:pPr>
            <w:r w:rsidRPr="002712F3">
              <w:t>N</w:t>
            </w:r>
            <w:r w:rsidRPr="002712F3">
              <w:sym w:font="Symbol" w:char="F0B0"/>
            </w:r>
          </w:p>
        </w:tc>
        <w:tc>
          <w:tcPr>
            <w:tcW w:w="988" w:type="pct"/>
            <w:tcBorders>
              <w:top w:val="double" w:sz="6" w:space="0" w:color="auto"/>
              <w:left w:val="single" w:sz="6" w:space="0" w:color="auto"/>
              <w:bottom w:val="single" w:sz="6" w:space="0" w:color="auto"/>
              <w:right w:val="single" w:sz="6" w:space="0" w:color="auto"/>
            </w:tcBorders>
          </w:tcPr>
          <w:p w14:paraId="09031AF3" w14:textId="77777777" w:rsidR="000C48B8" w:rsidRPr="002712F3" w:rsidRDefault="000C48B8" w:rsidP="000C48B8">
            <w:pPr>
              <w:pStyle w:val="BSFTableText"/>
              <w:tabs>
                <w:tab w:val="clear" w:pos="576"/>
              </w:tabs>
              <w:ind w:left="0" w:firstLine="0"/>
            </w:pPr>
            <w:r w:rsidRPr="002712F3">
              <w:t xml:space="preserve">Description of Goods </w:t>
            </w:r>
          </w:p>
        </w:tc>
        <w:tc>
          <w:tcPr>
            <w:tcW w:w="392" w:type="pct"/>
            <w:tcBorders>
              <w:top w:val="double" w:sz="6" w:space="0" w:color="auto"/>
              <w:left w:val="single" w:sz="6" w:space="0" w:color="auto"/>
              <w:bottom w:val="single" w:sz="6" w:space="0" w:color="auto"/>
              <w:right w:val="single" w:sz="6" w:space="0" w:color="auto"/>
            </w:tcBorders>
          </w:tcPr>
          <w:p w14:paraId="572D81D1" w14:textId="77777777" w:rsidR="000C48B8" w:rsidRPr="002712F3" w:rsidRDefault="000C48B8" w:rsidP="000C48B8">
            <w:pPr>
              <w:pStyle w:val="BSFTableText"/>
              <w:tabs>
                <w:tab w:val="clear" w:pos="576"/>
              </w:tabs>
              <w:ind w:left="0" w:firstLine="0"/>
            </w:pPr>
            <w:r w:rsidRPr="002712F3">
              <w:t>Country of origin</w:t>
            </w:r>
          </w:p>
        </w:tc>
        <w:tc>
          <w:tcPr>
            <w:tcW w:w="426" w:type="pct"/>
            <w:tcBorders>
              <w:top w:val="double" w:sz="6" w:space="0" w:color="auto"/>
              <w:left w:val="single" w:sz="6" w:space="0" w:color="auto"/>
              <w:bottom w:val="single" w:sz="6" w:space="0" w:color="auto"/>
              <w:right w:val="single" w:sz="6" w:space="0" w:color="auto"/>
            </w:tcBorders>
          </w:tcPr>
          <w:p w14:paraId="07DA08D8" w14:textId="77777777" w:rsidR="000C48B8" w:rsidRPr="002712F3" w:rsidRDefault="000C48B8" w:rsidP="000C48B8">
            <w:pPr>
              <w:pStyle w:val="BSFTableText"/>
              <w:tabs>
                <w:tab w:val="clear" w:pos="576"/>
              </w:tabs>
              <w:ind w:left="0" w:firstLine="0"/>
            </w:pPr>
            <w:r w:rsidRPr="002712F3">
              <w:t>Quantity and physical unit</w:t>
            </w:r>
          </w:p>
        </w:tc>
        <w:tc>
          <w:tcPr>
            <w:tcW w:w="601" w:type="pct"/>
            <w:tcBorders>
              <w:top w:val="double" w:sz="6" w:space="0" w:color="auto"/>
              <w:left w:val="single" w:sz="6" w:space="0" w:color="auto"/>
              <w:bottom w:val="single" w:sz="6" w:space="0" w:color="auto"/>
              <w:right w:val="single" w:sz="6" w:space="0" w:color="auto"/>
            </w:tcBorders>
          </w:tcPr>
          <w:p w14:paraId="5291F8BF" w14:textId="77777777" w:rsidR="000C48B8" w:rsidRPr="002712F3" w:rsidRDefault="000C48B8" w:rsidP="000C48B8">
            <w:pPr>
              <w:pStyle w:val="BSFTableText"/>
              <w:tabs>
                <w:tab w:val="clear" w:pos="576"/>
              </w:tabs>
              <w:ind w:left="0" w:firstLine="0"/>
            </w:pPr>
            <w:r w:rsidRPr="002712F3">
              <w:t>Unit price</w:t>
            </w:r>
          </w:p>
        </w:tc>
        <w:tc>
          <w:tcPr>
            <w:tcW w:w="635" w:type="pct"/>
            <w:tcBorders>
              <w:top w:val="double" w:sz="6" w:space="0" w:color="auto"/>
              <w:left w:val="single" w:sz="6" w:space="0" w:color="auto"/>
              <w:bottom w:val="single" w:sz="6" w:space="0" w:color="auto"/>
              <w:right w:val="single" w:sz="6" w:space="0" w:color="auto"/>
            </w:tcBorders>
          </w:tcPr>
          <w:p w14:paraId="45008CA8" w14:textId="77777777" w:rsidR="000C48B8" w:rsidRPr="002712F3" w:rsidRDefault="000C48B8" w:rsidP="000C48B8">
            <w:pPr>
              <w:pStyle w:val="BSFTableText"/>
              <w:tabs>
                <w:tab w:val="clear" w:pos="576"/>
              </w:tabs>
              <w:ind w:left="0" w:firstLine="0"/>
            </w:pPr>
            <w:r w:rsidRPr="002712F3">
              <w:t>Total price per item</w:t>
            </w:r>
          </w:p>
          <w:p w14:paraId="4120D7A2" w14:textId="77777777" w:rsidR="000C48B8" w:rsidRPr="002712F3" w:rsidRDefault="000C48B8" w:rsidP="000C48B8">
            <w:pPr>
              <w:pStyle w:val="BSFTableText"/>
              <w:tabs>
                <w:tab w:val="clear" w:pos="576"/>
              </w:tabs>
              <w:ind w:left="0" w:firstLine="0"/>
            </w:pPr>
            <w:r w:rsidRPr="002712F3">
              <w:t>(col. 4</w:t>
            </w:r>
            <w:r w:rsidRPr="002712F3">
              <w:sym w:font="Symbol" w:char="F0B4"/>
            </w:r>
            <w:r w:rsidRPr="002712F3">
              <w:t>5)</w:t>
            </w:r>
          </w:p>
        </w:tc>
        <w:tc>
          <w:tcPr>
            <w:tcW w:w="1064" w:type="pct"/>
            <w:tcBorders>
              <w:top w:val="double" w:sz="6" w:space="0" w:color="auto"/>
              <w:left w:val="single" w:sz="6" w:space="0" w:color="auto"/>
              <w:bottom w:val="single" w:sz="6" w:space="0" w:color="auto"/>
              <w:right w:val="single" w:sz="6" w:space="0" w:color="auto"/>
            </w:tcBorders>
          </w:tcPr>
          <w:p w14:paraId="23FD2A16" w14:textId="77777777" w:rsidR="000C48B8" w:rsidRPr="002712F3" w:rsidRDefault="000C48B8" w:rsidP="000C48B8">
            <w:pPr>
              <w:pStyle w:val="BSFTableText"/>
              <w:tabs>
                <w:tab w:val="clear" w:pos="576"/>
              </w:tabs>
              <w:ind w:left="0" w:firstLine="0"/>
            </w:pPr>
            <w:r w:rsidRPr="002712F3">
              <w:t>Price per item for inland transportation and other services required in the Purchaser’s country to convey the goods to their Final Destination</w:t>
            </w:r>
          </w:p>
        </w:tc>
        <w:tc>
          <w:tcPr>
            <w:tcW w:w="583" w:type="pct"/>
            <w:tcBorders>
              <w:top w:val="double" w:sz="6" w:space="0" w:color="auto"/>
              <w:left w:val="single" w:sz="6" w:space="0" w:color="auto"/>
              <w:bottom w:val="single" w:sz="6" w:space="0" w:color="auto"/>
              <w:right w:val="single" w:sz="6" w:space="0" w:color="auto"/>
            </w:tcBorders>
          </w:tcPr>
          <w:p w14:paraId="4244455D" w14:textId="77777777" w:rsidR="000C48B8" w:rsidRPr="002712F3" w:rsidRDefault="000C48B8" w:rsidP="000C48B8">
            <w:pPr>
              <w:pStyle w:val="BSFTableText"/>
              <w:tabs>
                <w:tab w:val="clear" w:pos="576"/>
              </w:tabs>
              <w:ind w:left="0" w:firstLine="0"/>
            </w:pPr>
            <w:r w:rsidRPr="002712F3">
              <w:t>Total price of item</w:t>
            </w:r>
          </w:p>
          <w:p w14:paraId="5025E38A" w14:textId="77777777" w:rsidR="000C48B8" w:rsidRPr="002712F3" w:rsidRDefault="000C48B8" w:rsidP="000C48B8">
            <w:pPr>
              <w:pStyle w:val="BSFTableText"/>
              <w:tabs>
                <w:tab w:val="clear" w:pos="576"/>
              </w:tabs>
              <w:ind w:left="0" w:firstLine="0"/>
            </w:pPr>
            <w:r w:rsidRPr="002712F3">
              <w:t>(col. 6+7)</w:t>
            </w:r>
          </w:p>
        </w:tc>
      </w:tr>
      <w:tr w:rsidR="000C48B8" w:rsidRPr="002712F3" w14:paraId="07154464" w14:textId="77777777" w:rsidTr="00C1477D">
        <w:trPr>
          <w:cantSplit/>
          <w:trHeight w:hRule="exact" w:val="651"/>
          <w:jc w:val="center"/>
        </w:trPr>
        <w:tc>
          <w:tcPr>
            <w:tcW w:w="310" w:type="pct"/>
            <w:tcBorders>
              <w:top w:val="single" w:sz="6" w:space="0" w:color="auto"/>
              <w:bottom w:val="single" w:sz="6" w:space="0" w:color="auto"/>
              <w:right w:val="single" w:sz="6" w:space="0" w:color="auto"/>
            </w:tcBorders>
          </w:tcPr>
          <w:p w14:paraId="36108D7D" w14:textId="77777777" w:rsidR="000C48B8" w:rsidRPr="002712F3" w:rsidRDefault="000C48B8" w:rsidP="000C48B8">
            <w:pPr>
              <w:pStyle w:val="BSFTableText"/>
              <w:tabs>
                <w:tab w:val="clear" w:pos="576"/>
              </w:tabs>
              <w:ind w:left="0" w:firstLine="0"/>
            </w:pPr>
          </w:p>
        </w:tc>
        <w:tc>
          <w:tcPr>
            <w:tcW w:w="988" w:type="pct"/>
            <w:tcBorders>
              <w:top w:val="single" w:sz="6" w:space="0" w:color="auto"/>
              <w:left w:val="single" w:sz="6" w:space="0" w:color="auto"/>
              <w:bottom w:val="single" w:sz="6" w:space="0" w:color="auto"/>
              <w:right w:val="single" w:sz="6" w:space="0" w:color="auto"/>
            </w:tcBorders>
          </w:tcPr>
          <w:p w14:paraId="3410C8DB" w14:textId="77777777" w:rsidR="000C48B8" w:rsidRPr="002712F3" w:rsidRDefault="000C48B8" w:rsidP="000C48B8">
            <w:pPr>
              <w:pStyle w:val="BSFTableText"/>
              <w:tabs>
                <w:tab w:val="clear" w:pos="576"/>
              </w:tabs>
              <w:ind w:left="0" w:firstLine="0"/>
            </w:pPr>
          </w:p>
        </w:tc>
        <w:tc>
          <w:tcPr>
            <w:tcW w:w="392" w:type="pct"/>
            <w:tcBorders>
              <w:top w:val="single" w:sz="6" w:space="0" w:color="auto"/>
              <w:left w:val="single" w:sz="6" w:space="0" w:color="auto"/>
              <w:bottom w:val="single" w:sz="6" w:space="0" w:color="auto"/>
              <w:right w:val="single" w:sz="6" w:space="0" w:color="auto"/>
            </w:tcBorders>
          </w:tcPr>
          <w:p w14:paraId="02F6483D" w14:textId="77777777" w:rsidR="000C48B8" w:rsidRPr="002712F3" w:rsidRDefault="000C48B8" w:rsidP="000C48B8">
            <w:pPr>
              <w:pStyle w:val="BSFTableText"/>
              <w:tabs>
                <w:tab w:val="clear" w:pos="576"/>
              </w:tabs>
              <w:ind w:left="0" w:firstLine="0"/>
            </w:pPr>
          </w:p>
        </w:tc>
        <w:tc>
          <w:tcPr>
            <w:tcW w:w="426" w:type="pct"/>
            <w:tcBorders>
              <w:top w:val="single" w:sz="6" w:space="0" w:color="auto"/>
              <w:left w:val="single" w:sz="6" w:space="0" w:color="auto"/>
              <w:bottom w:val="single" w:sz="6" w:space="0" w:color="auto"/>
              <w:right w:val="single" w:sz="6" w:space="0" w:color="auto"/>
            </w:tcBorders>
          </w:tcPr>
          <w:p w14:paraId="3D3DF4FF" w14:textId="77777777" w:rsidR="000C48B8" w:rsidRPr="002712F3" w:rsidRDefault="000C48B8" w:rsidP="000C48B8">
            <w:pPr>
              <w:pStyle w:val="BSFTableText"/>
              <w:tabs>
                <w:tab w:val="clear" w:pos="576"/>
              </w:tabs>
              <w:ind w:left="0" w:firstLine="0"/>
            </w:pPr>
          </w:p>
        </w:tc>
        <w:tc>
          <w:tcPr>
            <w:tcW w:w="601" w:type="pct"/>
            <w:tcBorders>
              <w:top w:val="single" w:sz="6" w:space="0" w:color="auto"/>
              <w:left w:val="single" w:sz="6" w:space="0" w:color="auto"/>
              <w:bottom w:val="single" w:sz="6" w:space="0" w:color="auto"/>
              <w:right w:val="single" w:sz="6" w:space="0" w:color="auto"/>
            </w:tcBorders>
          </w:tcPr>
          <w:p w14:paraId="0CECB442" w14:textId="77777777" w:rsidR="000C48B8" w:rsidRPr="002712F3" w:rsidRDefault="000C48B8" w:rsidP="000C48B8">
            <w:pPr>
              <w:pStyle w:val="BSFTableText"/>
              <w:tabs>
                <w:tab w:val="clear" w:pos="576"/>
              </w:tabs>
              <w:ind w:left="0" w:firstLine="0"/>
            </w:pPr>
          </w:p>
        </w:tc>
        <w:tc>
          <w:tcPr>
            <w:tcW w:w="635" w:type="pct"/>
            <w:tcBorders>
              <w:top w:val="single" w:sz="6" w:space="0" w:color="auto"/>
              <w:left w:val="single" w:sz="6" w:space="0" w:color="auto"/>
              <w:bottom w:val="single" w:sz="6" w:space="0" w:color="auto"/>
              <w:right w:val="single" w:sz="6" w:space="0" w:color="auto"/>
            </w:tcBorders>
          </w:tcPr>
          <w:p w14:paraId="6FCBF561" w14:textId="77777777" w:rsidR="000C48B8" w:rsidRPr="002712F3" w:rsidRDefault="000C48B8" w:rsidP="000C48B8">
            <w:pPr>
              <w:pStyle w:val="BSFTableText"/>
              <w:tabs>
                <w:tab w:val="clear" w:pos="576"/>
              </w:tabs>
              <w:ind w:left="0" w:firstLine="0"/>
            </w:pPr>
          </w:p>
        </w:tc>
        <w:tc>
          <w:tcPr>
            <w:tcW w:w="1064" w:type="pct"/>
            <w:tcBorders>
              <w:top w:val="single" w:sz="6" w:space="0" w:color="auto"/>
              <w:left w:val="single" w:sz="6" w:space="0" w:color="auto"/>
              <w:bottom w:val="single" w:sz="6" w:space="0" w:color="auto"/>
              <w:right w:val="single" w:sz="6" w:space="0" w:color="auto"/>
            </w:tcBorders>
          </w:tcPr>
          <w:p w14:paraId="7E918D49" w14:textId="77777777" w:rsidR="000C48B8" w:rsidRPr="002712F3" w:rsidRDefault="000C48B8" w:rsidP="000C48B8">
            <w:pPr>
              <w:pStyle w:val="BSFTableText"/>
              <w:tabs>
                <w:tab w:val="clear" w:pos="576"/>
              </w:tabs>
              <w:ind w:left="0" w:firstLine="0"/>
            </w:pPr>
          </w:p>
        </w:tc>
        <w:tc>
          <w:tcPr>
            <w:tcW w:w="583" w:type="pct"/>
            <w:tcBorders>
              <w:top w:val="single" w:sz="6" w:space="0" w:color="auto"/>
              <w:left w:val="single" w:sz="6" w:space="0" w:color="auto"/>
              <w:bottom w:val="single" w:sz="6" w:space="0" w:color="auto"/>
              <w:right w:val="single" w:sz="6" w:space="0" w:color="auto"/>
            </w:tcBorders>
          </w:tcPr>
          <w:p w14:paraId="30E61DE2" w14:textId="77777777" w:rsidR="000C48B8" w:rsidRPr="002712F3" w:rsidRDefault="000C48B8" w:rsidP="000C48B8">
            <w:pPr>
              <w:pStyle w:val="BSFTableText"/>
              <w:tabs>
                <w:tab w:val="clear" w:pos="576"/>
              </w:tabs>
              <w:ind w:left="0" w:firstLine="0"/>
            </w:pPr>
          </w:p>
        </w:tc>
      </w:tr>
      <w:tr w:rsidR="000C48B8" w:rsidRPr="002712F3" w14:paraId="6248B7BD" w14:textId="77777777" w:rsidTr="00C1477D">
        <w:trPr>
          <w:cantSplit/>
          <w:trHeight w:hRule="exact" w:val="562"/>
          <w:jc w:val="center"/>
        </w:trPr>
        <w:tc>
          <w:tcPr>
            <w:tcW w:w="310" w:type="pct"/>
            <w:tcBorders>
              <w:top w:val="single" w:sz="6" w:space="0" w:color="auto"/>
              <w:bottom w:val="single" w:sz="6" w:space="0" w:color="auto"/>
              <w:right w:val="single" w:sz="6" w:space="0" w:color="auto"/>
            </w:tcBorders>
          </w:tcPr>
          <w:p w14:paraId="55ED6946" w14:textId="77777777" w:rsidR="000C48B8" w:rsidRPr="002712F3" w:rsidRDefault="000C48B8" w:rsidP="000C48B8">
            <w:pPr>
              <w:pStyle w:val="BSFTableText"/>
              <w:tabs>
                <w:tab w:val="clear" w:pos="576"/>
              </w:tabs>
              <w:ind w:left="0" w:firstLine="0"/>
            </w:pPr>
          </w:p>
        </w:tc>
        <w:tc>
          <w:tcPr>
            <w:tcW w:w="988" w:type="pct"/>
            <w:tcBorders>
              <w:top w:val="single" w:sz="6" w:space="0" w:color="auto"/>
              <w:left w:val="single" w:sz="6" w:space="0" w:color="auto"/>
              <w:bottom w:val="single" w:sz="6" w:space="0" w:color="auto"/>
              <w:right w:val="single" w:sz="6" w:space="0" w:color="auto"/>
            </w:tcBorders>
          </w:tcPr>
          <w:p w14:paraId="0FEC7E12" w14:textId="77777777" w:rsidR="000C48B8" w:rsidRPr="002712F3" w:rsidRDefault="000C48B8" w:rsidP="000C48B8">
            <w:pPr>
              <w:pStyle w:val="BSFTableText"/>
              <w:tabs>
                <w:tab w:val="clear" w:pos="576"/>
              </w:tabs>
              <w:ind w:left="0" w:firstLine="0"/>
            </w:pPr>
          </w:p>
        </w:tc>
        <w:tc>
          <w:tcPr>
            <w:tcW w:w="392" w:type="pct"/>
            <w:tcBorders>
              <w:top w:val="single" w:sz="6" w:space="0" w:color="auto"/>
              <w:left w:val="single" w:sz="6" w:space="0" w:color="auto"/>
              <w:bottom w:val="single" w:sz="6" w:space="0" w:color="auto"/>
              <w:right w:val="single" w:sz="6" w:space="0" w:color="auto"/>
            </w:tcBorders>
          </w:tcPr>
          <w:p w14:paraId="7EAD31A2" w14:textId="77777777" w:rsidR="000C48B8" w:rsidRPr="002712F3" w:rsidRDefault="000C48B8" w:rsidP="000C48B8">
            <w:pPr>
              <w:pStyle w:val="BSFTableText"/>
              <w:tabs>
                <w:tab w:val="clear" w:pos="576"/>
              </w:tabs>
              <w:ind w:left="0" w:firstLine="0"/>
            </w:pPr>
          </w:p>
        </w:tc>
        <w:tc>
          <w:tcPr>
            <w:tcW w:w="426" w:type="pct"/>
            <w:tcBorders>
              <w:top w:val="single" w:sz="6" w:space="0" w:color="auto"/>
              <w:left w:val="single" w:sz="6" w:space="0" w:color="auto"/>
              <w:bottom w:val="single" w:sz="6" w:space="0" w:color="auto"/>
              <w:right w:val="single" w:sz="6" w:space="0" w:color="auto"/>
            </w:tcBorders>
          </w:tcPr>
          <w:p w14:paraId="5555FD6D" w14:textId="77777777" w:rsidR="000C48B8" w:rsidRPr="002712F3" w:rsidRDefault="000C48B8" w:rsidP="000C48B8">
            <w:pPr>
              <w:pStyle w:val="BSFTableText"/>
              <w:tabs>
                <w:tab w:val="clear" w:pos="576"/>
              </w:tabs>
              <w:ind w:left="0" w:firstLine="0"/>
            </w:pPr>
          </w:p>
        </w:tc>
        <w:tc>
          <w:tcPr>
            <w:tcW w:w="601" w:type="pct"/>
            <w:tcBorders>
              <w:top w:val="single" w:sz="6" w:space="0" w:color="auto"/>
              <w:left w:val="single" w:sz="6" w:space="0" w:color="auto"/>
              <w:bottom w:val="single" w:sz="6" w:space="0" w:color="auto"/>
              <w:right w:val="single" w:sz="6" w:space="0" w:color="auto"/>
            </w:tcBorders>
          </w:tcPr>
          <w:p w14:paraId="5EE815E3" w14:textId="77777777" w:rsidR="000C48B8" w:rsidRPr="002712F3" w:rsidRDefault="000C48B8" w:rsidP="000C48B8">
            <w:pPr>
              <w:pStyle w:val="BSFTableText"/>
              <w:tabs>
                <w:tab w:val="clear" w:pos="576"/>
              </w:tabs>
              <w:ind w:left="0" w:firstLine="0"/>
            </w:pPr>
          </w:p>
        </w:tc>
        <w:tc>
          <w:tcPr>
            <w:tcW w:w="635" w:type="pct"/>
            <w:tcBorders>
              <w:top w:val="single" w:sz="6" w:space="0" w:color="auto"/>
              <w:left w:val="single" w:sz="6" w:space="0" w:color="auto"/>
              <w:bottom w:val="single" w:sz="6" w:space="0" w:color="auto"/>
              <w:right w:val="single" w:sz="6" w:space="0" w:color="auto"/>
            </w:tcBorders>
          </w:tcPr>
          <w:p w14:paraId="089C96C3" w14:textId="77777777" w:rsidR="000C48B8" w:rsidRPr="002712F3" w:rsidRDefault="000C48B8" w:rsidP="000C48B8">
            <w:pPr>
              <w:pStyle w:val="BSFTableText"/>
              <w:tabs>
                <w:tab w:val="clear" w:pos="576"/>
              </w:tabs>
              <w:ind w:left="0" w:firstLine="0"/>
            </w:pPr>
          </w:p>
        </w:tc>
        <w:tc>
          <w:tcPr>
            <w:tcW w:w="1064" w:type="pct"/>
            <w:tcBorders>
              <w:top w:val="single" w:sz="6" w:space="0" w:color="auto"/>
              <w:left w:val="single" w:sz="6" w:space="0" w:color="auto"/>
              <w:bottom w:val="single" w:sz="6" w:space="0" w:color="auto"/>
              <w:right w:val="single" w:sz="6" w:space="0" w:color="auto"/>
            </w:tcBorders>
          </w:tcPr>
          <w:p w14:paraId="7A505C87" w14:textId="77777777" w:rsidR="000C48B8" w:rsidRPr="002712F3" w:rsidRDefault="000C48B8" w:rsidP="000C48B8">
            <w:pPr>
              <w:pStyle w:val="BSFTableText"/>
              <w:tabs>
                <w:tab w:val="clear" w:pos="576"/>
              </w:tabs>
              <w:ind w:left="0" w:firstLine="0"/>
            </w:pPr>
          </w:p>
        </w:tc>
        <w:tc>
          <w:tcPr>
            <w:tcW w:w="583" w:type="pct"/>
            <w:tcBorders>
              <w:top w:val="single" w:sz="6" w:space="0" w:color="auto"/>
              <w:left w:val="single" w:sz="6" w:space="0" w:color="auto"/>
              <w:bottom w:val="single" w:sz="6" w:space="0" w:color="auto"/>
              <w:right w:val="single" w:sz="6" w:space="0" w:color="auto"/>
            </w:tcBorders>
          </w:tcPr>
          <w:p w14:paraId="77FA8EE4" w14:textId="77777777" w:rsidR="000C48B8" w:rsidRPr="002712F3" w:rsidRDefault="000C48B8" w:rsidP="000C48B8">
            <w:pPr>
              <w:pStyle w:val="BSFTableText"/>
              <w:tabs>
                <w:tab w:val="clear" w:pos="576"/>
              </w:tabs>
              <w:ind w:left="0" w:firstLine="0"/>
            </w:pPr>
          </w:p>
        </w:tc>
      </w:tr>
      <w:tr w:rsidR="000C48B8" w:rsidRPr="002712F3" w14:paraId="282BDD3A" w14:textId="77777777" w:rsidTr="00C1477D">
        <w:trPr>
          <w:cantSplit/>
          <w:trHeight w:hRule="exact" w:val="562"/>
          <w:jc w:val="center"/>
        </w:trPr>
        <w:tc>
          <w:tcPr>
            <w:tcW w:w="310" w:type="pct"/>
            <w:tcBorders>
              <w:top w:val="single" w:sz="6" w:space="0" w:color="auto"/>
              <w:bottom w:val="single" w:sz="6" w:space="0" w:color="auto"/>
              <w:right w:val="single" w:sz="6" w:space="0" w:color="auto"/>
            </w:tcBorders>
          </w:tcPr>
          <w:p w14:paraId="1ABDB1B1" w14:textId="77777777" w:rsidR="000C48B8" w:rsidRPr="002712F3" w:rsidRDefault="000C48B8" w:rsidP="000C48B8">
            <w:pPr>
              <w:pStyle w:val="BSFTableText"/>
              <w:tabs>
                <w:tab w:val="clear" w:pos="576"/>
              </w:tabs>
              <w:ind w:left="0" w:firstLine="0"/>
            </w:pPr>
          </w:p>
        </w:tc>
        <w:tc>
          <w:tcPr>
            <w:tcW w:w="988" w:type="pct"/>
            <w:tcBorders>
              <w:top w:val="single" w:sz="6" w:space="0" w:color="auto"/>
              <w:left w:val="single" w:sz="6" w:space="0" w:color="auto"/>
              <w:bottom w:val="single" w:sz="6" w:space="0" w:color="auto"/>
              <w:right w:val="single" w:sz="6" w:space="0" w:color="auto"/>
            </w:tcBorders>
          </w:tcPr>
          <w:p w14:paraId="7A569995" w14:textId="77777777" w:rsidR="000C48B8" w:rsidRPr="002712F3" w:rsidRDefault="000C48B8" w:rsidP="000C48B8">
            <w:pPr>
              <w:pStyle w:val="BSFTableText"/>
              <w:tabs>
                <w:tab w:val="clear" w:pos="576"/>
              </w:tabs>
              <w:ind w:left="0" w:firstLine="0"/>
            </w:pPr>
          </w:p>
        </w:tc>
        <w:tc>
          <w:tcPr>
            <w:tcW w:w="392" w:type="pct"/>
            <w:tcBorders>
              <w:top w:val="single" w:sz="6" w:space="0" w:color="auto"/>
              <w:left w:val="single" w:sz="6" w:space="0" w:color="auto"/>
              <w:bottom w:val="single" w:sz="6" w:space="0" w:color="auto"/>
              <w:right w:val="single" w:sz="6" w:space="0" w:color="auto"/>
            </w:tcBorders>
          </w:tcPr>
          <w:p w14:paraId="674ED180" w14:textId="77777777" w:rsidR="000C48B8" w:rsidRPr="002712F3" w:rsidRDefault="000C48B8" w:rsidP="000C48B8">
            <w:pPr>
              <w:pStyle w:val="BSFTableText"/>
              <w:tabs>
                <w:tab w:val="clear" w:pos="576"/>
              </w:tabs>
              <w:ind w:left="0" w:firstLine="0"/>
            </w:pPr>
          </w:p>
        </w:tc>
        <w:tc>
          <w:tcPr>
            <w:tcW w:w="426" w:type="pct"/>
            <w:tcBorders>
              <w:top w:val="single" w:sz="6" w:space="0" w:color="auto"/>
              <w:left w:val="single" w:sz="6" w:space="0" w:color="auto"/>
              <w:bottom w:val="single" w:sz="6" w:space="0" w:color="auto"/>
              <w:right w:val="single" w:sz="6" w:space="0" w:color="auto"/>
            </w:tcBorders>
          </w:tcPr>
          <w:p w14:paraId="55C81CC0" w14:textId="77777777" w:rsidR="000C48B8" w:rsidRPr="002712F3" w:rsidRDefault="000C48B8" w:rsidP="000C48B8">
            <w:pPr>
              <w:pStyle w:val="BSFTableText"/>
              <w:tabs>
                <w:tab w:val="clear" w:pos="576"/>
              </w:tabs>
              <w:ind w:left="0" w:firstLine="0"/>
            </w:pPr>
          </w:p>
        </w:tc>
        <w:tc>
          <w:tcPr>
            <w:tcW w:w="601" w:type="pct"/>
            <w:tcBorders>
              <w:top w:val="single" w:sz="6" w:space="0" w:color="auto"/>
              <w:left w:val="single" w:sz="6" w:space="0" w:color="auto"/>
              <w:bottom w:val="single" w:sz="6" w:space="0" w:color="auto"/>
              <w:right w:val="single" w:sz="6" w:space="0" w:color="auto"/>
            </w:tcBorders>
          </w:tcPr>
          <w:p w14:paraId="7903D840" w14:textId="77777777" w:rsidR="000C48B8" w:rsidRPr="002712F3" w:rsidRDefault="000C48B8" w:rsidP="000C48B8">
            <w:pPr>
              <w:pStyle w:val="BSFTableText"/>
              <w:tabs>
                <w:tab w:val="clear" w:pos="576"/>
              </w:tabs>
              <w:ind w:left="0" w:firstLine="0"/>
            </w:pPr>
          </w:p>
        </w:tc>
        <w:tc>
          <w:tcPr>
            <w:tcW w:w="635" w:type="pct"/>
            <w:tcBorders>
              <w:top w:val="single" w:sz="6" w:space="0" w:color="auto"/>
              <w:left w:val="single" w:sz="6" w:space="0" w:color="auto"/>
              <w:bottom w:val="single" w:sz="6" w:space="0" w:color="auto"/>
              <w:right w:val="single" w:sz="6" w:space="0" w:color="auto"/>
            </w:tcBorders>
          </w:tcPr>
          <w:p w14:paraId="238BFBAC" w14:textId="77777777" w:rsidR="000C48B8" w:rsidRPr="002712F3" w:rsidRDefault="000C48B8" w:rsidP="000C48B8">
            <w:pPr>
              <w:pStyle w:val="BSFTableText"/>
              <w:tabs>
                <w:tab w:val="clear" w:pos="576"/>
              </w:tabs>
              <w:ind w:left="0" w:firstLine="0"/>
            </w:pPr>
          </w:p>
        </w:tc>
        <w:tc>
          <w:tcPr>
            <w:tcW w:w="1064" w:type="pct"/>
            <w:tcBorders>
              <w:top w:val="single" w:sz="6" w:space="0" w:color="auto"/>
              <w:left w:val="single" w:sz="6" w:space="0" w:color="auto"/>
              <w:bottom w:val="single" w:sz="6" w:space="0" w:color="auto"/>
              <w:right w:val="single" w:sz="6" w:space="0" w:color="auto"/>
            </w:tcBorders>
          </w:tcPr>
          <w:p w14:paraId="4C42C907" w14:textId="77777777" w:rsidR="000C48B8" w:rsidRPr="002712F3" w:rsidRDefault="000C48B8" w:rsidP="000C48B8">
            <w:pPr>
              <w:pStyle w:val="BSFTableText"/>
              <w:tabs>
                <w:tab w:val="clear" w:pos="576"/>
              </w:tabs>
              <w:ind w:left="0" w:firstLine="0"/>
            </w:pPr>
          </w:p>
        </w:tc>
        <w:tc>
          <w:tcPr>
            <w:tcW w:w="583" w:type="pct"/>
            <w:tcBorders>
              <w:top w:val="single" w:sz="6" w:space="0" w:color="auto"/>
              <w:left w:val="single" w:sz="6" w:space="0" w:color="auto"/>
              <w:bottom w:val="single" w:sz="6" w:space="0" w:color="auto"/>
              <w:right w:val="single" w:sz="6" w:space="0" w:color="auto"/>
            </w:tcBorders>
          </w:tcPr>
          <w:p w14:paraId="3926FFB0" w14:textId="77777777" w:rsidR="000C48B8" w:rsidRPr="002712F3" w:rsidRDefault="000C48B8" w:rsidP="000C48B8">
            <w:pPr>
              <w:pStyle w:val="BSFTableText"/>
              <w:tabs>
                <w:tab w:val="clear" w:pos="576"/>
              </w:tabs>
              <w:ind w:left="0" w:firstLine="0"/>
            </w:pPr>
          </w:p>
        </w:tc>
      </w:tr>
      <w:tr w:rsidR="000C48B8" w:rsidRPr="002712F3" w14:paraId="5E1CAA86" w14:textId="77777777" w:rsidTr="00C1477D">
        <w:trPr>
          <w:cantSplit/>
          <w:trHeight w:hRule="exact" w:val="562"/>
          <w:jc w:val="center"/>
        </w:trPr>
        <w:tc>
          <w:tcPr>
            <w:tcW w:w="2718" w:type="pct"/>
            <w:gridSpan w:val="5"/>
            <w:tcBorders>
              <w:top w:val="single" w:sz="6" w:space="0" w:color="auto"/>
              <w:bottom w:val="double" w:sz="6" w:space="0" w:color="auto"/>
              <w:right w:val="single" w:sz="6" w:space="0" w:color="auto"/>
            </w:tcBorders>
          </w:tcPr>
          <w:p w14:paraId="35D2CF31" w14:textId="77777777" w:rsidR="000C48B8" w:rsidRPr="002712F3" w:rsidRDefault="000C48B8" w:rsidP="000C48B8">
            <w:pPr>
              <w:pStyle w:val="BSFTableText"/>
              <w:tabs>
                <w:tab w:val="clear" w:pos="576"/>
              </w:tabs>
              <w:ind w:left="0" w:firstLine="0"/>
            </w:pPr>
          </w:p>
        </w:tc>
        <w:tc>
          <w:tcPr>
            <w:tcW w:w="1700" w:type="pct"/>
            <w:gridSpan w:val="2"/>
            <w:tcBorders>
              <w:top w:val="single" w:sz="6" w:space="0" w:color="auto"/>
              <w:left w:val="single" w:sz="6" w:space="0" w:color="auto"/>
              <w:bottom w:val="double" w:sz="6" w:space="0" w:color="auto"/>
              <w:right w:val="single" w:sz="6" w:space="0" w:color="auto"/>
            </w:tcBorders>
          </w:tcPr>
          <w:p w14:paraId="73634B76" w14:textId="17C50155" w:rsidR="000C48B8" w:rsidRPr="002712F3" w:rsidRDefault="000C48B8" w:rsidP="000C48B8">
            <w:pPr>
              <w:pStyle w:val="BSFTableText"/>
              <w:tabs>
                <w:tab w:val="clear" w:pos="576"/>
              </w:tabs>
              <w:ind w:left="0" w:firstLine="0"/>
            </w:pPr>
            <w:r w:rsidRPr="002712F3">
              <w:t>Total Price</w:t>
            </w:r>
          </w:p>
        </w:tc>
        <w:tc>
          <w:tcPr>
            <w:tcW w:w="583" w:type="pct"/>
            <w:tcBorders>
              <w:top w:val="single" w:sz="6" w:space="0" w:color="auto"/>
              <w:left w:val="single" w:sz="6" w:space="0" w:color="auto"/>
              <w:bottom w:val="double" w:sz="6" w:space="0" w:color="auto"/>
              <w:right w:val="single" w:sz="6" w:space="0" w:color="auto"/>
            </w:tcBorders>
          </w:tcPr>
          <w:p w14:paraId="4352E4B4" w14:textId="77777777" w:rsidR="000C48B8" w:rsidRPr="002712F3" w:rsidRDefault="000C48B8" w:rsidP="000C48B8">
            <w:pPr>
              <w:pStyle w:val="BSFTableText"/>
              <w:tabs>
                <w:tab w:val="clear" w:pos="576"/>
              </w:tabs>
              <w:ind w:left="0" w:firstLine="0"/>
            </w:pPr>
          </w:p>
        </w:tc>
      </w:tr>
    </w:tbl>
    <w:p w14:paraId="0CC6CE6B" w14:textId="77777777" w:rsidR="000C48B8" w:rsidRPr="002712F3" w:rsidRDefault="000C48B8" w:rsidP="000C48B8">
      <w:pPr>
        <w:suppressAutoHyphens/>
        <w:rPr>
          <w:vertAlign w:val="superscript"/>
        </w:rPr>
      </w:pPr>
    </w:p>
    <w:p w14:paraId="41E99C63" w14:textId="483ED2D2" w:rsidR="000C48B8" w:rsidRPr="002712F3" w:rsidRDefault="000C48B8" w:rsidP="000C48B8">
      <w:r w:rsidRPr="002712F3">
        <w:t xml:space="preserve">Name of </w:t>
      </w:r>
      <w:r w:rsidR="00287361" w:rsidRPr="002712F3">
        <w:t>Offeror</w:t>
      </w:r>
      <w:r w:rsidRPr="002712F3">
        <w:t xml:space="preserve"> __________________________Signature of </w:t>
      </w:r>
      <w:r w:rsidR="00287361" w:rsidRPr="002712F3">
        <w:t>Offeror</w:t>
      </w:r>
      <w:r w:rsidRPr="002712F3">
        <w:t xml:space="preserve"> _________________________ Date ____________________</w:t>
      </w:r>
    </w:p>
    <w:p w14:paraId="3A2160AD" w14:textId="77777777" w:rsidR="000C48B8" w:rsidRPr="002712F3" w:rsidRDefault="000C48B8" w:rsidP="000C48B8">
      <w:pPr>
        <w:pStyle w:val="BSFHeadings"/>
        <w:rPr>
          <w:bCs/>
          <w:lang w:val="en-US"/>
        </w:rPr>
      </w:pPr>
      <w:r w:rsidRPr="002712F3">
        <w:rPr>
          <w:lang w:val="en-US"/>
        </w:rPr>
        <w:br w:type="page"/>
      </w:r>
      <w:bookmarkStart w:id="1103" w:name="_Toc491418194"/>
      <w:bookmarkStart w:id="1104" w:name="_Toc491425068"/>
      <w:bookmarkStart w:id="1105" w:name="_Toc491868924"/>
      <w:bookmarkStart w:id="1106" w:name="_Toc491869048"/>
      <w:bookmarkStart w:id="1107" w:name="_Toc491869172"/>
      <w:bookmarkStart w:id="1108" w:name="_Toc491418215"/>
      <w:bookmarkStart w:id="1109" w:name="_Toc491425089"/>
      <w:bookmarkStart w:id="1110" w:name="_Toc491868945"/>
      <w:bookmarkStart w:id="1111" w:name="_Toc491869069"/>
      <w:bookmarkStart w:id="1112" w:name="_Toc491869193"/>
      <w:bookmarkStart w:id="1113" w:name="_Toc491418218"/>
      <w:bookmarkStart w:id="1114" w:name="_Toc491425092"/>
      <w:bookmarkStart w:id="1115" w:name="_Toc491868948"/>
      <w:bookmarkStart w:id="1116" w:name="_Toc491869072"/>
      <w:bookmarkStart w:id="1117" w:name="_Toc491869196"/>
      <w:bookmarkStart w:id="1118" w:name="_Toc491418219"/>
      <w:bookmarkStart w:id="1119" w:name="_Toc491425093"/>
      <w:bookmarkStart w:id="1120" w:name="_Toc491868949"/>
      <w:bookmarkStart w:id="1121" w:name="_Toc491869073"/>
      <w:bookmarkStart w:id="1122" w:name="_Toc491869197"/>
      <w:bookmarkStart w:id="1123" w:name="_Toc491418220"/>
      <w:bookmarkStart w:id="1124" w:name="_Toc491425094"/>
      <w:bookmarkStart w:id="1125" w:name="_Toc491868950"/>
      <w:bookmarkStart w:id="1126" w:name="_Toc491869074"/>
      <w:bookmarkStart w:id="1127" w:name="_Toc491869198"/>
      <w:bookmarkStart w:id="1128" w:name="_Toc491418221"/>
      <w:bookmarkStart w:id="1129" w:name="_Toc491425095"/>
      <w:bookmarkStart w:id="1130" w:name="_Toc491868951"/>
      <w:bookmarkStart w:id="1131" w:name="_Toc491869075"/>
      <w:bookmarkStart w:id="1132" w:name="_Toc491869199"/>
      <w:bookmarkStart w:id="1133" w:name="_Toc491418222"/>
      <w:bookmarkStart w:id="1134" w:name="_Toc491425096"/>
      <w:bookmarkStart w:id="1135" w:name="_Toc491868952"/>
      <w:bookmarkStart w:id="1136" w:name="_Toc491869076"/>
      <w:bookmarkStart w:id="1137" w:name="_Toc491869200"/>
      <w:bookmarkStart w:id="1138" w:name="_Toc491418223"/>
      <w:bookmarkStart w:id="1139" w:name="_Toc491425097"/>
      <w:bookmarkStart w:id="1140" w:name="_Toc491868953"/>
      <w:bookmarkStart w:id="1141" w:name="_Toc491869077"/>
      <w:bookmarkStart w:id="1142" w:name="_Toc491869201"/>
      <w:bookmarkStart w:id="1143" w:name="_Toc491418224"/>
      <w:bookmarkStart w:id="1144" w:name="_Toc491425098"/>
      <w:bookmarkStart w:id="1145" w:name="_Toc491868954"/>
      <w:bookmarkStart w:id="1146" w:name="_Toc491869078"/>
      <w:bookmarkStart w:id="1147" w:name="_Toc491869202"/>
      <w:bookmarkStart w:id="1148" w:name="_Toc491418225"/>
      <w:bookmarkStart w:id="1149" w:name="_Toc491425099"/>
      <w:bookmarkStart w:id="1150" w:name="_Toc491868955"/>
      <w:bookmarkStart w:id="1151" w:name="_Toc491869079"/>
      <w:bookmarkStart w:id="1152" w:name="_Toc491869203"/>
      <w:bookmarkStart w:id="1153" w:name="_Toc491418226"/>
      <w:bookmarkStart w:id="1154" w:name="_Toc491425100"/>
      <w:bookmarkStart w:id="1155" w:name="_Toc491868956"/>
      <w:bookmarkStart w:id="1156" w:name="_Toc491869080"/>
      <w:bookmarkStart w:id="1157" w:name="_Toc491869204"/>
      <w:bookmarkStart w:id="1158" w:name="_Toc491418227"/>
      <w:bookmarkStart w:id="1159" w:name="_Toc491425101"/>
      <w:bookmarkStart w:id="1160" w:name="_Toc491868957"/>
      <w:bookmarkStart w:id="1161" w:name="_Toc491869081"/>
      <w:bookmarkStart w:id="1162" w:name="_Toc491869205"/>
      <w:bookmarkStart w:id="1163" w:name="_Toc491418228"/>
      <w:bookmarkStart w:id="1164" w:name="_Toc491425102"/>
      <w:bookmarkStart w:id="1165" w:name="_Toc491868958"/>
      <w:bookmarkStart w:id="1166" w:name="_Toc491869082"/>
      <w:bookmarkStart w:id="1167" w:name="_Toc491869206"/>
      <w:bookmarkStart w:id="1168" w:name="_Toc491418229"/>
      <w:bookmarkStart w:id="1169" w:name="_Toc491425103"/>
      <w:bookmarkStart w:id="1170" w:name="_Toc491868959"/>
      <w:bookmarkStart w:id="1171" w:name="_Toc491869083"/>
      <w:bookmarkStart w:id="1172" w:name="_Toc491869207"/>
      <w:bookmarkStart w:id="1173" w:name="_Toc491418230"/>
      <w:bookmarkStart w:id="1174" w:name="_Toc491425104"/>
      <w:bookmarkStart w:id="1175" w:name="_Toc491868960"/>
      <w:bookmarkStart w:id="1176" w:name="_Toc491869084"/>
      <w:bookmarkStart w:id="1177" w:name="_Toc491869208"/>
      <w:bookmarkStart w:id="1178" w:name="_Toc491418231"/>
      <w:bookmarkStart w:id="1179" w:name="_Toc491425105"/>
      <w:bookmarkStart w:id="1180" w:name="_Toc491868961"/>
      <w:bookmarkStart w:id="1181" w:name="_Toc491869085"/>
      <w:bookmarkStart w:id="1182" w:name="_Toc491869209"/>
      <w:bookmarkStart w:id="1183" w:name="_Toc491418232"/>
      <w:bookmarkStart w:id="1184" w:name="_Toc491425106"/>
      <w:bookmarkStart w:id="1185" w:name="_Toc491868962"/>
      <w:bookmarkStart w:id="1186" w:name="_Toc491869086"/>
      <w:bookmarkStart w:id="1187" w:name="_Toc491869210"/>
      <w:bookmarkStart w:id="1188" w:name="_Toc491418233"/>
      <w:bookmarkStart w:id="1189" w:name="_Toc491425107"/>
      <w:bookmarkStart w:id="1190" w:name="_Toc491868963"/>
      <w:bookmarkStart w:id="1191" w:name="_Toc491869087"/>
      <w:bookmarkStart w:id="1192" w:name="_Toc491869211"/>
      <w:bookmarkStart w:id="1193" w:name="_Toc491418234"/>
      <w:bookmarkStart w:id="1194" w:name="_Toc491425108"/>
      <w:bookmarkStart w:id="1195" w:name="_Toc491868964"/>
      <w:bookmarkStart w:id="1196" w:name="_Toc491869088"/>
      <w:bookmarkStart w:id="1197" w:name="_Toc491869212"/>
      <w:bookmarkStart w:id="1198" w:name="_Toc491418235"/>
      <w:bookmarkStart w:id="1199" w:name="_Toc491425109"/>
      <w:bookmarkStart w:id="1200" w:name="_Toc491868965"/>
      <w:bookmarkStart w:id="1201" w:name="_Toc491869089"/>
      <w:bookmarkStart w:id="1202" w:name="_Toc491869213"/>
      <w:bookmarkStart w:id="1203" w:name="_Toc491418236"/>
      <w:bookmarkStart w:id="1204" w:name="_Toc491425110"/>
      <w:bookmarkStart w:id="1205" w:name="_Toc491868966"/>
      <w:bookmarkStart w:id="1206" w:name="_Toc491869090"/>
      <w:bookmarkStart w:id="1207" w:name="_Toc491869214"/>
      <w:bookmarkStart w:id="1208" w:name="_Toc491418237"/>
      <w:bookmarkStart w:id="1209" w:name="_Toc491425111"/>
      <w:bookmarkStart w:id="1210" w:name="_Toc491868967"/>
      <w:bookmarkStart w:id="1211" w:name="_Toc491869091"/>
      <w:bookmarkStart w:id="1212" w:name="_Toc491869215"/>
      <w:bookmarkStart w:id="1213" w:name="_Toc491418238"/>
      <w:bookmarkStart w:id="1214" w:name="_Toc491425112"/>
      <w:bookmarkStart w:id="1215" w:name="_Toc491868968"/>
      <w:bookmarkStart w:id="1216" w:name="_Toc491869092"/>
      <w:bookmarkStart w:id="1217" w:name="_Toc491869216"/>
      <w:bookmarkStart w:id="1218" w:name="_Toc491418239"/>
      <w:bookmarkStart w:id="1219" w:name="_Toc491425113"/>
      <w:bookmarkStart w:id="1220" w:name="_Toc491868969"/>
      <w:bookmarkStart w:id="1221" w:name="_Toc491869093"/>
      <w:bookmarkStart w:id="1222" w:name="_Toc491869217"/>
      <w:bookmarkStart w:id="1223" w:name="_Toc491418240"/>
      <w:bookmarkStart w:id="1224" w:name="_Toc491425114"/>
      <w:bookmarkStart w:id="1225" w:name="_Toc491868970"/>
      <w:bookmarkStart w:id="1226" w:name="_Toc491869094"/>
      <w:bookmarkStart w:id="1227" w:name="_Toc491869218"/>
      <w:bookmarkStart w:id="1228" w:name="_Toc491418241"/>
      <w:bookmarkStart w:id="1229" w:name="_Toc491425115"/>
      <w:bookmarkStart w:id="1230" w:name="_Toc491868971"/>
      <w:bookmarkStart w:id="1231" w:name="_Toc491869095"/>
      <w:bookmarkStart w:id="1232" w:name="_Toc491869219"/>
      <w:bookmarkStart w:id="1233" w:name="_Toc491418242"/>
      <w:bookmarkStart w:id="1234" w:name="_Toc491425116"/>
      <w:bookmarkStart w:id="1235" w:name="_Toc491868972"/>
      <w:bookmarkStart w:id="1236" w:name="_Toc491869096"/>
      <w:bookmarkStart w:id="1237" w:name="_Toc491869220"/>
      <w:bookmarkStart w:id="1238" w:name="_Toc491418243"/>
      <w:bookmarkStart w:id="1239" w:name="_Toc491425117"/>
      <w:bookmarkStart w:id="1240" w:name="_Toc491868973"/>
      <w:bookmarkStart w:id="1241" w:name="_Toc491869097"/>
      <w:bookmarkStart w:id="1242" w:name="_Toc491869221"/>
      <w:bookmarkStart w:id="1243" w:name="_Toc491418244"/>
      <w:bookmarkStart w:id="1244" w:name="_Toc491425118"/>
      <w:bookmarkStart w:id="1245" w:name="_Toc491868974"/>
      <w:bookmarkStart w:id="1246" w:name="_Toc491869098"/>
      <w:bookmarkStart w:id="1247" w:name="_Toc491869222"/>
      <w:bookmarkStart w:id="1248" w:name="_Toc491418245"/>
      <w:bookmarkStart w:id="1249" w:name="_Toc491425119"/>
      <w:bookmarkStart w:id="1250" w:name="_Toc491868975"/>
      <w:bookmarkStart w:id="1251" w:name="_Toc491869099"/>
      <w:bookmarkStart w:id="1252" w:name="_Toc491869223"/>
      <w:bookmarkStart w:id="1253" w:name="_Toc491418246"/>
      <w:bookmarkStart w:id="1254" w:name="_Toc491425120"/>
      <w:bookmarkStart w:id="1255" w:name="_Toc491868976"/>
      <w:bookmarkStart w:id="1256" w:name="_Toc491869100"/>
      <w:bookmarkStart w:id="1257" w:name="_Toc491869224"/>
      <w:bookmarkStart w:id="1258" w:name="_Toc491418247"/>
      <w:bookmarkStart w:id="1259" w:name="_Toc491425121"/>
      <w:bookmarkStart w:id="1260" w:name="_Toc491868977"/>
      <w:bookmarkStart w:id="1261" w:name="_Toc491869101"/>
      <w:bookmarkStart w:id="1262" w:name="_Toc491869225"/>
      <w:bookmarkStart w:id="1263" w:name="_Toc491418248"/>
      <w:bookmarkStart w:id="1264" w:name="_Toc491425122"/>
      <w:bookmarkStart w:id="1265" w:name="_Toc491868978"/>
      <w:bookmarkStart w:id="1266" w:name="_Toc491869102"/>
      <w:bookmarkStart w:id="1267" w:name="_Toc491869226"/>
      <w:bookmarkStart w:id="1268" w:name="_Toc491418249"/>
      <w:bookmarkStart w:id="1269" w:name="_Toc491425123"/>
      <w:bookmarkStart w:id="1270" w:name="_Toc491868979"/>
      <w:bookmarkStart w:id="1271" w:name="_Toc491869103"/>
      <w:bookmarkStart w:id="1272" w:name="_Toc491869227"/>
      <w:bookmarkStart w:id="1273" w:name="_Toc491418251"/>
      <w:bookmarkStart w:id="1274" w:name="_Toc491425125"/>
      <w:bookmarkStart w:id="1275" w:name="_Toc491868981"/>
      <w:bookmarkStart w:id="1276" w:name="_Toc491869105"/>
      <w:bookmarkStart w:id="1277" w:name="_Toc491869229"/>
      <w:bookmarkStart w:id="1278" w:name="_Toc491418252"/>
      <w:bookmarkStart w:id="1279" w:name="_Toc491425126"/>
      <w:bookmarkStart w:id="1280" w:name="_Toc491868982"/>
      <w:bookmarkStart w:id="1281" w:name="_Toc491869106"/>
      <w:bookmarkStart w:id="1282" w:name="_Toc491869230"/>
      <w:bookmarkStart w:id="1283" w:name="_Toc491418253"/>
      <w:bookmarkStart w:id="1284" w:name="_Toc491425127"/>
      <w:bookmarkStart w:id="1285" w:name="_Toc491868983"/>
      <w:bookmarkStart w:id="1286" w:name="_Toc491869107"/>
      <w:bookmarkStart w:id="1287" w:name="_Toc491869231"/>
      <w:bookmarkStart w:id="1288" w:name="_Toc151962172"/>
      <w:bookmarkStart w:id="1289" w:name="_Toc162134662"/>
      <w:bookmarkStart w:id="1290" w:name="_Toc198895499"/>
      <w:bookmarkStart w:id="1291" w:name="_Toc201578229"/>
      <w:bookmarkStart w:id="1292" w:name="_Toc201578519"/>
      <w:bookmarkStart w:id="1293" w:name="_Toc202353400"/>
      <w:bookmarkStart w:id="1294" w:name="_Toc463531763"/>
      <w:bookmarkStart w:id="1295" w:name="_Toc464136357"/>
      <w:bookmarkStart w:id="1296" w:name="_Toc464136488"/>
      <w:bookmarkStart w:id="1297" w:name="_Toc464139698"/>
      <w:bookmarkStart w:id="1298" w:name="_Toc489012982"/>
      <w:bookmarkStart w:id="1299" w:name="_Toc491425129"/>
      <w:bookmarkStart w:id="1300" w:name="_Toc491868985"/>
      <w:bookmarkStart w:id="1301" w:name="_Toc491869109"/>
      <w:bookmarkStart w:id="1302" w:name="_Toc509994352"/>
      <w:bookmarkStart w:id="1303" w:name="_Toc509994766"/>
      <w:bookmarkStart w:id="1304" w:name="_Toc516816023"/>
      <w:bookmarkStart w:id="1305" w:name="_Toc29806904"/>
      <w:bookmarkStart w:id="1306" w:name="_Toc29807251"/>
      <w:bookmarkStart w:id="1307" w:name="_Toc38898142"/>
      <w:bookmarkStart w:id="1308" w:name="_Toc143776080"/>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r w:rsidRPr="002712F3">
        <w:rPr>
          <w:lang w:val="en-US"/>
        </w:rPr>
        <w:lastRenderedPageBreak/>
        <w:t>Price and Completion Schedule for Related Services</w:t>
      </w:r>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p>
    <w:p w14:paraId="2D86971A" w14:textId="77777777" w:rsidR="000C48B8" w:rsidRPr="002712F3" w:rsidRDefault="000C48B8" w:rsidP="000C48B8">
      <w:pPr>
        <w:jc w:val="center"/>
        <w:rPr>
          <w:b/>
          <w:bCs/>
        </w:rPr>
      </w:pPr>
      <w:r w:rsidRPr="002712F3">
        <w:rPr>
          <w:b/>
          <w:bCs/>
        </w:rPr>
        <w:t>Re: XXXXXXXXXXXXXXXXXXXXX</w:t>
      </w:r>
    </w:p>
    <w:p w14:paraId="1F5F9A83" w14:textId="2D2A9D54" w:rsidR="000C48B8" w:rsidRPr="002712F3" w:rsidRDefault="00BD0744" w:rsidP="000C48B8">
      <w:pPr>
        <w:jc w:val="center"/>
        <w:rPr>
          <w:b/>
          <w:bCs/>
        </w:rPr>
      </w:pPr>
      <w:r w:rsidRPr="002712F3">
        <w:rPr>
          <w:b/>
          <w:bCs/>
        </w:rPr>
        <w:t xml:space="preserve">Offer </w:t>
      </w:r>
      <w:r w:rsidR="000C48B8" w:rsidRPr="002712F3">
        <w:rPr>
          <w:b/>
          <w:bCs/>
        </w:rPr>
        <w:t>Ref: XXXXXXXXXXXXXXXXX</w:t>
      </w:r>
    </w:p>
    <w:p w14:paraId="31B753CE" w14:textId="77777777" w:rsidR="000C48B8" w:rsidRPr="002712F3" w:rsidRDefault="000C48B8" w:rsidP="000C48B8">
      <w:pPr>
        <w:jc w:val="center"/>
        <w:rPr>
          <w:b/>
          <w:bCs/>
        </w:rPr>
      </w:pPr>
    </w:p>
    <w:tbl>
      <w:tblPr>
        <w:tblW w:w="5000" w:type="pct"/>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CellMar>
          <w:left w:w="72" w:type="dxa"/>
          <w:right w:w="72" w:type="dxa"/>
        </w:tblCellMar>
        <w:tblLook w:val="0000" w:firstRow="0" w:lastRow="0" w:firstColumn="0" w:lastColumn="0" w:noHBand="0" w:noVBand="0"/>
      </w:tblPr>
      <w:tblGrid>
        <w:gridCol w:w="1224"/>
        <w:gridCol w:w="1695"/>
        <w:gridCol w:w="1434"/>
        <w:gridCol w:w="1440"/>
        <w:gridCol w:w="1043"/>
        <w:gridCol w:w="1174"/>
        <w:gridCol w:w="1304"/>
      </w:tblGrid>
      <w:tr w:rsidR="000C48B8" w:rsidRPr="002712F3" w14:paraId="3A3EE8CC" w14:textId="77777777" w:rsidTr="00C1477D">
        <w:trPr>
          <w:cantSplit/>
          <w:trHeight w:val="300"/>
        </w:trPr>
        <w:tc>
          <w:tcPr>
            <w:tcW w:w="657" w:type="pct"/>
            <w:shd w:val="clear" w:color="auto" w:fill="auto"/>
          </w:tcPr>
          <w:p w14:paraId="6116D2DC" w14:textId="77777777" w:rsidR="000C48B8" w:rsidRPr="002712F3" w:rsidRDefault="000C48B8" w:rsidP="000C48B8">
            <w:pPr>
              <w:pStyle w:val="BSFTableText"/>
              <w:tabs>
                <w:tab w:val="clear" w:pos="576"/>
              </w:tabs>
              <w:ind w:left="0" w:firstLine="0"/>
            </w:pPr>
            <w:r w:rsidRPr="002712F3">
              <w:t>1</w:t>
            </w:r>
          </w:p>
        </w:tc>
        <w:tc>
          <w:tcPr>
            <w:tcW w:w="910" w:type="pct"/>
            <w:shd w:val="clear" w:color="auto" w:fill="auto"/>
          </w:tcPr>
          <w:p w14:paraId="43A437A2" w14:textId="77777777" w:rsidR="000C48B8" w:rsidRPr="002712F3" w:rsidRDefault="000C48B8" w:rsidP="000C48B8">
            <w:pPr>
              <w:pStyle w:val="BSFTableText"/>
              <w:tabs>
                <w:tab w:val="clear" w:pos="576"/>
              </w:tabs>
              <w:ind w:left="0" w:firstLine="0"/>
            </w:pPr>
            <w:r w:rsidRPr="002712F3">
              <w:t>2</w:t>
            </w:r>
          </w:p>
        </w:tc>
        <w:tc>
          <w:tcPr>
            <w:tcW w:w="770" w:type="pct"/>
            <w:shd w:val="clear" w:color="auto" w:fill="auto"/>
          </w:tcPr>
          <w:p w14:paraId="0DF72968" w14:textId="77777777" w:rsidR="000C48B8" w:rsidRPr="002712F3" w:rsidRDefault="000C48B8" w:rsidP="000C48B8">
            <w:pPr>
              <w:pStyle w:val="BSFTableText"/>
              <w:tabs>
                <w:tab w:val="clear" w:pos="576"/>
              </w:tabs>
              <w:ind w:left="0" w:firstLine="0"/>
            </w:pPr>
            <w:r w:rsidRPr="002712F3">
              <w:t>3</w:t>
            </w:r>
          </w:p>
        </w:tc>
        <w:tc>
          <w:tcPr>
            <w:tcW w:w="771" w:type="pct"/>
            <w:shd w:val="clear" w:color="auto" w:fill="auto"/>
          </w:tcPr>
          <w:p w14:paraId="5DFC2F4E" w14:textId="77777777" w:rsidR="000C48B8" w:rsidRPr="002712F3" w:rsidRDefault="000C48B8" w:rsidP="000C48B8">
            <w:pPr>
              <w:pStyle w:val="BSFTableText"/>
              <w:tabs>
                <w:tab w:val="clear" w:pos="576"/>
              </w:tabs>
              <w:ind w:left="0" w:firstLine="0"/>
            </w:pPr>
            <w:r w:rsidRPr="002712F3">
              <w:t>4</w:t>
            </w:r>
          </w:p>
        </w:tc>
        <w:tc>
          <w:tcPr>
            <w:tcW w:w="560" w:type="pct"/>
            <w:shd w:val="clear" w:color="auto" w:fill="auto"/>
          </w:tcPr>
          <w:p w14:paraId="2EAFA9D7" w14:textId="77777777" w:rsidR="000C48B8" w:rsidRPr="002712F3" w:rsidRDefault="000C48B8" w:rsidP="000C48B8">
            <w:pPr>
              <w:pStyle w:val="BSFTableText"/>
              <w:tabs>
                <w:tab w:val="clear" w:pos="576"/>
              </w:tabs>
              <w:ind w:left="0" w:firstLine="0"/>
            </w:pPr>
            <w:r w:rsidRPr="002712F3">
              <w:t>5</w:t>
            </w:r>
          </w:p>
        </w:tc>
        <w:tc>
          <w:tcPr>
            <w:tcW w:w="630" w:type="pct"/>
            <w:shd w:val="clear" w:color="auto" w:fill="auto"/>
          </w:tcPr>
          <w:p w14:paraId="2413632A" w14:textId="77777777" w:rsidR="000C48B8" w:rsidRPr="002712F3" w:rsidRDefault="000C48B8" w:rsidP="000C48B8">
            <w:pPr>
              <w:pStyle w:val="BSFTableText"/>
              <w:tabs>
                <w:tab w:val="clear" w:pos="576"/>
              </w:tabs>
              <w:ind w:left="0" w:firstLine="0"/>
            </w:pPr>
            <w:r w:rsidRPr="002712F3">
              <w:t>6</w:t>
            </w:r>
          </w:p>
        </w:tc>
        <w:tc>
          <w:tcPr>
            <w:tcW w:w="700" w:type="pct"/>
            <w:shd w:val="clear" w:color="auto" w:fill="auto"/>
          </w:tcPr>
          <w:p w14:paraId="16D015BB" w14:textId="77777777" w:rsidR="000C48B8" w:rsidRPr="002712F3" w:rsidRDefault="000C48B8" w:rsidP="000C48B8">
            <w:pPr>
              <w:pStyle w:val="BSFTableText"/>
              <w:tabs>
                <w:tab w:val="clear" w:pos="576"/>
              </w:tabs>
              <w:ind w:left="0" w:firstLine="0"/>
            </w:pPr>
            <w:r w:rsidRPr="002712F3">
              <w:t>7</w:t>
            </w:r>
          </w:p>
          <w:p w14:paraId="47DE67BF" w14:textId="77777777" w:rsidR="000C48B8" w:rsidRPr="002712F3" w:rsidRDefault="000C48B8" w:rsidP="000C48B8">
            <w:pPr>
              <w:suppressAutoHyphens/>
              <w:spacing w:before="60" w:after="60"/>
              <w:jc w:val="center"/>
              <w:rPr>
                <w:sz w:val="22"/>
                <w:szCs w:val="22"/>
              </w:rPr>
            </w:pPr>
          </w:p>
        </w:tc>
      </w:tr>
      <w:tr w:rsidR="000C48B8" w:rsidRPr="002712F3" w14:paraId="65B3EDFF" w14:textId="77777777" w:rsidTr="00C1477D">
        <w:trPr>
          <w:cantSplit/>
        </w:trPr>
        <w:tc>
          <w:tcPr>
            <w:tcW w:w="657" w:type="pct"/>
            <w:shd w:val="clear" w:color="auto" w:fill="auto"/>
          </w:tcPr>
          <w:p w14:paraId="1A75AEDB" w14:textId="77777777" w:rsidR="000C48B8" w:rsidRPr="002712F3" w:rsidRDefault="000C48B8" w:rsidP="000C48B8">
            <w:pPr>
              <w:pStyle w:val="BSFTableText"/>
              <w:tabs>
                <w:tab w:val="clear" w:pos="576"/>
              </w:tabs>
              <w:ind w:left="0" w:firstLine="0"/>
            </w:pPr>
            <w:r w:rsidRPr="002712F3">
              <w:t>Item</w:t>
            </w:r>
          </w:p>
        </w:tc>
        <w:tc>
          <w:tcPr>
            <w:tcW w:w="910" w:type="pct"/>
            <w:shd w:val="clear" w:color="auto" w:fill="auto"/>
          </w:tcPr>
          <w:p w14:paraId="2FC1CBBF" w14:textId="77777777" w:rsidR="000C48B8" w:rsidRPr="002712F3" w:rsidRDefault="000C48B8" w:rsidP="000C48B8">
            <w:pPr>
              <w:pStyle w:val="BSFTableText"/>
              <w:tabs>
                <w:tab w:val="clear" w:pos="576"/>
              </w:tabs>
              <w:ind w:left="0" w:firstLine="0"/>
            </w:pPr>
            <w:r w:rsidRPr="002712F3">
              <w:t xml:space="preserve">Description of Related Services (excludes inland transportation and other services required in the Purchaser’s country to convey the Goods to their Final Destination) </w:t>
            </w:r>
          </w:p>
        </w:tc>
        <w:tc>
          <w:tcPr>
            <w:tcW w:w="770" w:type="pct"/>
            <w:shd w:val="clear" w:color="auto" w:fill="auto"/>
          </w:tcPr>
          <w:p w14:paraId="38B21D1A" w14:textId="77777777" w:rsidR="000C48B8" w:rsidRPr="002712F3" w:rsidRDefault="000C48B8" w:rsidP="000C48B8">
            <w:pPr>
              <w:pStyle w:val="BSFTableText"/>
              <w:tabs>
                <w:tab w:val="clear" w:pos="576"/>
              </w:tabs>
              <w:ind w:left="0" w:firstLine="0"/>
            </w:pPr>
            <w:r w:rsidRPr="002712F3">
              <w:t>Country of origin</w:t>
            </w:r>
          </w:p>
        </w:tc>
        <w:tc>
          <w:tcPr>
            <w:tcW w:w="771" w:type="pct"/>
            <w:shd w:val="clear" w:color="auto" w:fill="auto"/>
          </w:tcPr>
          <w:p w14:paraId="2413498F" w14:textId="77777777" w:rsidR="000C48B8" w:rsidRPr="002712F3" w:rsidRDefault="000C48B8" w:rsidP="000C48B8">
            <w:pPr>
              <w:pStyle w:val="BSFTableText"/>
              <w:tabs>
                <w:tab w:val="clear" w:pos="576"/>
              </w:tabs>
              <w:ind w:left="0" w:firstLine="0"/>
            </w:pPr>
            <w:r w:rsidRPr="002712F3">
              <w:t>Delivery Date at Final Destination</w:t>
            </w:r>
          </w:p>
        </w:tc>
        <w:tc>
          <w:tcPr>
            <w:tcW w:w="560" w:type="pct"/>
            <w:shd w:val="clear" w:color="auto" w:fill="auto"/>
          </w:tcPr>
          <w:p w14:paraId="12F9C7FF" w14:textId="77777777" w:rsidR="000C48B8" w:rsidRPr="002712F3" w:rsidRDefault="000C48B8" w:rsidP="000C48B8">
            <w:pPr>
              <w:pStyle w:val="BSFTableText"/>
              <w:tabs>
                <w:tab w:val="clear" w:pos="576"/>
              </w:tabs>
              <w:ind w:left="0" w:firstLine="0"/>
            </w:pPr>
            <w:r w:rsidRPr="002712F3">
              <w:t>Quantity and physical unit</w:t>
            </w:r>
          </w:p>
        </w:tc>
        <w:tc>
          <w:tcPr>
            <w:tcW w:w="630" w:type="pct"/>
            <w:shd w:val="clear" w:color="auto" w:fill="auto"/>
          </w:tcPr>
          <w:p w14:paraId="137A3B56" w14:textId="77777777" w:rsidR="000C48B8" w:rsidRPr="002712F3" w:rsidRDefault="000C48B8" w:rsidP="000C48B8">
            <w:pPr>
              <w:pStyle w:val="BSFTableText"/>
              <w:tabs>
                <w:tab w:val="clear" w:pos="576"/>
              </w:tabs>
              <w:ind w:left="0" w:firstLine="0"/>
            </w:pPr>
            <w:r w:rsidRPr="002712F3">
              <w:t xml:space="preserve">Unit price </w:t>
            </w:r>
          </w:p>
        </w:tc>
        <w:tc>
          <w:tcPr>
            <w:tcW w:w="700" w:type="pct"/>
            <w:shd w:val="clear" w:color="auto" w:fill="auto"/>
          </w:tcPr>
          <w:p w14:paraId="53430079" w14:textId="77777777" w:rsidR="000C48B8" w:rsidRPr="002712F3" w:rsidRDefault="000C48B8" w:rsidP="000C48B8">
            <w:pPr>
              <w:pStyle w:val="BSFTableText"/>
              <w:tabs>
                <w:tab w:val="clear" w:pos="576"/>
              </w:tabs>
              <w:ind w:left="0" w:firstLine="0"/>
            </w:pPr>
            <w:r w:rsidRPr="002712F3">
              <w:t>Total Price of item</w:t>
            </w:r>
          </w:p>
          <w:p w14:paraId="4C75FE91" w14:textId="77777777" w:rsidR="000C48B8" w:rsidRPr="002712F3" w:rsidRDefault="000C48B8" w:rsidP="000C48B8">
            <w:pPr>
              <w:pStyle w:val="BSFTableText"/>
              <w:tabs>
                <w:tab w:val="clear" w:pos="576"/>
              </w:tabs>
              <w:ind w:left="0" w:firstLine="0"/>
            </w:pPr>
            <w:r w:rsidRPr="002712F3">
              <w:t>(col. 5 x 6)</w:t>
            </w:r>
          </w:p>
        </w:tc>
      </w:tr>
      <w:tr w:rsidR="000C48B8" w:rsidRPr="002712F3" w14:paraId="5A104527" w14:textId="77777777" w:rsidTr="00C1477D">
        <w:trPr>
          <w:cantSplit/>
          <w:trHeight w:val="439"/>
        </w:trPr>
        <w:tc>
          <w:tcPr>
            <w:tcW w:w="657" w:type="pct"/>
            <w:shd w:val="clear" w:color="auto" w:fill="auto"/>
          </w:tcPr>
          <w:p w14:paraId="42BE2A00" w14:textId="77777777" w:rsidR="000C48B8" w:rsidRPr="002712F3" w:rsidRDefault="000C48B8" w:rsidP="000C48B8">
            <w:pPr>
              <w:suppressAutoHyphens/>
              <w:spacing w:before="60" w:after="60"/>
              <w:rPr>
                <w:sz w:val="22"/>
                <w:szCs w:val="22"/>
              </w:rPr>
            </w:pPr>
          </w:p>
        </w:tc>
        <w:tc>
          <w:tcPr>
            <w:tcW w:w="910" w:type="pct"/>
            <w:shd w:val="clear" w:color="auto" w:fill="auto"/>
          </w:tcPr>
          <w:p w14:paraId="145E1E17" w14:textId="77777777" w:rsidR="000C48B8" w:rsidRPr="002712F3" w:rsidRDefault="000C48B8" w:rsidP="000C48B8">
            <w:pPr>
              <w:suppressAutoHyphens/>
              <w:spacing w:before="60" w:after="60"/>
              <w:rPr>
                <w:sz w:val="22"/>
                <w:szCs w:val="22"/>
              </w:rPr>
            </w:pPr>
          </w:p>
        </w:tc>
        <w:tc>
          <w:tcPr>
            <w:tcW w:w="770" w:type="pct"/>
            <w:shd w:val="clear" w:color="auto" w:fill="auto"/>
          </w:tcPr>
          <w:p w14:paraId="79B514E5" w14:textId="77777777" w:rsidR="000C48B8" w:rsidRPr="002712F3" w:rsidRDefault="000C48B8" w:rsidP="000C48B8">
            <w:pPr>
              <w:suppressAutoHyphens/>
              <w:spacing w:before="60" w:after="60"/>
              <w:rPr>
                <w:sz w:val="22"/>
                <w:szCs w:val="22"/>
              </w:rPr>
            </w:pPr>
          </w:p>
        </w:tc>
        <w:tc>
          <w:tcPr>
            <w:tcW w:w="771" w:type="pct"/>
            <w:shd w:val="clear" w:color="auto" w:fill="auto"/>
          </w:tcPr>
          <w:p w14:paraId="32EF8C67" w14:textId="77777777" w:rsidR="000C48B8" w:rsidRPr="002712F3" w:rsidRDefault="000C48B8" w:rsidP="000C48B8">
            <w:pPr>
              <w:suppressAutoHyphens/>
              <w:spacing w:before="60" w:after="60"/>
              <w:rPr>
                <w:sz w:val="22"/>
                <w:szCs w:val="22"/>
              </w:rPr>
            </w:pPr>
          </w:p>
        </w:tc>
        <w:tc>
          <w:tcPr>
            <w:tcW w:w="560" w:type="pct"/>
            <w:shd w:val="clear" w:color="auto" w:fill="auto"/>
          </w:tcPr>
          <w:p w14:paraId="2AEA24F5" w14:textId="77777777" w:rsidR="000C48B8" w:rsidRPr="002712F3" w:rsidRDefault="000C48B8" w:rsidP="000C48B8">
            <w:pPr>
              <w:suppressAutoHyphens/>
              <w:spacing w:before="60" w:after="60"/>
              <w:rPr>
                <w:sz w:val="22"/>
                <w:szCs w:val="22"/>
              </w:rPr>
            </w:pPr>
          </w:p>
        </w:tc>
        <w:tc>
          <w:tcPr>
            <w:tcW w:w="630" w:type="pct"/>
            <w:shd w:val="clear" w:color="auto" w:fill="auto"/>
          </w:tcPr>
          <w:p w14:paraId="7398A72A" w14:textId="77777777" w:rsidR="000C48B8" w:rsidRPr="002712F3" w:rsidRDefault="000C48B8" w:rsidP="000C48B8">
            <w:pPr>
              <w:suppressAutoHyphens/>
              <w:spacing w:before="60" w:after="60"/>
              <w:rPr>
                <w:sz w:val="22"/>
                <w:szCs w:val="22"/>
              </w:rPr>
            </w:pPr>
          </w:p>
        </w:tc>
        <w:tc>
          <w:tcPr>
            <w:tcW w:w="700" w:type="pct"/>
            <w:shd w:val="clear" w:color="auto" w:fill="auto"/>
          </w:tcPr>
          <w:p w14:paraId="4251E022" w14:textId="77777777" w:rsidR="000C48B8" w:rsidRPr="002712F3" w:rsidRDefault="000C48B8" w:rsidP="000C48B8">
            <w:pPr>
              <w:suppressAutoHyphens/>
              <w:spacing w:before="60" w:after="60"/>
              <w:rPr>
                <w:sz w:val="22"/>
                <w:szCs w:val="22"/>
              </w:rPr>
            </w:pPr>
          </w:p>
        </w:tc>
      </w:tr>
      <w:tr w:rsidR="000C48B8" w:rsidRPr="002712F3" w14:paraId="57CE4B28" w14:textId="77777777" w:rsidTr="00C1477D">
        <w:trPr>
          <w:cantSplit/>
          <w:trHeight w:val="439"/>
        </w:trPr>
        <w:tc>
          <w:tcPr>
            <w:tcW w:w="657" w:type="pct"/>
            <w:shd w:val="clear" w:color="auto" w:fill="auto"/>
          </w:tcPr>
          <w:p w14:paraId="3D39C9FA" w14:textId="77777777" w:rsidR="000C48B8" w:rsidRPr="002712F3" w:rsidRDefault="000C48B8" w:rsidP="000C48B8">
            <w:pPr>
              <w:suppressAutoHyphens/>
              <w:spacing w:before="60" w:after="60"/>
              <w:rPr>
                <w:sz w:val="22"/>
                <w:szCs w:val="22"/>
              </w:rPr>
            </w:pPr>
          </w:p>
        </w:tc>
        <w:tc>
          <w:tcPr>
            <w:tcW w:w="910" w:type="pct"/>
            <w:shd w:val="clear" w:color="auto" w:fill="auto"/>
          </w:tcPr>
          <w:p w14:paraId="6D06495E" w14:textId="77777777" w:rsidR="000C48B8" w:rsidRPr="002712F3" w:rsidRDefault="000C48B8" w:rsidP="000C48B8">
            <w:pPr>
              <w:suppressAutoHyphens/>
              <w:spacing w:before="60" w:after="60"/>
              <w:rPr>
                <w:sz w:val="22"/>
                <w:szCs w:val="22"/>
              </w:rPr>
            </w:pPr>
          </w:p>
        </w:tc>
        <w:tc>
          <w:tcPr>
            <w:tcW w:w="770" w:type="pct"/>
            <w:shd w:val="clear" w:color="auto" w:fill="auto"/>
          </w:tcPr>
          <w:p w14:paraId="25399B47" w14:textId="77777777" w:rsidR="000C48B8" w:rsidRPr="002712F3" w:rsidRDefault="000C48B8" w:rsidP="000C48B8">
            <w:pPr>
              <w:suppressAutoHyphens/>
              <w:spacing w:before="60" w:after="60"/>
              <w:rPr>
                <w:sz w:val="22"/>
                <w:szCs w:val="22"/>
              </w:rPr>
            </w:pPr>
          </w:p>
        </w:tc>
        <w:tc>
          <w:tcPr>
            <w:tcW w:w="771" w:type="pct"/>
            <w:shd w:val="clear" w:color="auto" w:fill="auto"/>
          </w:tcPr>
          <w:p w14:paraId="2E06BDA6" w14:textId="77777777" w:rsidR="000C48B8" w:rsidRPr="002712F3" w:rsidRDefault="000C48B8" w:rsidP="000C48B8">
            <w:pPr>
              <w:suppressAutoHyphens/>
              <w:spacing w:before="60" w:after="60"/>
              <w:rPr>
                <w:sz w:val="22"/>
                <w:szCs w:val="22"/>
              </w:rPr>
            </w:pPr>
          </w:p>
        </w:tc>
        <w:tc>
          <w:tcPr>
            <w:tcW w:w="560" w:type="pct"/>
            <w:shd w:val="clear" w:color="auto" w:fill="auto"/>
          </w:tcPr>
          <w:p w14:paraId="53A64E63" w14:textId="77777777" w:rsidR="000C48B8" w:rsidRPr="002712F3" w:rsidRDefault="000C48B8" w:rsidP="000C48B8">
            <w:pPr>
              <w:suppressAutoHyphens/>
              <w:spacing w:before="60" w:after="60"/>
              <w:rPr>
                <w:sz w:val="22"/>
                <w:szCs w:val="22"/>
              </w:rPr>
            </w:pPr>
          </w:p>
        </w:tc>
        <w:tc>
          <w:tcPr>
            <w:tcW w:w="630" w:type="pct"/>
            <w:shd w:val="clear" w:color="auto" w:fill="auto"/>
          </w:tcPr>
          <w:p w14:paraId="2E1A17F0" w14:textId="77777777" w:rsidR="000C48B8" w:rsidRPr="002712F3" w:rsidRDefault="000C48B8" w:rsidP="000C48B8">
            <w:pPr>
              <w:suppressAutoHyphens/>
              <w:spacing w:before="60" w:after="60"/>
              <w:rPr>
                <w:sz w:val="22"/>
                <w:szCs w:val="22"/>
              </w:rPr>
            </w:pPr>
          </w:p>
        </w:tc>
        <w:tc>
          <w:tcPr>
            <w:tcW w:w="700" w:type="pct"/>
            <w:shd w:val="clear" w:color="auto" w:fill="auto"/>
          </w:tcPr>
          <w:p w14:paraId="3A152236" w14:textId="77777777" w:rsidR="000C48B8" w:rsidRPr="002712F3" w:rsidRDefault="000C48B8" w:rsidP="000C48B8">
            <w:pPr>
              <w:suppressAutoHyphens/>
              <w:spacing w:before="60" w:after="60"/>
              <w:rPr>
                <w:sz w:val="22"/>
                <w:szCs w:val="22"/>
              </w:rPr>
            </w:pPr>
          </w:p>
        </w:tc>
      </w:tr>
      <w:tr w:rsidR="000C48B8" w:rsidRPr="002712F3" w14:paraId="3BAC59D1" w14:textId="77777777" w:rsidTr="00C1477D">
        <w:trPr>
          <w:cantSplit/>
          <w:trHeight w:val="439"/>
        </w:trPr>
        <w:tc>
          <w:tcPr>
            <w:tcW w:w="657" w:type="pct"/>
            <w:shd w:val="clear" w:color="auto" w:fill="auto"/>
          </w:tcPr>
          <w:p w14:paraId="202619B2" w14:textId="77777777" w:rsidR="000C48B8" w:rsidRPr="002712F3" w:rsidRDefault="000C48B8" w:rsidP="000C48B8">
            <w:pPr>
              <w:suppressAutoHyphens/>
              <w:spacing w:before="60" w:after="60"/>
              <w:rPr>
                <w:sz w:val="22"/>
                <w:szCs w:val="22"/>
              </w:rPr>
            </w:pPr>
          </w:p>
        </w:tc>
        <w:tc>
          <w:tcPr>
            <w:tcW w:w="910" w:type="pct"/>
            <w:shd w:val="clear" w:color="auto" w:fill="auto"/>
          </w:tcPr>
          <w:p w14:paraId="70B4852C" w14:textId="77777777" w:rsidR="000C48B8" w:rsidRPr="002712F3" w:rsidRDefault="000C48B8" w:rsidP="000C48B8">
            <w:pPr>
              <w:suppressAutoHyphens/>
              <w:spacing w:before="60" w:after="60"/>
              <w:rPr>
                <w:sz w:val="22"/>
                <w:szCs w:val="22"/>
              </w:rPr>
            </w:pPr>
          </w:p>
        </w:tc>
        <w:tc>
          <w:tcPr>
            <w:tcW w:w="770" w:type="pct"/>
            <w:shd w:val="clear" w:color="auto" w:fill="auto"/>
          </w:tcPr>
          <w:p w14:paraId="5865DC13" w14:textId="77777777" w:rsidR="000C48B8" w:rsidRPr="002712F3" w:rsidRDefault="000C48B8" w:rsidP="000C48B8">
            <w:pPr>
              <w:suppressAutoHyphens/>
              <w:spacing w:before="60" w:after="60"/>
              <w:rPr>
                <w:sz w:val="22"/>
                <w:szCs w:val="22"/>
              </w:rPr>
            </w:pPr>
          </w:p>
        </w:tc>
        <w:tc>
          <w:tcPr>
            <w:tcW w:w="771" w:type="pct"/>
            <w:shd w:val="clear" w:color="auto" w:fill="auto"/>
          </w:tcPr>
          <w:p w14:paraId="56B89EBE" w14:textId="77777777" w:rsidR="000C48B8" w:rsidRPr="002712F3" w:rsidRDefault="000C48B8" w:rsidP="000C48B8">
            <w:pPr>
              <w:suppressAutoHyphens/>
              <w:spacing w:before="60" w:after="60"/>
              <w:rPr>
                <w:sz w:val="22"/>
                <w:szCs w:val="22"/>
              </w:rPr>
            </w:pPr>
          </w:p>
        </w:tc>
        <w:tc>
          <w:tcPr>
            <w:tcW w:w="560" w:type="pct"/>
            <w:shd w:val="clear" w:color="auto" w:fill="auto"/>
          </w:tcPr>
          <w:p w14:paraId="03AEB0B3" w14:textId="77777777" w:rsidR="000C48B8" w:rsidRPr="002712F3" w:rsidRDefault="000C48B8" w:rsidP="000C48B8">
            <w:pPr>
              <w:suppressAutoHyphens/>
              <w:spacing w:before="60" w:after="60"/>
              <w:rPr>
                <w:sz w:val="22"/>
                <w:szCs w:val="22"/>
              </w:rPr>
            </w:pPr>
          </w:p>
        </w:tc>
        <w:tc>
          <w:tcPr>
            <w:tcW w:w="630" w:type="pct"/>
            <w:shd w:val="clear" w:color="auto" w:fill="auto"/>
          </w:tcPr>
          <w:p w14:paraId="5FBD760D" w14:textId="77777777" w:rsidR="000C48B8" w:rsidRPr="002712F3" w:rsidRDefault="000C48B8" w:rsidP="000C48B8">
            <w:pPr>
              <w:suppressAutoHyphens/>
              <w:spacing w:before="60" w:after="60"/>
              <w:rPr>
                <w:sz w:val="22"/>
                <w:szCs w:val="22"/>
              </w:rPr>
            </w:pPr>
          </w:p>
        </w:tc>
        <w:tc>
          <w:tcPr>
            <w:tcW w:w="700" w:type="pct"/>
            <w:shd w:val="clear" w:color="auto" w:fill="auto"/>
          </w:tcPr>
          <w:p w14:paraId="0266C551" w14:textId="77777777" w:rsidR="000C48B8" w:rsidRPr="002712F3" w:rsidRDefault="000C48B8" w:rsidP="000C48B8">
            <w:pPr>
              <w:suppressAutoHyphens/>
              <w:spacing w:before="60" w:after="60"/>
              <w:rPr>
                <w:sz w:val="22"/>
                <w:szCs w:val="22"/>
              </w:rPr>
            </w:pPr>
          </w:p>
        </w:tc>
      </w:tr>
      <w:tr w:rsidR="000C48B8" w:rsidRPr="002712F3" w14:paraId="2E95E65A" w14:textId="77777777" w:rsidTr="00C1477D">
        <w:trPr>
          <w:cantSplit/>
          <w:trHeight w:val="439"/>
        </w:trPr>
        <w:tc>
          <w:tcPr>
            <w:tcW w:w="3110" w:type="pct"/>
            <w:gridSpan w:val="4"/>
            <w:tcBorders>
              <w:right w:val="single" w:sz="4" w:space="0" w:color="auto"/>
            </w:tcBorders>
            <w:shd w:val="clear" w:color="auto" w:fill="auto"/>
          </w:tcPr>
          <w:p w14:paraId="5DFE72E7" w14:textId="77777777" w:rsidR="000C48B8" w:rsidRPr="002712F3" w:rsidRDefault="000C48B8" w:rsidP="000C48B8">
            <w:pPr>
              <w:pStyle w:val="BSFTableText"/>
              <w:tabs>
                <w:tab w:val="clear" w:pos="576"/>
              </w:tabs>
              <w:ind w:left="0" w:firstLine="0"/>
            </w:pPr>
          </w:p>
        </w:tc>
        <w:tc>
          <w:tcPr>
            <w:tcW w:w="1190" w:type="pct"/>
            <w:gridSpan w:val="2"/>
            <w:tcBorders>
              <w:left w:val="single" w:sz="4" w:space="0" w:color="auto"/>
            </w:tcBorders>
            <w:shd w:val="clear" w:color="auto" w:fill="auto"/>
          </w:tcPr>
          <w:p w14:paraId="058AFFCF" w14:textId="7BD0E3FB" w:rsidR="000C48B8" w:rsidRPr="002712F3" w:rsidRDefault="000C48B8" w:rsidP="000C48B8">
            <w:pPr>
              <w:pStyle w:val="BSFTableText"/>
              <w:tabs>
                <w:tab w:val="clear" w:pos="576"/>
              </w:tabs>
              <w:ind w:left="0" w:firstLine="0"/>
            </w:pPr>
            <w:r w:rsidRPr="002712F3">
              <w:t>Total Price</w:t>
            </w:r>
          </w:p>
        </w:tc>
        <w:tc>
          <w:tcPr>
            <w:tcW w:w="700" w:type="pct"/>
            <w:shd w:val="clear" w:color="auto" w:fill="auto"/>
          </w:tcPr>
          <w:p w14:paraId="40844D4A" w14:textId="77777777" w:rsidR="000C48B8" w:rsidRPr="002712F3" w:rsidRDefault="000C48B8" w:rsidP="000C48B8">
            <w:pPr>
              <w:pStyle w:val="BSFTableText"/>
              <w:tabs>
                <w:tab w:val="clear" w:pos="576"/>
              </w:tabs>
              <w:ind w:left="0" w:firstLine="0"/>
              <w:rPr>
                <w:szCs w:val="22"/>
              </w:rPr>
            </w:pPr>
          </w:p>
        </w:tc>
      </w:tr>
    </w:tbl>
    <w:p w14:paraId="47B2D5B3" w14:textId="77777777" w:rsidR="000C48B8" w:rsidRPr="002712F3" w:rsidRDefault="000C48B8" w:rsidP="000C48B8"/>
    <w:p w14:paraId="32BD070D" w14:textId="71F4137C" w:rsidR="000C48B8" w:rsidRPr="002712F3" w:rsidRDefault="000C48B8" w:rsidP="000C48B8">
      <w:r w:rsidRPr="002712F3">
        <w:t xml:space="preserve">Name of </w:t>
      </w:r>
      <w:r w:rsidR="00287361" w:rsidRPr="002712F3">
        <w:t>Offeror</w:t>
      </w:r>
      <w:r w:rsidRPr="002712F3">
        <w:t xml:space="preserve"> _________________________ Signature of </w:t>
      </w:r>
      <w:r w:rsidR="00287361" w:rsidRPr="002712F3">
        <w:t>Offeror</w:t>
      </w:r>
      <w:r w:rsidRPr="002712F3">
        <w:t xml:space="preserve"> ____________________________Date ___________________</w:t>
      </w:r>
    </w:p>
    <w:p w14:paraId="18C43B17" w14:textId="77777777" w:rsidR="000C48B8" w:rsidRPr="002712F3" w:rsidRDefault="000C48B8" w:rsidP="000C48B8">
      <w:pPr>
        <w:sectPr w:rsidR="000C48B8" w:rsidRPr="002712F3" w:rsidSect="00723D67">
          <w:pgSz w:w="12240" w:h="15840"/>
          <w:pgMar w:top="1440" w:right="1440" w:bottom="1440" w:left="1440" w:header="720" w:footer="720" w:gutter="0"/>
          <w:cols w:space="720"/>
          <w:titlePg/>
          <w:docGrid w:linePitch="360"/>
        </w:sectPr>
      </w:pPr>
      <w:bookmarkStart w:id="1309" w:name="_Toc151803484"/>
      <w:bookmarkStart w:id="1310" w:name="_Toc151912797"/>
      <w:bookmarkStart w:id="1311" w:name="_Toc151958761"/>
      <w:bookmarkStart w:id="1312" w:name="_Toc151962173"/>
      <w:bookmarkStart w:id="1313" w:name="_Toc162134663"/>
      <w:bookmarkStart w:id="1314" w:name="_Toc198895500"/>
    </w:p>
    <w:p w14:paraId="3B1BB221" w14:textId="3B9C828B" w:rsidR="000C48B8" w:rsidRPr="002712F3" w:rsidRDefault="00287361" w:rsidP="000C48B8">
      <w:pPr>
        <w:pStyle w:val="BSFHeadings"/>
        <w:rPr>
          <w:lang w:val="en-US"/>
        </w:rPr>
      </w:pPr>
      <w:bookmarkStart w:id="1315" w:name="_Toc201578230"/>
      <w:bookmarkStart w:id="1316" w:name="_Toc201578520"/>
      <w:bookmarkStart w:id="1317" w:name="_Ref201652450"/>
      <w:bookmarkStart w:id="1318" w:name="_Toc202353401"/>
      <w:bookmarkStart w:id="1319" w:name="_Toc463531764"/>
      <w:bookmarkStart w:id="1320" w:name="_Toc464136358"/>
      <w:bookmarkStart w:id="1321" w:name="_Toc464136489"/>
      <w:bookmarkStart w:id="1322" w:name="_Toc464139699"/>
      <w:bookmarkStart w:id="1323" w:name="_Toc489012983"/>
      <w:bookmarkStart w:id="1324" w:name="_Toc491425130"/>
      <w:bookmarkStart w:id="1325" w:name="_Toc491868986"/>
      <w:bookmarkStart w:id="1326" w:name="_Toc491869110"/>
      <w:bookmarkStart w:id="1327" w:name="_Toc509994353"/>
      <w:bookmarkStart w:id="1328" w:name="_Toc509994767"/>
      <w:bookmarkStart w:id="1329" w:name="_Toc516816024"/>
      <w:bookmarkStart w:id="1330" w:name="_Toc29806905"/>
      <w:bookmarkStart w:id="1331" w:name="_Toc29807252"/>
      <w:bookmarkStart w:id="1332" w:name="_Toc38898143"/>
      <w:bookmarkStart w:id="1333" w:name="_Toc143776081"/>
      <w:r w:rsidRPr="002712F3">
        <w:rPr>
          <w:lang w:val="en-US"/>
        </w:rPr>
        <w:lastRenderedPageBreak/>
        <w:t>Offeror</w:t>
      </w:r>
      <w:r w:rsidR="000C48B8" w:rsidRPr="002712F3">
        <w:rPr>
          <w:lang w:val="en-US"/>
        </w:rPr>
        <w:t xml:space="preserve"> Information </w:t>
      </w:r>
      <w:bookmarkEnd w:id="1309"/>
      <w:bookmarkEnd w:id="1310"/>
      <w:bookmarkEnd w:id="1311"/>
      <w:bookmarkEnd w:id="1312"/>
      <w:bookmarkEnd w:id="1313"/>
      <w:r w:rsidR="000C48B8" w:rsidRPr="002712F3">
        <w:rPr>
          <w:lang w:val="en-US"/>
        </w:rPr>
        <w:t>Form</w:t>
      </w:r>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p>
    <w:p w14:paraId="308D6E7C" w14:textId="77777777" w:rsidR="000C48B8" w:rsidRPr="002712F3" w:rsidRDefault="000C48B8" w:rsidP="000C48B8">
      <w:pPr>
        <w:jc w:val="center"/>
        <w:rPr>
          <w:b/>
          <w:bCs/>
        </w:rPr>
      </w:pPr>
      <w:r w:rsidRPr="002712F3">
        <w:rPr>
          <w:b/>
          <w:bCs/>
        </w:rPr>
        <w:t>Re: XXXXXXXXXXXXXXXXXXXXX</w:t>
      </w:r>
    </w:p>
    <w:p w14:paraId="3CD4645D" w14:textId="6D3FAA81" w:rsidR="000C48B8" w:rsidRPr="002712F3" w:rsidRDefault="00BD0744" w:rsidP="000C48B8">
      <w:pPr>
        <w:jc w:val="center"/>
        <w:rPr>
          <w:b/>
          <w:bCs/>
        </w:rPr>
      </w:pPr>
      <w:r w:rsidRPr="002712F3">
        <w:rPr>
          <w:b/>
          <w:bCs/>
        </w:rPr>
        <w:t xml:space="preserve">Offer </w:t>
      </w:r>
      <w:r w:rsidR="000C48B8" w:rsidRPr="002712F3">
        <w:rPr>
          <w:b/>
          <w:bCs/>
        </w:rPr>
        <w:t>Ref: XXXXXXXXXXXXXXXXX</w:t>
      </w:r>
    </w:p>
    <w:p w14:paraId="3B1B0B0B" w14:textId="77777777" w:rsidR="000C48B8" w:rsidRPr="002712F3" w:rsidRDefault="000C48B8" w:rsidP="000C48B8">
      <w:pPr>
        <w:jc w:val="center"/>
        <w:rPr>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4"/>
        <w:gridCol w:w="2437"/>
        <w:gridCol w:w="6429"/>
      </w:tblGrid>
      <w:tr w:rsidR="000C48B8" w:rsidRPr="002712F3" w14:paraId="29275A9E" w14:textId="77777777" w:rsidTr="00C1477D">
        <w:trPr>
          <w:cantSplit/>
          <w:trHeight w:val="440"/>
        </w:trPr>
        <w:tc>
          <w:tcPr>
            <w:tcW w:w="5000" w:type="pct"/>
            <w:gridSpan w:val="3"/>
            <w:tcBorders>
              <w:bottom w:val="single" w:sz="4" w:space="0" w:color="auto"/>
            </w:tcBorders>
            <w:vAlign w:val="center"/>
          </w:tcPr>
          <w:p w14:paraId="178374DF" w14:textId="3E7D1019" w:rsidR="000C48B8" w:rsidRPr="002712F3" w:rsidRDefault="000C48B8" w:rsidP="000C48B8">
            <w:pPr>
              <w:pStyle w:val="BSFTableTxtBold"/>
              <w:tabs>
                <w:tab w:val="clear" w:pos="720"/>
              </w:tabs>
              <w:ind w:left="1980" w:firstLine="0"/>
              <w:rPr>
                <w:sz w:val="24"/>
              </w:rPr>
            </w:pPr>
            <w:r w:rsidRPr="002712F3">
              <w:rPr>
                <w:spacing w:val="-2"/>
                <w:sz w:val="24"/>
              </w:rPr>
              <w:t>1.</w:t>
            </w:r>
            <w:r w:rsidRPr="002712F3">
              <w:rPr>
                <w:spacing w:val="-2"/>
                <w:sz w:val="24"/>
              </w:rPr>
              <w:tab/>
              <w:t xml:space="preserve"> </w:t>
            </w:r>
            <w:r w:rsidRPr="002712F3">
              <w:rPr>
                <w:sz w:val="24"/>
              </w:rPr>
              <w:t xml:space="preserve">Constitution or </w:t>
            </w:r>
            <w:r w:rsidR="00287361" w:rsidRPr="002712F3">
              <w:rPr>
                <w:sz w:val="24"/>
              </w:rPr>
              <w:t>Offeror</w:t>
            </w:r>
            <w:r w:rsidRPr="002712F3">
              <w:rPr>
                <w:sz w:val="24"/>
              </w:rPr>
              <w:t>’s legal status</w:t>
            </w:r>
          </w:p>
        </w:tc>
      </w:tr>
      <w:tr w:rsidR="000C48B8" w:rsidRPr="002712F3" w14:paraId="2190C691" w14:textId="77777777" w:rsidTr="00C1477D">
        <w:trPr>
          <w:cantSplit/>
          <w:trHeight w:val="440"/>
        </w:trPr>
        <w:tc>
          <w:tcPr>
            <w:tcW w:w="259" w:type="pct"/>
            <w:tcBorders>
              <w:top w:val="single" w:sz="4" w:space="0" w:color="auto"/>
              <w:bottom w:val="single" w:sz="4" w:space="0" w:color="auto"/>
            </w:tcBorders>
          </w:tcPr>
          <w:p w14:paraId="65CC1D70" w14:textId="77777777" w:rsidR="000C48B8" w:rsidRPr="002712F3" w:rsidRDefault="000C48B8" w:rsidP="000C48B8">
            <w:pPr>
              <w:pStyle w:val="BSFTableText"/>
              <w:tabs>
                <w:tab w:val="clear" w:pos="576"/>
              </w:tabs>
              <w:ind w:left="1080" w:firstLine="0"/>
              <w:jc w:val="left"/>
              <w:rPr>
                <w:sz w:val="24"/>
              </w:rPr>
            </w:pPr>
          </w:p>
        </w:tc>
        <w:tc>
          <w:tcPr>
            <w:tcW w:w="1303" w:type="pct"/>
            <w:tcBorders>
              <w:top w:val="single" w:sz="4" w:space="0" w:color="auto"/>
              <w:bottom w:val="single" w:sz="4" w:space="0" w:color="auto"/>
            </w:tcBorders>
            <w:shd w:val="clear" w:color="auto" w:fill="auto"/>
          </w:tcPr>
          <w:p w14:paraId="62923ACF" w14:textId="77777777" w:rsidR="000C48B8" w:rsidRPr="002712F3" w:rsidRDefault="000C48B8" w:rsidP="000C48B8">
            <w:pPr>
              <w:pStyle w:val="BSFTableText"/>
              <w:tabs>
                <w:tab w:val="clear" w:pos="576"/>
              </w:tabs>
              <w:ind w:left="1080" w:firstLine="0"/>
              <w:jc w:val="left"/>
              <w:rPr>
                <w:sz w:val="24"/>
              </w:rPr>
            </w:pPr>
            <w:r w:rsidRPr="002712F3">
              <w:rPr>
                <w:sz w:val="24"/>
              </w:rPr>
              <w:t>Place of registration</w:t>
            </w:r>
          </w:p>
        </w:tc>
        <w:tc>
          <w:tcPr>
            <w:tcW w:w="3438" w:type="pct"/>
            <w:tcBorders>
              <w:top w:val="single" w:sz="4" w:space="0" w:color="auto"/>
              <w:bottom w:val="single" w:sz="4" w:space="0" w:color="auto"/>
            </w:tcBorders>
            <w:shd w:val="clear" w:color="auto" w:fill="auto"/>
          </w:tcPr>
          <w:p w14:paraId="1EE71156" w14:textId="77777777" w:rsidR="000C48B8" w:rsidRPr="002712F3" w:rsidRDefault="000C48B8" w:rsidP="000C48B8">
            <w:pPr>
              <w:pStyle w:val="BSFTableText"/>
              <w:tabs>
                <w:tab w:val="clear" w:pos="576"/>
              </w:tabs>
              <w:ind w:left="1080" w:firstLine="0"/>
              <w:jc w:val="left"/>
              <w:rPr>
                <w:rFonts w:ascii="Arial" w:hAnsi="Arial" w:cs="Arial"/>
                <w:sz w:val="24"/>
              </w:rPr>
            </w:pPr>
          </w:p>
        </w:tc>
      </w:tr>
      <w:tr w:rsidR="000C48B8" w:rsidRPr="002712F3" w14:paraId="552317F0" w14:textId="77777777" w:rsidTr="00C1477D">
        <w:trPr>
          <w:cantSplit/>
          <w:trHeight w:val="440"/>
        </w:trPr>
        <w:tc>
          <w:tcPr>
            <w:tcW w:w="259" w:type="pct"/>
            <w:tcBorders>
              <w:top w:val="single" w:sz="4" w:space="0" w:color="auto"/>
              <w:bottom w:val="single" w:sz="4" w:space="0" w:color="auto"/>
            </w:tcBorders>
          </w:tcPr>
          <w:p w14:paraId="4A1E769A" w14:textId="77777777" w:rsidR="000C48B8" w:rsidRPr="002712F3" w:rsidRDefault="000C48B8" w:rsidP="000C48B8">
            <w:pPr>
              <w:pStyle w:val="BSFTableText"/>
              <w:tabs>
                <w:tab w:val="clear" w:pos="576"/>
              </w:tabs>
              <w:ind w:left="1080" w:firstLine="0"/>
              <w:jc w:val="left"/>
              <w:rPr>
                <w:sz w:val="24"/>
              </w:rPr>
            </w:pPr>
          </w:p>
        </w:tc>
        <w:tc>
          <w:tcPr>
            <w:tcW w:w="1303" w:type="pct"/>
            <w:tcBorders>
              <w:top w:val="single" w:sz="4" w:space="0" w:color="auto"/>
              <w:bottom w:val="single" w:sz="4" w:space="0" w:color="auto"/>
            </w:tcBorders>
            <w:shd w:val="clear" w:color="auto" w:fill="auto"/>
          </w:tcPr>
          <w:p w14:paraId="0DB8C831" w14:textId="77777777" w:rsidR="000C48B8" w:rsidRPr="002712F3" w:rsidRDefault="000C48B8" w:rsidP="000C48B8">
            <w:pPr>
              <w:pStyle w:val="BSFTableText"/>
              <w:tabs>
                <w:tab w:val="clear" w:pos="576"/>
              </w:tabs>
              <w:ind w:left="1080" w:firstLine="0"/>
              <w:jc w:val="left"/>
              <w:rPr>
                <w:sz w:val="24"/>
              </w:rPr>
            </w:pPr>
            <w:r w:rsidRPr="002712F3">
              <w:rPr>
                <w:sz w:val="24"/>
              </w:rPr>
              <w:t>Principal place of business</w:t>
            </w:r>
          </w:p>
        </w:tc>
        <w:tc>
          <w:tcPr>
            <w:tcW w:w="3438" w:type="pct"/>
            <w:tcBorders>
              <w:top w:val="single" w:sz="4" w:space="0" w:color="auto"/>
              <w:bottom w:val="single" w:sz="4" w:space="0" w:color="auto"/>
            </w:tcBorders>
            <w:shd w:val="clear" w:color="auto" w:fill="auto"/>
          </w:tcPr>
          <w:p w14:paraId="04E4B5E7" w14:textId="77777777" w:rsidR="000C48B8" w:rsidRPr="002712F3" w:rsidRDefault="000C48B8" w:rsidP="000C48B8">
            <w:pPr>
              <w:pStyle w:val="BSFTableText"/>
              <w:tabs>
                <w:tab w:val="clear" w:pos="576"/>
              </w:tabs>
              <w:ind w:left="1080" w:firstLine="0"/>
              <w:jc w:val="left"/>
              <w:rPr>
                <w:rFonts w:ascii="Arial" w:hAnsi="Arial" w:cs="Arial"/>
                <w:sz w:val="24"/>
              </w:rPr>
            </w:pPr>
          </w:p>
        </w:tc>
      </w:tr>
      <w:tr w:rsidR="000C48B8" w:rsidRPr="002712F3" w14:paraId="25A82B16" w14:textId="77777777" w:rsidTr="00C1477D">
        <w:trPr>
          <w:cantSplit/>
          <w:trHeight w:val="440"/>
        </w:trPr>
        <w:tc>
          <w:tcPr>
            <w:tcW w:w="5000" w:type="pct"/>
            <w:gridSpan w:val="3"/>
            <w:tcBorders>
              <w:top w:val="single" w:sz="4" w:space="0" w:color="auto"/>
              <w:bottom w:val="nil"/>
            </w:tcBorders>
            <w:vAlign w:val="center"/>
          </w:tcPr>
          <w:p w14:paraId="3E5A34CB" w14:textId="77777777" w:rsidR="000C48B8" w:rsidRPr="002712F3" w:rsidRDefault="000C48B8" w:rsidP="000C48B8">
            <w:pPr>
              <w:pStyle w:val="BSFTableTxtBold"/>
              <w:tabs>
                <w:tab w:val="clear" w:pos="720"/>
              </w:tabs>
              <w:ind w:left="1980" w:firstLine="0"/>
              <w:rPr>
                <w:sz w:val="24"/>
              </w:rPr>
            </w:pPr>
            <w:r w:rsidRPr="002712F3">
              <w:rPr>
                <w:spacing w:val="-2"/>
                <w:sz w:val="24"/>
              </w:rPr>
              <w:t>2.</w:t>
            </w:r>
            <w:r w:rsidRPr="002712F3">
              <w:rPr>
                <w:spacing w:val="-2"/>
                <w:sz w:val="24"/>
              </w:rPr>
              <w:tab/>
              <w:t xml:space="preserve"> </w:t>
            </w:r>
            <w:r w:rsidRPr="002712F3">
              <w:rPr>
                <w:sz w:val="24"/>
              </w:rPr>
              <w:t>Legal name of each party of the joint venture/association (if applicable)</w:t>
            </w:r>
          </w:p>
        </w:tc>
      </w:tr>
      <w:tr w:rsidR="000C48B8" w:rsidRPr="002712F3" w14:paraId="038B7F97" w14:textId="77777777" w:rsidTr="00C1477D">
        <w:trPr>
          <w:cantSplit/>
          <w:trHeight w:val="440"/>
        </w:trPr>
        <w:tc>
          <w:tcPr>
            <w:tcW w:w="259" w:type="pct"/>
            <w:tcBorders>
              <w:bottom w:val="nil"/>
            </w:tcBorders>
          </w:tcPr>
          <w:p w14:paraId="3F89AE94" w14:textId="77777777" w:rsidR="000C48B8" w:rsidRPr="002712F3" w:rsidRDefault="000C48B8" w:rsidP="000C48B8">
            <w:pPr>
              <w:pStyle w:val="BSFTableText"/>
              <w:tabs>
                <w:tab w:val="clear" w:pos="576"/>
              </w:tabs>
              <w:ind w:left="1080" w:firstLine="0"/>
              <w:jc w:val="left"/>
              <w:rPr>
                <w:sz w:val="24"/>
              </w:rPr>
            </w:pPr>
          </w:p>
        </w:tc>
        <w:tc>
          <w:tcPr>
            <w:tcW w:w="4741" w:type="pct"/>
            <w:gridSpan w:val="2"/>
            <w:tcBorders>
              <w:bottom w:val="single" w:sz="4" w:space="0" w:color="auto"/>
            </w:tcBorders>
          </w:tcPr>
          <w:p w14:paraId="1FFB3776" w14:textId="5EDF6506" w:rsidR="000C48B8" w:rsidRPr="002712F3" w:rsidRDefault="000C48B8" w:rsidP="000C48B8">
            <w:pPr>
              <w:pStyle w:val="BSFTableText"/>
              <w:tabs>
                <w:tab w:val="clear" w:pos="576"/>
              </w:tabs>
              <w:ind w:left="1080" w:firstLine="0"/>
              <w:rPr>
                <w:i/>
                <w:iCs/>
                <w:sz w:val="24"/>
              </w:rPr>
            </w:pPr>
            <w:r w:rsidRPr="002712F3">
              <w:rPr>
                <w:i/>
                <w:iCs/>
                <w:sz w:val="24"/>
              </w:rPr>
              <w:t xml:space="preserve">[insert legal name of each party in joint venture and complete Form </w:t>
            </w:r>
            <w:r w:rsidR="002A3E2B" w:rsidRPr="002712F3">
              <w:rPr>
                <w:i/>
                <w:iCs/>
                <w:sz w:val="24"/>
              </w:rPr>
              <w:t>SF</w:t>
            </w:r>
            <w:r w:rsidRPr="002712F3">
              <w:rPr>
                <w:i/>
                <w:iCs/>
                <w:sz w:val="24"/>
              </w:rPr>
              <w:t>5: Party to Joint Venture/Association Information Form below for each joint venture/association party]</w:t>
            </w:r>
          </w:p>
        </w:tc>
      </w:tr>
      <w:tr w:rsidR="000C48B8" w:rsidRPr="002712F3" w14:paraId="3A85D700" w14:textId="77777777" w:rsidTr="00C1477D">
        <w:trPr>
          <w:cantSplit/>
        </w:trPr>
        <w:tc>
          <w:tcPr>
            <w:tcW w:w="5000" w:type="pct"/>
            <w:gridSpan w:val="3"/>
            <w:vAlign w:val="center"/>
          </w:tcPr>
          <w:p w14:paraId="19AA6F8B" w14:textId="77777777" w:rsidR="000C48B8" w:rsidRPr="002712F3" w:rsidRDefault="000C48B8" w:rsidP="000C48B8">
            <w:pPr>
              <w:pStyle w:val="BSFTableTxtBold"/>
              <w:tabs>
                <w:tab w:val="clear" w:pos="720"/>
              </w:tabs>
              <w:ind w:left="1980" w:firstLine="0"/>
              <w:rPr>
                <w:sz w:val="24"/>
              </w:rPr>
            </w:pPr>
            <w:r w:rsidRPr="002712F3">
              <w:rPr>
                <w:sz w:val="24"/>
              </w:rPr>
              <w:t>3. Attached are copies of:</w:t>
            </w:r>
          </w:p>
        </w:tc>
      </w:tr>
      <w:tr w:rsidR="000C48B8" w:rsidRPr="002712F3" w14:paraId="48BF2DE8" w14:textId="77777777" w:rsidTr="00C1477D">
        <w:trPr>
          <w:cantSplit/>
        </w:trPr>
        <w:tc>
          <w:tcPr>
            <w:tcW w:w="5000" w:type="pct"/>
            <w:gridSpan w:val="3"/>
          </w:tcPr>
          <w:p w14:paraId="3B95FAFC" w14:textId="19865DAB" w:rsidR="000C48B8" w:rsidRPr="002712F3" w:rsidRDefault="000C48B8" w:rsidP="0082196D">
            <w:pPr>
              <w:pStyle w:val="BSFTableText"/>
              <w:numPr>
                <w:ilvl w:val="0"/>
                <w:numId w:val="79"/>
              </w:numPr>
              <w:jc w:val="left"/>
              <w:rPr>
                <w:spacing w:val="-2"/>
                <w:sz w:val="24"/>
              </w:rPr>
            </w:pPr>
            <w:r w:rsidRPr="002712F3">
              <w:rPr>
                <w:sz w:val="24"/>
              </w:rPr>
              <w:t xml:space="preserve">Articles of incorporation or registration of the </w:t>
            </w:r>
            <w:r w:rsidR="00287361" w:rsidRPr="002712F3">
              <w:rPr>
                <w:sz w:val="24"/>
              </w:rPr>
              <w:t>Offeror</w:t>
            </w:r>
            <w:r w:rsidRPr="002712F3">
              <w:rPr>
                <w:sz w:val="24"/>
              </w:rPr>
              <w:t xml:space="preserve"> named in 1 above; demonstrating the </w:t>
            </w:r>
            <w:r w:rsidR="00287361" w:rsidRPr="002712F3">
              <w:rPr>
                <w:sz w:val="24"/>
              </w:rPr>
              <w:t>Offeror</w:t>
            </w:r>
            <w:r w:rsidRPr="002712F3">
              <w:rPr>
                <w:sz w:val="24"/>
              </w:rPr>
              <w:t xml:space="preserve">’s eligibility in accordance with </w:t>
            </w:r>
            <w:r w:rsidR="00287361" w:rsidRPr="002712F3">
              <w:rPr>
                <w:sz w:val="24"/>
              </w:rPr>
              <w:t>ITO</w:t>
            </w:r>
            <w:r w:rsidRPr="002712F3">
              <w:rPr>
                <w:sz w:val="24"/>
              </w:rPr>
              <w:t xml:space="preserve"> Clause 5;</w:t>
            </w:r>
          </w:p>
          <w:p w14:paraId="03CA632D" w14:textId="4ADFD05B" w:rsidR="000C48B8" w:rsidRPr="002712F3" w:rsidRDefault="000C48B8" w:rsidP="0082196D">
            <w:pPr>
              <w:pStyle w:val="BSFTableText"/>
              <w:numPr>
                <w:ilvl w:val="0"/>
                <w:numId w:val="79"/>
              </w:numPr>
              <w:jc w:val="left"/>
              <w:rPr>
                <w:spacing w:val="-2"/>
                <w:sz w:val="24"/>
              </w:rPr>
            </w:pPr>
            <w:r w:rsidRPr="002712F3">
              <w:rPr>
                <w:sz w:val="24"/>
              </w:rPr>
              <w:t xml:space="preserve">Letter of intent to form joint venture or association or joint venture/association agreement, if applicable, in accordance with </w:t>
            </w:r>
            <w:r w:rsidR="00287361" w:rsidRPr="002712F3">
              <w:rPr>
                <w:sz w:val="24"/>
              </w:rPr>
              <w:t>ITO</w:t>
            </w:r>
            <w:r w:rsidRPr="002712F3">
              <w:rPr>
                <w:sz w:val="24"/>
              </w:rPr>
              <w:t xml:space="preserve"> Sub-</w:t>
            </w:r>
            <w:r w:rsidR="00A7792D" w:rsidRPr="002712F3">
              <w:rPr>
                <w:sz w:val="24"/>
              </w:rPr>
              <w:t>C</w:t>
            </w:r>
            <w:r w:rsidRPr="002712F3">
              <w:rPr>
                <w:sz w:val="24"/>
              </w:rPr>
              <w:t>lause 5.</w:t>
            </w:r>
            <w:r w:rsidR="00EF4897" w:rsidRPr="002712F3">
              <w:rPr>
                <w:sz w:val="24"/>
              </w:rPr>
              <w:t>7</w:t>
            </w:r>
            <w:r w:rsidRPr="002712F3">
              <w:rPr>
                <w:sz w:val="24"/>
              </w:rPr>
              <w:t>;</w:t>
            </w:r>
          </w:p>
          <w:p w14:paraId="064B6FB8" w14:textId="3440335C" w:rsidR="000C48B8" w:rsidRPr="002712F3" w:rsidRDefault="000C48B8" w:rsidP="0082196D">
            <w:pPr>
              <w:pStyle w:val="BSFTableText"/>
              <w:numPr>
                <w:ilvl w:val="0"/>
                <w:numId w:val="79"/>
              </w:numPr>
              <w:jc w:val="left"/>
              <w:rPr>
                <w:spacing w:val="-2"/>
                <w:sz w:val="24"/>
              </w:rPr>
            </w:pPr>
            <w:r w:rsidRPr="002712F3">
              <w:rPr>
                <w:sz w:val="24"/>
              </w:rPr>
              <w:t xml:space="preserve">Proper authority of the signatory of the </w:t>
            </w:r>
            <w:r w:rsidR="00287361" w:rsidRPr="002712F3">
              <w:rPr>
                <w:sz w:val="24"/>
              </w:rPr>
              <w:t>Offeror</w:t>
            </w:r>
            <w:r w:rsidRPr="002712F3">
              <w:rPr>
                <w:sz w:val="24"/>
              </w:rPr>
              <w:t xml:space="preserve"> in accordance with </w:t>
            </w:r>
            <w:r w:rsidR="00287361" w:rsidRPr="002712F3">
              <w:rPr>
                <w:sz w:val="24"/>
              </w:rPr>
              <w:t>ITO</w:t>
            </w:r>
            <w:r w:rsidRPr="002712F3">
              <w:rPr>
                <w:sz w:val="24"/>
              </w:rPr>
              <w:t xml:space="preserve"> Sub-</w:t>
            </w:r>
            <w:r w:rsidR="00A7792D" w:rsidRPr="002712F3">
              <w:rPr>
                <w:sz w:val="24"/>
              </w:rPr>
              <w:t>C</w:t>
            </w:r>
            <w:r w:rsidRPr="002712F3">
              <w:rPr>
                <w:sz w:val="24"/>
              </w:rPr>
              <w:t>lause 23.</w:t>
            </w:r>
            <w:r w:rsidR="00EF4897" w:rsidRPr="002712F3">
              <w:rPr>
                <w:sz w:val="24"/>
              </w:rPr>
              <w:t>3</w:t>
            </w:r>
            <w:r w:rsidRPr="002712F3">
              <w:rPr>
                <w:sz w:val="24"/>
              </w:rPr>
              <w:t>;</w:t>
            </w:r>
          </w:p>
          <w:p w14:paraId="1709AC6E" w14:textId="1DFF2731" w:rsidR="000C48B8" w:rsidRPr="002712F3" w:rsidRDefault="000C48B8" w:rsidP="0082196D">
            <w:pPr>
              <w:numPr>
                <w:ilvl w:val="0"/>
                <w:numId w:val="79"/>
              </w:numPr>
              <w:spacing w:before="0" w:after="0"/>
              <w:rPr>
                <w:spacing w:val="-2"/>
              </w:rPr>
            </w:pPr>
            <w:r w:rsidRPr="002712F3">
              <w:t>Government-Owned Enterprise Certification Form [</w:t>
            </w:r>
            <w:r w:rsidR="002A3E2B" w:rsidRPr="002712F3">
              <w:t>SF</w:t>
            </w:r>
            <w:r w:rsidRPr="002712F3">
              <w:t xml:space="preserve"> 1.1]</w:t>
            </w:r>
          </w:p>
          <w:p w14:paraId="6928AF7B" w14:textId="77777777" w:rsidR="000C48B8" w:rsidRPr="002712F3" w:rsidRDefault="000C48B8" w:rsidP="000C48B8">
            <w:pPr>
              <w:pStyle w:val="BSFTableText"/>
              <w:tabs>
                <w:tab w:val="clear" w:pos="576"/>
              </w:tabs>
              <w:ind w:left="1080" w:firstLine="0"/>
              <w:jc w:val="left"/>
              <w:rPr>
                <w:sz w:val="24"/>
              </w:rPr>
            </w:pPr>
          </w:p>
          <w:p w14:paraId="58E0F260" w14:textId="608F4350" w:rsidR="000C48B8" w:rsidRPr="002712F3" w:rsidRDefault="000C48B8" w:rsidP="000C48B8">
            <w:pPr>
              <w:pStyle w:val="BSFTableText"/>
              <w:tabs>
                <w:tab w:val="clear" w:pos="576"/>
              </w:tabs>
              <w:ind w:left="1080" w:firstLine="0"/>
              <w:jc w:val="left"/>
              <w:rPr>
                <w:sz w:val="24"/>
              </w:rPr>
            </w:pPr>
            <w:r w:rsidRPr="002712F3">
              <w:rPr>
                <w:sz w:val="24"/>
              </w:rPr>
              <w:t xml:space="preserve">“Tick” the boxes and attach documents to the </w:t>
            </w:r>
            <w:r w:rsidR="00BD0744" w:rsidRPr="002712F3">
              <w:rPr>
                <w:sz w:val="24"/>
              </w:rPr>
              <w:t>Offer</w:t>
            </w:r>
            <w:r w:rsidRPr="002712F3">
              <w:rPr>
                <w:sz w:val="24"/>
              </w:rPr>
              <w:t>.</w:t>
            </w:r>
          </w:p>
        </w:tc>
      </w:tr>
    </w:tbl>
    <w:p w14:paraId="6950FFBC" w14:textId="77777777" w:rsidR="000C48B8" w:rsidRPr="002712F3" w:rsidRDefault="000C48B8" w:rsidP="000C48B8"/>
    <w:p w14:paraId="636FC30F" w14:textId="29CB71BE" w:rsidR="000C48B8" w:rsidRPr="002712F3" w:rsidRDefault="000C48B8" w:rsidP="000C48B8">
      <w:pPr>
        <w:pStyle w:val="BDSHeading"/>
        <w:jc w:val="both"/>
      </w:pPr>
      <w:r w:rsidRPr="002712F3">
        <w:t xml:space="preserve">The information filled in above by </w:t>
      </w:r>
      <w:r w:rsidR="00287361" w:rsidRPr="002712F3">
        <w:t>Offeror</w:t>
      </w:r>
      <w:r w:rsidRPr="002712F3">
        <w:t xml:space="preserve">s shall be used for purposes of post qualification as provided for in </w:t>
      </w:r>
      <w:r w:rsidR="00287361" w:rsidRPr="002712F3">
        <w:t>ITO</w:t>
      </w:r>
      <w:r w:rsidRPr="002712F3">
        <w:t xml:space="preserve"> Clause 38. This information shall not be incorporated into the Contract. The </w:t>
      </w:r>
      <w:r w:rsidR="00287361" w:rsidRPr="002712F3">
        <w:t>Offeror</w:t>
      </w:r>
      <w:r w:rsidRPr="002712F3">
        <w:t xml:space="preserve"> is to adapt and extend this form </w:t>
      </w:r>
      <w:r w:rsidR="002A3E2B" w:rsidRPr="002712F3">
        <w:t>SF</w:t>
      </w:r>
      <w:r w:rsidRPr="002712F3">
        <w:t>4 as necessary. Pertinent sections of attached documents should be translated into English.</w:t>
      </w:r>
    </w:p>
    <w:p w14:paraId="519B08A4" w14:textId="77777777" w:rsidR="000C48B8" w:rsidRPr="002712F3" w:rsidRDefault="000C48B8" w:rsidP="000C48B8">
      <w:pPr>
        <w:pStyle w:val="BSFHeadings"/>
        <w:rPr>
          <w:lang w:val="en-US"/>
        </w:rPr>
      </w:pPr>
      <w:r w:rsidRPr="002712F3">
        <w:rPr>
          <w:lang w:val="en-US"/>
        </w:rPr>
        <w:br w:type="page"/>
      </w:r>
      <w:bookmarkStart w:id="1334" w:name="_Toc201578231"/>
      <w:bookmarkStart w:id="1335" w:name="_Toc201578521"/>
      <w:bookmarkStart w:id="1336" w:name="_Ref201652166"/>
      <w:bookmarkStart w:id="1337" w:name="_Ref201652169"/>
      <w:bookmarkStart w:id="1338" w:name="_Ref201652172"/>
      <w:bookmarkStart w:id="1339" w:name="_Toc202353402"/>
      <w:bookmarkStart w:id="1340" w:name="_Toc463531765"/>
      <w:bookmarkStart w:id="1341" w:name="_Toc464136359"/>
      <w:bookmarkStart w:id="1342" w:name="_Toc464136490"/>
      <w:bookmarkStart w:id="1343" w:name="_Toc464139700"/>
      <w:bookmarkStart w:id="1344" w:name="_Toc489012984"/>
      <w:bookmarkStart w:id="1345" w:name="_Toc491425131"/>
      <w:bookmarkStart w:id="1346" w:name="_Toc491868987"/>
      <w:bookmarkStart w:id="1347" w:name="_Toc491869111"/>
      <w:bookmarkStart w:id="1348" w:name="_Toc509994354"/>
      <w:bookmarkStart w:id="1349" w:name="_Toc509994768"/>
      <w:bookmarkStart w:id="1350" w:name="_Toc516816025"/>
      <w:bookmarkStart w:id="1351" w:name="_Toc29806906"/>
      <w:bookmarkStart w:id="1352" w:name="_Toc29807253"/>
      <w:bookmarkStart w:id="1353" w:name="_Toc38898144"/>
      <w:bookmarkStart w:id="1354" w:name="_Toc143776082"/>
      <w:r w:rsidRPr="002712F3">
        <w:rPr>
          <w:lang w:val="en-US"/>
        </w:rPr>
        <w:lastRenderedPageBreak/>
        <w:t>Party to Joint Venture or Association Information Form</w:t>
      </w:r>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p>
    <w:p w14:paraId="43A74E86" w14:textId="77777777" w:rsidR="000C48B8" w:rsidRPr="002712F3" w:rsidRDefault="000C48B8" w:rsidP="000C48B8">
      <w:pPr>
        <w:jc w:val="center"/>
        <w:rPr>
          <w:b/>
          <w:bCs/>
        </w:rPr>
      </w:pPr>
      <w:r w:rsidRPr="002712F3">
        <w:rPr>
          <w:b/>
        </w:rPr>
        <w:t>Re: X</w:t>
      </w:r>
      <w:r w:rsidRPr="002712F3">
        <w:rPr>
          <w:b/>
          <w:bCs/>
        </w:rPr>
        <w:t>XXXXXXXXXXXXXXXXXXXX</w:t>
      </w:r>
    </w:p>
    <w:p w14:paraId="047C4772" w14:textId="7CD73C58" w:rsidR="000C48B8" w:rsidRPr="002712F3" w:rsidRDefault="00BD0744" w:rsidP="000C48B8">
      <w:pPr>
        <w:jc w:val="center"/>
        <w:rPr>
          <w:b/>
          <w:bCs/>
        </w:rPr>
      </w:pPr>
      <w:r w:rsidRPr="002712F3">
        <w:rPr>
          <w:b/>
          <w:bCs/>
        </w:rPr>
        <w:t xml:space="preserve">Offer </w:t>
      </w:r>
      <w:r w:rsidR="000C48B8" w:rsidRPr="002712F3">
        <w:rPr>
          <w:b/>
          <w:bCs/>
        </w:rPr>
        <w:t>Ref: XXXXXXXXXXXXXXXXX</w:t>
      </w:r>
    </w:p>
    <w:p w14:paraId="2ECD8EF2" w14:textId="77777777" w:rsidR="000C48B8" w:rsidRPr="002712F3" w:rsidRDefault="000C48B8" w:rsidP="000C48B8">
      <w:pPr>
        <w:jc w:val="center"/>
        <w:rPr>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21"/>
        <w:gridCol w:w="7029"/>
      </w:tblGrid>
      <w:tr w:rsidR="000C48B8" w:rsidRPr="002712F3" w14:paraId="3861B21B" w14:textId="77777777" w:rsidTr="00C1477D">
        <w:trPr>
          <w:cantSplit/>
          <w:trHeight w:val="440"/>
        </w:trPr>
        <w:tc>
          <w:tcPr>
            <w:tcW w:w="500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EF1AC0A" w14:textId="77777777" w:rsidR="000C48B8" w:rsidRPr="002712F3" w:rsidRDefault="000C48B8" w:rsidP="000C48B8">
            <w:r w:rsidRPr="002712F3">
              <w:rPr>
                <w:b/>
              </w:rPr>
              <w:t xml:space="preserve">1. </w:t>
            </w:r>
            <w:r w:rsidRPr="002712F3">
              <w:rPr>
                <w:b/>
              </w:rPr>
              <w:tab/>
              <w:t>Constitution or Joint Venture or Association member’s legal status</w:t>
            </w:r>
          </w:p>
        </w:tc>
      </w:tr>
      <w:tr w:rsidR="000C48B8" w:rsidRPr="002712F3" w14:paraId="68E40F41" w14:textId="77777777" w:rsidTr="00C1477D">
        <w:trPr>
          <w:cantSplit/>
          <w:trHeight w:val="440"/>
        </w:trPr>
        <w:tc>
          <w:tcPr>
            <w:tcW w:w="1241" w:type="pct"/>
            <w:tcBorders>
              <w:top w:val="single" w:sz="4" w:space="0" w:color="auto"/>
              <w:bottom w:val="nil"/>
            </w:tcBorders>
            <w:shd w:val="clear" w:color="auto" w:fill="auto"/>
          </w:tcPr>
          <w:p w14:paraId="16FA91AC" w14:textId="77777777" w:rsidR="000C48B8" w:rsidRPr="002712F3" w:rsidRDefault="000C48B8" w:rsidP="00BD0744">
            <w:pPr>
              <w:pStyle w:val="BSFTableText"/>
              <w:tabs>
                <w:tab w:val="clear" w:pos="576"/>
              </w:tabs>
              <w:ind w:left="0" w:firstLine="0"/>
              <w:jc w:val="left"/>
              <w:rPr>
                <w:sz w:val="24"/>
              </w:rPr>
            </w:pPr>
            <w:r w:rsidRPr="002712F3">
              <w:rPr>
                <w:sz w:val="24"/>
              </w:rPr>
              <w:t>Place of registration</w:t>
            </w:r>
          </w:p>
        </w:tc>
        <w:tc>
          <w:tcPr>
            <w:tcW w:w="3759" w:type="pct"/>
            <w:tcBorders>
              <w:top w:val="single" w:sz="4" w:space="0" w:color="auto"/>
              <w:bottom w:val="nil"/>
            </w:tcBorders>
            <w:shd w:val="clear" w:color="auto" w:fill="auto"/>
          </w:tcPr>
          <w:p w14:paraId="25B3417D" w14:textId="77777777" w:rsidR="000C48B8" w:rsidRPr="002712F3" w:rsidRDefault="000C48B8" w:rsidP="000C48B8">
            <w:pPr>
              <w:suppressAutoHyphens/>
              <w:spacing w:before="60" w:after="60"/>
              <w:rPr>
                <w:spacing w:val="-2"/>
              </w:rPr>
            </w:pPr>
          </w:p>
        </w:tc>
      </w:tr>
      <w:tr w:rsidR="000C48B8" w:rsidRPr="002712F3" w14:paraId="106DE829" w14:textId="77777777" w:rsidTr="00C1477D">
        <w:trPr>
          <w:cantSplit/>
          <w:trHeight w:val="440"/>
        </w:trPr>
        <w:tc>
          <w:tcPr>
            <w:tcW w:w="1241" w:type="pct"/>
            <w:tcBorders>
              <w:top w:val="nil"/>
              <w:bottom w:val="single" w:sz="4" w:space="0" w:color="auto"/>
            </w:tcBorders>
            <w:shd w:val="clear" w:color="auto" w:fill="auto"/>
          </w:tcPr>
          <w:p w14:paraId="102A2F52" w14:textId="77777777" w:rsidR="000C48B8" w:rsidRPr="002712F3" w:rsidRDefault="000C48B8" w:rsidP="00BD0744">
            <w:pPr>
              <w:pStyle w:val="BSFTableText"/>
              <w:tabs>
                <w:tab w:val="clear" w:pos="576"/>
              </w:tabs>
              <w:ind w:left="0" w:firstLine="0"/>
              <w:jc w:val="left"/>
              <w:rPr>
                <w:sz w:val="24"/>
              </w:rPr>
            </w:pPr>
            <w:r w:rsidRPr="002712F3">
              <w:rPr>
                <w:sz w:val="24"/>
              </w:rPr>
              <w:t>Principal place of business</w:t>
            </w:r>
          </w:p>
        </w:tc>
        <w:tc>
          <w:tcPr>
            <w:tcW w:w="3759" w:type="pct"/>
            <w:tcBorders>
              <w:top w:val="nil"/>
              <w:bottom w:val="single" w:sz="4" w:space="0" w:color="auto"/>
            </w:tcBorders>
            <w:shd w:val="clear" w:color="auto" w:fill="auto"/>
          </w:tcPr>
          <w:p w14:paraId="3D66162F" w14:textId="77777777" w:rsidR="000C48B8" w:rsidRPr="002712F3" w:rsidRDefault="000C48B8" w:rsidP="000C48B8">
            <w:pPr>
              <w:suppressAutoHyphens/>
              <w:spacing w:before="60" w:after="60"/>
              <w:rPr>
                <w:spacing w:val="-2"/>
              </w:rPr>
            </w:pPr>
          </w:p>
        </w:tc>
      </w:tr>
      <w:tr w:rsidR="000C48B8" w:rsidRPr="002712F3" w14:paraId="62796CF2" w14:textId="77777777" w:rsidTr="00C1477D">
        <w:trPr>
          <w:cantSplit/>
        </w:trPr>
        <w:tc>
          <w:tcPr>
            <w:tcW w:w="5000" w:type="pct"/>
            <w:gridSpan w:val="2"/>
            <w:shd w:val="clear" w:color="auto" w:fill="auto"/>
            <w:vAlign w:val="center"/>
          </w:tcPr>
          <w:p w14:paraId="637033A0" w14:textId="77777777" w:rsidR="000C48B8" w:rsidRPr="002712F3" w:rsidRDefault="000C48B8" w:rsidP="000C48B8">
            <w:pPr>
              <w:pStyle w:val="BSFTableTxtBold"/>
              <w:tabs>
                <w:tab w:val="clear" w:pos="720"/>
              </w:tabs>
              <w:ind w:left="0" w:firstLine="0"/>
              <w:rPr>
                <w:sz w:val="24"/>
              </w:rPr>
            </w:pPr>
            <w:r w:rsidRPr="002712F3">
              <w:rPr>
                <w:sz w:val="24"/>
              </w:rPr>
              <w:t xml:space="preserve">2. </w:t>
            </w:r>
            <w:r w:rsidRPr="002712F3">
              <w:rPr>
                <w:sz w:val="24"/>
              </w:rPr>
              <w:tab/>
              <w:t>Attached are copies of original documents of:</w:t>
            </w:r>
          </w:p>
        </w:tc>
      </w:tr>
      <w:tr w:rsidR="000C48B8" w:rsidRPr="002712F3" w14:paraId="4A28FA36" w14:textId="77777777" w:rsidTr="00C1477D">
        <w:trPr>
          <w:cantSplit/>
        </w:trPr>
        <w:tc>
          <w:tcPr>
            <w:tcW w:w="5000" w:type="pct"/>
            <w:gridSpan w:val="2"/>
            <w:shd w:val="clear" w:color="auto" w:fill="auto"/>
          </w:tcPr>
          <w:p w14:paraId="6755685D" w14:textId="6832F041" w:rsidR="000C48B8" w:rsidRPr="002712F3" w:rsidRDefault="000C48B8" w:rsidP="0082196D">
            <w:pPr>
              <w:numPr>
                <w:ilvl w:val="0"/>
                <w:numId w:val="67"/>
              </w:numPr>
              <w:tabs>
                <w:tab w:val="clear" w:pos="720"/>
                <w:tab w:val="num" w:pos="432"/>
              </w:tabs>
              <w:spacing w:before="0" w:after="0"/>
              <w:ind w:left="432"/>
            </w:pPr>
            <w:r w:rsidRPr="002712F3">
              <w:t xml:space="preserve">Articles of incorporation or registration of the entity named in 1 above; demonstrating the entity’s eligibility in accordance with </w:t>
            </w:r>
            <w:r w:rsidR="00287361" w:rsidRPr="002712F3">
              <w:t>ITO</w:t>
            </w:r>
            <w:r w:rsidRPr="002712F3">
              <w:t xml:space="preserve"> Clause 5;</w:t>
            </w:r>
          </w:p>
          <w:p w14:paraId="52919991" w14:textId="4D2142CE" w:rsidR="000C48B8" w:rsidRPr="002712F3" w:rsidRDefault="000C48B8" w:rsidP="0082196D">
            <w:pPr>
              <w:numPr>
                <w:ilvl w:val="0"/>
                <w:numId w:val="67"/>
              </w:numPr>
              <w:tabs>
                <w:tab w:val="clear" w:pos="720"/>
                <w:tab w:val="num" w:pos="432"/>
              </w:tabs>
              <w:spacing w:before="0" w:after="0"/>
              <w:ind w:left="432"/>
            </w:pPr>
            <w:r w:rsidRPr="002712F3">
              <w:t xml:space="preserve">Letter of intent to form joint venture or association or joint venture/association agreement, if applicable, in accordance with </w:t>
            </w:r>
            <w:r w:rsidR="00287361" w:rsidRPr="002712F3">
              <w:t>ITO</w:t>
            </w:r>
            <w:r w:rsidRPr="002712F3">
              <w:t xml:space="preserve"> Sub-</w:t>
            </w:r>
            <w:r w:rsidR="00A7792D" w:rsidRPr="002712F3">
              <w:t>C</w:t>
            </w:r>
            <w:r w:rsidRPr="002712F3">
              <w:t>lause 5.</w:t>
            </w:r>
            <w:r w:rsidR="00EF4897" w:rsidRPr="002712F3">
              <w:t>7</w:t>
            </w:r>
            <w:r w:rsidRPr="002712F3">
              <w:t>;</w:t>
            </w:r>
          </w:p>
          <w:p w14:paraId="36BD2B17" w14:textId="66AA0FFB" w:rsidR="000C48B8" w:rsidRPr="002712F3" w:rsidRDefault="000C48B8" w:rsidP="0082196D">
            <w:pPr>
              <w:numPr>
                <w:ilvl w:val="0"/>
                <w:numId w:val="67"/>
              </w:numPr>
              <w:tabs>
                <w:tab w:val="clear" w:pos="720"/>
                <w:tab w:val="num" w:pos="432"/>
              </w:tabs>
              <w:spacing w:before="0" w:after="0"/>
              <w:ind w:left="432"/>
              <w:rPr>
                <w:spacing w:val="-2"/>
              </w:rPr>
            </w:pPr>
            <w:r w:rsidRPr="002712F3">
              <w:t xml:space="preserve">Proper authority of the signatory of the entity named in 1 above in the same manner as contemplated for </w:t>
            </w:r>
            <w:r w:rsidR="00287361" w:rsidRPr="002712F3">
              <w:t>Offeror</w:t>
            </w:r>
            <w:r w:rsidRPr="002712F3">
              <w:t xml:space="preserve">s in </w:t>
            </w:r>
            <w:r w:rsidR="00287361" w:rsidRPr="002712F3">
              <w:t>ITO</w:t>
            </w:r>
            <w:r w:rsidRPr="002712F3">
              <w:t xml:space="preserve"> Sub-</w:t>
            </w:r>
            <w:r w:rsidR="00A7792D" w:rsidRPr="002712F3">
              <w:t>C</w:t>
            </w:r>
            <w:r w:rsidRPr="002712F3">
              <w:t>lause 2</w:t>
            </w:r>
            <w:r w:rsidR="00EF4897" w:rsidRPr="002712F3">
              <w:t>3</w:t>
            </w:r>
            <w:r w:rsidRPr="002712F3">
              <w:t>.</w:t>
            </w:r>
            <w:r w:rsidR="00EF4897" w:rsidRPr="002712F3">
              <w:t>3</w:t>
            </w:r>
            <w:r w:rsidRPr="002712F3">
              <w:t>;</w:t>
            </w:r>
          </w:p>
          <w:p w14:paraId="122ADBEA" w14:textId="25340A3E" w:rsidR="000C48B8" w:rsidRPr="002712F3" w:rsidRDefault="000C48B8" w:rsidP="0082196D">
            <w:pPr>
              <w:numPr>
                <w:ilvl w:val="0"/>
                <w:numId w:val="67"/>
              </w:numPr>
              <w:tabs>
                <w:tab w:val="clear" w:pos="720"/>
                <w:tab w:val="num" w:pos="432"/>
              </w:tabs>
              <w:spacing w:before="0" w:after="0"/>
              <w:ind w:left="432"/>
              <w:rPr>
                <w:spacing w:val="-2"/>
              </w:rPr>
            </w:pPr>
            <w:r w:rsidRPr="002712F3">
              <w:t>Government-Owned Enterprise Certification Form [</w:t>
            </w:r>
            <w:r w:rsidR="002A3E2B" w:rsidRPr="002712F3">
              <w:t>SF</w:t>
            </w:r>
            <w:r w:rsidRPr="002712F3">
              <w:t xml:space="preserve"> 1.1]</w:t>
            </w:r>
          </w:p>
          <w:p w14:paraId="11434939" w14:textId="77777777" w:rsidR="000C48B8" w:rsidRPr="002712F3" w:rsidRDefault="000C48B8" w:rsidP="000C48B8">
            <w:pPr>
              <w:ind w:left="360"/>
              <w:rPr>
                <w:spacing w:val="-2"/>
              </w:rPr>
            </w:pPr>
          </w:p>
          <w:p w14:paraId="5D5CBF6F" w14:textId="5879C23E" w:rsidR="000C48B8" w:rsidRPr="002712F3" w:rsidRDefault="000C48B8" w:rsidP="000C48B8">
            <w:pPr>
              <w:ind w:left="360"/>
              <w:rPr>
                <w:spacing w:val="-2"/>
              </w:rPr>
            </w:pPr>
            <w:r w:rsidRPr="002712F3">
              <w:rPr>
                <w:spacing w:val="-2"/>
              </w:rPr>
              <w:t xml:space="preserve">“Tick” the boxes and attach documents to the </w:t>
            </w:r>
            <w:r w:rsidR="00BD0744" w:rsidRPr="002712F3">
              <w:rPr>
                <w:spacing w:val="-2"/>
              </w:rPr>
              <w:t>Offer</w:t>
            </w:r>
            <w:r w:rsidRPr="002712F3">
              <w:rPr>
                <w:spacing w:val="-2"/>
              </w:rPr>
              <w:t>.</w:t>
            </w:r>
          </w:p>
        </w:tc>
      </w:tr>
    </w:tbl>
    <w:p w14:paraId="2113D13F" w14:textId="77777777" w:rsidR="000C48B8" w:rsidRPr="002712F3" w:rsidRDefault="000C48B8" w:rsidP="000C48B8">
      <w:pPr>
        <w:jc w:val="both"/>
      </w:pPr>
    </w:p>
    <w:p w14:paraId="104F1962" w14:textId="77777777" w:rsidR="000C48B8" w:rsidRPr="002712F3" w:rsidRDefault="000C48B8" w:rsidP="000C48B8">
      <w:pPr>
        <w:jc w:val="both"/>
      </w:pPr>
      <w:r w:rsidRPr="002712F3">
        <w:t>The information listed above shall be provided for each member of a joint venture/association.</w:t>
      </w:r>
    </w:p>
    <w:p w14:paraId="458D809E" w14:textId="77777777" w:rsidR="000C48B8" w:rsidRPr="002712F3" w:rsidRDefault="000C48B8" w:rsidP="000C48B8">
      <w:pPr>
        <w:jc w:val="both"/>
      </w:pPr>
    </w:p>
    <w:p w14:paraId="608C1A31" w14:textId="107FC36E" w:rsidR="000C48B8" w:rsidRPr="002712F3" w:rsidRDefault="000C48B8" w:rsidP="000C48B8">
      <w:pPr>
        <w:jc w:val="both"/>
      </w:pPr>
      <w:r w:rsidRPr="002712F3">
        <w:t>Attach the agreement among all members of the joint venture/association (and which is legally binding on all members), which shows that:</w:t>
      </w:r>
    </w:p>
    <w:p w14:paraId="79D5C01C" w14:textId="77777777" w:rsidR="000C48B8" w:rsidRPr="002712F3" w:rsidRDefault="000C48B8" w:rsidP="0082196D">
      <w:pPr>
        <w:numPr>
          <w:ilvl w:val="0"/>
          <w:numId w:val="66"/>
        </w:numPr>
        <w:spacing w:before="0" w:after="0"/>
        <w:jc w:val="both"/>
      </w:pPr>
      <w:r w:rsidRPr="002712F3">
        <w:t>all members shall be jointly and severally liable for the execution of the Contract in accordance with the Contract terms;</w:t>
      </w:r>
    </w:p>
    <w:p w14:paraId="1837EB1C" w14:textId="77777777" w:rsidR="000C48B8" w:rsidRPr="002712F3" w:rsidRDefault="000C48B8" w:rsidP="0082196D">
      <w:pPr>
        <w:numPr>
          <w:ilvl w:val="0"/>
          <w:numId w:val="66"/>
        </w:numPr>
        <w:spacing w:before="0" w:after="0"/>
        <w:jc w:val="both"/>
      </w:pPr>
      <w:r w:rsidRPr="002712F3">
        <w:t>one of the members shall be nominated as being in charge, authorized to incur liabilities and receive instructions for and on behalf of all members of the joint venture/association; and</w:t>
      </w:r>
    </w:p>
    <w:p w14:paraId="34434B3E" w14:textId="77777777" w:rsidR="000C48B8" w:rsidRPr="002712F3" w:rsidRDefault="000C48B8" w:rsidP="0082196D">
      <w:pPr>
        <w:numPr>
          <w:ilvl w:val="0"/>
          <w:numId w:val="66"/>
        </w:numPr>
        <w:spacing w:before="0" w:after="0"/>
        <w:jc w:val="both"/>
      </w:pPr>
      <w:r w:rsidRPr="002712F3">
        <w:t>the execution of the entire Contract, including payment, shall be done exclusively with the member in charge.</w:t>
      </w:r>
    </w:p>
    <w:p w14:paraId="14AA5A99" w14:textId="77777777" w:rsidR="000C48B8" w:rsidRPr="002712F3" w:rsidRDefault="000C48B8" w:rsidP="000C48B8">
      <w:pPr>
        <w:pStyle w:val="BSFHeadings"/>
        <w:rPr>
          <w:lang w:val="en-US"/>
        </w:rPr>
      </w:pPr>
      <w:r w:rsidRPr="002712F3">
        <w:rPr>
          <w:lang w:val="en-US"/>
        </w:rPr>
        <w:br w:type="page"/>
      </w:r>
      <w:bookmarkStart w:id="1355" w:name="_Toc151962175"/>
      <w:bookmarkStart w:id="1356" w:name="_Toc162134665"/>
      <w:bookmarkStart w:id="1357" w:name="_Toc198895502"/>
      <w:bookmarkStart w:id="1358" w:name="_Toc201578232"/>
      <w:bookmarkStart w:id="1359" w:name="_Toc201578522"/>
      <w:bookmarkStart w:id="1360" w:name="_Ref201635117"/>
      <w:bookmarkStart w:id="1361" w:name="_Ref201635120"/>
      <w:bookmarkStart w:id="1362" w:name="_Toc202353403"/>
      <w:bookmarkStart w:id="1363" w:name="_Toc463531766"/>
      <w:bookmarkStart w:id="1364" w:name="_Toc464136360"/>
      <w:bookmarkStart w:id="1365" w:name="_Toc464136491"/>
      <w:bookmarkStart w:id="1366" w:name="_Toc464139701"/>
      <w:bookmarkStart w:id="1367" w:name="_Toc489012985"/>
      <w:bookmarkStart w:id="1368" w:name="_Toc491425132"/>
      <w:bookmarkStart w:id="1369" w:name="_Toc491868988"/>
      <w:bookmarkStart w:id="1370" w:name="_Toc491869112"/>
      <w:bookmarkStart w:id="1371" w:name="_Toc509994355"/>
      <w:bookmarkStart w:id="1372" w:name="_Toc509994769"/>
      <w:bookmarkStart w:id="1373" w:name="_Toc516816026"/>
      <w:bookmarkStart w:id="1374" w:name="_Toc29806907"/>
      <w:bookmarkStart w:id="1375" w:name="_Toc29807254"/>
      <w:bookmarkStart w:id="1376" w:name="_Toc38898145"/>
      <w:bookmarkStart w:id="1377" w:name="_Toc143776083"/>
      <w:r w:rsidRPr="002712F3">
        <w:rPr>
          <w:lang w:val="en-US"/>
        </w:rPr>
        <w:lastRenderedPageBreak/>
        <w:t>Form of Bid Security (Bank Guarantee)</w:t>
      </w:r>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p>
    <w:p w14:paraId="66626796" w14:textId="521D9692" w:rsidR="000C48B8" w:rsidRPr="002712F3" w:rsidRDefault="000C48B8" w:rsidP="000C48B8">
      <w:pPr>
        <w:pStyle w:val="BDSHeading"/>
        <w:rPr>
          <w:i/>
          <w:iCs/>
        </w:rPr>
      </w:pPr>
      <w:r w:rsidRPr="002712F3">
        <w:rPr>
          <w:i/>
          <w:iCs/>
        </w:rPr>
        <w:t xml:space="preserve">[The bank, as requested by the </w:t>
      </w:r>
      <w:r w:rsidR="00287361" w:rsidRPr="002712F3">
        <w:rPr>
          <w:i/>
          <w:iCs/>
        </w:rPr>
        <w:t>Offeror</w:t>
      </w:r>
      <w:r w:rsidRPr="002712F3">
        <w:rPr>
          <w:i/>
          <w:iCs/>
        </w:rPr>
        <w:t>, shall fill in the form in accordance with the instructions indicated]</w:t>
      </w:r>
    </w:p>
    <w:p w14:paraId="682CD4AF" w14:textId="77777777" w:rsidR="000C48B8" w:rsidRPr="002712F3" w:rsidRDefault="000C48B8" w:rsidP="000C48B8">
      <w:pPr>
        <w:rPr>
          <w:b/>
          <w:bCs/>
        </w:rPr>
      </w:pPr>
      <w:r w:rsidRPr="002712F3">
        <w:rPr>
          <w:b/>
          <w:bCs/>
        </w:rPr>
        <w:t>Bank: [Bank’s Name, and Address of Issuing Branch or Office]</w:t>
      </w:r>
    </w:p>
    <w:p w14:paraId="1AE82CB2" w14:textId="77777777" w:rsidR="000C48B8" w:rsidRPr="002712F3" w:rsidRDefault="000C48B8" w:rsidP="000C48B8">
      <w:pPr>
        <w:rPr>
          <w:b/>
          <w:bCs/>
        </w:rPr>
      </w:pPr>
      <w:r w:rsidRPr="002712F3">
        <w:rPr>
          <w:b/>
          <w:bCs/>
        </w:rPr>
        <w:t>Beneficiary: [Name and Address of Purchaser]</w:t>
      </w:r>
    </w:p>
    <w:p w14:paraId="58076A73" w14:textId="77777777" w:rsidR="000C48B8" w:rsidRPr="002712F3" w:rsidRDefault="000C48B8" w:rsidP="000C48B8">
      <w:pPr>
        <w:rPr>
          <w:b/>
          <w:bCs/>
        </w:rPr>
      </w:pPr>
      <w:r w:rsidRPr="002712F3">
        <w:rPr>
          <w:b/>
          <w:bCs/>
        </w:rPr>
        <w:t>Date: [insert date]</w:t>
      </w:r>
    </w:p>
    <w:p w14:paraId="2F8BAA0D" w14:textId="542634E8" w:rsidR="000C48B8" w:rsidRPr="002712F3" w:rsidRDefault="00BD0744" w:rsidP="000C48B8">
      <w:pPr>
        <w:rPr>
          <w:b/>
          <w:bCs/>
        </w:rPr>
      </w:pPr>
      <w:r w:rsidRPr="002712F3">
        <w:rPr>
          <w:b/>
          <w:bCs/>
        </w:rPr>
        <w:t xml:space="preserve">Offer </w:t>
      </w:r>
      <w:r w:rsidR="000C48B8" w:rsidRPr="002712F3">
        <w:rPr>
          <w:b/>
          <w:bCs/>
        </w:rPr>
        <w:t>Reference No.: ___________________________</w:t>
      </w:r>
    </w:p>
    <w:p w14:paraId="1C077A42" w14:textId="77777777" w:rsidR="000C48B8" w:rsidRPr="002712F3" w:rsidRDefault="000C48B8" w:rsidP="000C48B8">
      <w:pPr>
        <w:rPr>
          <w:b/>
          <w:bCs/>
        </w:rPr>
      </w:pPr>
      <w:r w:rsidRPr="002712F3">
        <w:rPr>
          <w:b/>
          <w:bCs/>
        </w:rPr>
        <w:t>Bid Guarantee No.: ___________________________</w:t>
      </w:r>
    </w:p>
    <w:p w14:paraId="65E9FF08" w14:textId="77777777" w:rsidR="000C48B8" w:rsidRPr="002712F3" w:rsidRDefault="000C48B8" w:rsidP="000C48B8">
      <w:pPr>
        <w:jc w:val="center"/>
        <w:rPr>
          <w:b/>
          <w:bCs/>
        </w:rPr>
      </w:pPr>
    </w:p>
    <w:p w14:paraId="5CE9B391" w14:textId="4F5E9E1B" w:rsidR="000C48B8" w:rsidRPr="002712F3" w:rsidRDefault="000C48B8" w:rsidP="000C48B8">
      <w:pPr>
        <w:pStyle w:val="BDSDefault"/>
      </w:pPr>
      <w:r w:rsidRPr="002712F3">
        <w:t xml:space="preserve">We have been informed that </w:t>
      </w:r>
      <w:r w:rsidRPr="002712F3">
        <w:rPr>
          <w:b/>
        </w:rPr>
        <w:t xml:space="preserve">[insert name of </w:t>
      </w:r>
      <w:r w:rsidR="00287361" w:rsidRPr="002712F3">
        <w:rPr>
          <w:b/>
        </w:rPr>
        <w:t>Offeror</w:t>
      </w:r>
      <w:r w:rsidRPr="002712F3">
        <w:rPr>
          <w:b/>
        </w:rPr>
        <w:t>]</w:t>
      </w:r>
      <w:r w:rsidRPr="002712F3">
        <w:rPr>
          <w:i/>
        </w:rPr>
        <w:t xml:space="preserve"> </w:t>
      </w:r>
      <w:r w:rsidRPr="002712F3">
        <w:t xml:space="preserve">(hereinafter “the </w:t>
      </w:r>
      <w:r w:rsidR="00287361" w:rsidRPr="002712F3">
        <w:t>Offeror</w:t>
      </w:r>
      <w:r w:rsidRPr="002712F3">
        <w:t xml:space="preserve">”) has submitted its </w:t>
      </w:r>
      <w:r w:rsidR="00BD0744" w:rsidRPr="002712F3">
        <w:t xml:space="preserve">Offer </w:t>
      </w:r>
      <w:r w:rsidRPr="002712F3">
        <w:t xml:space="preserve">dated </w:t>
      </w:r>
      <w:r w:rsidRPr="002712F3">
        <w:rPr>
          <w:b/>
        </w:rPr>
        <w:t>[insert day, month, year]</w:t>
      </w:r>
      <w:r w:rsidRPr="002712F3">
        <w:rPr>
          <w:i/>
        </w:rPr>
        <w:t xml:space="preserve"> </w:t>
      </w:r>
      <w:r w:rsidRPr="002712F3">
        <w:t xml:space="preserve">for the supply of </w:t>
      </w:r>
      <w:r w:rsidRPr="002712F3">
        <w:rPr>
          <w:b/>
        </w:rPr>
        <w:t>[insert name of Goods]</w:t>
      </w:r>
      <w:r w:rsidRPr="002712F3">
        <w:rPr>
          <w:i/>
        </w:rPr>
        <w:t xml:space="preserve"> (</w:t>
      </w:r>
      <w:r w:rsidRPr="002712F3">
        <w:t xml:space="preserve">hereinafter called “the </w:t>
      </w:r>
      <w:r w:rsidR="00BD0744" w:rsidRPr="002712F3">
        <w:t>Offer</w:t>
      </w:r>
      <w:r w:rsidRPr="002712F3">
        <w:t>”) under the Reference No. stated above.</w:t>
      </w:r>
    </w:p>
    <w:p w14:paraId="0C9A9D77" w14:textId="7BE459CE" w:rsidR="000C48B8" w:rsidRPr="002712F3" w:rsidRDefault="000C48B8" w:rsidP="000C48B8">
      <w:pPr>
        <w:pStyle w:val="BDSDefault"/>
      </w:pPr>
      <w:r w:rsidRPr="002712F3">
        <w:t xml:space="preserve">Furthermore, we understand that, according to your conditions, </w:t>
      </w:r>
      <w:r w:rsidR="00BD0744" w:rsidRPr="002712F3">
        <w:t xml:space="preserve">Offer </w:t>
      </w:r>
      <w:r w:rsidRPr="002712F3">
        <w:t>must be supported by a Bid guarantee.</w:t>
      </w:r>
    </w:p>
    <w:p w14:paraId="00F6FC28" w14:textId="17C706AD" w:rsidR="000C48B8" w:rsidRPr="002712F3" w:rsidRDefault="000C48B8" w:rsidP="00E74C52">
      <w:pPr>
        <w:pStyle w:val="BDSDefault"/>
      </w:pPr>
      <w:r w:rsidRPr="002712F3">
        <w:t xml:space="preserve">At the request of the </w:t>
      </w:r>
      <w:r w:rsidR="00287361" w:rsidRPr="002712F3">
        <w:t>Offeror</w:t>
      </w:r>
      <w:r w:rsidRPr="002712F3">
        <w:t xml:space="preserve">, we </w:t>
      </w:r>
      <w:r w:rsidRPr="002712F3">
        <w:rPr>
          <w:b/>
        </w:rPr>
        <w:t>[insert name of Bank]</w:t>
      </w:r>
      <w:r w:rsidRPr="002712F3">
        <w:t xml:space="preserve"> hereby irrevocably undertake to pay you any sum or sums not exceeding in total an amount of </w:t>
      </w:r>
      <w:r w:rsidRPr="002712F3">
        <w:rPr>
          <w:b/>
        </w:rPr>
        <w:t>[insert amount in figures]</w:t>
      </w:r>
      <w:r w:rsidRPr="002712F3">
        <w:t xml:space="preserve"> (</w:t>
      </w:r>
      <w:r w:rsidRPr="002712F3">
        <w:rPr>
          <w:b/>
        </w:rPr>
        <w:t>[insert amount in words]</w:t>
      </w:r>
      <w:r w:rsidRPr="002712F3">
        <w:t>) upon receipt by us of your first demand in writing</w:t>
      </w:r>
      <w:r w:rsidR="00BD0744" w:rsidRPr="002712F3">
        <w:t xml:space="preserve">, </w:t>
      </w:r>
      <w:r w:rsidR="00BD0744" w:rsidRPr="002712F3">
        <w:rPr>
          <w:szCs w:val="20"/>
        </w:rPr>
        <w:t>without your needing to prove or to show grounds for your demand or the sum specified therein</w:t>
      </w:r>
      <w:r w:rsidRPr="002712F3">
        <w:t>.</w:t>
      </w:r>
    </w:p>
    <w:p w14:paraId="1E343B3D" w14:textId="5844B13C" w:rsidR="000C48B8" w:rsidRPr="002712F3" w:rsidRDefault="000C48B8" w:rsidP="000C48B8">
      <w:pPr>
        <w:pStyle w:val="BDSDefault"/>
      </w:pPr>
      <w:r w:rsidRPr="002712F3">
        <w:t xml:space="preserve">This guarantee will expire: (a) if the </w:t>
      </w:r>
      <w:r w:rsidR="00287361" w:rsidRPr="002712F3">
        <w:t>Offeror</w:t>
      </w:r>
      <w:r w:rsidRPr="002712F3">
        <w:t xml:space="preserve"> is the successful </w:t>
      </w:r>
      <w:r w:rsidR="00287361" w:rsidRPr="002712F3">
        <w:t>Offeror</w:t>
      </w:r>
      <w:r w:rsidRPr="002712F3">
        <w:t xml:space="preserve">, upon our receipt of copies of the Contract signed by the </w:t>
      </w:r>
      <w:r w:rsidR="00287361" w:rsidRPr="002712F3">
        <w:t>Offeror</w:t>
      </w:r>
      <w:r w:rsidRPr="002712F3">
        <w:t xml:space="preserve"> and the performance security issued to you upon the instruction of the </w:t>
      </w:r>
      <w:r w:rsidR="00287361" w:rsidRPr="002712F3">
        <w:t>Offeror</w:t>
      </w:r>
      <w:r w:rsidRPr="002712F3">
        <w:t xml:space="preserve">; or (b) if the </w:t>
      </w:r>
      <w:r w:rsidR="00287361" w:rsidRPr="002712F3">
        <w:t>Offeror</w:t>
      </w:r>
      <w:r w:rsidRPr="002712F3">
        <w:t xml:space="preserve"> is not the successful </w:t>
      </w:r>
      <w:r w:rsidR="00287361" w:rsidRPr="002712F3">
        <w:t>Offeror</w:t>
      </w:r>
      <w:r w:rsidRPr="002712F3">
        <w:t xml:space="preserve">, upon the earlier of (i) our receipt of a copy of your notification that the successful </w:t>
      </w:r>
      <w:r w:rsidR="00287361" w:rsidRPr="002712F3">
        <w:t>Offeror</w:t>
      </w:r>
      <w:r w:rsidRPr="002712F3">
        <w:t xml:space="preserve"> has signed the Contract and furnished the required performance security; or (ii) twenty-eight (28) days after the expiration of the </w:t>
      </w:r>
      <w:r w:rsidR="00BD0744" w:rsidRPr="002712F3">
        <w:t xml:space="preserve">Offer </w:t>
      </w:r>
      <w:r w:rsidRPr="002712F3">
        <w:t>validity period.</w:t>
      </w:r>
    </w:p>
    <w:p w14:paraId="54D1492F" w14:textId="77777777" w:rsidR="000C48B8" w:rsidRPr="002712F3" w:rsidRDefault="000C48B8" w:rsidP="000C48B8">
      <w:pPr>
        <w:pStyle w:val="BDSDefault"/>
      </w:pPr>
      <w:r w:rsidRPr="002712F3">
        <w:t>Consequently, any demand for payment under this guarantee must be received by us at the office on or before that date.</w:t>
      </w:r>
    </w:p>
    <w:p w14:paraId="7BF173FD" w14:textId="77777777" w:rsidR="000C48B8" w:rsidRPr="002712F3" w:rsidRDefault="000C48B8" w:rsidP="000C48B8">
      <w:pPr>
        <w:pStyle w:val="BDSDefault"/>
        <w:rPr>
          <w:rFonts w:eastAsia="Arial Unicode MS" w:cs="Arial Unicode MS"/>
        </w:rPr>
      </w:pPr>
      <w:r w:rsidRPr="002712F3">
        <w:rPr>
          <w:rFonts w:eastAsia="Arial Unicode MS" w:cs="Arial Unicode MS"/>
          <w:b/>
        </w:rPr>
        <w:t>[</w:t>
      </w:r>
      <w:r w:rsidRPr="002712F3">
        <w:rPr>
          <w:rFonts w:eastAsia="Arial Unicode MS" w:cs="Arial Unicode MS"/>
          <w:b/>
          <w:i/>
        </w:rPr>
        <w:t>Issuing Bank to delete whichever is not applicable</w:t>
      </w:r>
      <w:r w:rsidRPr="002712F3">
        <w:rPr>
          <w:rFonts w:eastAsia="Arial Unicode MS" w:cs="Arial Unicode MS"/>
          <w:b/>
        </w:rPr>
        <w:t xml:space="preserve">] </w:t>
      </w:r>
      <w:r w:rsidRPr="002712F3">
        <w:rPr>
          <w:rFonts w:eastAsia="Arial Unicode MS" w:cs="Arial Unicode MS"/>
        </w:rPr>
        <w:t xml:space="preserve">We confirm that [we are a financial institution legally authorized to provide this guarantee in the Purchaser’s country] </w:t>
      </w:r>
      <w:r w:rsidRPr="002712F3">
        <w:rPr>
          <w:rFonts w:eastAsia="Arial Unicode MS" w:cs="Arial Unicode MS"/>
          <w:b/>
        </w:rPr>
        <w:t>[OR]</w:t>
      </w:r>
      <w:r w:rsidRPr="002712F3">
        <w:rPr>
          <w:rFonts w:eastAsia="Arial Unicode MS" w:cs="Arial Unicode MS"/>
        </w:rPr>
        <w:t xml:space="preserve"> [we are a financial institution located outside the Purchaser’s country but have a correspondent financial institution located in the Purchaser’s country that will ensure the enforceability of this guarantee. The name of our correspondent bank and contact information is as follows: </w:t>
      </w:r>
      <w:r w:rsidRPr="002712F3">
        <w:rPr>
          <w:rFonts w:eastAsia="Arial Unicode MS" w:cs="Arial Unicode MS"/>
          <w:b/>
        </w:rPr>
        <w:t>[insert name, address, phone number, and email address]</w:t>
      </w:r>
      <w:r w:rsidRPr="002712F3">
        <w:rPr>
          <w:rFonts w:eastAsia="Arial Unicode MS" w:cs="Arial Unicode MS"/>
        </w:rPr>
        <w:t>.]</w:t>
      </w:r>
    </w:p>
    <w:p w14:paraId="78FBA63F" w14:textId="77777777" w:rsidR="000C48B8" w:rsidRPr="002712F3" w:rsidRDefault="000C48B8" w:rsidP="000C48B8">
      <w:pPr>
        <w:pStyle w:val="BDSDefault"/>
      </w:pPr>
    </w:p>
    <w:p w14:paraId="6925AA1B" w14:textId="77777777" w:rsidR="000C48B8" w:rsidRPr="002712F3" w:rsidRDefault="000C48B8" w:rsidP="000C48B8">
      <w:pPr>
        <w:pStyle w:val="BDSDefault"/>
        <w:rPr>
          <w:rFonts w:eastAsia="Arial Unicode MS" w:cs="Arial Unicode MS"/>
        </w:rPr>
      </w:pPr>
      <w:r w:rsidRPr="002712F3">
        <w:rPr>
          <w:rFonts w:eastAsia="Arial Unicode MS" w:cs="Arial Unicode MS"/>
        </w:rPr>
        <w:t>This guarantee is subject to the Uniform Rules for Demand Guarantees, 2010 Revision, ICC Publication No. 758, except as may otherwise be stated above.</w:t>
      </w:r>
    </w:p>
    <w:p w14:paraId="64FBCB50" w14:textId="77777777" w:rsidR="000C48B8" w:rsidRPr="002712F3" w:rsidRDefault="000C48B8" w:rsidP="000C48B8">
      <w:pPr>
        <w:pStyle w:val="BDSDefault"/>
        <w:ind w:left="810" w:hanging="810"/>
      </w:pPr>
    </w:p>
    <w:tbl>
      <w:tblPr>
        <w:tblW w:w="5000" w:type="pct"/>
        <w:tblLook w:val="01E0" w:firstRow="1" w:lastRow="1" w:firstColumn="1" w:lastColumn="1" w:noHBand="0" w:noVBand="0"/>
      </w:tblPr>
      <w:tblGrid>
        <w:gridCol w:w="4805"/>
        <w:gridCol w:w="4555"/>
      </w:tblGrid>
      <w:tr w:rsidR="000C48B8" w:rsidRPr="002712F3" w14:paraId="01C8525D" w14:textId="77777777" w:rsidTr="00C1477D">
        <w:trPr>
          <w:trHeight w:val="378"/>
        </w:trPr>
        <w:tc>
          <w:tcPr>
            <w:tcW w:w="2567" w:type="pct"/>
          </w:tcPr>
          <w:p w14:paraId="2AB39F6B" w14:textId="77777777" w:rsidR="000C48B8" w:rsidRPr="002712F3" w:rsidRDefault="000C48B8" w:rsidP="000C48B8">
            <w:pPr>
              <w:pStyle w:val="BDSDefault"/>
            </w:pPr>
            <w:r w:rsidRPr="002712F3">
              <w:t>Signed:</w:t>
            </w:r>
          </w:p>
        </w:tc>
        <w:tc>
          <w:tcPr>
            <w:tcW w:w="2433" w:type="pct"/>
          </w:tcPr>
          <w:p w14:paraId="47F7A02A" w14:textId="77777777" w:rsidR="000C48B8" w:rsidRPr="002712F3" w:rsidRDefault="000C48B8" w:rsidP="000C48B8">
            <w:pPr>
              <w:pStyle w:val="BDSDefault"/>
            </w:pPr>
          </w:p>
        </w:tc>
      </w:tr>
      <w:tr w:rsidR="000C48B8" w:rsidRPr="002712F3" w14:paraId="48EC0796" w14:textId="77777777" w:rsidTr="00C1477D">
        <w:tc>
          <w:tcPr>
            <w:tcW w:w="2567" w:type="pct"/>
          </w:tcPr>
          <w:p w14:paraId="7D0C6ADC" w14:textId="77777777" w:rsidR="000C48B8" w:rsidRPr="002712F3" w:rsidRDefault="000C48B8" w:rsidP="000C48B8">
            <w:pPr>
              <w:pStyle w:val="BDSDefault"/>
            </w:pPr>
          </w:p>
          <w:p w14:paraId="606C7927" w14:textId="77777777" w:rsidR="000C48B8" w:rsidRPr="002712F3" w:rsidRDefault="000C48B8" w:rsidP="000C48B8">
            <w:pPr>
              <w:pStyle w:val="BDSDefault"/>
            </w:pPr>
            <w:r w:rsidRPr="002712F3">
              <w:lastRenderedPageBreak/>
              <w:t>In the capacity of:</w:t>
            </w:r>
          </w:p>
        </w:tc>
        <w:tc>
          <w:tcPr>
            <w:tcW w:w="2433" w:type="pct"/>
          </w:tcPr>
          <w:p w14:paraId="3C70A80E" w14:textId="77777777" w:rsidR="000C48B8" w:rsidRPr="002712F3" w:rsidRDefault="000C48B8" w:rsidP="000C48B8">
            <w:pPr>
              <w:pStyle w:val="BDSDefault"/>
            </w:pPr>
          </w:p>
        </w:tc>
      </w:tr>
      <w:tr w:rsidR="000C48B8" w:rsidRPr="002712F3" w14:paraId="398A3C7F" w14:textId="77777777" w:rsidTr="00C1477D">
        <w:tc>
          <w:tcPr>
            <w:tcW w:w="2567" w:type="pct"/>
          </w:tcPr>
          <w:p w14:paraId="21EBF1EA" w14:textId="77777777" w:rsidR="000C48B8" w:rsidRPr="002712F3" w:rsidRDefault="000C48B8" w:rsidP="000C48B8">
            <w:pPr>
              <w:pStyle w:val="BDSDefault"/>
              <w:rPr>
                <w:b/>
              </w:rPr>
            </w:pPr>
            <w:r w:rsidRPr="002712F3">
              <w:rPr>
                <w:b/>
              </w:rPr>
              <w:t>[Print Name]</w:t>
            </w:r>
          </w:p>
        </w:tc>
        <w:tc>
          <w:tcPr>
            <w:tcW w:w="2433" w:type="pct"/>
          </w:tcPr>
          <w:p w14:paraId="73AC717A" w14:textId="77777777" w:rsidR="000C48B8" w:rsidRPr="002712F3" w:rsidRDefault="000C48B8" w:rsidP="000C48B8">
            <w:pPr>
              <w:pStyle w:val="BDSDefault"/>
            </w:pPr>
          </w:p>
        </w:tc>
      </w:tr>
      <w:tr w:rsidR="000C48B8" w:rsidRPr="002712F3" w14:paraId="23E05E0E" w14:textId="77777777" w:rsidTr="00C1477D">
        <w:tc>
          <w:tcPr>
            <w:tcW w:w="2567" w:type="pct"/>
          </w:tcPr>
          <w:p w14:paraId="073FB2A0" w14:textId="77777777" w:rsidR="000C48B8" w:rsidRPr="002712F3" w:rsidRDefault="000C48B8" w:rsidP="000C48B8">
            <w:pPr>
              <w:pStyle w:val="BDSDefault"/>
            </w:pPr>
            <w:r w:rsidRPr="002712F3">
              <w:t xml:space="preserve">duly authorized to sign the Bid Security for and on behalf of </w:t>
            </w:r>
          </w:p>
          <w:p w14:paraId="31B4597A" w14:textId="77777777" w:rsidR="000C48B8" w:rsidRPr="002712F3" w:rsidRDefault="000C48B8" w:rsidP="000C48B8">
            <w:pPr>
              <w:pStyle w:val="BDSDefault"/>
            </w:pPr>
            <w:r w:rsidRPr="002712F3">
              <w:rPr>
                <w:b/>
              </w:rPr>
              <w:t>[Insert name, address of financial institution]</w:t>
            </w:r>
          </w:p>
        </w:tc>
        <w:tc>
          <w:tcPr>
            <w:tcW w:w="2433" w:type="pct"/>
          </w:tcPr>
          <w:p w14:paraId="6ED95D62" w14:textId="77777777" w:rsidR="000C48B8" w:rsidRPr="002712F3" w:rsidRDefault="000C48B8" w:rsidP="000C48B8">
            <w:pPr>
              <w:pStyle w:val="BDSDefault"/>
            </w:pPr>
          </w:p>
        </w:tc>
      </w:tr>
      <w:tr w:rsidR="000C48B8" w:rsidRPr="002712F3" w14:paraId="5443DA4B" w14:textId="77777777" w:rsidTr="00C1477D">
        <w:tc>
          <w:tcPr>
            <w:tcW w:w="2567" w:type="pct"/>
          </w:tcPr>
          <w:p w14:paraId="718516D3" w14:textId="77777777" w:rsidR="000C48B8" w:rsidRPr="002712F3" w:rsidRDefault="000C48B8" w:rsidP="000C48B8">
            <w:pPr>
              <w:pStyle w:val="BDSDefault"/>
            </w:pPr>
            <w:r w:rsidRPr="002712F3">
              <w:t xml:space="preserve">Dated on </w:t>
            </w:r>
          </w:p>
          <w:p w14:paraId="19C99165" w14:textId="77777777" w:rsidR="000C48B8" w:rsidRPr="002712F3" w:rsidRDefault="000C48B8" w:rsidP="000C48B8">
            <w:pPr>
              <w:pStyle w:val="BDSDefault"/>
              <w:rPr>
                <w:b/>
              </w:rPr>
            </w:pPr>
            <w:r w:rsidRPr="002712F3">
              <w:rPr>
                <w:b/>
              </w:rPr>
              <w:t>[Insert Date]</w:t>
            </w:r>
          </w:p>
        </w:tc>
        <w:tc>
          <w:tcPr>
            <w:tcW w:w="2433" w:type="pct"/>
          </w:tcPr>
          <w:p w14:paraId="64DB832A" w14:textId="77777777" w:rsidR="000C48B8" w:rsidRPr="002712F3" w:rsidRDefault="000C48B8" w:rsidP="000C48B8">
            <w:pPr>
              <w:pStyle w:val="BDSDefault"/>
            </w:pPr>
          </w:p>
        </w:tc>
      </w:tr>
    </w:tbl>
    <w:p w14:paraId="4A1A48A3" w14:textId="77777777" w:rsidR="000C48B8" w:rsidRPr="002712F3" w:rsidRDefault="000C48B8" w:rsidP="000C48B8">
      <w:pPr>
        <w:pStyle w:val="BDSHeading"/>
      </w:pPr>
    </w:p>
    <w:p w14:paraId="6D616370" w14:textId="77777777" w:rsidR="000C48B8" w:rsidRPr="002712F3" w:rsidRDefault="000C48B8" w:rsidP="000C48B8">
      <w:pPr>
        <w:pStyle w:val="BSFHeadings"/>
        <w:rPr>
          <w:lang w:val="en-US"/>
        </w:rPr>
      </w:pPr>
      <w:r w:rsidRPr="002712F3">
        <w:rPr>
          <w:lang w:val="en-US"/>
        </w:rPr>
        <w:br w:type="page"/>
      </w:r>
      <w:bookmarkStart w:id="1378" w:name="_Toc201578233"/>
      <w:bookmarkStart w:id="1379" w:name="_Toc201578523"/>
      <w:bookmarkStart w:id="1380" w:name="_Toc202353404"/>
      <w:bookmarkStart w:id="1381" w:name="_Toc463531767"/>
      <w:bookmarkStart w:id="1382" w:name="_Toc464136361"/>
      <w:bookmarkStart w:id="1383" w:name="_Toc464136492"/>
      <w:bookmarkStart w:id="1384" w:name="_Toc464139702"/>
      <w:bookmarkStart w:id="1385" w:name="_Toc489012986"/>
      <w:bookmarkStart w:id="1386" w:name="_Toc491425133"/>
      <w:bookmarkStart w:id="1387" w:name="_Toc491868989"/>
      <w:bookmarkStart w:id="1388" w:name="_Toc491869113"/>
      <w:bookmarkStart w:id="1389" w:name="_Toc509994356"/>
      <w:bookmarkStart w:id="1390" w:name="_Toc509994770"/>
      <w:bookmarkStart w:id="1391" w:name="_Toc516816027"/>
      <w:bookmarkStart w:id="1392" w:name="_Toc29806908"/>
      <w:bookmarkStart w:id="1393" w:name="_Toc29807255"/>
      <w:bookmarkStart w:id="1394" w:name="_Toc38898146"/>
      <w:bookmarkStart w:id="1395" w:name="_Toc143776084"/>
      <w:r w:rsidRPr="002712F3">
        <w:rPr>
          <w:lang w:val="en-US"/>
        </w:rPr>
        <w:lastRenderedPageBreak/>
        <w:t>Environmental, Social, Health and Safety Forms</w:t>
      </w:r>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p>
    <w:p w14:paraId="4C30B1CE" w14:textId="77777777" w:rsidR="000C48B8" w:rsidRPr="002712F3" w:rsidRDefault="000C48B8" w:rsidP="000C48B8">
      <w:pPr>
        <w:jc w:val="center"/>
        <w:rPr>
          <w:b/>
          <w:bCs/>
        </w:rPr>
      </w:pPr>
      <w:r w:rsidRPr="002712F3">
        <w:rPr>
          <w:b/>
          <w:bCs/>
        </w:rPr>
        <w:t>Re: XXXXXXXXXXXXXXXXXXXXX</w:t>
      </w:r>
    </w:p>
    <w:p w14:paraId="0321F7E4" w14:textId="5E502EAD" w:rsidR="000C48B8" w:rsidRPr="002712F3" w:rsidRDefault="00455D72" w:rsidP="000C48B8">
      <w:pPr>
        <w:jc w:val="center"/>
        <w:rPr>
          <w:b/>
          <w:bCs/>
        </w:rPr>
      </w:pPr>
      <w:r w:rsidRPr="002712F3">
        <w:rPr>
          <w:b/>
          <w:bCs/>
        </w:rPr>
        <w:t xml:space="preserve">Offer </w:t>
      </w:r>
      <w:r w:rsidR="000C48B8" w:rsidRPr="002712F3">
        <w:rPr>
          <w:b/>
          <w:bCs/>
        </w:rPr>
        <w:t>Ref: XXXXXXXXXXXXXXXXX</w:t>
      </w:r>
    </w:p>
    <w:p w14:paraId="492FA751" w14:textId="77777777" w:rsidR="000C48B8" w:rsidRPr="002712F3" w:rsidRDefault="000C48B8" w:rsidP="000C48B8">
      <w:pPr>
        <w:jc w:val="center"/>
        <w:rPr>
          <w:b/>
          <w:bCs/>
        </w:rPr>
      </w:pPr>
    </w:p>
    <w:p w14:paraId="44329ED4" w14:textId="77777777" w:rsidR="000C48B8" w:rsidRPr="002712F3" w:rsidRDefault="000C48B8" w:rsidP="000C48B8">
      <w:pPr>
        <w:pStyle w:val="BDSDefault"/>
      </w:pPr>
      <w:r w:rsidRPr="002712F3">
        <w:t xml:space="preserve">We, the undersigned, declare that: </w:t>
      </w:r>
    </w:p>
    <w:p w14:paraId="6503F1AC" w14:textId="77777777" w:rsidR="000C48B8" w:rsidRPr="002712F3" w:rsidRDefault="000C48B8" w:rsidP="0082196D">
      <w:pPr>
        <w:pStyle w:val="BSFBulleted"/>
        <w:numPr>
          <w:ilvl w:val="0"/>
          <w:numId w:val="70"/>
        </w:numPr>
        <w:jc w:val="both"/>
        <w:rPr>
          <w:lang w:val="en-US"/>
        </w:rPr>
      </w:pPr>
      <w:r w:rsidRPr="002712F3">
        <w:rPr>
          <w:lang w:val="en-US"/>
        </w:rPr>
        <w:t xml:space="preserve">The attached health and safety (“H&amp;S”) data sheets, licenses, permits or other documents as listed below and required by Section V. Schedule of Requirements are current and valid; and, </w:t>
      </w:r>
    </w:p>
    <w:p w14:paraId="635B3856" w14:textId="77777777" w:rsidR="000C48B8" w:rsidRPr="002712F3" w:rsidRDefault="000C48B8" w:rsidP="0082196D">
      <w:pPr>
        <w:pStyle w:val="BSFBulleted"/>
        <w:numPr>
          <w:ilvl w:val="0"/>
          <w:numId w:val="70"/>
        </w:numPr>
        <w:jc w:val="both"/>
        <w:rPr>
          <w:lang w:val="en-US"/>
        </w:rPr>
      </w:pPr>
      <w:r w:rsidRPr="002712F3">
        <w:rPr>
          <w:lang w:val="en-US"/>
        </w:rPr>
        <w:t>the attached environmental and social permits, licenses or other documents as listed below and required by Section V. Schedule of Requirements are current and valid.</w:t>
      </w:r>
    </w:p>
    <w:p w14:paraId="3D8D27D0" w14:textId="77777777" w:rsidR="000C48B8" w:rsidRPr="002712F3" w:rsidRDefault="000C48B8" w:rsidP="000C48B8">
      <w:pPr>
        <w:pStyle w:val="ColumnRightSub1"/>
        <w:tabs>
          <w:tab w:val="clear" w:pos="360"/>
        </w:tabs>
        <w:ind w:left="720" w:firstLine="0"/>
        <w:rPr>
          <w:lang w:val="en-US"/>
        </w:rPr>
      </w:pPr>
    </w:p>
    <w:tbl>
      <w:tblPr>
        <w:tblW w:w="5000" w:type="pct"/>
        <w:tblLook w:val="01E0" w:firstRow="1" w:lastRow="1" w:firstColumn="1" w:lastColumn="1" w:noHBand="0" w:noVBand="0"/>
      </w:tblPr>
      <w:tblGrid>
        <w:gridCol w:w="4805"/>
        <w:gridCol w:w="4555"/>
      </w:tblGrid>
      <w:tr w:rsidR="000C48B8" w:rsidRPr="002712F3" w14:paraId="573C5FC7" w14:textId="77777777" w:rsidTr="00C1477D">
        <w:trPr>
          <w:trHeight w:val="378"/>
        </w:trPr>
        <w:tc>
          <w:tcPr>
            <w:tcW w:w="2567" w:type="pct"/>
          </w:tcPr>
          <w:p w14:paraId="6B3D37F8" w14:textId="77777777" w:rsidR="000C48B8" w:rsidRPr="002712F3" w:rsidRDefault="000C48B8" w:rsidP="000C48B8">
            <w:pPr>
              <w:pStyle w:val="BDSDefault"/>
            </w:pPr>
            <w:r w:rsidRPr="002712F3">
              <w:t>Signed:</w:t>
            </w:r>
          </w:p>
        </w:tc>
        <w:tc>
          <w:tcPr>
            <w:tcW w:w="2433" w:type="pct"/>
          </w:tcPr>
          <w:p w14:paraId="26990408" w14:textId="77777777" w:rsidR="000C48B8" w:rsidRPr="002712F3" w:rsidRDefault="000C48B8" w:rsidP="000C48B8">
            <w:pPr>
              <w:pStyle w:val="BDSDefault"/>
            </w:pPr>
          </w:p>
        </w:tc>
      </w:tr>
      <w:tr w:rsidR="000C48B8" w:rsidRPr="002712F3" w14:paraId="2B741946" w14:textId="77777777" w:rsidTr="00C1477D">
        <w:trPr>
          <w:trHeight w:val="378"/>
        </w:trPr>
        <w:tc>
          <w:tcPr>
            <w:tcW w:w="2567" w:type="pct"/>
          </w:tcPr>
          <w:p w14:paraId="423329F6" w14:textId="77777777" w:rsidR="000C48B8" w:rsidRPr="002712F3" w:rsidRDefault="000C48B8" w:rsidP="000C48B8">
            <w:pPr>
              <w:pStyle w:val="BDSDefault"/>
            </w:pPr>
          </w:p>
          <w:p w14:paraId="3FDDA5F2" w14:textId="77777777" w:rsidR="000C48B8" w:rsidRPr="002712F3" w:rsidRDefault="000C48B8" w:rsidP="000C48B8">
            <w:pPr>
              <w:pStyle w:val="BDSDefault"/>
            </w:pPr>
            <w:r w:rsidRPr="002712F3">
              <w:t>In the capacity of:</w:t>
            </w:r>
          </w:p>
        </w:tc>
        <w:tc>
          <w:tcPr>
            <w:tcW w:w="2433" w:type="pct"/>
          </w:tcPr>
          <w:p w14:paraId="35341E1D" w14:textId="77777777" w:rsidR="000C48B8" w:rsidRPr="002712F3" w:rsidRDefault="000C48B8" w:rsidP="000C48B8">
            <w:pPr>
              <w:pStyle w:val="BDSDefault"/>
            </w:pPr>
          </w:p>
        </w:tc>
      </w:tr>
      <w:tr w:rsidR="000C48B8" w:rsidRPr="002712F3" w14:paraId="213077E9" w14:textId="77777777" w:rsidTr="00C1477D">
        <w:trPr>
          <w:trHeight w:val="378"/>
        </w:trPr>
        <w:tc>
          <w:tcPr>
            <w:tcW w:w="2567" w:type="pct"/>
          </w:tcPr>
          <w:p w14:paraId="1FFA6AFF" w14:textId="77777777" w:rsidR="000C48B8" w:rsidRPr="002712F3" w:rsidRDefault="000C48B8" w:rsidP="000C48B8">
            <w:pPr>
              <w:pStyle w:val="BDSDefault"/>
              <w:rPr>
                <w:b/>
              </w:rPr>
            </w:pPr>
            <w:r w:rsidRPr="002712F3">
              <w:rPr>
                <w:b/>
              </w:rPr>
              <w:t>[Print Name]</w:t>
            </w:r>
          </w:p>
        </w:tc>
        <w:tc>
          <w:tcPr>
            <w:tcW w:w="2433" w:type="pct"/>
          </w:tcPr>
          <w:p w14:paraId="64E786EF" w14:textId="77777777" w:rsidR="000C48B8" w:rsidRPr="002712F3" w:rsidRDefault="000C48B8" w:rsidP="000C48B8">
            <w:pPr>
              <w:pStyle w:val="BDSDefault"/>
            </w:pPr>
          </w:p>
        </w:tc>
      </w:tr>
      <w:tr w:rsidR="000C48B8" w:rsidRPr="002712F3" w14:paraId="52B7E85B" w14:textId="77777777" w:rsidTr="00C1477D">
        <w:trPr>
          <w:trHeight w:val="378"/>
        </w:trPr>
        <w:tc>
          <w:tcPr>
            <w:tcW w:w="2567" w:type="pct"/>
          </w:tcPr>
          <w:p w14:paraId="5B74ED80" w14:textId="451B818F" w:rsidR="000C48B8" w:rsidRPr="002712F3" w:rsidRDefault="000C48B8" w:rsidP="000C48B8">
            <w:pPr>
              <w:pStyle w:val="BDSDefault"/>
            </w:pPr>
            <w:r w:rsidRPr="002712F3">
              <w:t xml:space="preserve">duly authorized to sign for and on behalf of </w:t>
            </w:r>
          </w:p>
          <w:p w14:paraId="2FC828C2" w14:textId="4B461534" w:rsidR="000C48B8" w:rsidRPr="002712F3" w:rsidRDefault="000C48B8" w:rsidP="000C48B8">
            <w:pPr>
              <w:pStyle w:val="BDSDefault"/>
              <w:rPr>
                <w:b/>
              </w:rPr>
            </w:pPr>
            <w:r w:rsidRPr="002712F3">
              <w:rPr>
                <w:b/>
              </w:rPr>
              <w:t>[Insert name, address]</w:t>
            </w:r>
          </w:p>
        </w:tc>
        <w:tc>
          <w:tcPr>
            <w:tcW w:w="2433" w:type="pct"/>
          </w:tcPr>
          <w:p w14:paraId="2CD06B7A" w14:textId="77777777" w:rsidR="000C48B8" w:rsidRPr="002712F3" w:rsidRDefault="000C48B8" w:rsidP="000C48B8">
            <w:pPr>
              <w:pStyle w:val="BDSDefault"/>
            </w:pPr>
          </w:p>
        </w:tc>
      </w:tr>
      <w:tr w:rsidR="000C48B8" w:rsidRPr="002712F3" w14:paraId="30B408C7" w14:textId="77777777" w:rsidTr="00C1477D">
        <w:trPr>
          <w:trHeight w:val="378"/>
        </w:trPr>
        <w:tc>
          <w:tcPr>
            <w:tcW w:w="2567" w:type="pct"/>
          </w:tcPr>
          <w:p w14:paraId="7459DE5F" w14:textId="77777777" w:rsidR="000C48B8" w:rsidRPr="002712F3" w:rsidRDefault="000C48B8" w:rsidP="000C48B8">
            <w:pPr>
              <w:pStyle w:val="BDSDefault"/>
            </w:pPr>
            <w:r w:rsidRPr="002712F3">
              <w:t xml:space="preserve">Dated on </w:t>
            </w:r>
          </w:p>
          <w:p w14:paraId="36B4D142" w14:textId="77777777" w:rsidR="000C48B8" w:rsidRPr="002712F3" w:rsidRDefault="000C48B8" w:rsidP="000C48B8">
            <w:pPr>
              <w:pStyle w:val="BDSDefault"/>
              <w:rPr>
                <w:b/>
              </w:rPr>
            </w:pPr>
            <w:r w:rsidRPr="002712F3">
              <w:rPr>
                <w:b/>
              </w:rPr>
              <w:t>[Insert Date]</w:t>
            </w:r>
          </w:p>
        </w:tc>
        <w:tc>
          <w:tcPr>
            <w:tcW w:w="2433" w:type="pct"/>
          </w:tcPr>
          <w:p w14:paraId="51CC966F" w14:textId="77777777" w:rsidR="000C48B8" w:rsidRPr="002712F3" w:rsidRDefault="000C48B8" w:rsidP="000C48B8">
            <w:pPr>
              <w:pStyle w:val="BDSDefault"/>
            </w:pPr>
          </w:p>
        </w:tc>
      </w:tr>
    </w:tbl>
    <w:p w14:paraId="05C175B7" w14:textId="77777777" w:rsidR="000C48B8" w:rsidRPr="002712F3" w:rsidRDefault="000C48B8" w:rsidP="000C48B8">
      <w:pPr>
        <w:pStyle w:val="BDSHeading"/>
      </w:pPr>
    </w:p>
    <w:p w14:paraId="69CDA287" w14:textId="77777777" w:rsidR="000C48B8" w:rsidRPr="002712F3" w:rsidRDefault="000C48B8" w:rsidP="000C48B8">
      <w:pPr>
        <w:pStyle w:val="BSFHeadings"/>
        <w:rPr>
          <w:lang w:val="en-US"/>
        </w:rPr>
      </w:pPr>
      <w:r w:rsidRPr="002712F3">
        <w:rPr>
          <w:lang w:val="en-US"/>
        </w:rPr>
        <w:br w:type="page"/>
      </w:r>
      <w:bookmarkStart w:id="1396" w:name="_Toc201578234"/>
      <w:bookmarkStart w:id="1397" w:name="_Toc201578524"/>
      <w:bookmarkStart w:id="1398" w:name="_Ref201632563"/>
      <w:bookmarkStart w:id="1399" w:name="_Ref201632585"/>
      <w:bookmarkStart w:id="1400" w:name="_Toc202353405"/>
      <w:bookmarkStart w:id="1401" w:name="_Toc463531768"/>
      <w:bookmarkStart w:id="1402" w:name="_Toc464136362"/>
      <w:bookmarkStart w:id="1403" w:name="_Toc464136493"/>
      <w:bookmarkStart w:id="1404" w:name="_Toc464139703"/>
      <w:bookmarkStart w:id="1405" w:name="_Toc489012987"/>
      <w:bookmarkStart w:id="1406" w:name="_Toc491425134"/>
      <w:bookmarkStart w:id="1407" w:name="_Toc491868990"/>
      <w:bookmarkStart w:id="1408" w:name="_Toc491869114"/>
      <w:bookmarkStart w:id="1409" w:name="_Toc509994357"/>
      <w:bookmarkStart w:id="1410" w:name="_Toc509994771"/>
      <w:bookmarkStart w:id="1411" w:name="_Toc516816028"/>
      <w:bookmarkStart w:id="1412" w:name="_Toc29806909"/>
      <w:bookmarkStart w:id="1413" w:name="_Toc29807256"/>
      <w:bookmarkStart w:id="1414" w:name="_Toc38898147"/>
      <w:bookmarkStart w:id="1415" w:name="_Toc143776085"/>
      <w:r w:rsidRPr="002712F3">
        <w:rPr>
          <w:lang w:val="en-US"/>
        </w:rPr>
        <w:lastRenderedPageBreak/>
        <w:t>Manufacturer’s Authorization</w:t>
      </w:r>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p>
    <w:p w14:paraId="10E105F7" w14:textId="77777777" w:rsidR="000C48B8" w:rsidRPr="002712F3" w:rsidRDefault="000C48B8" w:rsidP="000C48B8">
      <w:pPr>
        <w:jc w:val="center"/>
        <w:rPr>
          <w:b/>
          <w:bCs/>
        </w:rPr>
      </w:pPr>
      <w:r w:rsidRPr="002712F3">
        <w:rPr>
          <w:b/>
          <w:bCs/>
        </w:rPr>
        <w:t>Re: XXXXXXXXXXXXXXXXXXXXX</w:t>
      </w:r>
    </w:p>
    <w:p w14:paraId="23AE7DF1" w14:textId="5AA845F4" w:rsidR="000C48B8" w:rsidRPr="002712F3" w:rsidRDefault="00455D72" w:rsidP="000C48B8">
      <w:pPr>
        <w:jc w:val="center"/>
        <w:rPr>
          <w:b/>
          <w:bCs/>
        </w:rPr>
      </w:pPr>
      <w:r w:rsidRPr="002712F3">
        <w:rPr>
          <w:b/>
          <w:bCs/>
        </w:rPr>
        <w:t xml:space="preserve">Offer </w:t>
      </w:r>
      <w:r w:rsidR="000C48B8" w:rsidRPr="002712F3">
        <w:rPr>
          <w:b/>
          <w:bCs/>
        </w:rPr>
        <w:t>Ref: XXXXXXXXXXXXXXXXX</w:t>
      </w:r>
    </w:p>
    <w:p w14:paraId="78225CA4" w14:textId="0885FF7A" w:rsidR="000C48B8" w:rsidRPr="002712F3" w:rsidRDefault="000C48B8" w:rsidP="000C48B8">
      <w:pPr>
        <w:pStyle w:val="BDSHeading"/>
        <w:rPr>
          <w:i/>
          <w:iCs/>
        </w:rPr>
      </w:pPr>
      <w:r w:rsidRPr="002712F3">
        <w:rPr>
          <w:i/>
          <w:iCs/>
        </w:rPr>
        <w:t xml:space="preserve">[This letter of authorization should be on the letterhead of the manufacturer of the Goods and should be signed by a person with the proper authority to sign documents that are binding on such manufacturer. </w:t>
      </w:r>
      <w:r w:rsidR="007B614F" w:rsidRPr="002712F3">
        <w:rPr>
          <w:i/>
          <w:iCs/>
        </w:rPr>
        <w:t>An Offeror</w:t>
      </w:r>
      <w:r w:rsidRPr="002712F3">
        <w:rPr>
          <w:i/>
          <w:iCs/>
        </w:rPr>
        <w:t xml:space="preserve"> shall include this letter of authorization in its </w:t>
      </w:r>
      <w:r w:rsidR="00455D72" w:rsidRPr="002712F3">
        <w:rPr>
          <w:i/>
          <w:iCs/>
        </w:rPr>
        <w:t>Offer</w:t>
      </w:r>
      <w:r w:rsidRPr="002712F3">
        <w:rPr>
          <w:i/>
          <w:iCs/>
        </w:rPr>
        <w:t xml:space="preserve">, if so indicated in the </w:t>
      </w:r>
      <w:r w:rsidR="00FA544C" w:rsidRPr="002712F3">
        <w:rPr>
          <w:i/>
          <w:iCs/>
        </w:rPr>
        <w:t>DS</w:t>
      </w:r>
      <w:r w:rsidRPr="002712F3">
        <w:rPr>
          <w:i/>
          <w:iCs/>
        </w:rPr>
        <w:t>].</w:t>
      </w:r>
    </w:p>
    <w:p w14:paraId="5948F477" w14:textId="77777777" w:rsidR="000C48B8" w:rsidRPr="002712F3" w:rsidRDefault="000C48B8" w:rsidP="000C48B8"/>
    <w:p w14:paraId="5ED760DB" w14:textId="77777777" w:rsidR="000C48B8" w:rsidRPr="002712F3" w:rsidRDefault="000C48B8" w:rsidP="000C48B8">
      <w:pPr>
        <w:pStyle w:val="BDSHeading"/>
      </w:pPr>
      <w:r w:rsidRPr="002712F3">
        <w:t>WHEREAS</w:t>
      </w:r>
    </w:p>
    <w:p w14:paraId="07AB936B" w14:textId="77777777" w:rsidR="000C48B8" w:rsidRPr="002712F3" w:rsidRDefault="000C48B8" w:rsidP="000C48B8">
      <w:pPr>
        <w:pStyle w:val="BDSHeading"/>
        <w:rPr>
          <w:i/>
        </w:rPr>
      </w:pPr>
      <w:r w:rsidRPr="002712F3">
        <w:t xml:space="preserve">We, </w:t>
      </w:r>
      <w:r w:rsidRPr="002712F3">
        <w:rPr>
          <w:i/>
        </w:rPr>
        <w:t xml:space="preserve">[insert name of manufacturer] </w:t>
      </w:r>
      <w:r w:rsidRPr="002712F3">
        <w:t xml:space="preserve">are reputable manufacturers of </w:t>
      </w:r>
      <w:r w:rsidRPr="002712F3">
        <w:rPr>
          <w:i/>
        </w:rPr>
        <w:t xml:space="preserve">[insert type of goods manufactured] </w:t>
      </w:r>
      <w:r w:rsidRPr="002712F3">
        <w:t xml:space="preserve">having factories at </w:t>
      </w:r>
      <w:r w:rsidRPr="002712F3">
        <w:rPr>
          <w:i/>
        </w:rPr>
        <w:t>[insert location(s) of factories].</w:t>
      </w:r>
    </w:p>
    <w:p w14:paraId="5C432BE3" w14:textId="77777777" w:rsidR="000C48B8" w:rsidRPr="002712F3" w:rsidRDefault="000C48B8" w:rsidP="000C48B8">
      <w:pPr>
        <w:pStyle w:val="BDSHeading"/>
      </w:pPr>
      <w:r w:rsidRPr="002712F3">
        <w:t xml:space="preserve">THEREFORE, we do hereby </w:t>
      </w:r>
    </w:p>
    <w:p w14:paraId="17F79043" w14:textId="18CE1880" w:rsidR="000C48B8" w:rsidRPr="002712F3" w:rsidRDefault="000C48B8" w:rsidP="0082196D">
      <w:pPr>
        <w:pStyle w:val="BSFBulleted"/>
        <w:numPr>
          <w:ilvl w:val="0"/>
          <w:numId w:val="78"/>
        </w:numPr>
        <w:jc w:val="both"/>
        <w:rPr>
          <w:lang w:val="en-US"/>
        </w:rPr>
      </w:pPr>
      <w:r w:rsidRPr="002712F3">
        <w:rPr>
          <w:lang w:val="en-US"/>
        </w:rPr>
        <w:t xml:space="preserve">Authorize </w:t>
      </w:r>
      <w:r w:rsidRPr="002712F3">
        <w:rPr>
          <w:i/>
          <w:lang w:val="en-US"/>
        </w:rPr>
        <w:t xml:space="preserve">[insert name of </w:t>
      </w:r>
      <w:r w:rsidR="00287361" w:rsidRPr="002712F3">
        <w:rPr>
          <w:i/>
          <w:lang w:val="en-US"/>
        </w:rPr>
        <w:t>Offeror</w:t>
      </w:r>
      <w:r w:rsidRPr="002712F3">
        <w:rPr>
          <w:i/>
          <w:lang w:val="en-US"/>
        </w:rPr>
        <w:t xml:space="preserve">] </w:t>
      </w:r>
      <w:r w:rsidRPr="002712F3">
        <w:rPr>
          <w:lang w:val="en-US"/>
        </w:rPr>
        <w:t>to submit a</w:t>
      </w:r>
      <w:r w:rsidR="00455D72" w:rsidRPr="002712F3">
        <w:rPr>
          <w:lang w:val="en-US"/>
        </w:rPr>
        <w:t>n</w:t>
      </w:r>
      <w:r w:rsidRPr="002712F3">
        <w:rPr>
          <w:lang w:val="en-US"/>
        </w:rPr>
        <w:t xml:space="preserve"> </w:t>
      </w:r>
      <w:r w:rsidR="00455D72" w:rsidRPr="002712F3">
        <w:rPr>
          <w:lang w:val="en-US"/>
        </w:rPr>
        <w:t xml:space="preserve">Offer </w:t>
      </w:r>
      <w:r w:rsidRPr="002712F3">
        <w:rPr>
          <w:lang w:val="en-US"/>
        </w:rPr>
        <w:t xml:space="preserve">in response to the </w:t>
      </w:r>
      <w:r w:rsidR="00455D72" w:rsidRPr="002712F3">
        <w:rPr>
          <w:lang w:val="en-US"/>
        </w:rPr>
        <w:t>procurement</w:t>
      </w:r>
      <w:r w:rsidRPr="002712F3">
        <w:rPr>
          <w:lang w:val="en-US"/>
        </w:rPr>
        <w:t xml:space="preserve"> indicated above. The purpose of such </w:t>
      </w:r>
      <w:r w:rsidR="00455D72" w:rsidRPr="002712F3">
        <w:rPr>
          <w:lang w:val="en-US"/>
        </w:rPr>
        <w:t xml:space="preserve">Offer </w:t>
      </w:r>
      <w:r w:rsidRPr="002712F3">
        <w:rPr>
          <w:lang w:val="en-US"/>
        </w:rPr>
        <w:t xml:space="preserve">is to provide the following Goods: </w:t>
      </w:r>
      <w:r w:rsidRPr="002712F3">
        <w:rPr>
          <w:i/>
          <w:lang w:val="en-US"/>
        </w:rPr>
        <w:t xml:space="preserve">[insert description of Goods] </w:t>
      </w:r>
      <w:r w:rsidRPr="002712F3">
        <w:rPr>
          <w:lang w:val="en-US"/>
        </w:rPr>
        <w:t>manufactured by us, and to subsequently negotiate and sign the Contract for the supply of such Goods.</w:t>
      </w:r>
    </w:p>
    <w:p w14:paraId="0F662A4B" w14:textId="77777777" w:rsidR="000C48B8" w:rsidRPr="002712F3" w:rsidRDefault="000C48B8" w:rsidP="000C48B8">
      <w:pPr>
        <w:pStyle w:val="BSFBulleted"/>
        <w:tabs>
          <w:tab w:val="clear" w:pos="612"/>
          <w:tab w:val="clear" w:pos="1080"/>
        </w:tabs>
        <w:ind w:left="630" w:firstLine="0"/>
        <w:jc w:val="both"/>
        <w:rPr>
          <w:lang w:val="en-US"/>
        </w:rPr>
      </w:pPr>
      <w:r w:rsidRPr="002712F3">
        <w:rPr>
          <w:lang w:val="en-US"/>
        </w:rPr>
        <w:t>AND</w:t>
      </w:r>
    </w:p>
    <w:p w14:paraId="5D712B74" w14:textId="358EAE48" w:rsidR="000C48B8" w:rsidRPr="002712F3" w:rsidRDefault="000C48B8" w:rsidP="0082196D">
      <w:pPr>
        <w:pStyle w:val="BSFBulleted"/>
        <w:numPr>
          <w:ilvl w:val="0"/>
          <w:numId w:val="69"/>
        </w:numPr>
        <w:jc w:val="both"/>
        <w:rPr>
          <w:lang w:val="en-US"/>
        </w:rPr>
      </w:pPr>
      <w:r w:rsidRPr="002712F3">
        <w:rPr>
          <w:lang w:val="en-US"/>
        </w:rPr>
        <w:t xml:space="preserve">Extend our full guarantee and warranty in accordance with Clause 26 of the General Conditions of Contract, with respect to the Goods offered in the </w:t>
      </w:r>
      <w:r w:rsidR="00455D72" w:rsidRPr="002712F3">
        <w:rPr>
          <w:lang w:val="en-US"/>
        </w:rPr>
        <w:t>Offer</w:t>
      </w:r>
      <w:r w:rsidRPr="002712F3">
        <w:rPr>
          <w:lang w:val="en-US"/>
        </w:rPr>
        <w:t>.</w:t>
      </w:r>
    </w:p>
    <w:p w14:paraId="599CE16C" w14:textId="77777777" w:rsidR="000C48B8" w:rsidRPr="002712F3" w:rsidRDefault="000C48B8" w:rsidP="000C48B8">
      <w:pPr>
        <w:pStyle w:val="BSFBulleted"/>
        <w:tabs>
          <w:tab w:val="clear" w:pos="1080"/>
        </w:tabs>
        <w:ind w:firstLine="0"/>
        <w:rPr>
          <w:lang w:val="en-US"/>
        </w:rPr>
      </w:pPr>
    </w:p>
    <w:tbl>
      <w:tblPr>
        <w:tblW w:w="5000" w:type="pct"/>
        <w:tblLook w:val="01E0" w:firstRow="1" w:lastRow="1" w:firstColumn="1" w:lastColumn="1" w:noHBand="0" w:noVBand="0"/>
      </w:tblPr>
      <w:tblGrid>
        <w:gridCol w:w="4805"/>
        <w:gridCol w:w="4555"/>
      </w:tblGrid>
      <w:tr w:rsidR="000C48B8" w:rsidRPr="002712F3" w14:paraId="7DD58C03" w14:textId="77777777" w:rsidTr="00C1477D">
        <w:trPr>
          <w:trHeight w:val="378"/>
        </w:trPr>
        <w:tc>
          <w:tcPr>
            <w:tcW w:w="2567" w:type="pct"/>
          </w:tcPr>
          <w:p w14:paraId="7280D5BB" w14:textId="77777777" w:rsidR="000C48B8" w:rsidRPr="002712F3" w:rsidRDefault="000C48B8" w:rsidP="000C48B8">
            <w:pPr>
              <w:pStyle w:val="BDSDefault"/>
            </w:pPr>
            <w:r w:rsidRPr="002712F3">
              <w:t>Signed:</w:t>
            </w:r>
          </w:p>
        </w:tc>
        <w:tc>
          <w:tcPr>
            <w:tcW w:w="2433" w:type="pct"/>
          </w:tcPr>
          <w:p w14:paraId="53945D8B" w14:textId="77777777" w:rsidR="000C48B8" w:rsidRPr="002712F3" w:rsidRDefault="000C48B8" w:rsidP="000C48B8">
            <w:pPr>
              <w:pStyle w:val="BDSDefault"/>
            </w:pPr>
          </w:p>
        </w:tc>
      </w:tr>
      <w:tr w:rsidR="000C48B8" w:rsidRPr="002712F3" w14:paraId="66535B88" w14:textId="77777777" w:rsidTr="00C1477D">
        <w:trPr>
          <w:trHeight w:val="378"/>
        </w:trPr>
        <w:tc>
          <w:tcPr>
            <w:tcW w:w="2567" w:type="pct"/>
          </w:tcPr>
          <w:p w14:paraId="04694C39" w14:textId="77777777" w:rsidR="000C48B8" w:rsidRPr="002712F3" w:rsidRDefault="000C48B8" w:rsidP="000C48B8">
            <w:pPr>
              <w:pStyle w:val="BDSDefault"/>
            </w:pPr>
          </w:p>
          <w:p w14:paraId="569DE75E" w14:textId="77777777" w:rsidR="000C48B8" w:rsidRPr="002712F3" w:rsidRDefault="000C48B8" w:rsidP="000C48B8">
            <w:pPr>
              <w:pStyle w:val="BDSDefault"/>
            </w:pPr>
            <w:r w:rsidRPr="002712F3">
              <w:t>In the capacity of:</w:t>
            </w:r>
          </w:p>
        </w:tc>
        <w:tc>
          <w:tcPr>
            <w:tcW w:w="2433" w:type="pct"/>
          </w:tcPr>
          <w:p w14:paraId="02C1F7FD" w14:textId="77777777" w:rsidR="000C48B8" w:rsidRPr="002712F3" w:rsidRDefault="000C48B8" w:rsidP="000C48B8">
            <w:pPr>
              <w:pStyle w:val="BDSDefault"/>
            </w:pPr>
          </w:p>
        </w:tc>
      </w:tr>
      <w:tr w:rsidR="000C48B8" w:rsidRPr="002712F3" w14:paraId="7E6BEE58" w14:textId="77777777" w:rsidTr="00C1477D">
        <w:trPr>
          <w:trHeight w:val="378"/>
        </w:trPr>
        <w:tc>
          <w:tcPr>
            <w:tcW w:w="2567" w:type="pct"/>
          </w:tcPr>
          <w:p w14:paraId="26EB5A36" w14:textId="77777777" w:rsidR="000C48B8" w:rsidRPr="002712F3" w:rsidRDefault="000C48B8" w:rsidP="000C48B8">
            <w:pPr>
              <w:pStyle w:val="BDSDefault"/>
              <w:rPr>
                <w:b/>
              </w:rPr>
            </w:pPr>
            <w:r w:rsidRPr="002712F3">
              <w:rPr>
                <w:b/>
              </w:rPr>
              <w:t>[Print Name]</w:t>
            </w:r>
          </w:p>
        </w:tc>
        <w:tc>
          <w:tcPr>
            <w:tcW w:w="2433" w:type="pct"/>
          </w:tcPr>
          <w:p w14:paraId="2DF08004" w14:textId="77777777" w:rsidR="000C48B8" w:rsidRPr="002712F3" w:rsidRDefault="000C48B8" w:rsidP="000C48B8">
            <w:pPr>
              <w:pStyle w:val="BDSDefault"/>
            </w:pPr>
          </w:p>
        </w:tc>
      </w:tr>
      <w:tr w:rsidR="000C48B8" w:rsidRPr="002712F3" w14:paraId="26C19594" w14:textId="77777777" w:rsidTr="00C1477D">
        <w:trPr>
          <w:trHeight w:val="378"/>
        </w:trPr>
        <w:tc>
          <w:tcPr>
            <w:tcW w:w="2567" w:type="pct"/>
          </w:tcPr>
          <w:p w14:paraId="0DA39E75" w14:textId="3DC0DA72" w:rsidR="000C48B8" w:rsidRPr="002712F3" w:rsidRDefault="000C48B8" w:rsidP="000C48B8">
            <w:pPr>
              <w:pStyle w:val="BDSDefault"/>
            </w:pPr>
            <w:r w:rsidRPr="002712F3">
              <w:t xml:space="preserve">duly authorized to sign on behalf of </w:t>
            </w:r>
          </w:p>
          <w:p w14:paraId="5902A4FA" w14:textId="2A891C89" w:rsidR="000C48B8" w:rsidRPr="002712F3" w:rsidRDefault="000C48B8" w:rsidP="000C48B8">
            <w:pPr>
              <w:pStyle w:val="BDSDefault"/>
              <w:rPr>
                <w:b/>
              </w:rPr>
            </w:pPr>
            <w:r w:rsidRPr="002712F3">
              <w:rPr>
                <w:b/>
              </w:rPr>
              <w:t>[Insert name, address]</w:t>
            </w:r>
          </w:p>
        </w:tc>
        <w:tc>
          <w:tcPr>
            <w:tcW w:w="2433" w:type="pct"/>
          </w:tcPr>
          <w:p w14:paraId="557FE6AE" w14:textId="77777777" w:rsidR="000C48B8" w:rsidRPr="002712F3" w:rsidRDefault="000C48B8" w:rsidP="000C48B8">
            <w:pPr>
              <w:pStyle w:val="BDSDefault"/>
            </w:pPr>
          </w:p>
        </w:tc>
      </w:tr>
      <w:tr w:rsidR="000C48B8" w:rsidRPr="002712F3" w14:paraId="6758AFCE" w14:textId="77777777" w:rsidTr="00C1477D">
        <w:trPr>
          <w:trHeight w:val="378"/>
        </w:trPr>
        <w:tc>
          <w:tcPr>
            <w:tcW w:w="2567" w:type="pct"/>
          </w:tcPr>
          <w:p w14:paraId="6B94059C" w14:textId="77777777" w:rsidR="000C48B8" w:rsidRPr="002712F3" w:rsidRDefault="000C48B8" w:rsidP="000C48B8">
            <w:pPr>
              <w:pStyle w:val="BDSDefault"/>
            </w:pPr>
            <w:r w:rsidRPr="002712F3">
              <w:t xml:space="preserve">Dated on </w:t>
            </w:r>
          </w:p>
          <w:p w14:paraId="28A83061" w14:textId="77777777" w:rsidR="000C48B8" w:rsidRPr="002712F3" w:rsidRDefault="000C48B8" w:rsidP="000C48B8">
            <w:pPr>
              <w:pStyle w:val="BDSDefault"/>
              <w:rPr>
                <w:b/>
              </w:rPr>
            </w:pPr>
            <w:r w:rsidRPr="002712F3">
              <w:rPr>
                <w:b/>
              </w:rPr>
              <w:t>[Insert Date]</w:t>
            </w:r>
          </w:p>
        </w:tc>
        <w:tc>
          <w:tcPr>
            <w:tcW w:w="2433" w:type="pct"/>
          </w:tcPr>
          <w:p w14:paraId="5754B2B5" w14:textId="77777777" w:rsidR="000C48B8" w:rsidRPr="002712F3" w:rsidRDefault="000C48B8" w:rsidP="000C48B8">
            <w:pPr>
              <w:pStyle w:val="BDSDefault"/>
            </w:pPr>
          </w:p>
        </w:tc>
      </w:tr>
    </w:tbl>
    <w:p w14:paraId="505D5ACF" w14:textId="77777777" w:rsidR="000C48B8" w:rsidRPr="002712F3" w:rsidRDefault="000C48B8" w:rsidP="000C48B8"/>
    <w:p w14:paraId="2871A366" w14:textId="6918746E" w:rsidR="000C48B8" w:rsidRPr="002712F3" w:rsidRDefault="000C48B8" w:rsidP="000C48B8">
      <w:pPr>
        <w:pStyle w:val="BSFHeadings"/>
        <w:rPr>
          <w:lang w:val="en-US"/>
        </w:rPr>
      </w:pPr>
      <w:r w:rsidRPr="002712F3">
        <w:rPr>
          <w:lang w:val="en-US"/>
        </w:rPr>
        <w:br w:type="page"/>
      </w:r>
      <w:bookmarkStart w:id="1416" w:name="_Toc463531769"/>
      <w:bookmarkStart w:id="1417" w:name="_Toc464136363"/>
      <w:bookmarkStart w:id="1418" w:name="_Toc464136494"/>
      <w:bookmarkStart w:id="1419" w:name="_Toc464139704"/>
      <w:bookmarkStart w:id="1420" w:name="_Toc489012988"/>
      <w:bookmarkStart w:id="1421" w:name="_Toc491425135"/>
      <w:bookmarkStart w:id="1422" w:name="_Toc491868991"/>
      <w:bookmarkStart w:id="1423" w:name="_Toc491869115"/>
      <w:bookmarkStart w:id="1424" w:name="_Toc509994358"/>
      <w:bookmarkStart w:id="1425" w:name="_Toc509994772"/>
      <w:bookmarkStart w:id="1426" w:name="_Toc516816029"/>
      <w:bookmarkStart w:id="1427" w:name="_Toc29806910"/>
      <w:bookmarkStart w:id="1428" w:name="_Toc29807257"/>
      <w:bookmarkStart w:id="1429" w:name="_Toc38898148"/>
      <w:bookmarkStart w:id="1430" w:name="_Toc143776086"/>
      <w:r w:rsidRPr="002712F3">
        <w:rPr>
          <w:lang w:val="en-US"/>
        </w:rPr>
        <w:lastRenderedPageBreak/>
        <w:t xml:space="preserve">Financial Capacity of the </w:t>
      </w:r>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r w:rsidR="00287361" w:rsidRPr="002712F3">
        <w:rPr>
          <w:lang w:val="en-US"/>
        </w:rPr>
        <w:t>Offeror</w:t>
      </w:r>
      <w:bookmarkEnd w:id="1430"/>
    </w:p>
    <w:p w14:paraId="2A963E9F" w14:textId="230F2EE2" w:rsidR="000C48B8" w:rsidRPr="002712F3" w:rsidRDefault="000C48B8" w:rsidP="000C48B8">
      <w:pPr>
        <w:pStyle w:val="Text"/>
        <w:rPr>
          <w:bCs/>
          <w:i/>
          <w:iCs/>
        </w:rPr>
      </w:pPr>
      <w:r w:rsidRPr="002712F3">
        <w:rPr>
          <w:bCs/>
          <w:i/>
          <w:iCs/>
        </w:rPr>
        <w:t xml:space="preserve">[The </w:t>
      </w:r>
      <w:r w:rsidR="00287361" w:rsidRPr="002712F3">
        <w:rPr>
          <w:bCs/>
          <w:i/>
          <w:iCs/>
        </w:rPr>
        <w:t>Offeror</w:t>
      </w:r>
      <w:r w:rsidRPr="002712F3">
        <w:rPr>
          <w:bCs/>
          <w:i/>
          <w:iCs/>
        </w:rPr>
        <w:t xml:space="preserve">’s financial capacity to supply the required Goods is imperative. The </w:t>
      </w:r>
      <w:r w:rsidR="00287361" w:rsidRPr="002712F3">
        <w:rPr>
          <w:bCs/>
          <w:i/>
          <w:iCs/>
        </w:rPr>
        <w:t>Offeror</w:t>
      </w:r>
      <w:r w:rsidRPr="002712F3">
        <w:rPr>
          <w:bCs/>
          <w:i/>
          <w:iCs/>
        </w:rPr>
        <w:t xml:space="preserve"> is required to provide information on its financial status. This requirement can be met by submission of one of the following: audited financial statements for the last three (3) years, supported by audit letters, OR certified financial statements for the last three (3) years, supported by tax returns.</w:t>
      </w:r>
    </w:p>
    <w:p w14:paraId="60ED26F0" w14:textId="18864EFF" w:rsidR="000C48B8" w:rsidRPr="002712F3" w:rsidRDefault="000C48B8" w:rsidP="000C48B8">
      <w:pPr>
        <w:pStyle w:val="Text"/>
        <w:rPr>
          <w:bCs/>
          <w:i/>
          <w:iCs/>
        </w:rPr>
      </w:pPr>
      <w:r w:rsidRPr="002712F3">
        <w:rPr>
          <w:bCs/>
          <w:i/>
          <w:iCs/>
        </w:rPr>
        <w:t xml:space="preserve">Failure to submit either of the documents as evidence of financial capacity will result in the rejection of the </w:t>
      </w:r>
      <w:r w:rsidR="00455D72" w:rsidRPr="002712F3">
        <w:rPr>
          <w:bCs/>
          <w:i/>
          <w:iCs/>
        </w:rPr>
        <w:t>Offer</w:t>
      </w:r>
      <w:r w:rsidRPr="002712F3">
        <w:rPr>
          <w:bCs/>
          <w:i/>
          <w:iCs/>
        </w:rPr>
        <w:t>.</w:t>
      </w:r>
    </w:p>
    <w:p w14:paraId="04FBA27A" w14:textId="73915DA2" w:rsidR="000C48B8" w:rsidRPr="002712F3" w:rsidRDefault="000C48B8" w:rsidP="000C48B8">
      <w:pPr>
        <w:pStyle w:val="Text"/>
        <w:rPr>
          <w:bCs/>
          <w:i/>
          <w:iCs/>
        </w:rPr>
      </w:pPr>
      <w:r w:rsidRPr="002712F3">
        <w:rPr>
          <w:bCs/>
          <w:i/>
          <w:iCs/>
        </w:rPr>
        <w:t xml:space="preserve">If the </w:t>
      </w:r>
      <w:r w:rsidR="00455D72" w:rsidRPr="002712F3">
        <w:rPr>
          <w:bCs/>
          <w:i/>
          <w:iCs/>
        </w:rPr>
        <w:t xml:space="preserve">Offer </w:t>
      </w:r>
      <w:r w:rsidRPr="002712F3">
        <w:rPr>
          <w:bCs/>
          <w:i/>
          <w:iCs/>
        </w:rPr>
        <w:t xml:space="preserve">is submitted by a joint venture or association, all parties of the joint venture/association are required to submit their financial statements. The reports should be submitted in the order of the Associate’s significance in the joint venture/association, greatest to least. </w:t>
      </w:r>
    </w:p>
    <w:p w14:paraId="4494DB44" w14:textId="5974940E" w:rsidR="000C48B8" w:rsidRPr="002712F3" w:rsidRDefault="000C48B8" w:rsidP="000C48B8">
      <w:pPr>
        <w:pStyle w:val="Text"/>
        <w:rPr>
          <w:bCs/>
          <w:i/>
          <w:iCs/>
        </w:rPr>
      </w:pPr>
      <w:r w:rsidRPr="002712F3">
        <w:rPr>
          <w:bCs/>
          <w:i/>
          <w:iCs/>
        </w:rPr>
        <w:t xml:space="preserve">The Purchaser reserves the right to request additional information about the financial capacity of the </w:t>
      </w:r>
      <w:r w:rsidR="00287361" w:rsidRPr="002712F3">
        <w:rPr>
          <w:bCs/>
          <w:i/>
          <w:iCs/>
        </w:rPr>
        <w:t>Offeror</w:t>
      </w:r>
      <w:r w:rsidRPr="002712F3">
        <w:rPr>
          <w:bCs/>
          <w:i/>
          <w:iCs/>
        </w:rPr>
        <w:t xml:space="preserve">. </w:t>
      </w:r>
      <w:r w:rsidR="007B614F" w:rsidRPr="002712F3">
        <w:rPr>
          <w:bCs/>
          <w:i/>
          <w:iCs/>
        </w:rPr>
        <w:t>An Offeror</w:t>
      </w:r>
      <w:r w:rsidRPr="002712F3">
        <w:rPr>
          <w:bCs/>
          <w:i/>
          <w:iCs/>
        </w:rPr>
        <w:t xml:space="preserve"> that fails to demonstrate through its financial records that it has the financial capacity to supply the required Goods may be disqualified.]</w:t>
      </w:r>
    </w:p>
    <w:p w14:paraId="1DAC9B58" w14:textId="6860C8E8" w:rsidR="000C48B8" w:rsidRPr="002712F3" w:rsidRDefault="000C48B8" w:rsidP="000C48B8">
      <w:pPr>
        <w:pStyle w:val="BSFHeadings"/>
        <w:rPr>
          <w:lang w:val="en-US"/>
        </w:rPr>
      </w:pPr>
      <w:r w:rsidRPr="002712F3">
        <w:rPr>
          <w:lang w:val="en-US"/>
        </w:rPr>
        <w:br w:type="page"/>
      </w:r>
      <w:bookmarkStart w:id="1431" w:name="_Toc463531770"/>
      <w:bookmarkStart w:id="1432" w:name="_Toc464136364"/>
      <w:bookmarkStart w:id="1433" w:name="_Toc464136495"/>
      <w:bookmarkStart w:id="1434" w:name="_Toc464139705"/>
      <w:bookmarkStart w:id="1435" w:name="_Toc489012989"/>
      <w:bookmarkStart w:id="1436" w:name="_Toc491425136"/>
      <w:bookmarkStart w:id="1437" w:name="_Toc491868992"/>
      <w:bookmarkStart w:id="1438" w:name="_Toc491869116"/>
      <w:bookmarkStart w:id="1439" w:name="_Toc509994359"/>
      <w:bookmarkStart w:id="1440" w:name="_Toc509994773"/>
      <w:bookmarkStart w:id="1441" w:name="_Toc516816030"/>
      <w:bookmarkStart w:id="1442" w:name="_Toc29806911"/>
      <w:bookmarkStart w:id="1443" w:name="_Toc29807258"/>
      <w:bookmarkStart w:id="1444" w:name="_Toc38898149"/>
      <w:bookmarkStart w:id="1445" w:name="_Toc143776087"/>
      <w:r w:rsidRPr="002712F3">
        <w:rPr>
          <w:lang w:val="en-US"/>
        </w:rPr>
        <w:lastRenderedPageBreak/>
        <w:t xml:space="preserve">Current and Past Proceedings, Litigation, Arbitration, Actions, Claims, Investigations and Disputes of the </w:t>
      </w:r>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r w:rsidR="00287361" w:rsidRPr="002712F3">
        <w:rPr>
          <w:lang w:val="en-US"/>
        </w:rPr>
        <w:t>Offeror</w:t>
      </w:r>
      <w:bookmarkEnd w:id="1445"/>
    </w:p>
    <w:p w14:paraId="01D03811" w14:textId="77777777" w:rsidR="000C48B8" w:rsidRPr="002712F3" w:rsidRDefault="000C48B8" w:rsidP="000C48B8">
      <w:pPr>
        <w:pStyle w:val="Text"/>
        <w:rPr>
          <w:b/>
        </w:rPr>
      </w:pPr>
    </w:p>
    <w:p w14:paraId="2C03A763" w14:textId="59A72332" w:rsidR="000C48B8" w:rsidRPr="002712F3" w:rsidRDefault="000C48B8" w:rsidP="000C48B8">
      <w:pPr>
        <w:pStyle w:val="Text"/>
      </w:pPr>
      <w:r w:rsidRPr="002712F3">
        <w:t xml:space="preserve">The </w:t>
      </w:r>
      <w:r w:rsidR="00287361" w:rsidRPr="002712F3">
        <w:t>Offeror</w:t>
      </w:r>
      <w:r w:rsidRPr="002712F3">
        <w:t xml:space="preserve">, or a related company or entity or affiliate, has been involved in any proceeding, litigation, arbitration, action, claim, investigation or dispute within the past five (5) years the process or outcome of which the Purchaser could reasonably interpret may impact or have the potential to impact the financial or operational condition of the </w:t>
      </w:r>
      <w:r w:rsidR="00287361" w:rsidRPr="002712F3">
        <w:t>Offeror</w:t>
      </w:r>
      <w:r w:rsidRPr="002712F3">
        <w:t xml:space="preserve"> in a manner that may adversely affect the </w:t>
      </w:r>
      <w:r w:rsidR="00287361" w:rsidRPr="002712F3">
        <w:t>Offeror</w:t>
      </w:r>
      <w:r w:rsidRPr="002712F3">
        <w:t>’s ability to satisfy any of its obligations under the Contract: No:____ Yes:______ (If Yes, see below)</w:t>
      </w:r>
    </w:p>
    <w:tbl>
      <w:tblPr>
        <w:tblW w:w="0" w:type="auto"/>
        <w:tblLook w:val="01E0" w:firstRow="1" w:lastRow="1" w:firstColumn="1" w:lastColumn="1" w:noHBand="0" w:noVBand="0"/>
      </w:tblPr>
      <w:tblGrid>
        <w:gridCol w:w="3105"/>
        <w:gridCol w:w="3114"/>
        <w:gridCol w:w="3141"/>
      </w:tblGrid>
      <w:tr w:rsidR="000C48B8" w:rsidRPr="002712F3" w:rsidDel="00C85302" w14:paraId="0B6AECBE" w14:textId="77777777" w:rsidTr="000C48B8">
        <w:tc>
          <w:tcPr>
            <w:tcW w:w="9576" w:type="dxa"/>
            <w:gridSpan w:val="3"/>
            <w:shd w:val="clear" w:color="auto" w:fill="auto"/>
          </w:tcPr>
          <w:p w14:paraId="23395830" w14:textId="77777777" w:rsidR="000C48B8" w:rsidRPr="002712F3" w:rsidDel="00C85302" w:rsidRDefault="000C48B8" w:rsidP="000C48B8">
            <w:pPr>
              <w:pStyle w:val="Text"/>
              <w:rPr>
                <w:b/>
              </w:rPr>
            </w:pPr>
            <w:r w:rsidRPr="002712F3">
              <w:rPr>
                <w:b/>
              </w:rPr>
              <w:t xml:space="preserve">Current or Past Proceedings, </w:t>
            </w:r>
            <w:r w:rsidRPr="002712F3" w:rsidDel="00C85302">
              <w:rPr>
                <w:b/>
              </w:rPr>
              <w:t xml:space="preserve">Litigation, Arbitration, Actions, Claims, Investigations, </w:t>
            </w:r>
            <w:r w:rsidRPr="002712F3">
              <w:rPr>
                <w:b/>
              </w:rPr>
              <w:t xml:space="preserve">or </w:t>
            </w:r>
            <w:r w:rsidRPr="002712F3" w:rsidDel="00C85302">
              <w:rPr>
                <w:b/>
              </w:rPr>
              <w:t xml:space="preserve">Disputes </w:t>
            </w:r>
            <w:r w:rsidRPr="002712F3">
              <w:rPr>
                <w:b/>
              </w:rPr>
              <w:t>Within the</w:t>
            </w:r>
            <w:r w:rsidRPr="002712F3" w:rsidDel="00C85302">
              <w:rPr>
                <w:b/>
              </w:rPr>
              <w:t xml:space="preserve"> Last Five (5) Years</w:t>
            </w:r>
            <w:r w:rsidRPr="002712F3">
              <w:rPr>
                <w:b/>
              </w:rPr>
              <w:t xml:space="preserve"> (per the criteria above)</w:t>
            </w:r>
          </w:p>
          <w:p w14:paraId="69F8DE09" w14:textId="77777777" w:rsidR="000C48B8" w:rsidRPr="002712F3" w:rsidDel="00C85302" w:rsidRDefault="000C48B8" w:rsidP="000C48B8">
            <w:pPr>
              <w:pStyle w:val="Text"/>
              <w:rPr>
                <w:b/>
              </w:rPr>
            </w:pPr>
          </w:p>
        </w:tc>
      </w:tr>
      <w:tr w:rsidR="000C48B8" w:rsidRPr="002712F3" w:rsidDel="00C85302" w14:paraId="0A063D3D" w14:textId="77777777" w:rsidTr="000C48B8">
        <w:tc>
          <w:tcPr>
            <w:tcW w:w="3192" w:type="dxa"/>
            <w:shd w:val="clear" w:color="auto" w:fill="auto"/>
          </w:tcPr>
          <w:p w14:paraId="2008F6F6" w14:textId="77777777" w:rsidR="000C48B8" w:rsidRPr="002712F3" w:rsidDel="00C85302" w:rsidRDefault="000C48B8" w:rsidP="000C48B8">
            <w:pPr>
              <w:pStyle w:val="Text"/>
            </w:pPr>
            <w:r w:rsidRPr="002712F3" w:rsidDel="00C85302">
              <w:t>Year</w:t>
            </w:r>
          </w:p>
        </w:tc>
        <w:tc>
          <w:tcPr>
            <w:tcW w:w="3192" w:type="dxa"/>
            <w:shd w:val="clear" w:color="auto" w:fill="auto"/>
          </w:tcPr>
          <w:p w14:paraId="12F70F37" w14:textId="77777777" w:rsidR="000C48B8" w:rsidRPr="002712F3" w:rsidDel="00C85302" w:rsidRDefault="000C48B8" w:rsidP="000C48B8">
            <w:pPr>
              <w:pStyle w:val="Text"/>
            </w:pPr>
            <w:r w:rsidRPr="002712F3" w:rsidDel="00C85302">
              <w:t>Matter in Dispute</w:t>
            </w:r>
          </w:p>
        </w:tc>
        <w:tc>
          <w:tcPr>
            <w:tcW w:w="3192" w:type="dxa"/>
            <w:shd w:val="clear" w:color="auto" w:fill="auto"/>
          </w:tcPr>
          <w:p w14:paraId="2B0F6E46" w14:textId="77777777" w:rsidR="000C48B8" w:rsidRPr="002712F3" w:rsidDel="00C85302" w:rsidRDefault="000C48B8" w:rsidP="000C48B8">
            <w:pPr>
              <w:pStyle w:val="Text"/>
            </w:pPr>
            <w:r w:rsidRPr="002712F3" w:rsidDel="00C85302">
              <w:t>Value of Award Against Consultant in US$ Equivalent</w:t>
            </w:r>
          </w:p>
        </w:tc>
      </w:tr>
    </w:tbl>
    <w:p w14:paraId="2C67FD6A" w14:textId="77777777" w:rsidR="000C48B8" w:rsidRPr="002712F3" w:rsidRDefault="000C48B8" w:rsidP="000C48B8">
      <w:pPr>
        <w:jc w:val="center"/>
      </w:pPr>
    </w:p>
    <w:p w14:paraId="1EBE9A8F" w14:textId="5FA2B73D" w:rsidR="000C48B8" w:rsidRPr="002712F3" w:rsidRDefault="000C48B8" w:rsidP="00261A4F">
      <w:pPr>
        <w:pStyle w:val="BSFHeadings"/>
        <w:rPr>
          <w:b w:val="0"/>
          <w:sz w:val="24"/>
          <w:szCs w:val="24"/>
          <w:lang w:val="en-US"/>
        </w:rPr>
      </w:pPr>
      <w:r w:rsidRPr="002712F3">
        <w:rPr>
          <w:lang w:val="en-US"/>
        </w:rPr>
        <w:br w:type="page"/>
      </w:r>
      <w:bookmarkStart w:id="1446" w:name="_Toc489012990"/>
      <w:bookmarkStart w:id="1447" w:name="_Toc491425137"/>
      <w:bookmarkStart w:id="1448" w:name="_Toc491868993"/>
      <w:bookmarkStart w:id="1449" w:name="_Toc491869117"/>
      <w:bookmarkStart w:id="1450" w:name="_Toc509994360"/>
      <w:bookmarkStart w:id="1451" w:name="_Toc509994774"/>
      <w:bookmarkStart w:id="1452" w:name="_Toc516816031"/>
      <w:bookmarkStart w:id="1453" w:name="_Toc29806912"/>
      <w:bookmarkStart w:id="1454" w:name="_Toc29807259"/>
      <w:bookmarkStart w:id="1455" w:name="_Toc38898150"/>
      <w:bookmarkStart w:id="1456" w:name="_Toc143776088"/>
      <w:r w:rsidRPr="002712F3">
        <w:rPr>
          <w:lang w:val="en-US"/>
        </w:rPr>
        <w:lastRenderedPageBreak/>
        <w:t>References of Past Contracts</w:t>
      </w:r>
      <w:bookmarkEnd w:id="1446"/>
      <w:bookmarkEnd w:id="1447"/>
      <w:bookmarkEnd w:id="1448"/>
      <w:bookmarkEnd w:id="1449"/>
      <w:bookmarkEnd w:id="1450"/>
      <w:bookmarkEnd w:id="1451"/>
      <w:bookmarkEnd w:id="1452"/>
      <w:bookmarkEnd w:id="1453"/>
      <w:bookmarkEnd w:id="1454"/>
      <w:bookmarkEnd w:id="1455"/>
      <w:bookmarkEnd w:id="1456"/>
    </w:p>
    <w:tbl>
      <w:tblPr>
        <w:tblpPr w:leftFromText="180" w:rightFromText="180" w:vertAnchor="text" w:horzAnchor="margin" w:tblpXSpec="center" w:tblpY="1759"/>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5"/>
        <w:gridCol w:w="2328"/>
        <w:gridCol w:w="1909"/>
        <w:gridCol w:w="2768"/>
      </w:tblGrid>
      <w:tr w:rsidR="000C48B8" w:rsidRPr="002712F3" w14:paraId="4A5A3BE8" w14:textId="77777777" w:rsidTr="00C1477D">
        <w:trPr>
          <w:trHeight w:val="220"/>
        </w:trPr>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113C1E11" w14:textId="7BFE2960" w:rsidR="000C48B8" w:rsidRPr="002712F3" w:rsidRDefault="000C48B8" w:rsidP="00C1477D">
            <w:pPr>
              <w:jc w:val="center"/>
              <w:rPr>
                <w:b/>
                <w:sz w:val="20"/>
                <w:szCs w:val="20"/>
              </w:rPr>
            </w:pPr>
            <w:r w:rsidRPr="002712F3">
              <w:rPr>
                <w:b/>
                <w:sz w:val="20"/>
                <w:szCs w:val="20"/>
              </w:rPr>
              <w:t xml:space="preserve">Contracts, other than with MCC or </w:t>
            </w:r>
            <w:r w:rsidR="00287361" w:rsidRPr="002712F3">
              <w:rPr>
                <w:b/>
                <w:sz w:val="20"/>
                <w:szCs w:val="20"/>
              </w:rPr>
              <w:t>Accountable</w:t>
            </w:r>
            <w:r w:rsidRPr="002712F3">
              <w:rPr>
                <w:b/>
                <w:sz w:val="20"/>
                <w:szCs w:val="20"/>
              </w:rPr>
              <w:t>-Entities</w:t>
            </w:r>
          </w:p>
        </w:tc>
      </w:tr>
      <w:tr w:rsidR="000C48B8" w:rsidRPr="002712F3" w14:paraId="670F8C1E" w14:textId="77777777" w:rsidTr="00C1477D">
        <w:trPr>
          <w:trHeight w:val="441"/>
        </w:trPr>
        <w:tc>
          <w:tcPr>
            <w:tcW w:w="1254" w:type="pct"/>
            <w:shd w:val="clear" w:color="auto" w:fill="auto"/>
            <w:vAlign w:val="center"/>
          </w:tcPr>
          <w:p w14:paraId="02B902EF" w14:textId="77777777" w:rsidR="000C48B8" w:rsidRPr="002712F3" w:rsidRDefault="000C48B8" w:rsidP="00C1477D">
            <w:pPr>
              <w:jc w:val="center"/>
              <w:rPr>
                <w:b/>
                <w:sz w:val="20"/>
                <w:szCs w:val="20"/>
              </w:rPr>
            </w:pPr>
            <w:r w:rsidRPr="002712F3">
              <w:rPr>
                <w:b/>
                <w:sz w:val="20"/>
                <w:szCs w:val="20"/>
              </w:rPr>
              <w:t>Contract Name and Number</w:t>
            </w:r>
          </w:p>
        </w:tc>
        <w:tc>
          <w:tcPr>
            <w:tcW w:w="1245" w:type="pct"/>
            <w:shd w:val="clear" w:color="auto" w:fill="auto"/>
            <w:vAlign w:val="center"/>
          </w:tcPr>
          <w:p w14:paraId="0EB24186" w14:textId="77777777" w:rsidR="000C48B8" w:rsidRPr="002712F3" w:rsidRDefault="000C48B8" w:rsidP="00C1477D">
            <w:pPr>
              <w:jc w:val="center"/>
              <w:rPr>
                <w:b/>
                <w:sz w:val="20"/>
                <w:szCs w:val="20"/>
              </w:rPr>
            </w:pPr>
            <w:r w:rsidRPr="002712F3">
              <w:rPr>
                <w:b/>
                <w:sz w:val="20"/>
                <w:szCs w:val="20"/>
              </w:rPr>
              <w:t>Role in Contract</w:t>
            </w:r>
          </w:p>
        </w:tc>
        <w:tc>
          <w:tcPr>
            <w:tcW w:w="1021" w:type="pct"/>
            <w:shd w:val="clear" w:color="auto" w:fill="auto"/>
            <w:vAlign w:val="center"/>
          </w:tcPr>
          <w:p w14:paraId="67887C15" w14:textId="77777777" w:rsidR="000C48B8" w:rsidRPr="002712F3" w:rsidRDefault="000C48B8" w:rsidP="00C1477D">
            <w:pPr>
              <w:jc w:val="center"/>
              <w:rPr>
                <w:b/>
                <w:sz w:val="20"/>
                <w:szCs w:val="20"/>
              </w:rPr>
            </w:pPr>
            <w:r w:rsidRPr="002712F3">
              <w:rPr>
                <w:b/>
                <w:sz w:val="20"/>
                <w:szCs w:val="20"/>
              </w:rPr>
              <w:t>Total Contract Amount</w:t>
            </w:r>
          </w:p>
        </w:tc>
        <w:tc>
          <w:tcPr>
            <w:tcW w:w="1480" w:type="pct"/>
            <w:shd w:val="clear" w:color="auto" w:fill="auto"/>
            <w:vAlign w:val="center"/>
          </w:tcPr>
          <w:p w14:paraId="7A0D30A1" w14:textId="77777777" w:rsidR="000C48B8" w:rsidRPr="002712F3" w:rsidRDefault="000C48B8" w:rsidP="00C1477D">
            <w:pPr>
              <w:jc w:val="center"/>
              <w:rPr>
                <w:b/>
                <w:sz w:val="20"/>
                <w:szCs w:val="20"/>
              </w:rPr>
            </w:pPr>
            <w:r w:rsidRPr="002712F3">
              <w:rPr>
                <w:b/>
                <w:sz w:val="20"/>
                <w:szCs w:val="20"/>
              </w:rPr>
              <w:t>Purchaser Name and Address</w:t>
            </w:r>
          </w:p>
        </w:tc>
      </w:tr>
      <w:tr w:rsidR="000C48B8" w:rsidRPr="002712F3" w14:paraId="67979B16" w14:textId="77777777" w:rsidTr="00C1477D">
        <w:trPr>
          <w:trHeight w:val="899"/>
        </w:trPr>
        <w:tc>
          <w:tcPr>
            <w:tcW w:w="1254" w:type="pct"/>
            <w:shd w:val="clear" w:color="auto" w:fill="auto"/>
          </w:tcPr>
          <w:p w14:paraId="5A7F5003" w14:textId="77777777" w:rsidR="000C48B8" w:rsidRPr="002712F3" w:rsidRDefault="000C48B8" w:rsidP="000C48B8">
            <w:pPr>
              <w:jc w:val="both"/>
              <w:rPr>
                <w:sz w:val="20"/>
                <w:szCs w:val="20"/>
              </w:rPr>
            </w:pPr>
          </w:p>
          <w:p w14:paraId="612D5941" w14:textId="77777777" w:rsidR="000C48B8" w:rsidRPr="002712F3" w:rsidRDefault="000C48B8" w:rsidP="000C48B8">
            <w:pPr>
              <w:jc w:val="both"/>
              <w:rPr>
                <w:sz w:val="20"/>
                <w:szCs w:val="20"/>
              </w:rPr>
            </w:pPr>
          </w:p>
          <w:p w14:paraId="23C60E79" w14:textId="77777777" w:rsidR="000C48B8" w:rsidRPr="002712F3" w:rsidRDefault="000C48B8" w:rsidP="000C48B8">
            <w:pPr>
              <w:jc w:val="both"/>
              <w:rPr>
                <w:sz w:val="20"/>
                <w:szCs w:val="20"/>
              </w:rPr>
            </w:pPr>
          </w:p>
          <w:p w14:paraId="0025F51A" w14:textId="77777777" w:rsidR="000C48B8" w:rsidRPr="002712F3" w:rsidRDefault="000C48B8" w:rsidP="000C48B8">
            <w:pPr>
              <w:jc w:val="both"/>
              <w:rPr>
                <w:sz w:val="20"/>
                <w:szCs w:val="20"/>
              </w:rPr>
            </w:pPr>
          </w:p>
        </w:tc>
        <w:tc>
          <w:tcPr>
            <w:tcW w:w="1245" w:type="pct"/>
            <w:shd w:val="clear" w:color="auto" w:fill="auto"/>
          </w:tcPr>
          <w:p w14:paraId="4B38A250" w14:textId="77777777" w:rsidR="000C48B8" w:rsidRPr="002712F3" w:rsidRDefault="000C48B8" w:rsidP="000C48B8">
            <w:pPr>
              <w:jc w:val="both"/>
              <w:rPr>
                <w:sz w:val="20"/>
                <w:szCs w:val="20"/>
              </w:rPr>
            </w:pPr>
          </w:p>
        </w:tc>
        <w:tc>
          <w:tcPr>
            <w:tcW w:w="1021" w:type="pct"/>
            <w:shd w:val="clear" w:color="auto" w:fill="auto"/>
          </w:tcPr>
          <w:p w14:paraId="56B7B5EC" w14:textId="77777777" w:rsidR="000C48B8" w:rsidRPr="002712F3" w:rsidRDefault="000C48B8" w:rsidP="000C48B8">
            <w:pPr>
              <w:jc w:val="both"/>
              <w:rPr>
                <w:sz w:val="20"/>
                <w:szCs w:val="20"/>
              </w:rPr>
            </w:pPr>
          </w:p>
        </w:tc>
        <w:tc>
          <w:tcPr>
            <w:tcW w:w="1480" w:type="pct"/>
            <w:shd w:val="clear" w:color="auto" w:fill="auto"/>
          </w:tcPr>
          <w:p w14:paraId="60CB054F" w14:textId="77777777" w:rsidR="000C48B8" w:rsidRPr="002712F3" w:rsidRDefault="000C48B8" w:rsidP="000C48B8">
            <w:pPr>
              <w:jc w:val="both"/>
              <w:rPr>
                <w:sz w:val="20"/>
                <w:szCs w:val="20"/>
              </w:rPr>
            </w:pPr>
          </w:p>
        </w:tc>
      </w:tr>
      <w:tr w:rsidR="000C48B8" w:rsidRPr="002712F3" w14:paraId="0DC358DD" w14:textId="77777777" w:rsidTr="00C1477D">
        <w:trPr>
          <w:trHeight w:val="1566"/>
        </w:trPr>
        <w:tc>
          <w:tcPr>
            <w:tcW w:w="1254" w:type="pct"/>
            <w:shd w:val="clear" w:color="auto" w:fill="auto"/>
          </w:tcPr>
          <w:p w14:paraId="3E2590B4" w14:textId="77777777" w:rsidR="000C48B8" w:rsidRPr="002712F3" w:rsidRDefault="000C48B8" w:rsidP="000C48B8">
            <w:pPr>
              <w:jc w:val="both"/>
              <w:rPr>
                <w:sz w:val="20"/>
                <w:szCs w:val="20"/>
              </w:rPr>
            </w:pPr>
          </w:p>
        </w:tc>
        <w:tc>
          <w:tcPr>
            <w:tcW w:w="1245" w:type="pct"/>
            <w:shd w:val="clear" w:color="auto" w:fill="auto"/>
          </w:tcPr>
          <w:p w14:paraId="422D30F1" w14:textId="77777777" w:rsidR="000C48B8" w:rsidRPr="002712F3" w:rsidRDefault="000C48B8" w:rsidP="000C48B8">
            <w:pPr>
              <w:jc w:val="both"/>
              <w:rPr>
                <w:sz w:val="20"/>
                <w:szCs w:val="20"/>
              </w:rPr>
            </w:pPr>
          </w:p>
        </w:tc>
        <w:tc>
          <w:tcPr>
            <w:tcW w:w="1021" w:type="pct"/>
            <w:shd w:val="clear" w:color="auto" w:fill="auto"/>
          </w:tcPr>
          <w:p w14:paraId="5ABB6870" w14:textId="77777777" w:rsidR="000C48B8" w:rsidRPr="002712F3" w:rsidRDefault="000C48B8" w:rsidP="000C48B8">
            <w:pPr>
              <w:jc w:val="both"/>
              <w:rPr>
                <w:sz w:val="20"/>
                <w:szCs w:val="20"/>
              </w:rPr>
            </w:pPr>
          </w:p>
        </w:tc>
        <w:tc>
          <w:tcPr>
            <w:tcW w:w="1480" w:type="pct"/>
            <w:shd w:val="clear" w:color="auto" w:fill="auto"/>
          </w:tcPr>
          <w:p w14:paraId="62A27730" w14:textId="77777777" w:rsidR="000C48B8" w:rsidRPr="002712F3" w:rsidRDefault="000C48B8" w:rsidP="000C48B8">
            <w:pPr>
              <w:jc w:val="both"/>
              <w:rPr>
                <w:sz w:val="20"/>
                <w:szCs w:val="20"/>
              </w:rPr>
            </w:pPr>
          </w:p>
        </w:tc>
      </w:tr>
      <w:tr w:rsidR="000C48B8" w:rsidRPr="002712F3" w14:paraId="576330AA" w14:textId="77777777" w:rsidTr="00C1477D">
        <w:trPr>
          <w:trHeight w:val="899"/>
        </w:trPr>
        <w:tc>
          <w:tcPr>
            <w:tcW w:w="1254" w:type="pct"/>
            <w:shd w:val="clear" w:color="auto" w:fill="auto"/>
          </w:tcPr>
          <w:p w14:paraId="1A34C365" w14:textId="77777777" w:rsidR="000C48B8" w:rsidRPr="002712F3" w:rsidRDefault="000C48B8" w:rsidP="000C48B8">
            <w:pPr>
              <w:jc w:val="both"/>
              <w:rPr>
                <w:sz w:val="20"/>
                <w:szCs w:val="20"/>
              </w:rPr>
            </w:pPr>
          </w:p>
          <w:p w14:paraId="7538BA80" w14:textId="77777777" w:rsidR="000C48B8" w:rsidRPr="002712F3" w:rsidRDefault="000C48B8" w:rsidP="000C48B8">
            <w:pPr>
              <w:jc w:val="both"/>
              <w:rPr>
                <w:sz w:val="20"/>
                <w:szCs w:val="20"/>
              </w:rPr>
            </w:pPr>
          </w:p>
          <w:p w14:paraId="1C57C547" w14:textId="77777777" w:rsidR="000C48B8" w:rsidRPr="002712F3" w:rsidRDefault="000C48B8" w:rsidP="000C48B8">
            <w:pPr>
              <w:jc w:val="both"/>
              <w:rPr>
                <w:sz w:val="20"/>
                <w:szCs w:val="20"/>
              </w:rPr>
            </w:pPr>
          </w:p>
          <w:p w14:paraId="6E37E32C" w14:textId="77777777" w:rsidR="000C48B8" w:rsidRPr="002712F3" w:rsidRDefault="000C48B8" w:rsidP="000C48B8">
            <w:pPr>
              <w:jc w:val="both"/>
              <w:rPr>
                <w:sz w:val="20"/>
                <w:szCs w:val="20"/>
              </w:rPr>
            </w:pPr>
          </w:p>
        </w:tc>
        <w:tc>
          <w:tcPr>
            <w:tcW w:w="1245" w:type="pct"/>
            <w:shd w:val="clear" w:color="auto" w:fill="auto"/>
          </w:tcPr>
          <w:p w14:paraId="7112F988" w14:textId="77777777" w:rsidR="000C48B8" w:rsidRPr="002712F3" w:rsidRDefault="000C48B8" w:rsidP="000C48B8">
            <w:pPr>
              <w:jc w:val="both"/>
              <w:rPr>
                <w:sz w:val="20"/>
                <w:szCs w:val="20"/>
              </w:rPr>
            </w:pPr>
          </w:p>
        </w:tc>
        <w:tc>
          <w:tcPr>
            <w:tcW w:w="1021" w:type="pct"/>
            <w:shd w:val="clear" w:color="auto" w:fill="auto"/>
          </w:tcPr>
          <w:p w14:paraId="7FFBBBA1" w14:textId="77777777" w:rsidR="000C48B8" w:rsidRPr="002712F3" w:rsidRDefault="000C48B8" w:rsidP="000C48B8">
            <w:pPr>
              <w:jc w:val="both"/>
              <w:rPr>
                <w:sz w:val="20"/>
                <w:szCs w:val="20"/>
              </w:rPr>
            </w:pPr>
          </w:p>
        </w:tc>
        <w:tc>
          <w:tcPr>
            <w:tcW w:w="1480" w:type="pct"/>
            <w:shd w:val="clear" w:color="auto" w:fill="auto"/>
          </w:tcPr>
          <w:p w14:paraId="775A1EF9" w14:textId="77777777" w:rsidR="000C48B8" w:rsidRPr="002712F3" w:rsidRDefault="000C48B8" w:rsidP="000C48B8">
            <w:pPr>
              <w:jc w:val="both"/>
              <w:rPr>
                <w:sz w:val="20"/>
                <w:szCs w:val="20"/>
              </w:rPr>
            </w:pPr>
          </w:p>
        </w:tc>
      </w:tr>
      <w:tr w:rsidR="000C48B8" w:rsidRPr="002712F3" w14:paraId="512E052F" w14:textId="77777777" w:rsidTr="00C1477D">
        <w:trPr>
          <w:trHeight w:val="220"/>
        </w:trPr>
        <w:tc>
          <w:tcPr>
            <w:tcW w:w="5000" w:type="pct"/>
            <w:gridSpan w:val="4"/>
            <w:shd w:val="clear" w:color="auto" w:fill="auto"/>
            <w:vAlign w:val="center"/>
          </w:tcPr>
          <w:p w14:paraId="134ECD7E" w14:textId="77777777" w:rsidR="000C48B8" w:rsidRPr="002712F3" w:rsidRDefault="000C48B8" w:rsidP="00C1477D">
            <w:pPr>
              <w:jc w:val="center"/>
              <w:rPr>
                <w:b/>
                <w:sz w:val="20"/>
                <w:szCs w:val="20"/>
              </w:rPr>
            </w:pPr>
            <w:r w:rsidRPr="002712F3">
              <w:rPr>
                <w:b/>
                <w:sz w:val="20"/>
                <w:szCs w:val="20"/>
              </w:rPr>
              <w:t>Contracts with MCC</w:t>
            </w:r>
          </w:p>
        </w:tc>
      </w:tr>
      <w:tr w:rsidR="000C48B8" w:rsidRPr="002712F3" w14:paraId="0EA08694" w14:textId="77777777" w:rsidTr="00C1477D">
        <w:trPr>
          <w:trHeight w:val="456"/>
        </w:trPr>
        <w:tc>
          <w:tcPr>
            <w:tcW w:w="1254" w:type="pct"/>
            <w:shd w:val="clear" w:color="auto" w:fill="auto"/>
            <w:vAlign w:val="center"/>
          </w:tcPr>
          <w:p w14:paraId="6D89AE91" w14:textId="77777777" w:rsidR="000C48B8" w:rsidRPr="002712F3" w:rsidRDefault="000C48B8" w:rsidP="00C1477D">
            <w:pPr>
              <w:jc w:val="center"/>
              <w:rPr>
                <w:b/>
                <w:sz w:val="20"/>
                <w:szCs w:val="20"/>
              </w:rPr>
            </w:pPr>
            <w:r w:rsidRPr="002712F3">
              <w:rPr>
                <w:b/>
                <w:sz w:val="20"/>
                <w:szCs w:val="20"/>
              </w:rPr>
              <w:t>Contract Name and Number</w:t>
            </w:r>
          </w:p>
        </w:tc>
        <w:tc>
          <w:tcPr>
            <w:tcW w:w="1245" w:type="pct"/>
            <w:shd w:val="clear" w:color="auto" w:fill="auto"/>
            <w:vAlign w:val="center"/>
          </w:tcPr>
          <w:p w14:paraId="55FAF05A" w14:textId="77777777" w:rsidR="000C48B8" w:rsidRPr="002712F3" w:rsidRDefault="000C48B8" w:rsidP="00C1477D">
            <w:pPr>
              <w:jc w:val="center"/>
              <w:rPr>
                <w:b/>
                <w:sz w:val="20"/>
                <w:szCs w:val="20"/>
              </w:rPr>
            </w:pPr>
            <w:r w:rsidRPr="002712F3">
              <w:rPr>
                <w:b/>
                <w:sz w:val="20"/>
                <w:szCs w:val="20"/>
              </w:rPr>
              <w:t>Role in Contract</w:t>
            </w:r>
          </w:p>
        </w:tc>
        <w:tc>
          <w:tcPr>
            <w:tcW w:w="1021" w:type="pct"/>
            <w:shd w:val="clear" w:color="auto" w:fill="auto"/>
            <w:vAlign w:val="center"/>
          </w:tcPr>
          <w:p w14:paraId="16E39A51" w14:textId="77777777" w:rsidR="000C48B8" w:rsidRPr="002712F3" w:rsidRDefault="000C48B8" w:rsidP="00C1477D">
            <w:pPr>
              <w:jc w:val="center"/>
              <w:rPr>
                <w:b/>
                <w:sz w:val="20"/>
                <w:szCs w:val="20"/>
              </w:rPr>
            </w:pPr>
            <w:r w:rsidRPr="002712F3">
              <w:rPr>
                <w:b/>
                <w:sz w:val="20"/>
                <w:szCs w:val="20"/>
              </w:rPr>
              <w:t>Total Contract Amount</w:t>
            </w:r>
          </w:p>
        </w:tc>
        <w:tc>
          <w:tcPr>
            <w:tcW w:w="1480" w:type="pct"/>
            <w:shd w:val="clear" w:color="auto" w:fill="auto"/>
            <w:vAlign w:val="center"/>
          </w:tcPr>
          <w:p w14:paraId="34A3E54D" w14:textId="77777777" w:rsidR="000C48B8" w:rsidRPr="002712F3" w:rsidRDefault="000C48B8" w:rsidP="00C1477D">
            <w:pPr>
              <w:jc w:val="center"/>
              <w:rPr>
                <w:b/>
                <w:sz w:val="20"/>
                <w:szCs w:val="20"/>
              </w:rPr>
            </w:pPr>
            <w:r w:rsidRPr="002712F3">
              <w:rPr>
                <w:b/>
                <w:sz w:val="20"/>
                <w:szCs w:val="20"/>
              </w:rPr>
              <w:t>Purchaser Name and Address</w:t>
            </w:r>
          </w:p>
        </w:tc>
      </w:tr>
      <w:tr w:rsidR="000C48B8" w:rsidRPr="002712F3" w14:paraId="75F54DA5" w14:textId="77777777" w:rsidTr="00C1477D">
        <w:trPr>
          <w:trHeight w:val="899"/>
        </w:trPr>
        <w:tc>
          <w:tcPr>
            <w:tcW w:w="1254" w:type="pct"/>
            <w:shd w:val="clear" w:color="auto" w:fill="auto"/>
          </w:tcPr>
          <w:p w14:paraId="3F5799CE" w14:textId="77777777" w:rsidR="000C48B8" w:rsidRPr="002712F3" w:rsidRDefault="000C48B8" w:rsidP="000C48B8">
            <w:pPr>
              <w:jc w:val="both"/>
              <w:rPr>
                <w:sz w:val="20"/>
                <w:szCs w:val="20"/>
              </w:rPr>
            </w:pPr>
          </w:p>
          <w:p w14:paraId="1EB45CF6" w14:textId="77777777" w:rsidR="000C48B8" w:rsidRPr="002712F3" w:rsidRDefault="000C48B8" w:rsidP="000C48B8">
            <w:pPr>
              <w:jc w:val="both"/>
              <w:rPr>
                <w:sz w:val="20"/>
                <w:szCs w:val="20"/>
              </w:rPr>
            </w:pPr>
          </w:p>
          <w:p w14:paraId="085F1D24" w14:textId="77777777" w:rsidR="000C48B8" w:rsidRPr="002712F3" w:rsidRDefault="000C48B8" w:rsidP="000C48B8">
            <w:pPr>
              <w:jc w:val="both"/>
              <w:rPr>
                <w:sz w:val="20"/>
                <w:szCs w:val="20"/>
              </w:rPr>
            </w:pPr>
          </w:p>
          <w:p w14:paraId="43EDA467" w14:textId="77777777" w:rsidR="000C48B8" w:rsidRPr="002712F3" w:rsidRDefault="000C48B8" w:rsidP="000C48B8">
            <w:pPr>
              <w:jc w:val="both"/>
              <w:rPr>
                <w:sz w:val="20"/>
                <w:szCs w:val="20"/>
              </w:rPr>
            </w:pPr>
          </w:p>
        </w:tc>
        <w:tc>
          <w:tcPr>
            <w:tcW w:w="1245" w:type="pct"/>
            <w:shd w:val="clear" w:color="auto" w:fill="auto"/>
          </w:tcPr>
          <w:p w14:paraId="0EC8D159" w14:textId="77777777" w:rsidR="000C48B8" w:rsidRPr="002712F3" w:rsidRDefault="000C48B8" w:rsidP="000C48B8">
            <w:pPr>
              <w:jc w:val="both"/>
              <w:rPr>
                <w:sz w:val="20"/>
                <w:szCs w:val="20"/>
              </w:rPr>
            </w:pPr>
          </w:p>
        </w:tc>
        <w:tc>
          <w:tcPr>
            <w:tcW w:w="1021" w:type="pct"/>
            <w:shd w:val="clear" w:color="auto" w:fill="auto"/>
          </w:tcPr>
          <w:p w14:paraId="4913F336" w14:textId="77777777" w:rsidR="000C48B8" w:rsidRPr="002712F3" w:rsidRDefault="000C48B8" w:rsidP="000C48B8">
            <w:pPr>
              <w:jc w:val="both"/>
              <w:rPr>
                <w:sz w:val="20"/>
                <w:szCs w:val="20"/>
              </w:rPr>
            </w:pPr>
          </w:p>
        </w:tc>
        <w:tc>
          <w:tcPr>
            <w:tcW w:w="1480" w:type="pct"/>
            <w:shd w:val="clear" w:color="auto" w:fill="auto"/>
          </w:tcPr>
          <w:p w14:paraId="1D663B15" w14:textId="77777777" w:rsidR="000C48B8" w:rsidRPr="002712F3" w:rsidRDefault="000C48B8" w:rsidP="000C48B8">
            <w:pPr>
              <w:jc w:val="both"/>
              <w:rPr>
                <w:sz w:val="20"/>
                <w:szCs w:val="20"/>
              </w:rPr>
            </w:pPr>
          </w:p>
        </w:tc>
      </w:tr>
      <w:tr w:rsidR="000C48B8" w:rsidRPr="002712F3" w14:paraId="73643250" w14:textId="77777777" w:rsidTr="00C1477D">
        <w:trPr>
          <w:trHeight w:val="899"/>
        </w:trPr>
        <w:tc>
          <w:tcPr>
            <w:tcW w:w="1254" w:type="pct"/>
            <w:shd w:val="clear" w:color="auto" w:fill="auto"/>
          </w:tcPr>
          <w:p w14:paraId="5EB0BBE9" w14:textId="77777777" w:rsidR="000C48B8" w:rsidRPr="002712F3" w:rsidRDefault="000C48B8" w:rsidP="000C48B8">
            <w:pPr>
              <w:jc w:val="both"/>
              <w:rPr>
                <w:sz w:val="20"/>
                <w:szCs w:val="20"/>
              </w:rPr>
            </w:pPr>
          </w:p>
          <w:p w14:paraId="3D25B4FC" w14:textId="77777777" w:rsidR="000C48B8" w:rsidRPr="002712F3" w:rsidRDefault="000C48B8" w:rsidP="000C48B8">
            <w:pPr>
              <w:jc w:val="both"/>
              <w:rPr>
                <w:sz w:val="20"/>
                <w:szCs w:val="20"/>
              </w:rPr>
            </w:pPr>
          </w:p>
          <w:p w14:paraId="6A9CEB21" w14:textId="77777777" w:rsidR="000C48B8" w:rsidRPr="002712F3" w:rsidRDefault="000C48B8" w:rsidP="000C48B8">
            <w:pPr>
              <w:jc w:val="both"/>
              <w:rPr>
                <w:sz w:val="20"/>
                <w:szCs w:val="20"/>
              </w:rPr>
            </w:pPr>
          </w:p>
          <w:p w14:paraId="20F54B0C" w14:textId="77777777" w:rsidR="000C48B8" w:rsidRPr="002712F3" w:rsidRDefault="000C48B8" w:rsidP="000C48B8">
            <w:pPr>
              <w:jc w:val="both"/>
              <w:rPr>
                <w:sz w:val="20"/>
                <w:szCs w:val="20"/>
              </w:rPr>
            </w:pPr>
          </w:p>
        </w:tc>
        <w:tc>
          <w:tcPr>
            <w:tcW w:w="1245" w:type="pct"/>
            <w:shd w:val="clear" w:color="auto" w:fill="auto"/>
          </w:tcPr>
          <w:p w14:paraId="7D4CE113" w14:textId="77777777" w:rsidR="000C48B8" w:rsidRPr="002712F3" w:rsidRDefault="000C48B8" w:rsidP="000C48B8">
            <w:pPr>
              <w:jc w:val="both"/>
              <w:rPr>
                <w:sz w:val="20"/>
                <w:szCs w:val="20"/>
              </w:rPr>
            </w:pPr>
          </w:p>
        </w:tc>
        <w:tc>
          <w:tcPr>
            <w:tcW w:w="1021" w:type="pct"/>
            <w:shd w:val="clear" w:color="auto" w:fill="auto"/>
          </w:tcPr>
          <w:p w14:paraId="09638E51" w14:textId="77777777" w:rsidR="000C48B8" w:rsidRPr="002712F3" w:rsidRDefault="000C48B8" w:rsidP="000C48B8">
            <w:pPr>
              <w:jc w:val="both"/>
              <w:rPr>
                <w:sz w:val="20"/>
                <w:szCs w:val="20"/>
              </w:rPr>
            </w:pPr>
          </w:p>
        </w:tc>
        <w:tc>
          <w:tcPr>
            <w:tcW w:w="1480" w:type="pct"/>
            <w:shd w:val="clear" w:color="auto" w:fill="auto"/>
          </w:tcPr>
          <w:p w14:paraId="4B576901" w14:textId="77777777" w:rsidR="000C48B8" w:rsidRPr="002712F3" w:rsidRDefault="000C48B8" w:rsidP="000C48B8">
            <w:pPr>
              <w:jc w:val="both"/>
              <w:rPr>
                <w:sz w:val="20"/>
                <w:szCs w:val="20"/>
              </w:rPr>
            </w:pPr>
          </w:p>
        </w:tc>
      </w:tr>
      <w:tr w:rsidR="000C48B8" w:rsidRPr="002712F3" w14:paraId="5D13E0E7" w14:textId="77777777" w:rsidTr="00C1477D">
        <w:trPr>
          <w:trHeight w:val="899"/>
        </w:trPr>
        <w:tc>
          <w:tcPr>
            <w:tcW w:w="1254" w:type="pct"/>
            <w:shd w:val="clear" w:color="auto" w:fill="auto"/>
          </w:tcPr>
          <w:p w14:paraId="65EB16EE" w14:textId="77777777" w:rsidR="000C48B8" w:rsidRPr="002712F3" w:rsidRDefault="000C48B8" w:rsidP="000C48B8">
            <w:pPr>
              <w:jc w:val="both"/>
              <w:rPr>
                <w:sz w:val="20"/>
                <w:szCs w:val="20"/>
              </w:rPr>
            </w:pPr>
          </w:p>
          <w:p w14:paraId="06DB89A6" w14:textId="77777777" w:rsidR="000C48B8" w:rsidRPr="002712F3" w:rsidRDefault="000C48B8" w:rsidP="000C48B8">
            <w:pPr>
              <w:jc w:val="both"/>
              <w:rPr>
                <w:sz w:val="20"/>
                <w:szCs w:val="20"/>
              </w:rPr>
            </w:pPr>
          </w:p>
          <w:p w14:paraId="2F3C48F9" w14:textId="77777777" w:rsidR="000C48B8" w:rsidRPr="002712F3" w:rsidRDefault="000C48B8" w:rsidP="000C48B8">
            <w:pPr>
              <w:jc w:val="both"/>
              <w:rPr>
                <w:sz w:val="20"/>
                <w:szCs w:val="20"/>
              </w:rPr>
            </w:pPr>
          </w:p>
          <w:p w14:paraId="36C83D9E" w14:textId="77777777" w:rsidR="000C48B8" w:rsidRPr="002712F3" w:rsidRDefault="000C48B8" w:rsidP="000C48B8">
            <w:pPr>
              <w:jc w:val="both"/>
              <w:rPr>
                <w:sz w:val="20"/>
                <w:szCs w:val="20"/>
              </w:rPr>
            </w:pPr>
          </w:p>
        </w:tc>
        <w:tc>
          <w:tcPr>
            <w:tcW w:w="1245" w:type="pct"/>
            <w:shd w:val="clear" w:color="auto" w:fill="auto"/>
          </w:tcPr>
          <w:p w14:paraId="3AF0A2FA" w14:textId="77777777" w:rsidR="000C48B8" w:rsidRPr="002712F3" w:rsidRDefault="000C48B8" w:rsidP="000C48B8">
            <w:pPr>
              <w:jc w:val="both"/>
              <w:rPr>
                <w:sz w:val="20"/>
                <w:szCs w:val="20"/>
              </w:rPr>
            </w:pPr>
          </w:p>
        </w:tc>
        <w:tc>
          <w:tcPr>
            <w:tcW w:w="1021" w:type="pct"/>
            <w:shd w:val="clear" w:color="auto" w:fill="auto"/>
          </w:tcPr>
          <w:p w14:paraId="3CA91CB9" w14:textId="77777777" w:rsidR="000C48B8" w:rsidRPr="002712F3" w:rsidRDefault="000C48B8" w:rsidP="000C48B8">
            <w:pPr>
              <w:jc w:val="both"/>
              <w:rPr>
                <w:sz w:val="20"/>
                <w:szCs w:val="20"/>
              </w:rPr>
            </w:pPr>
          </w:p>
        </w:tc>
        <w:tc>
          <w:tcPr>
            <w:tcW w:w="1480" w:type="pct"/>
            <w:shd w:val="clear" w:color="auto" w:fill="auto"/>
          </w:tcPr>
          <w:p w14:paraId="3EBFBF1F" w14:textId="77777777" w:rsidR="000C48B8" w:rsidRPr="002712F3" w:rsidRDefault="000C48B8" w:rsidP="000C48B8">
            <w:pPr>
              <w:jc w:val="both"/>
              <w:rPr>
                <w:sz w:val="20"/>
                <w:szCs w:val="20"/>
              </w:rPr>
            </w:pPr>
          </w:p>
        </w:tc>
      </w:tr>
      <w:tr w:rsidR="000C48B8" w:rsidRPr="002712F3" w14:paraId="675DA709" w14:textId="77777777" w:rsidTr="00C1477D">
        <w:trPr>
          <w:trHeight w:val="220"/>
        </w:trPr>
        <w:tc>
          <w:tcPr>
            <w:tcW w:w="5000" w:type="pct"/>
            <w:gridSpan w:val="4"/>
            <w:shd w:val="clear" w:color="auto" w:fill="auto"/>
            <w:vAlign w:val="center"/>
          </w:tcPr>
          <w:p w14:paraId="5EA7D32F" w14:textId="60863D83" w:rsidR="000C48B8" w:rsidRPr="002712F3" w:rsidRDefault="000C48B8" w:rsidP="00C1477D">
            <w:pPr>
              <w:jc w:val="center"/>
              <w:rPr>
                <w:b/>
                <w:sz w:val="20"/>
                <w:szCs w:val="20"/>
              </w:rPr>
            </w:pPr>
            <w:r w:rsidRPr="002712F3">
              <w:rPr>
                <w:b/>
                <w:sz w:val="20"/>
                <w:szCs w:val="20"/>
              </w:rPr>
              <w:t xml:space="preserve">Contracts with an </w:t>
            </w:r>
            <w:r w:rsidR="00EF77E4" w:rsidRPr="002712F3">
              <w:rPr>
                <w:b/>
                <w:sz w:val="20"/>
                <w:szCs w:val="20"/>
              </w:rPr>
              <w:t>Accountable Entity</w:t>
            </w:r>
          </w:p>
        </w:tc>
      </w:tr>
      <w:tr w:rsidR="000C48B8" w:rsidRPr="002712F3" w14:paraId="2562B083" w14:textId="77777777" w:rsidTr="00C1477D">
        <w:trPr>
          <w:trHeight w:val="441"/>
        </w:trPr>
        <w:tc>
          <w:tcPr>
            <w:tcW w:w="1254" w:type="pct"/>
            <w:shd w:val="clear" w:color="auto" w:fill="auto"/>
            <w:vAlign w:val="center"/>
          </w:tcPr>
          <w:p w14:paraId="0EDDF2DE" w14:textId="77777777" w:rsidR="000C48B8" w:rsidRPr="002712F3" w:rsidRDefault="000C48B8" w:rsidP="00C1477D">
            <w:pPr>
              <w:jc w:val="center"/>
              <w:rPr>
                <w:b/>
                <w:sz w:val="20"/>
                <w:szCs w:val="20"/>
              </w:rPr>
            </w:pPr>
            <w:r w:rsidRPr="002712F3">
              <w:rPr>
                <w:b/>
                <w:sz w:val="20"/>
                <w:szCs w:val="20"/>
              </w:rPr>
              <w:t>Contract Name and Number</w:t>
            </w:r>
          </w:p>
        </w:tc>
        <w:tc>
          <w:tcPr>
            <w:tcW w:w="1245" w:type="pct"/>
            <w:shd w:val="clear" w:color="auto" w:fill="auto"/>
            <w:vAlign w:val="center"/>
          </w:tcPr>
          <w:p w14:paraId="73BAE605" w14:textId="77777777" w:rsidR="000C48B8" w:rsidRPr="002712F3" w:rsidRDefault="000C48B8" w:rsidP="00C1477D">
            <w:pPr>
              <w:jc w:val="center"/>
              <w:rPr>
                <w:b/>
                <w:sz w:val="20"/>
                <w:szCs w:val="20"/>
              </w:rPr>
            </w:pPr>
            <w:r w:rsidRPr="002712F3">
              <w:rPr>
                <w:b/>
                <w:sz w:val="20"/>
                <w:szCs w:val="20"/>
              </w:rPr>
              <w:t>Role in Contract</w:t>
            </w:r>
          </w:p>
        </w:tc>
        <w:tc>
          <w:tcPr>
            <w:tcW w:w="1021" w:type="pct"/>
            <w:shd w:val="clear" w:color="auto" w:fill="auto"/>
            <w:vAlign w:val="center"/>
          </w:tcPr>
          <w:p w14:paraId="64173092" w14:textId="77777777" w:rsidR="000C48B8" w:rsidRPr="002712F3" w:rsidRDefault="000C48B8" w:rsidP="00C1477D">
            <w:pPr>
              <w:jc w:val="center"/>
              <w:rPr>
                <w:b/>
                <w:sz w:val="20"/>
                <w:szCs w:val="20"/>
              </w:rPr>
            </w:pPr>
            <w:r w:rsidRPr="002712F3">
              <w:rPr>
                <w:b/>
                <w:sz w:val="20"/>
                <w:szCs w:val="20"/>
              </w:rPr>
              <w:t>Total Contract Amount</w:t>
            </w:r>
          </w:p>
        </w:tc>
        <w:tc>
          <w:tcPr>
            <w:tcW w:w="1480" w:type="pct"/>
            <w:shd w:val="clear" w:color="auto" w:fill="auto"/>
            <w:vAlign w:val="center"/>
          </w:tcPr>
          <w:p w14:paraId="68AF3A76" w14:textId="77777777" w:rsidR="000C48B8" w:rsidRPr="002712F3" w:rsidRDefault="000C48B8" w:rsidP="00C1477D">
            <w:pPr>
              <w:jc w:val="center"/>
              <w:rPr>
                <w:b/>
                <w:sz w:val="20"/>
                <w:szCs w:val="20"/>
              </w:rPr>
            </w:pPr>
            <w:r w:rsidRPr="002712F3">
              <w:rPr>
                <w:b/>
                <w:sz w:val="20"/>
                <w:szCs w:val="20"/>
              </w:rPr>
              <w:t>Purchaser Name and Address</w:t>
            </w:r>
          </w:p>
        </w:tc>
      </w:tr>
      <w:tr w:rsidR="000C48B8" w:rsidRPr="002712F3" w14:paraId="091CFF81" w14:textId="77777777" w:rsidTr="00C1477D">
        <w:trPr>
          <w:trHeight w:val="899"/>
        </w:trPr>
        <w:tc>
          <w:tcPr>
            <w:tcW w:w="1254" w:type="pct"/>
            <w:shd w:val="clear" w:color="auto" w:fill="auto"/>
          </w:tcPr>
          <w:p w14:paraId="561A5DCA" w14:textId="77777777" w:rsidR="000C48B8" w:rsidRPr="002712F3" w:rsidRDefault="000C48B8" w:rsidP="000C48B8">
            <w:pPr>
              <w:jc w:val="both"/>
              <w:rPr>
                <w:sz w:val="20"/>
                <w:szCs w:val="20"/>
              </w:rPr>
            </w:pPr>
          </w:p>
          <w:p w14:paraId="4C8D042B" w14:textId="77777777" w:rsidR="000C48B8" w:rsidRPr="002712F3" w:rsidRDefault="000C48B8" w:rsidP="000C48B8">
            <w:pPr>
              <w:jc w:val="both"/>
              <w:rPr>
                <w:sz w:val="20"/>
                <w:szCs w:val="20"/>
              </w:rPr>
            </w:pPr>
          </w:p>
          <w:p w14:paraId="58E5D424" w14:textId="77777777" w:rsidR="000C48B8" w:rsidRPr="002712F3" w:rsidRDefault="000C48B8" w:rsidP="000C48B8">
            <w:pPr>
              <w:jc w:val="both"/>
              <w:rPr>
                <w:sz w:val="20"/>
                <w:szCs w:val="20"/>
              </w:rPr>
            </w:pPr>
          </w:p>
          <w:p w14:paraId="04083FD9" w14:textId="77777777" w:rsidR="000C48B8" w:rsidRPr="002712F3" w:rsidRDefault="000C48B8" w:rsidP="000C48B8">
            <w:pPr>
              <w:jc w:val="both"/>
              <w:rPr>
                <w:sz w:val="20"/>
                <w:szCs w:val="20"/>
              </w:rPr>
            </w:pPr>
          </w:p>
        </w:tc>
        <w:tc>
          <w:tcPr>
            <w:tcW w:w="1245" w:type="pct"/>
            <w:shd w:val="clear" w:color="auto" w:fill="auto"/>
          </w:tcPr>
          <w:p w14:paraId="4B862858" w14:textId="77777777" w:rsidR="000C48B8" w:rsidRPr="002712F3" w:rsidRDefault="000C48B8" w:rsidP="000C48B8">
            <w:pPr>
              <w:jc w:val="both"/>
              <w:rPr>
                <w:sz w:val="20"/>
                <w:szCs w:val="20"/>
              </w:rPr>
            </w:pPr>
          </w:p>
        </w:tc>
        <w:tc>
          <w:tcPr>
            <w:tcW w:w="1021" w:type="pct"/>
            <w:shd w:val="clear" w:color="auto" w:fill="auto"/>
          </w:tcPr>
          <w:p w14:paraId="74C6A0DE" w14:textId="77777777" w:rsidR="000C48B8" w:rsidRPr="002712F3" w:rsidRDefault="000C48B8" w:rsidP="000C48B8">
            <w:pPr>
              <w:jc w:val="both"/>
              <w:rPr>
                <w:sz w:val="20"/>
                <w:szCs w:val="20"/>
              </w:rPr>
            </w:pPr>
          </w:p>
        </w:tc>
        <w:tc>
          <w:tcPr>
            <w:tcW w:w="1480" w:type="pct"/>
            <w:shd w:val="clear" w:color="auto" w:fill="auto"/>
          </w:tcPr>
          <w:p w14:paraId="031649E1" w14:textId="77777777" w:rsidR="000C48B8" w:rsidRPr="002712F3" w:rsidRDefault="000C48B8" w:rsidP="000C48B8">
            <w:pPr>
              <w:jc w:val="both"/>
              <w:rPr>
                <w:sz w:val="20"/>
                <w:szCs w:val="20"/>
              </w:rPr>
            </w:pPr>
          </w:p>
        </w:tc>
      </w:tr>
      <w:tr w:rsidR="000C48B8" w:rsidRPr="002712F3" w14:paraId="67B525D7" w14:textId="77777777" w:rsidTr="00C1477D">
        <w:trPr>
          <w:trHeight w:val="899"/>
        </w:trPr>
        <w:tc>
          <w:tcPr>
            <w:tcW w:w="1254" w:type="pct"/>
            <w:shd w:val="clear" w:color="auto" w:fill="auto"/>
          </w:tcPr>
          <w:p w14:paraId="3882A546" w14:textId="77777777" w:rsidR="000C48B8" w:rsidRPr="002712F3" w:rsidRDefault="000C48B8" w:rsidP="000C48B8">
            <w:pPr>
              <w:jc w:val="both"/>
              <w:rPr>
                <w:sz w:val="20"/>
                <w:szCs w:val="20"/>
              </w:rPr>
            </w:pPr>
          </w:p>
          <w:p w14:paraId="070B3BC0" w14:textId="77777777" w:rsidR="000C48B8" w:rsidRPr="002712F3" w:rsidRDefault="000C48B8" w:rsidP="000C48B8">
            <w:pPr>
              <w:jc w:val="both"/>
              <w:rPr>
                <w:sz w:val="20"/>
                <w:szCs w:val="20"/>
              </w:rPr>
            </w:pPr>
          </w:p>
          <w:p w14:paraId="54FFEA53" w14:textId="77777777" w:rsidR="000C48B8" w:rsidRPr="002712F3" w:rsidRDefault="000C48B8" w:rsidP="000C48B8">
            <w:pPr>
              <w:jc w:val="both"/>
              <w:rPr>
                <w:sz w:val="20"/>
                <w:szCs w:val="20"/>
              </w:rPr>
            </w:pPr>
          </w:p>
          <w:p w14:paraId="78CD471E" w14:textId="77777777" w:rsidR="000C48B8" w:rsidRPr="002712F3" w:rsidRDefault="000C48B8" w:rsidP="000C48B8">
            <w:pPr>
              <w:jc w:val="both"/>
              <w:rPr>
                <w:sz w:val="20"/>
                <w:szCs w:val="20"/>
              </w:rPr>
            </w:pPr>
          </w:p>
        </w:tc>
        <w:tc>
          <w:tcPr>
            <w:tcW w:w="1245" w:type="pct"/>
            <w:shd w:val="clear" w:color="auto" w:fill="auto"/>
          </w:tcPr>
          <w:p w14:paraId="762E4959" w14:textId="77777777" w:rsidR="000C48B8" w:rsidRPr="002712F3" w:rsidRDefault="000C48B8" w:rsidP="000C48B8">
            <w:pPr>
              <w:jc w:val="both"/>
              <w:rPr>
                <w:sz w:val="20"/>
                <w:szCs w:val="20"/>
              </w:rPr>
            </w:pPr>
          </w:p>
        </w:tc>
        <w:tc>
          <w:tcPr>
            <w:tcW w:w="1021" w:type="pct"/>
            <w:shd w:val="clear" w:color="auto" w:fill="auto"/>
          </w:tcPr>
          <w:p w14:paraId="68C0DA7C" w14:textId="77777777" w:rsidR="000C48B8" w:rsidRPr="002712F3" w:rsidRDefault="000C48B8" w:rsidP="000C48B8">
            <w:pPr>
              <w:jc w:val="both"/>
              <w:rPr>
                <w:sz w:val="20"/>
                <w:szCs w:val="20"/>
              </w:rPr>
            </w:pPr>
          </w:p>
        </w:tc>
        <w:tc>
          <w:tcPr>
            <w:tcW w:w="1480" w:type="pct"/>
            <w:shd w:val="clear" w:color="auto" w:fill="auto"/>
          </w:tcPr>
          <w:p w14:paraId="498AAA54" w14:textId="77777777" w:rsidR="000C48B8" w:rsidRPr="002712F3" w:rsidRDefault="000C48B8" w:rsidP="000C48B8">
            <w:pPr>
              <w:jc w:val="both"/>
              <w:rPr>
                <w:sz w:val="20"/>
                <w:szCs w:val="20"/>
              </w:rPr>
            </w:pPr>
          </w:p>
        </w:tc>
      </w:tr>
      <w:tr w:rsidR="000C48B8" w:rsidRPr="002712F3" w14:paraId="322626CA" w14:textId="77777777" w:rsidTr="00C1477D">
        <w:trPr>
          <w:trHeight w:val="899"/>
        </w:trPr>
        <w:tc>
          <w:tcPr>
            <w:tcW w:w="1254" w:type="pct"/>
            <w:shd w:val="clear" w:color="auto" w:fill="auto"/>
          </w:tcPr>
          <w:p w14:paraId="2B799454" w14:textId="77777777" w:rsidR="000C48B8" w:rsidRPr="002712F3" w:rsidRDefault="000C48B8" w:rsidP="000C48B8">
            <w:pPr>
              <w:jc w:val="both"/>
              <w:rPr>
                <w:sz w:val="20"/>
                <w:szCs w:val="20"/>
              </w:rPr>
            </w:pPr>
          </w:p>
          <w:p w14:paraId="723C3194" w14:textId="77777777" w:rsidR="000C48B8" w:rsidRPr="002712F3" w:rsidRDefault="000C48B8" w:rsidP="000C48B8">
            <w:pPr>
              <w:jc w:val="both"/>
              <w:rPr>
                <w:sz w:val="20"/>
                <w:szCs w:val="20"/>
              </w:rPr>
            </w:pPr>
          </w:p>
          <w:p w14:paraId="0A46FD85" w14:textId="77777777" w:rsidR="000C48B8" w:rsidRPr="002712F3" w:rsidRDefault="000C48B8" w:rsidP="000C48B8">
            <w:pPr>
              <w:jc w:val="both"/>
              <w:rPr>
                <w:sz w:val="20"/>
                <w:szCs w:val="20"/>
              </w:rPr>
            </w:pPr>
          </w:p>
          <w:p w14:paraId="60788971" w14:textId="77777777" w:rsidR="000C48B8" w:rsidRPr="002712F3" w:rsidRDefault="000C48B8" w:rsidP="000C48B8">
            <w:pPr>
              <w:jc w:val="both"/>
              <w:rPr>
                <w:sz w:val="20"/>
                <w:szCs w:val="20"/>
              </w:rPr>
            </w:pPr>
          </w:p>
        </w:tc>
        <w:tc>
          <w:tcPr>
            <w:tcW w:w="1245" w:type="pct"/>
            <w:shd w:val="clear" w:color="auto" w:fill="auto"/>
          </w:tcPr>
          <w:p w14:paraId="0B3DA1C0" w14:textId="77777777" w:rsidR="000C48B8" w:rsidRPr="002712F3" w:rsidRDefault="000C48B8" w:rsidP="000C48B8">
            <w:pPr>
              <w:jc w:val="both"/>
              <w:rPr>
                <w:sz w:val="20"/>
                <w:szCs w:val="20"/>
              </w:rPr>
            </w:pPr>
          </w:p>
        </w:tc>
        <w:tc>
          <w:tcPr>
            <w:tcW w:w="1021" w:type="pct"/>
            <w:shd w:val="clear" w:color="auto" w:fill="auto"/>
          </w:tcPr>
          <w:p w14:paraId="5672F33A" w14:textId="77777777" w:rsidR="000C48B8" w:rsidRPr="002712F3" w:rsidRDefault="000C48B8" w:rsidP="000C48B8">
            <w:pPr>
              <w:jc w:val="both"/>
              <w:rPr>
                <w:sz w:val="20"/>
                <w:szCs w:val="20"/>
              </w:rPr>
            </w:pPr>
          </w:p>
        </w:tc>
        <w:tc>
          <w:tcPr>
            <w:tcW w:w="1480" w:type="pct"/>
            <w:shd w:val="clear" w:color="auto" w:fill="auto"/>
          </w:tcPr>
          <w:p w14:paraId="12E9E5EB" w14:textId="77777777" w:rsidR="000C48B8" w:rsidRPr="002712F3" w:rsidRDefault="000C48B8" w:rsidP="000C48B8">
            <w:pPr>
              <w:jc w:val="both"/>
              <w:rPr>
                <w:sz w:val="20"/>
                <w:szCs w:val="20"/>
              </w:rPr>
            </w:pPr>
          </w:p>
        </w:tc>
      </w:tr>
    </w:tbl>
    <w:p w14:paraId="7CAAD29E" w14:textId="11B98533" w:rsidR="000C48B8" w:rsidRPr="002712F3" w:rsidRDefault="000C48B8" w:rsidP="002F28C5">
      <w:pPr>
        <w:jc w:val="both"/>
        <w:rPr>
          <w:bCs/>
          <w:szCs w:val="20"/>
        </w:rPr>
      </w:pPr>
      <w:r w:rsidRPr="002712F3">
        <w:rPr>
          <w:bCs/>
          <w:szCs w:val="20"/>
        </w:rPr>
        <w:t xml:space="preserve">Each </w:t>
      </w:r>
      <w:r w:rsidR="00287361" w:rsidRPr="002712F3">
        <w:rPr>
          <w:bCs/>
          <w:szCs w:val="20"/>
        </w:rPr>
        <w:t>Offeror</w:t>
      </w:r>
      <w:r w:rsidRPr="002712F3">
        <w:rPr>
          <w:bCs/>
          <w:szCs w:val="20"/>
        </w:rPr>
        <w:t xml:space="preserve"> or member of a Joint Venture/Association making up</w:t>
      </w:r>
      <w:r w:rsidR="006377AC" w:rsidRPr="002712F3">
        <w:rPr>
          <w:bCs/>
          <w:szCs w:val="20"/>
        </w:rPr>
        <w:t xml:space="preserve"> an Offeror</w:t>
      </w:r>
      <w:r w:rsidRPr="002712F3">
        <w:rPr>
          <w:bCs/>
          <w:szCs w:val="20"/>
        </w:rPr>
        <w:t xml:space="preserve"> must fill in this form and include information about relevant past contracts, and </w:t>
      </w:r>
      <w:r w:rsidRPr="002712F3">
        <w:rPr>
          <w:bCs/>
          <w:szCs w:val="20"/>
          <w:u w:val="single"/>
        </w:rPr>
        <w:t>any and all</w:t>
      </w:r>
      <w:r w:rsidRPr="002712F3">
        <w:rPr>
          <w:bCs/>
          <w:szCs w:val="20"/>
        </w:rPr>
        <w:t xml:space="preserve"> MCC-funded contracts (either with MCC directly or with any </w:t>
      </w:r>
      <w:r w:rsidR="00287361" w:rsidRPr="002712F3">
        <w:rPr>
          <w:bCs/>
          <w:szCs w:val="20"/>
        </w:rPr>
        <w:t>Accountable</w:t>
      </w:r>
      <w:r w:rsidRPr="002712F3">
        <w:rPr>
          <w:bCs/>
          <w:szCs w:val="20"/>
        </w:rPr>
        <w:t xml:space="preserve"> Entity, anywhere in the world) to which the </w:t>
      </w:r>
      <w:r w:rsidR="00287361" w:rsidRPr="002712F3">
        <w:rPr>
          <w:bCs/>
          <w:szCs w:val="20"/>
        </w:rPr>
        <w:t>Offeror</w:t>
      </w:r>
      <w:r w:rsidRPr="002712F3">
        <w:rPr>
          <w:bCs/>
          <w:szCs w:val="20"/>
        </w:rPr>
        <w:t xml:space="preserve"> or member of a Joint Venture/Association making up</w:t>
      </w:r>
      <w:r w:rsidR="006377AC" w:rsidRPr="002712F3">
        <w:rPr>
          <w:bCs/>
          <w:szCs w:val="20"/>
        </w:rPr>
        <w:t xml:space="preserve"> an Offeror</w:t>
      </w:r>
      <w:r w:rsidRPr="002712F3">
        <w:rPr>
          <w:bCs/>
          <w:szCs w:val="20"/>
        </w:rPr>
        <w:t xml:space="preserve"> is or has been a party </w:t>
      </w:r>
      <w:r w:rsidRPr="002712F3">
        <w:rPr>
          <w:szCs w:val="20"/>
        </w:rPr>
        <w:t>whether as a Supplier, affiliate, associate, subsidiary, Subcontractor, or in any other role</w:t>
      </w:r>
      <w:r w:rsidRPr="002712F3">
        <w:rPr>
          <w:bCs/>
          <w:szCs w:val="20"/>
        </w:rPr>
        <w:t>.</w:t>
      </w:r>
    </w:p>
    <w:p w14:paraId="405F034A" w14:textId="77777777" w:rsidR="000C48B8" w:rsidRPr="002712F3" w:rsidRDefault="000C48B8" w:rsidP="000C48B8">
      <w:pPr>
        <w:jc w:val="both"/>
        <w:rPr>
          <w:rFonts w:eastAsia="Arial Unicode MS"/>
          <w:szCs w:val="20"/>
          <w:lang w:eastAsia="x-none"/>
        </w:rPr>
      </w:pPr>
    </w:p>
    <w:p w14:paraId="180E0C85" w14:textId="77777777" w:rsidR="000C48B8" w:rsidRPr="002712F3" w:rsidRDefault="000C48B8" w:rsidP="000C48B8">
      <w:pPr>
        <w:jc w:val="center"/>
        <w:sectPr w:rsidR="000C48B8" w:rsidRPr="002712F3" w:rsidSect="00723D67">
          <w:footerReference w:type="default" r:id="rId29"/>
          <w:pgSz w:w="12240" w:h="15840"/>
          <w:pgMar w:top="1440" w:right="1440" w:bottom="1440" w:left="1440" w:header="720" w:footer="720" w:gutter="0"/>
          <w:cols w:space="720"/>
          <w:titlePg/>
          <w:docGrid w:linePitch="360"/>
        </w:sectPr>
      </w:pPr>
    </w:p>
    <w:p w14:paraId="6E030D99" w14:textId="77777777" w:rsidR="000C48B8" w:rsidRPr="002712F3" w:rsidRDefault="000C48B8" w:rsidP="000C48B8">
      <w:pPr>
        <w:pStyle w:val="BSFHeadings"/>
        <w:rPr>
          <w:lang w:val="en-US"/>
        </w:rPr>
      </w:pPr>
      <w:bookmarkStart w:id="1457" w:name="_Toc29806913"/>
      <w:bookmarkStart w:id="1458" w:name="_Toc29807260"/>
      <w:bookmarkStart w:id="1459" w:name="_Toc38898151"/>
      <w:bookmarkStart w:id="1460" w:name="_Toc143776089"/>
      <w:r w:rsidRPr="002712F3">
        <w:rPr>
          <w:lang w:val="en-US"/>
        </w:rPr>
        <w:lastRenderedPageBreak/>
        <w:t>Compliance with Sanctions Certification Form</w:t>
      </w:r>
      <w:bookmarkEnd w:id="1457"/>
      <w:bookmarkEnd w:id="1458"/>
      <w:bookmarkEnd w:id="1459"/>
      <w:bookmarkEnd w:id="1460"/>
    </w:p>
    <w:p w14:paraId="2EE32072" w14:textId="77777777" w:rsidR="002F28C5" w:rsidRPr="002712F3" w:rsidRDefault="002F28C5" w:rsidP="00F16864">
      <w:pPr>
        <w:jc w:val="both"/>
      </w:pPr>
    </w:p>
    <w:p w14:paraId="15947579" w14:textId="17019302" w:rsidR="00F16864" w:rsidRPr="002712F3" w:rsidRDefault="00F16864" w:rsidP="00F16864">
      <w:pPr>
        <w:jc w:val="both"/>
      </w:pPr>
      <w:r w:rsidRPr="002712F3">
        <w:t xml:space="preserve">In satisfaction of clause G of the Additional Provisions at Annex A of the Contract, this form is to be completed by the </w:t>
      </w:r>
      <w:r w:rsidR="00287361" w:rsidRPr="002712F3">
        <w:t>Offeror</w:t>
      </w:r>
      <w:r w:rsidRPr="002712F3">
        <w:t xml:space="preserve"> upon submission of the </w:t>
      </w:r>
      <w:r w:rsidR="00455D72" w:rsidRPr="002712F3">
        <w:t xml:space="preserve">Offer </w:t>
      </w:r>
      <w:r w:rsidRPr="002712F3">
        <w:t>and, if selected, by the Supplier initially, within 28 days of receipt of Letter of Acceptance and Contract Agreement, and subsequently thereafter on the last business day prior to the last day of each quarter (March 31, June 30, September 30, December 31) after the signature of an MCC-Funded Contract</w:t>
      </w:r>
      <w:r w:rsidRPr="002712F3">
        <w:rPr>
          <w:vertAlign w:val="superscript"/>
        </w:rPr>
        <w:footnoteReference w:id="3"/>
      </w:r>
      <w:r w:rsidRPr="002712F3">
        <w:t xml:space="preserve">, for the duration of the Contract. </w:t>
      </w:r>
    </w:p>
    <w:p w14:paraId="7B6B61E5" w14:textId="77777777" w:rsidR="00F16864" w:rsidRPr="002712F3" w:rsidRDefault="00F16864" w:rsidP="00F16864">
      <w:pPr>
        <w:jc w:val="both"/>
      </w:pPr>
    </w:p>
    <w:p w14:paraId="61977E35" w14:textId="6B811785" w:rsidR="00F16864" w:rsidRPr="002712F3" w:rsidRDefault="00F16864" w:rsidP="00F16864">
      <w:pPr>
        <w:jc w:val="both"/>
      </w:pPr>
      <w:r w:rsidRPr="002712F3">
        <w:t xml:space="preserve">The form is to be submitted to the </w:t>
      </w:r>
      <w:r w:rsidR="00287361" w:rsidRPr="002712F3">
        <w:t>Accountable</w:t>
      </w:r>
      <w:r w:rsidRPr="002712F3">
        <w:t xml:space="preserve"> Entity Procurement Agent at the time of </w:t>
      </w:r>
      <w:r w:rsidR="00455D72" w:rsidRPr="002712F3">
        <w:t xml:space="preserve">Offer </w:t>
      </w:r>
      <w:r w:rsidRPr="002712F3">
        <w:t xml:space="preserve">submission, and to the </w:t>
      </w:r>
      <w:r w:rsidR="00287361" w:rsidRPr="002712F3">
        <w:t>Accountable</w:t>
      </w:r>
      <w:r w:rsidRPr="002712F3">
        <w:t xml:space="preserve"> Entity Fiscal Agent thereafter </w:t>
      </w:r>
      <w:r w:rsidRPr="002712F3">
        <w:rPr>
          <w:b/>
        </w:rPr>
        <w:t>[</w:t>
      </w:r>
      <w:r w:rsidRPr="002712F3">
        <w:rPr>
          <w:b/>
          <w:i/>
        </w:rPr>
        <w:t xml:space="preserve">email addresses for </w:t>
      </w:r>
      <w:r w:rsidR="00287361" w:rsidRPr="002712F3">
        <w:rPr>
          <w:b/>
          <w:i/>
        </w:rPr>
        <w:t>Accountable</w:t>
      </w:r>
      <w:r w:rsidRPr="002712F3">
        <w:rPr>
          <w:b/>
          <w:i/>
        </w:rPr>
        <w:t xml:space="preserve"> Entity Procurement and Fiscal Agents to be inserted here</w:t>
      </w:r>
      <w:r w:rsidRPr="002712F3">
        <w:rPr>
          <w:b/>
        </w:rPr>
        <w:t>]</w:t>
      </w:r>
      <w:r w:rsidRPr="002712F3">
        <w:t xml:space="preserve"> with a copy to MCC at </w:t>
      </w:r>
      <w:hyperlink r:id="rId30" w:history="1">
        <w:r w:rsidRPr="002712F3">
          <w:rPr>
            <w:rStyle w:val="Hyperlink"/>
          </w:rPr>
          <w:t>sanctionscompliance@mcc.gov</w:t>
        </w:r>
      </w:hyperlink>
      <w:r w:rsidRPr="002712F3">
        <w:t xml:space="preserve">. </w:t>
      </w:r>
    </w:p>
    <w:p w14:paraId="0BD1A660" w14:textId="77777777" w:rsidR="00F16864" w:rsidRPr="002712F3" w:rsidRDefault="00F16864" w:rsidP="00F16864">
      <w:pPr>
        <w:jc w:val="both"/>
      </w:pPr>
    </w:p>
    <w:p w14:paraId="04E872AA" w14:textId="4F90F75B" w:rsidR="00F16864" w:rsidRPr="002712F3" w:rsidRDefault="00F16864" w:rsidP="00F16864">
      <w:pPr>
        <w:jc w:val="both"/>
      </w:pPr>
      <w:r w:rsidRPr="002712F3">
        <w:t>For the avoidance of doubt, reporting the provision of material support or resources (as defined below) to an individual or entity on the enumerated lists will not necessarily result in the disqualification of</w:t>
      </w:r>
      <w:r w:rsidR="006377AC" w:rsidRPr="002712F3">
        <w:t xml:space="preserve"> an Offeror</w:t>
      </w:r>
      <w:r w:rsidRPr="002712F3">
        <w:t xml:space="preserve"> or cancellation of the Contract. However, </w:t>
      </w:r>
      <w:r w:rsidRPr="002712F3">
        <w:rPr>
          <w:b/>
        </w:rPr>
        <w:t>failure</w:t>
      </w:r>
      <w:r w:rsidRPr="002712F3">
        <w:t xml:space="preserve"> to report such provision, or any similar material misrepresentation, whether intentional or without due diligence, would be grounds for disqualifying the </w:t>
      </w:r>
      <w:r w:rsidR="00287361" w:rsidRPr="002712F3">
        <w:t>Offeror</w:t>
      </w:r>
      <w:r w:rsidRPr="002712F3">
        <w:t xml:space="preserve"> or canceling the Contract, and such </w:t>
      </w:r>
      <w:r w:rsidR="00287361" w:rsidRPr="002712F3">
        <w:t>Offeror</w:t>
      </w:r>
      <w:r w:rsidRPr="002712F3">
        <w:t xml:space="preserve"> or Supplier may also be subject to potential criminal, civil, or administrative remedies as appropriate under U.S. law.</w:t>
      </w:r>
    </w:p>
    <w:p w14:paraId="6483A9AA" w14:textId="77777777" w:rsidR="00F16864" w:rsidRPr="002712F3" w:rsidRDefault="00F16864" w:rsidP="00F16864"/>
    <w:p w14:paraId="2A10CAA8" w14:textId="77777777" w:rsidR="00F16864" w:rsidRPr="002712F3" w:rsidRDefault="00F16864" w:rsidP="00F16864">
      <w:pPr>
        <w:spacing w:after="0"/>
      </w:pPr>
      <w:r w:rsidRPr="002712F3">
        <w:br w:type="page"/>
      </w:r>
    </w:p>
    <w:p w14:paraId="613B5816" w14:textId="77777777" w:rsidR="00F16864" w:rsidRPr="002712F3" w:rsidRDefault="00F16864" w:rsidP="00F16864">
      <w:pPr>
        <w:rPr>
          <w:b/>
        </w:rPr>
      </w:pPr>
      <w:r w:rsidRPr="002712F3">
        <w:rPr>
          <w:b/>
        </w:rPr>
        <w:lastRenderedPageBreak/>
        <w:t>Instructions for completing this form are provided below.</w:t>
      </w:r>
    </w:p>
    <w:p w14:paraId="3CAF21A7" w14:textId="77777777" w:rsidR="00F16864" w:rsidRPr="002712F3" w:rsidRDefault="00F16864" w:rsidP="00F16864"/>
    <w:p w14:paraId="25AADF75" w14:textId="77777777" w:rsidR="00F16864" w:rsidRPr="002712F3" w:rsidRDefault="00F16864" w:rsidP="00F16864"/>
    <w:p w14:paraId="274B528A" w14:textId="77777777" w:rsidR="00F16864" w:rsidRPr="002712F3" w:rsidRDefault="00F16864" w:rsidP="00F16864">
      <w:pPr>
        <w:spacing w:before="0"/>
        <w:rPr>
          <w:b/>
        </w:rPr>
      </w:pPr>
      <w:r w:rsidRPr="002712F3">
        <w:rPr>
          <w:b/>
        </w:rPr>
        <w:t>Full Legal Name of Supplier: _________________________________________________</w:t>
      </w:r>
    </w:p>
    <w:p w14:paraId="0FAA331B" w14:textId="77777777" w:rsidR="00F16864" w:rsidRPr="002712F3" w:rsidRDefault="00F16864" w:rsidP="00F16864">
      <w:pPr>
        <w:spacing w:before="0"/>
        <w:rPr>
          <w:b/>
        </w:rPr>
      </w:pPr>
      <w:r w:rsidRPr="002712F3">
        <w:rPr>
          <w:b/>
        </w:rPr>
        <w:t>Full Name and Number of Contract: _____________________________________________</w:t>
      </w:r>
    </w:p>
    <w:p w14:paraId="0F77446A" w14:textId="076E3A86" w:rsidR="00F16864" w:rsidRPr="002712F3" w:rsidRDefault="00287361" w:rsidP="00F16864">
      <w:pPr>
        <w:spacing w:before="0"/>
        <w:rPr>
          <w:b/>
        </w:rPr>
      </w:pPr>
      <w:r w:rsidRPr="002712F3">
        <w:rPr>
          <w:b/>
        </w:rPr>
        <w:t>Accountable</w:t>
      </w:r>
      <w:r w:rsidR="00F16864" w:rsidRPr="002712F3">
        <w:rPr>
          <w:b/>
        </w:rPr>
        <w:t xml:space="preserve"> Entity with which Contract Signed: ________________________________________</w:t>
      </w:r>
    </w:p>
    <w:tbl>
      <w:tblPr>
        <w:tblW w:w="9360" w:type="dxa"/>
        <w:jc w:val="center"/>
        <w:tblBorders>
          <w:top w:val="single" w:sz="4" w:space="0" w:color="auto"/>
          <w:left w:val="single" w:sz="4" w:space="0" w:color="auto"/>
          <w:bottom w:val="doub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9360"/>
      </w:tblGrid>
      <w:tr w:rsidR="00F16864" w:rsidRPr="002712F3" w14:paraId="468CE933" w14:textId="77777777" w:rsidTr="00A52B0C">
        <w:trPr>
          <w:cantSplit/>
          <w:jc w:val="center"/>
        </w:trPr>
        <w:tc>
          <w:tcPr>
            <w:tcW w:w="9360" w:type="dxa"/>
            <w:tcBorders>
              <w:top w:val="single" w:sz="4" w:space="0" w:color="auto"/>
              <w:bottom w:val="single" w:sz="4" w:space="0" w:color="auto"/>
            </w:tcBorders>
          </w:tcPr>
          <w:p w14:paraId="6D88536C" w14:textId="77777777" w:rsidR="00F16864" w:rsidRPr="002712F3" w:rsidRDefault="00F16864" w:rsidP="00646949">
            <w:pPr>
              <w:jc w:val="both"/>
              <w:rPr>
                <w:spacing w:val="-6"/>
                <w:sz w:val="20"/>
                <w:szCs w:val="20"/>
              </w:rPr>
            </w:pPr>
            <w:r w:rsidRPr="002712F3">
              <w:rPr>
                <w:spacing w:val="-6"/>
                <w:sz w:val="20"/>
                <w:szCs w:val="20"/>
              </w:rPr>
              <w:t xml:space="preserve">All eligibility verifications have been completed in accordance with </w:t>
            </w:r>
            <w:r w:rsidRPr="002712F3">
              <w:rPr>
                <w:b/>
                <w:spacing w:val="-6"/>
                <w:sz w:val="20"/>
                <w:szCs w:val="20"/>
              </w:rPr>
              <w:t>Annex A “Additional Provisions,” Paragraph G “Compliance with Terrorist Financing Legislation and Other Restrictions”,</w:t>
            </w:r>
            <w:r w:rsidRPr="002712F3">
              <w:rPr>
                <w:spacing w:val="-6"/>
                <w:sz w:val="20"/>
                <w:szCs w:val="20"/>
              </w:rPr>
              <w:t xml:space="preserve"> including (without limiting the scope of paragraph G): </w:t>
            </w:r>
          </w:p>
          <w:p w14:paraId="21F549ED" w14:textId="6500FA30" w:rsidR="00F16864" w:rsidRPr="002712F3" w:rsidRDefault="00F16864" w:rsidP="00646949">
            <w:pPr>
              <w:jc w:val="both"/>
              <w:rPr>
                <w:spacing w:val="-6"/>
                <w:sz w:val="20"/>
                <w:szCs w:val="20"/>
              </w:rPr>
            </w:pPr>
            <w:r w:rsidRPr="002712F3">
              <w:rPr>
                <w:spacing w:val="-6"/>
                <w:sz w:val="20"/>
                <w:szCs w:val="20"/>
              </w:rPr>
              <w:t xml:space="preserve">The </w:t>
            </w:r>
            <w:r w:rsidR="00287361" w:rsidRPr="002712F3">
              <w:rPr>
                <w:spacing w:val="-6"/>
                <w:sz w:val="20"/>
                <w:szCs w:val="20"/>
              </w:rPr>
              <w:t>Offeror</w:t>
            </w:r>
            <w:r w:rsidRPr="002712F3">
              <w:rPr>
                <w:spacing w:val="-6"/>
                <w:sz w:val="20"/>
                <w:szCs w:val="20"/>
              </w:rPr>
              <w:t xml:space="preserve"> or Supplier, to the best of its current knowledge, has not provided, at any time within the previous ten years or currently, any material support or resources (including without limitation, any MCC Funding</w:t>
            </w:r>
            <w:r w:rsidRPr="002712F3">
              <w:rPr>
                <w:spacing w:val="-6"/>
                <w:sz w:val="20"/>
                <w:szCs w:val="20"/>
                <w:vertAlign w:val="superscript"/>
              </w:rPr>
              <w:footnoteReference w:id="4"/>
            </w:r>
            <w:r w:rsidRPr="002712F3">
              <w:rPr>
                <w:spacing w:val="-6"/>
                <w:sz w:val="20"/>
                <w:szCs w:val="20"/>
              </w:rPr>
              <w:t xml:space="preserve">), directly or indirectly to, or knowingly permitted any funding (including without limitation any MCC Funding) to be transferred to, any individual, corporation or other entity that the </w:t>
            </w:r>
            <w:r w:rsidR="00287361" w:rsidRPr="002712F3">
              <w:rPr>
                <w:spacing w:val="-6"/>
                <w:sz w:val="20"/>
                <w:szCs w:val="20"/>
              </w:rPr>
              <w:t>Offeror</w:t>
            </w:r>
            <w:r w:rsidRPr="002712F3">
              <w:rPr>
                <w:spacing w:val="-6"/>
                <w:sz w:val="20"/>
                <w:szCs w:val="20"/>
              </w:rPr>
              <w:t xml:space="preserve"> or Supplier knew, or had reason to know, commits, attempts to commit, advocates, facilitates, or participates in any terrorist activity, or has committed, attempted to commit, advocated, facilitated or participated in any terrorist activity, including, but not limited to, the individuals and entities on the enumerated lists described below (including the </w:t>
            </w:r>
            <w:r w:rsidR="00287361" w:rsidRPr="002712F3">
              <w:rPr>
                <w:spacing w:val="-6"/>
                <w:sz w:val="20"/>
                <w:szCs w:val="20"/>
              </w:rPr>
              <w:t>Offeror</w:t>
            </w:r>
            <w:r w:rsidRPr="002712F3">
              <w:rPr>
                <w:spacing w:val="-6"/>
                <w:sz w:val="20"/>
                <w:szCs w:val="20"/>
              </w:rPr>
              <w:t xml:space="preserve"> or Supplier itself). </w:t>
            </w:r>
          </w:p>
          <w:p w14:paraId="5A21CDF5" w14:textId="77777777" w:rsidR="00F16864" w:rsidRPr="002712F3" w:rsidRDefault="00F16864" w:rsidP="00646949">
            <w:pPr>
              <w:jc w:val="both"/>
              <w:rPr>
                <w:spacing w:val="-6"/>
                <w:sz w:val="20"/>
                <w:szCs w:val="20"/>
              </w:rPr>
            </w:pPr>
          </w:p>
          <w:p w14:paraId="5DE70712" w14:textId="77777777" w:rsidR="00F16864" w:rsidRPr="002712F3" w:rsidRDefault="00F16864" w:rsidP="00646949">
            <w:pPr>
              <w:jc w:val="both"/>
              <w:rPr>
                <w:b/>
                <w:spacing w:val="-6"/>
                <w:sz w:val="20"/>
                <w:szCs w:val="20"/>
              </w:rPr>
            </w:pPr>
            <w:r w:rsidRPr="002712F3">
              <w:rPr>
                <w:b/>
                <w:spacing w:val="-6"/>
                <w:sz w:val="20"/>
                <w:szCs w:val="20"/>
              </w:rPr>
              <w:t>OR</w:t>
            </w:r>
          </w:p>
          <w:p w14:paraId="030719EE" w14:textId="77777777" w:rsidR="00F16864" w:rsidRPr="002712F3" w:rsidRDefault="00F16864" w:rsidP="00646949">
            <w:pPr>
              <w:jc w:val="both"/>
              <w:rPr>
                <w:spacing w:val="-6"/>
                <w:sz w:val="20"/>
                <w:szCs w:val="20"/>
              </w:rPr>
            </w:pPr>
          </w:p>
          <w:p w14:paraId="427A7183" w14:textId="6B0A7FE1" w:rsidR="00F16864" w:rsidRPr="002712F3" w:rsidRDefault="00F16864" w:rsidP="00646949">
            <w:pPr>
              <w:jc w:val="both"/>
              <w:rPr>
                <w:spacing w:val="-6"/>
                <w:sz w:val="20"/>
                <w:szCs w:val="20"/>
              </w:rPr>
            </w:pPr>
            <w:r w:rsidRPr="002712F3">
              <w:rPr>
                <w:spacing w:val="-6"/>
                <w:sz w:val="20"/>
                <w:szCs w:val="20"/>
              </w:rPr>
              <w:t xml:space="preserve">All eligibility verifications have been completed in accordance with </w:t>
            </w:r>
            <w:r w:rsidRPr="002712F3">
              <w:rPr>
                <w:b/>
                <w:spacing w:val="-6"/>
                <w:sz w:val="20"/>
                <w:szCs w:val="20"/>
              </w:rPr>
              <w:t>Annex A “Additional Provisions,” Paragraph G “Compliance with Terrorist Financing Legislation and Other Restrictions,”</w:t>
            </w:r>
            <w:r w:rsidRPr="002712F3">
              <w:rPr>
                <w:spacing w:val="-6"/>
                <w:sz w:val="20"/>
                <w:szCs w:val="20"/>
              </w:rPr>
              <w:t xml:space="preserve"> and the following results were obtained (information to be provided for each result):</w:t>
            </w:r>
          </w:p>
          <w:p w14:paraId="6E619551" w14:textId="77777777" w:rsidR="00F16864" w:rsidRPr="002712F3" w:rsidRDefault="00F16864" w:rsidP="00646949">
            <w:pPr>
              <w:jc w:val="both"/>
              <w:rPr>
                <w:spacing w:val="-6"/>
                <w:sz w:val="20"/>
                <w:szCs w:val="20"/>
              </w:rPr>
            </w:pPr>
          </w:p>
          <w:p w14:paraId="30AA3665" w14:textId="77777777" w:rsidR="00F16864" w:rsidRPr="002712F3" w:rsidRDefault="00F16864" w:rsidP="00646949">
            <w:pPr>
              <w:spacing w:before="0" w:after="0"/>
              <w:jc w:val="both"/>
              <w:rPr>
                <w:spacing w:val="-4"/>
                <w:sz w:val="20"/>
                <w:szCs w:val="20"/>
              </w:rPr>
            </w:pPr>
            <w:r w:rsidRPr="002712F3">
              <w:rPr>
                <w:spacing w:val="-4"/>
                <w:sz w:val="20"/>
                <w:szCs w:val="20"/>
              </w:rPr>
              <w:t>Name of individual, corporation or other entity:</w:t>
            </w:r>
          </w:p>
          <w:p w14:paraId="0CF57ECF" w14:textId="77777777" w:rsidR="00F16864" w:rsidRPr="002712F3" w:rsidRDefault="00F16864" w:rsidP="00646949">
            <w:pPr>
              <w:spacing w:before="0" w:after="0"/>
              <w:jc w:val="both"/>
              <w:rPr>
                <w:spacing w:val="-4"/>
                <w:sz w:val="20"/>
                <w:szCs w:val="20"/>
              </w:rPr>
            </w:pPr>
            <w:r w:rsidRPr="002712F3">
              <w:rPr>
                <w:spacing w:val="-4"/>
                <w:sz w:val="20"/>
                <w:szCs w:val="20"/>
              </w:rPr>
              <w:t>Eligibility verification source(s) where listed ineligible:</w:t>
            </w:r>
          </w:p>
          <w:p w14:paraId="410E94EE" w14:textId="77777777" w:rsidR="00F16864" w:rsidRPr="002712F3" w:rsidRDefault="00F16864" w:rsidP="00646949">
            <w:pPr>
              <w:spacing w:before="0" w:after="0"/>
              <w:jc w:val="both"/>
              <w:rPr>
                <w:spacing w:val="-4"/>
                <w:sz w:val="20"/>
                <w:szCs w:val="20"/>
              </w:rPr>
            </w:pPr>
            <w:r w:rsidRPr="002712F3">
              <w:rPr>
                <w:spacing w:val="-4"/>
                <w:sz w:val="20"/>
                <w:szCs w:val="20"/>
              </w:rPr>
              <w:t>Position (if individual), or goods or services provided (if corporation or other entity):</w:t>
            </w:r>
          </w:p>
          <w:p w14:paraId="67743E1C" w14:textId="77777777" w:rsidR="00F16864" w:rsidRPr="002712F3" w:rsidRDefault="00F16864" w:rsidP="00646949">
            <w:pPr>
              <w:jc w:val="both"/>
              <w:rPr>
                <w:spacing w:val="-6"/>
                <w:sz w:val="20"/>
                <w:szCs w:val="20"/>
              </w:rPr>
            </w:pPr>
            <w:r w:rsidRPr="002712F3">
              <w:rPr>
                <w:spacing w:val="-4"/>
                <w:sz w:val="20"/>
                <w:szCs w:val="20"/>
              </w:rPr>
              <w:t>Estimated value of work performed as of certification date:</w:t>
            </w:r>
          </w:p>
          <w:p w14:paraId="717F953B" w14:textId="77777777" w:rsidR="00F16864" w:rsidRPr="002712F3" w:rsidRDefault="00F16864" w:rsidP="00A52B0C">
            <w:pPr>
              <w:rPr>
                <w:iCs/>
                <w:color w:val="000000"/>
                <w:spacing w:val="-2"/>
                <w:sz w:val="20"/>
                <w:szCs w:val="20"/>
              </w:rPr>
            </w:pPr>
          </w:p>
        </w:tc>
      </w:tr>
    </w:tbl>
    <w:p w14:paraId="26DB319B" w14:textId="77777777" w:rsidR="00F16864" w:rsidRPr="002712F3" w:rsidRDefault="00F16864" w:rsidP="00F16864"/>
    <w:p w14:paraId="420AC640" w14:textId="77F1CF52" w:rsidR="00F16864" w:rsidRPr="002712F3" w:rsidRDefault="00F16864" w:rsidP="00F16864">
      <w:pPr>
        <w:spacing w:before="0"/>
        <w:jc w:val="both"/>
      </w:pPr>
      <w:r w:rsidRPr="002712F3">
        <w:t xml:space="preserve">I hereby certify that the information provided above is true and correct in all material respects and understand that any material misstatement, misrepresentation or failure to provide the information requested in this certification may be deemed to be “fraud” for purposes of the </w:t>
      </w:r>
      <w:r w:rsidR="00287361" w:rsidRPr="002712F3">
        <w:t>ITO</w:t>
      </w:r>
      <w:r w:rsidRPr="002712F3">
        <w:t xml:space="preserve"> or Contract, the </w:t>
      </w:r>
      <w:r w:rsidRPr="002712F3">
        <w:rPr>
          <w:i/>
        </w:rPr>
        <w:t xml:space="preserve">MCC </w:t>
      </w:r>
      <w:r w:rsidR="00FC660F">
        <w:rPr>
          <w:i/>
        </w:rPr>
        <w:t>Procurement Policy and Guidelines</w:t>
      </w:r>
      <w:r w:rsidRPr="002712F3">
        <w:t>, and other applicable MCC policy or guidance, including MCC’s Policy on Preventing, Detecting and Remediating Fraud and Corruption in MCC Operations.</w:t>
      </w:r>
    </w:p>
    <w:p w14:paraId="40C48D98" w14:textId="77777777" w:rsidR="00646949" w:rsidRPr="002712F3" w:rsidRDefault="00F16864" w:rsidP="00F16864">
      <w:pPr>
        <w:spacing w:before="0"/>
        <w:jc w:val="both"/>
        <w:rPr>
          <w:b/>
        </w:rPr>
      </w:pPr>
      <w:r w:rsidRPr="002712F3">
        <w:rPr>
          <w:b/>
        </w:rPr>
        <w:t xml:space="preserve">Authorized Signature: __________________________________ </w:t>
      </w:r>
    </w:p>
    <w:p w14:paraId="32644EE8" w14:textId="29A52D38" w:rsidR="00F16864" w:rsidRPr="002712F3" w:rsidRDefault="00F16864" w:rsidP="00F16864">
      <w:pPr>
        <w:spacing w:before="0"/>
        <w:jc w:val="both"/>
        <w:rPr>
          <w:b/>
        </w:rPr>
      </w:pPr>
      <w:r w:rsidRPr="002712F3">
        <w:rPr>
          <w:b/>
        </w:rPr>
        <w:t>Date: _________________</w:t>
      </w:r>
    </w:p>
    <w:p w14:paraId="67A901C5" w14:textId="77777777" w:rsidR="00646949" w:rsidRPr="002712F3" w:rsidRDefault="00F16864" w:rsidP="00F16864">
      <w:pPr>
        <w:spacing w:before="0"/>
        <w:jc w:val="both"/>
        <w:rPr>
          <w:b/>
        </w:rPr>
      </w:pPr>
      <w:r w:rsidRPr="002712F3">
        <w:rPr>
          <w:b/>
        </w:rPr>
        <w:lastRenderedPageBreak/>
        <w:t>Printed Name of Signatory:</w:t>
      </w:r>
    </w:p>
    <w:p w14:paraId="4D33E2F6" w14:textId="4F78C84D" w:rsidR="00F16864" w:rsidRPr="002712F3" w:rsidRDefault="00F16864" w:rsidP="00F16864">
      <w:pPr>
        <w:spacing w:before="0"/>
        <w:jc w:val="both"/>
        <w:rPr>
          <w:b/>
        </w:rPr>
      </w:pPr>
      <w:r w:rsidRPr="002712F3">
        <w:rPr>
          <w:b/>
        </w:rPr>
        <w:t xml:space="preserve"> ____________________________________________________</w:t>
      </w:r>
    </w:p>
    <w:p w14:paraId="5A96D88C" w14:textId="77777777" w:rsidR="00F16864" w:rsidRPr="002712F3" w:rsidRDefault="00F16864" w:rsidP="00F16864">
      <w:pPr>
        <w:spacing w:after="0"/>
        <w:jc w:val="both"/>
      </w:pPr>
      <w:r w:rsidRPr="002712F3">
        <w:br w:type="page"/>
      </w:r>
    </w:p>
    <w:p w14:paraId="67FE6340" w14:textId="77777777" w:rsidR="00F16864" w:rsidRPr="002712F3" w:rsidRDefault="00F16864" w:rsidP="00F16864">
      <w:pPr>
        <w:spacing w:before="240" w:after="240"/>
        <w:jc w:val="both"/>
        <w:rPr>
          <w:b/>
        </w:rPr>
      </w:pPr>
      <w:r w:rsidRPr="002712F3">
        <w:rPr>
          <w:b/>
        </w:rPr>
        <w:lastRenderedPageBreak/>
        <w:t>INSTRUCTIONS FOR COMPLETING FORM:</w:t>
      </w:r>
    </w:p>
    <w:p w14:paraId="253279C6" w14:textId="79C1C2A8" w:rsidR="00F16864" w:rsidRPr="002712F3" w:rsidRDefault="00F16864" w:rsidP="00F16864">
      <w:pPr>
        <w:jc w:val="both"/>
      </w:pPr>
      <w:r w:rsidRPr="002712F3">
        <w:t xml:space="preserve">The </w:t>
      </w:r>
      <w:r w:rsidR="00287361" w:rsidRPr="002712F3">
        <w:t>Offeror</w:t>
      </w:r>
      <w:r w:rsidRPr="002712F3">
        <w:t xml:space="preserve">/Supplier shall perform the following procedures to verify the eligibility of firms, key personnel, subcontractors, vendors, suppliers, and grantees, in accordance with </w:t>
      </w:r>
      <w:r w:rsidRPr="002712F3">
        <w:rPr>
          <w:b/>
        </w:rPr>
        <w:t>Annex A “Additional Provisions,” Paragraph G “Compliance with Terrorist Financing Legislation and Other Restrictions,</w:t>
      </w:r>
      <w:r w:rsidRPr="002712F3">
        <w:t>” provided below.</w:t>
      </w:r>
    </w:p>
    <w:p w14:paraId="1C766D82" w14:textId="05624188" w:rsidR="00F16864" w:rsidRPr="002712F3" w:rsidRDefault="00F16864" w:rsidP="00F16864">
      <w:pPr>
        <w:jc w:val="both"/>
      </w:pPr>
      <w:r w:rsidRPr="002712F3">
        <w:t xml:space="preserve">The </w:t>
      </w:r>
      <w:r w:rsidR="00287361" w:rsidRPr="002712F3">
        <w:t>Offeror</w:t>
      </w:r>
      <w:r w:rsidRPr="002712F3">
        <w:t xml:space="preserve">/Supplier shall verify that any individual, corporation, or other entity that has access to or is (or would be) a recipient of MCC Funding, including </w:t>
      </w:r>
      <w:r w:rsidR="00287361" w:rsidRPr="002712F3">
        <w:t>Offeror</w:t>
      </w:r>
      <w:r w:rsidRPr="002712F3">
        <w:t>/Supplier staff, consultants, subcontractors, vendors, suppliers, and grantees, is not listed on any of the following (or, in the case of #4 below, is not a national of, or associated in, any country appearing on such list):</w:t>
      </w:r>
    </w:p>
    <w:p w14:paraId="0653E022" w14:textId="2578B0C3" w:rsidR="00F16864" w:rsidRPr="002712F3" w:rsidRDefault="00F16864" w:rsidP="0082196D">
      <w:pPr>
        <w:pStyle w:val="ListParagraph"/>
        <w:numPr>
          <w:ilvl w:val="0"/>
          <w:numId w:val="40"/>
        </w:numPr>
        <w:jc w:val="both"/>
        <w:rPr>
          <w:color w:val="222222"/>
        </w:rPr>
      </w:pPr>
      <w:r w:rsidRPr="002712F3">
        <w:rPr>
          <w:color w:val="222222"/>
        </w:rPr>
        <w:t>System for Award Management (SAM) - </w:t>
      </w:r>
      <w:hyperlink r:id="rId31" w:tgtFrame="_blank" w:history="1">
        <w:r w:rsidR="00EF77E4" w:rsidRPr="002712F3">
          <w:rPr>
            <w:rStyle w:val="Hyperlink"/>
            <w:color w:val="1155CC"/>
          </w:rPr>
          <w:t>https://sam.gov/content/entity-information</w:t>
        </w:r>
      </w:hyperlink>
    </w:p>
    <w:p w14:paraId="5ACA2BE7" w14:textId="77777777" w:rsidR="00F16864" w:rsidRPr="002712F3" w:rsidRDefault="00F16864" w:rsidP="0082196D">
      <w:pPr>
        <w:pStyle w:val="ListParagraph"/>
        <w:numPr>
          <w:ilvl w:val="0"/>
          <w:numId w:val="40"/>
        </w:numPr>
        <w:jc w:val="both"/>
        <w:rPr>
          <w:color w:val="222222"/>
        </w:rPr>
      </w:pPr>
      <w:r w:rsidRPr="002712F3">
        <w:rPr>
          <w:color w:val="222222"/>
        </w:rPr>
        <w:t>World Bank Debarred List - </w:t>
      </w:r>
      <w:r w:rsidRPr="002712F3" w:rsidDel="00B238FF">
        <w:rPr>
          <w:color w:val="104AAB"/>
          <w:u w:val="single"/>
        </w:rPr>
        <w:t xml:space="preserve"> </w:t>
      </w:r>
      <w:hyperlink r:id="rId32" w:history="1">
        <w:r w:rsidRPr="002712F3">
          <w:rPr>
            <w:rStyle w:val="Hyperlink"/>
          </w:rPr>
          <w:t>https://www.worldbank.org/debarr</w:t>
        </w:r>
      </w:hyperlink>
    </w:p>
    <w:p w14:paraId="19031590" w14:textId="77777777" w:rsidR="00F16864" w:rsidRPr="002712F3" w:rsidRDefault="00F16864" w:rsidP="0082196D">
      <w:pPr>
        <w:pStyle w:val="ListParagraph"/>
        <w:numPr>
          <w:ilvl w:val="0"/>
          <w:numId w:val="40"/>
        </w:numPr>
        <w:jc w:val="both"/>
        <w:rPr>
          <w:color w:val="222222"/>
        </w:rPr>
      </w:pPr>
      <w:r w:rsidRPr="002712F3">
        <w:rPr>
          <w:color w:val="222222"/>
        </w:rPr>
        <w:t xml:space="preserve">US Government Consolidated Screening List - </w:t>
      </w:r>
      <w:hyperlink r:id="rId33" w:history="1">
        <w:r w:rsidRPr="002712F3">
          <w:rPr>
            <w:rStyle w:val="Hyperlink"/>
          </w:rPr>
          <w:t>https://2016.export.gov/ecr/eg_main_023148.asp</w:t>
        </w:r>
      </w:hyperlink>
      <w:r w:rsidRPr="002712F3">
        <w:rPr>
          <w:color w:val="222222"/>
        </w:rPr>
        <w:t xml:space="preserve"> </w:t>
      </w:r>
    </w:p>
    <w:p w14:paraId="265EE438" w14:textId="77777777" w:rsidR="00F16864" w:rsidRPr="002712F3" w:rsidRDefault="00F16864" w:rsidP="0082196D">
      <w:pPr>
        <w:pStyle w:val="ListParagraph"/>
        <w:numPr>
          <w:ilvl w:val="0"/>
          <w:numId w:val="40"/>
        </w:numPr>
        <w:jc w:val="both"/>
        <w:rPr>
          <w:color w:val="222222"/>
        </w:rPr>
      </w:pPr>
      <w:r w:rsidRPr="002712F3">
        <w:rPr>
          <w:rStyle w:val="Hyperlink"/>
          <w:color w:val="auto"/>
          <w:u w:val="none"/>
        </w:rPr>
        <w:t>US State Sponsors of Terrorism List -</w:t>
      </w:r>
      <w:r w:rsidRPr="002712F3">
        <w:rPr>
          <w:rStyle w:val="Hyperlink"/>
          <w:color w:val="auto"/>
        </w:rPr>
        <w:t xml:space="preserve"> </w:t>
      </w:r>
      <w:hyperlink r:id="rId34" w:history="1">
        <w:r w:rsidRPr="002712F3">
          <w:rPr>
            <w:rStyle w:val="Hyperlink"/>
          </w:rPr>
          <w:t>https://www.state.gov/j/ct/list/c14151.htm</w:t>
        </w:r>
      </w:hyperlink>
    </w:p>
    <w:p w14:paraId="216606F2" w14:textId="2221DEB7" w:rsidR="00F16864" w:rsidRPr="002712F3" w:rsidRDefault="00F16864" w:rsidP="00F16864">
      <w:pPr>
        <w:jc w:val="both"/>
        <w:rPr>
          <w:color w:val="222222"/>
        </w:rPr>
      </w:pPr>
      <w:r w:rsidRPr="002712F3">
        <w:rPr>
          <w:color w:val="222222"/>
        </w:rPr>
        <w:t xml:space="preserve">In addition to these lists, before providing any material support or resources to an individual or entity, the </w:t>
      </w:r>
      <w:r w:rsidR="00287361" w:rsidRPr="002712F3">
        <w:rPr>
          <w:color w:val="222222"/>
        </w:rPr>
        <w:t>Offeror</w:t>
      </w:r>
      <w:r w:rsidRPr="002712F3">
        <w:rPr>
          <w:color w:val="222222"/>
        </w:rPr>
        <w:t xml:space="preserve">/Supplier will also consider all information about that individual or entity of which it is aware and all public information that is reasonably available to it or of which it should be aware.  </w:t>
      </w:r>
    </w:p>
    <w:p w14:paraId="62253A25" w14:textId="0869DCF7" w:rsidR="00F16864" w:rsidRPr="002712F3" w:rsidRDefault="00F16864" w:rsidP="00F16864">
      <w:pPr>
        <w:jc w:val="both"/>
        <w:rPr>
          <w:color w:val="222222"/>
        </w:rPr>
      </w:pPr>
      <w:r w:rsidRPr="002712F3">
        <w:rPr>
          <w:color w:val="222222"/>
        </w:rPr>
        <w:t xml:space="preserve">Documentation of the process takes two forms. The </w:t>
      </w:r>
      <w:r w:rsidR="00287361" w:rsidRPr="002712F3">
        <w:t>Offeror</w:t>
      </w:r>
      <w:r w:rsidRPr="002712F3">
        <w:t xml:space="preserve">/Supplier </w:t>
      </w:r>
      <w:r w:rsidRPr="002712F3">
        <w:rPr>
          <w:color w:val="222222"/>
        </w:rPr>
        <w:t>should prepare a table listing each staff member, consultant, subcontractor, vendor, supplier, and grantee working on the contract, such as the form provided below.</w:t>
      </w:r>
    </w:p>
    <w:tbl>
      <w:tblPr>
        <w:tblStyle w:val="TableGrid"/>
        <w:tblW w:w="0" w:type="auto"/>
        <w:tblLook w:val="04A0" w:firstRow="1" w:lastRow="0" w:firstColumn="1" w:lastColumn="0" w:noHBand="0" w:noVBand="1"/>
      </w:tblPr>
      <w:tblGrid>
        <w:gridCol w:w="1688"/>
        <w:gridCol w:w="875"/>
        <w:gridCol w:w="1669"/>
        <w:gridCol w:w="1740"/>
        <w:gridCol w:w="1901"/>
        <w:gridCol w:w="1003"/>
      </w:tblGrid>
      <w:tr w:rsidR="00F16864" w:rsidRPr="002712F3" w14:paraId="1D3C1AA1" w14:textId="77777777" w:rsidTr="00A52B0C">
        <w:trPr>
          <w:tblHeader/>
        </w:trPr>
        <w:tc>
          <w:tcPr>
            <w:tcW w:w="1688" w:type="dxa"/>
            <w:vMerge w:val="restart"/>
            <w:vAlign w:val="center"/>
          </w:tcPr>
          <w:p w14:paraId="49347B2D" w14:textId="77777777" w:rsidR="00F16864" w:rsidRPr="002712F3" w:rsidRDefault="00F16864" w:rsidP="00C1477D">
            <w:pPr>
              <w:spacing w:before="0" w:after="0"/>
              <w:jc w:val="center"/>
              <w:rPr>
                <w:b/>
                <w:color w:val="222222"/>
              </w:rPr>
            </w:pPr>
            <w:r w:rsidRPr="002712F3">
              <w:rPr>
                <w:b/>
                <w:color w:val="222222"/>
              </w:rPr>
              <w:t>Name</w:t>
            </w:r>
          </w:p>
        </w:tc>
        <w:tc>
          <w:tcPr>
            <w:tcW w:w="6185" w:type="dxa"/>
            <w:gridSpan w:val="4"/>
            <w:vAlign w:val="center"/>
          </w:tcPr>
          <w:p w14:paraId="7D66501A" w14:textId="77777777" w:rsidR="00F16864" w:rsidRPr="002712F3" w:rsidRDefault="00F16864" w:rsidP="00C1477D">
            <w:pPr>
              <w:spacing w:before="0" w:after="0"/>
              <w:jc w:val="center"/>
              <w:rPr>
                <w:b/>
                <w:color w:val="222222"/>
              </w:rPr>
            </w:pPr>
            <w:r w:rsidRPr="002712F3">
              <w:rPr>
                <w:b/>
                <w:color w:val="222222"/>
              </w:rPr>
              <w:t>Date Checked</w:t>
            </w:r>
          </w:p>
        </w:tc>
        <w:tc>
          <w:tcPr>
            <w:tcW w:w="983" w:type="dxa"/>
            <w:vMerge w:val="restart"/>
            <w:vAlign w:val="center"/>
          </w:tcPr>
          <w:p w14:paraId="591BDEB8" w14:textId="77777777" w:rsidR="00F16864" w:rsidRPr="002712F3" w:rsidRDefault="00F16864" w:rsidP="00C1477D">
            <w:pPr>
              <w:spacing w:before="0" w:after="0"/>
              <w:jc w:val="center"/>
              <w:rPr>
                <w:b/>
                <w:color w:val="222222"/>
              </w:rPr>
            </w:pPr>
            <w:r w:rsidRPr="002712F3">
              <w:rPr>
                <w:b/>
                <w:color w:val="222222"/>
              </w:rPr>
              <w:t>Eligible (Y/N)</w:t>
            </w:r>
          </w:p>
        </w:tc>
      </w:tr>
      <w:tr w:rsidR="00F16864" w:rsidRPr="002712F3" w14:paraId="3C9F509C" w14:textId="77777777" w:rsidTr="00A52B0C">
        <w:trPr>
          <w:tblHeader/>
        </w:trPr>
        <w:tc>
          <w:tcPr>
            <w:tcW w:w="1688" w:type="dxa"/>
            <w:vMerge/>
            <w:vAlign w:val="center"/>
          </w:tcPr>
          <w:p w14:paraId="25D6478A" w14:textId="77777777" w:rsidR="00F16864" w:rsidRPr="002712F3" w:rsidRDefault="00F16864" w:rsidP="00C1477D">
            <w:pPr>
              <w:spacing w:before="0" w:after="0"/>
              <w:jc w:val="center"/>
              <w:rPr>
                <w:b/>
                <w:color w:val="222222"/>
              </w:rPr>
            </w:pPr>
          </w:p>
        </w:tc>
        <w:tc>
          <w:tcPr>
            <w:tcW w:w="875" w:type="dxa"/>
            <w:vAlign w:val="center"/>
          </w:tcPr>
          <w:p w14:paraId="288343B0" w14:textId="77777777" w:rsidR="00F16864" w:rsidRPr="002712F3" w:rsidRDefault="00F16864" w:rsidP="00C1477D">
            <w:pPr>
              <w:spacing w:before="0" w:after="0"/>
              <w:jc w:val="center"/>
              <w:rPr>
                <w:b/>
                <w:color w:val="222222"/>
              </w:rPr>
            </w:pPr>
            <w:r w:rsidRPr="002712F3">
              <w:rPr>
                <w:b/>
                <w:color w:val="222222"/>
              </w:rPr>
              <w:t>SAM</w:t>
            </w:r>
          </w:p>
        </w:tc>
        <w:tc>
          <w:tcPr>
            <w:tcW w:w="1669" w:type="dxa"/>
            <w:vAlign w:val="center"/>
          </w:tcPr>
          <w:p w14:paraId="4EC88683" w14:textId="77777777" w:rsidR="00F16864" w:rsidRPr="002712F3" w:rsidRDefault="00F16864" w:rsidP="00C1477D">
            <w:pPr>
              <w:spacing w:before="0" w:after="0"/>
              <w:jc w:val="center"/>
              <w:rPr>
                <w:b/>
                <w:color w:val="222222"/>
              </w:rPr>
            </w:pPr>
            <w:r w:rsidRPr="002712F3">
              <w:rPr>
                <w:b/>
                <w:color w:val="222222"/>
              </w:rPr>
              <w:t>World Bank Debarred List</w:t>
            </w:r>
          </w:p>
        </w:tc>
        <w:tc>
          <w:tcPr>
            <w:tcW w:w="1740" w:type="dxa"/>
            <w:vAlign w:val="center"/>
          </w:tcPr>
          <w:p w14:paraId="7DDD25AE" w14:textId="77777777" w:rsidR="00F16864" w:rsidRPr="002712F3" w:rsidRDefault="00F16864" w:rsidP="00C1477D">
            <w:pPr>
              <w:spacing w:before="0" w:after="0"/>
              <w:jc w:val="center"/>
              <w:rPr>
                <w:b/>
                <w:color w:val="222222"/>
              </w:rPr>
            </w:pPr>
            <w:r w:rsidRPr="002712F3">
              <w:rPr>
                <w:b/>
                <w:color w:val="222222"/>
              </w:rPr>
              <w:t>US Government Consolidated Screening List</w:t>
            </w:r>
          </w:p>
        </w:tc>
        <w:tc>
          <w:tcPr>
            <w:tcW w:w="1901" w:type="dxa"/>
            <w:vAlign w:val="center"/>
          </w:tcPr>
          <w:p w14:paraId="27FB791A" w14:textId="77777777" w:rsidR="00F16864" w:rsidRPr="002712F3" w:rsidRDefault="00F16864" w:rsidP="00C1477D">
            <w:pPr>
              <w:spacing w:before="0" w:after="0"/>
              <w:jc w:val="center"/>
              <w:rPr>
                <w:b/>
                <w:color w:val="222222"/>
              </w:rPr>
            </w:pPr>
            <w:r w:rsidRPr="002712F3">
              <w:rPr>
                <w:b/>
                <w:color w:val="222222"/>
              </w:rPr>
              <w:t>US State Sponsors of Terrorism List</w:t>
            </w:r>
          </w:p>
        </w:tc>
        <w:tc>
          <w:tcPr>
            <w:tcW w:w="983" w:type="dxa"/>
            <w:vMerge/>
            <w:vAlign w:val="center"/>
          </w:tcPr>
          <w:p w14:paraId="75619BB4" w14:textId="77777777" w:rsidR="00F16864" w:rsidRPr="002712F3" w:rsidRDefault="00F16864" w:rsidP="00C1477D">
            <w:pPr>
              <w:spacing w:before="0" w:after="0"/>
              <w:jc w:val="center"/>
              <w:rPr>
                <w:b/>
                <w:color w:val="222222"/>
              </w:rPr>
            </w:pPr>
          </w:p>
        </w:tc>
      </w:tr>
      <w:tr w:rsidR="00F16864" w:rsidRPr="002712F3" w14:paraId="741ED0F4" w14:textId="77777777" w:rsidTr="00A52B0C">
        <w:tc>
          <w:tcPr>
            <w:tcW w:w="1688" w:type="dxa"/>
          </w:tcPr>
          <w:p w14:paraId="46E45334" w14:textId="77777777" w:rsidR="00F16864" w:rsidRPr="002712F3" w:rsidRDefault="00F16864" w:rsidP="00F16864">
            <w:pPr>
              <w:jc w:val="both"/>
              <w:rPr>
                <w:color w:val="222222"/>
              </w:rPr>
            </w:pPr>
            <w:r w:rsidRPr="002712F3">
              <w:rPr>
                <w:color w:val="222222"/>
              </w:rPr>
              <w:t>Supplier (the firm itself)</w:t>
            </w:r>
          </w:p>
        </w:tc>
        <w:tc>
          <w:tcPr>
            <w:tcW w:w="875" w:type="dxa"/>
          </w:tcPr>
          <w:p w14:paraId="4058C643" w14:textId="77777777" w:rsidR="00F16864" w:rsidRPr="002712F3" w:rsidRDefault="00F16864" w:rsidP="00F16864">
            <w:pPr>
              <w:jc w:val="both"/>
              <w:rPr>
                <w:color w:val="222222"/>
              </w:rPr>
            </w:pPr>
          </w:p>
        </w:tc>
        <w:tc>
          <w:tcPr>
            <w:tcW w:w="1669" w:type="dxa"/>
          </w:tcPr>
          <w:p w14:paraId="28BAC00C" w14:textId="77777777" w:rsidR="00F16864" w:rsidRPr="002712F3" w:rsidRDefault="00F16864" w:rsidP="00F16864">
            <w:pPr>
              <w:jc w:val="both"/>
              <w:rPr>
                <w:color w:val="222222"/>
              </w:rPr>
            </w:pPr>
          </w:p>
        </w:tc>
        <w:tc>
          <w:tcPr>
            <w:tcW w:w="1740" w:type="dxa"/>
          </w:tcPr>
          <w:p w14:paraId="1F665FAF" w14:textId="77777777" w:rsidR="00F16864" w:rsidRPr="002712F3" w:rsidRDefault="00F16864" w:rsidP="00F16864">
            <w:pPr>
              <w:jc w:val="both"/>
              <w:rPr>
                <w:color w:val="222222"/>
              </w:rPr>
            </w:pPr>
          </w:p>
        </w:tc>
        <w:tc>
          <w:tcPr>
            <w:tcW w:w="1901" w:type="dxa"/>
          </w:tcPr>
          <w:p w14:paraId="35716F74" w14:textId="77777777" w:rsidR="00F16864" w:rsidRPr="002712F3" w:rsidRDefault="00F16864" w:rsidP="00F16864">
            <w:pPr>
              <w:jc w:val="both"/>
              <w:rPr>
                <w:color w:val="222222"/>
              </w:rPr>
            </w:pPr>
          </w:p>
        </w:tc>
        <w:tc>
          <w:tcPr>
            <w:tcW w:w="983" w:type="dxa"/>
          </w:tcPr>
          <w:p w14:paraId="5BCD756D" w14:textId="77777777" w:rsidR="00F16864" w:rsidRPr="002712F3" w:rsidRDefault="00F16864" w:rsidP="00F16864">
            <w:pPr>
              <w:jc w:val="both"/>
              <w:rPr>
                <w:color w:val="222222"/>
              </w:rPr>
            </w:pPr>
          </w:p>
        </w:tc>
      </w:tr>
      <w:tr w:rsidR="00F16864" w:rsidRPr="002712F3" w14:paraId="4812FFA0" w14:textId="77777777" w:rsidTr="00A52B0C">
        <w:tc>
          <w:tcPr>
            <w:tcW w:w="1688" w:type="dxa"/>
          </w:tcPr>
          <w:p w14:paraId="5D43123B" w14:textId="77777777" w:rsidR="00F16864" w:rsidRPr="002712F3" w:rsidRDefault="00F16864" w:rsidP="00F16864">
            <w:pPr>
              <w:jc w:val="both"/>
              <w:rPr>
                <w:color w:val="222222"/>
              </w:rPr>
            </w:pPr>
            <w:r w:rsidRPr="002712F3">
              <w:rPr>
                <w:color w:val="222222"/>
              </w:rPr>
              <w:t>Staff Member #1</w:t>
            </w:r>
          </w:p>
        </w:tc>
        <w:tc>
          <w:tcPr>
            <w:tcW w:w="875" w:type="dxa"/>
          </w:tcPr>
          <w:p w14:paraId="711F495B" w14:textId="77777777" w:rsidR="00F16864" w:rsidRPr="002712F3" w:rsidRDefault="00F16864" w:rsidP="00F16864">
            <w:pPr>
              <w:jc w:val="both"/>
              <w:rPr>
                <w:color w:val="222222"/>
              </w:rPr>
            </w:pPr>
          </w:p>
        </w:tc>
        <w:tc>
          <w:tcPr>
            <w:tcW w:w="1669" w:type="dxa"/>
          </w:tcPr>
          <w:p w14:paraId="584E25CA" w14:textId="77777777" w:rsidR="00F16864" w:rsidRPr="002712F3" w:rsidRDefault="00F16864" w:rsidP="00F16864">
            <w:pPr>
              <w:jc w:val="both"/>
              <w:rPr>
                <w:color w:val="222222"/>
              </w:rPr>
            </w:pPr>
          </w:p>
        </w:tc>
        <w:tc>
          <w:tcPr>
            <w:tcW w:w="1740" w:type="dxa"/>
          </w:tcPr>
          <w:p w14:paraId="490C886E" w14:textId="77777777" w:rsidR="00F16864" w:rsidRPr="002712F3" w:rsidRDefault="00F16864" w:rsidP="00F16864">
            <w:pPr>
              <w:jc w:val="both"/>
              <w:rPr>
                <w:color w:val="222222"/>
              </w:rPr>
            </w:pPr>
          </w:p>
        </w:tc>
        <w:tc>
          <w:tcPr>
            <w:tcW w:w="1901" w:type="dxa"/>
          </w:tcPr>
          <w:p w14:paraId="00DAB9D5" w14:textId="77777777" w:rsidR="00F16864" w:rsidRPr="002712F3" w:rsidRDefault="00F16864" w:rsidP="00F16864">
            <w:pPr>
              <w:jc w:val="both"/>
              <w:rPr>
                <w:color w:val="222222"/>
              </w:rPr>
            </w:pPr>
          </w:p>
        </w:tc>
        <w:tc>
          <w:tcPr>
            <w:tcW w:w="983" w:type="dxa"/>
          </w:tcPr>
          <w:p w14:paraId="6217D9FF" w14:textId="77777777" w:rsidR="00F16864" w:rsidRPr="002712F3" w:rsidRDefault="00F16864" w:rsidP="00F16864">
            <w:pPr>
              <w:jc w:val="both"/>
              <w:rPr>
                <w:color w:val="222222"/>
              </w:rPr>
            </w:pPr>
          </w:p>
        </w:tc>
      </w:tr>
      <w:tr w:rsidR="00F16864" w:rsidRPr="002712F3" w14:paraId="43133C35" w14:textId="77777777" w:rsidTr="00A52B0C">
        <w:tc>
          <w:tcPr>
            <w:tcW w:w="1688" w:type="dxa"/>
          </w:tcPr>
          <w:p w14:paraId="1BE58953" w14:textId="77777777" w:rsidR="00F16864" w:rsidRPr="002712F3" w:rsidRDefault="00F16864" w:rsidP="00F16864">
            <w:pPr>
              <w:jc w:val="both"/>
              <w:rPr>
                <w:color w:val="222222"/>
              </w:rPr>
            </w:pPr>
            <w:r w:rsidRPr="002712F3">
              <w:rPr>
                <w:color w:val="222222"/>
              </w:rPr>
              <w:t>Staff Member #2</w:t>
            </w:r>
          </w:p>
        </w:tc>
        <w:tc>
          <w:tcPr>
            <w:tcW w:w="875" w:type="dxa"/>
          </w:tcPr>
          <w:p w14:paraId="4FD1F3B8" w14:textId="77777777" w:rsidR="00F16864" w:rsidRPr="002712F3" w:rsidRDefault="00F16864" w:rsidP="00F16864">
            <w:pPr>
              <w:jc w:val="both"/>
              <w:rPr>
                <w:color w:val="222222"/>
              </w:rPr>
            </w:pPr>
          </w:p>
        </w:tc>
        <w:tc>
          <w:tcPr>
            <w:tcW w:w="1669" w:type="dxa"/>
          </w:tcPr>
          <w:p w14:paraId="447FA705" w14:textId="77777777" w:rsidR="00F16864" w:rsidRPr="002712F3" w:rsidRDefault="00F16864" w:rsidP="00F16864">
            <w:pPr>
              <w:jc w:val="both"/>
              <w:rPr>
                <w:color w:val="222222"/>
              </w:rPr>
            </w:pPr>
          </w:p>
        </w:tc>
        <w:tc>
          <w:tcPr>
            <w:tcW w:w="1740" w:type="dxa"/>
          </w:tcPr>
          <w:p w14:paraId="70374819" w14:textId="77777777" w:rsidR="00F16864" w:rsidRPr="002712F3" w:rsidRDefault="00F16864" w:rsidP="00F16864">
            <w:pPr>
              <w:jc w:val="both"/>
              <w:rPr>
                <w:color w:val="222222"/>
              </w:rPr>
            </w:pPr>
          </w:p>
        </w:tc>
        <w:tc>
          <w:tcPr>
            <w:tcW w:w="1901" w:type="dxa"/>
          </w:tcPr>
          <w:p w14:paraId="13D5ECC2" w14:textId="77777777" w:rsidR="00F16864" w:rsidRPr="002712F3" w:rsidRDefault="00F16864" w:rsidP="00F16864">
            <w:pPr>
              <w:jc w:val="both"/>
              <w:rPr>
                <w:color w:val="222222"/>
              </w:rPr>
            </w:pPr>
          </w:p>
        </w:tc>
        <w:tc>
          <w:tcPr>
            <w:tcW w:w="983" w:type="dxa"/>
          </w:tcPr>
          <w:p w14:paraId="10E883C1" w14:textId="77777777" w:rsidR="00F16864" w:rsidRPr="002712F3" w:rsidRDefault="00F16864" w:rsidP="00F16864">
            <w:pPr>
              <w:jc w:val="both"/>
              <w:rPr>
                <w:color w:val="222222"/>
              </w:rPr>
            </w:pPr>
          </w:p>
        </w:tc>
      </w:tr>
      <w:tr w:rsidR="00F16864" w:rsidRPr="002712F3" w14:paraId="4073EA07" w14:textId="77777777" w:rsidTr="00A52B0C">
        <w:tc>
          <w:tcPr>
            <w:tcW w:w="1688" w:type="dxa"/>
          </w:tcPr>
          <w:p w14:paraId="53F9A6D4" w14:textId="77777777" w:rsidR="00F16864" w:rsidRPr="002712F3" w:rsidRDefault="00F16864" w:rsidP="00F16864">
            <w:pPr>
              <w:jc w:val="both"/>
              <w:rPr>
                <w:color w:val="222222"/>
              </w:rPr>
            </w:pPr>
            <w:r w:rsidRPr="002712F3">
              <w:rPr>
                <w:color w:val="222222"/>
              </w:rPr>
              <w:t>Consultant #1</w:t>
            </w:r>
          </w:p>
        </w:tc>
        <w:tc>
          <w:tcPr>
            <w:tcW w:w="875" w:type="dxa"/>
          </w:tcPr>
          <w:p w14:paraId="2B81EA3C" w14:textId="77777777" w:rsidR="00F16864" w:rsidRPr="002712F3" w:rsidRDefault="00F16864" w:rsidP="00F16864">
            <w:pPr>
              <w:jc w:val="both"/>
              <w:rPr>
                <w:color w:val="222222"/>
              </w:rPr>
            </w:pPr>
          </w:p>
        </w:tc>
        <w:tc>
          <w:tcPr>
            <w:tcW w:w="1669" w:type="dxa"/>
          </w:tcPr>
          <w:p w14:paraId="3203C3C2" w14:textId="77777777" w:rsidR="00F16864" w:rsidRPr="002712F3" w:rsidRDefault="00F16864" w:rsidP="00F16864">
            <w:pPr>
              <w:jc w:val="both"/>
              <w:rPr>
                <w:color w:val="222222"/>
              </w:rPr>
            </w:pPr>
          </w:p>
        </w:tc>
        <w:tc>
          <w:tcPr>
            <w:tcW w:w="1740" w:type="dxa"/>
          </w:tcPr>
          <w:p w14:paraId="5579B9A6" w14:textId="77777777" w:rsidR="00F16864" w:rsidRPr="002712F3" w:rsidRDefault="00F16864" w:rsidP="00F16864">
            <w:pPr>
              <w:jc w:val="both"/>
              <w:rPr>
                <w:color w:val="222222"/>
              </w:rPr>
            </w:pPr>
          </w:p>
        </w:tc>
        <w:tc>
          <w:tcPr>
            <w:tcW w:w="1901" w:type="dxa"/>
          </w:tcPr>
          <w:p w14:paraId="39D3FCC8" w14:textId="77777777" w:rsidR="00F16864" w:rsidRPr="002712F3" w:rsidRDefault="00F16864" w:rsidP="00F16864">
            <w:pPr>
              <w:jc w:val="both"/>
              <w:rPr>
                <w:color w:val="222222"/>
              </w:rPr>
            </w:pPr>
          </w:p>
        </w:tc>
        <w:tc>
          <w:tcPr>
            <w:tcW w:w="983" w:type="dxa"/>
          </w:tcPr>
          <w:p w14:paraId="14955894" w14:textId="77777777" w:rsidR="00F16864" w:rsidRPr="002712F3" w:rsidRDefault="00F16864" w:rsidP="00F16864">
            <w:pPr>
              <w:jc w:val="both"/>
              <w:rPr>
                <w:color w:val="222222"/>
              </w:rPr>
            </w:pPr>
          </w:p>
        </w:tc>
      </w:tr>
      <w:tr w:rsidR="00F16864" w:rsidRPr="002712F3" w14:paraId="0C78DA29" w14:textId="77777777" w:rsidTr="00A52B0C">
        <w:tc>
          <w:tcPr>
            <w:tcW w:w="1688" w:type="dxa"/>
          </w:tcPr>
          <w:p w14:paraId="39E5D43A" w14:textId="77777777" w:rsidR="00F16864" w:rsidRPr="002712F3" w:rsidRDefault="00F16864" w:rsidP="00F16864">
            <w:pPr>
              <w:jc w:val="both"/>
              <w:rPr>
                <w:color w:val="222222"/>
              </w:rPr>
            </w:pPr>
            <w:r w:rsidRPr="002712F3">
              <w:rPr>
                <w:color w:val="222222"/>
              </w:rPr>
              <w:t>Consultant #2</w:t>
            </w:r>
          </w:p>
        </w:tc>
        <w:tc>
          <w:tcPr>
            <w:tcW w:w="875" w:type="dxa"/>
          </w:tcPr>
          <w:p w14:paraId="410B8C10" w14:textId="77777777" w:rsidR="00F16864" w:rsidRPr="002712F3" w:rsidRDefault="00F16864" w:rsidP="00F16864">
            <w:pPr>
              <w:jc w:val="both"/>
              <w:rPr>
                <w:color w:val="222222"/>
              </w:rPr>
            </w:pPr>
          </w:p>
        </w:tc>
        <w:tc>
          <w:tcPr>
            <w:tcW w:w="1669" w:type="dxa"/>
          </w:tcPr>
          <w:p w14:paraId="7309173A" w14:textId="77777777" w:rsidR="00F16864" w:rsidRPr="002712F3" w:rsidRDefault="00F16864" w:rsidP="00F16864">
            <w:pPr>
              <w:jc w:val="both"/>
              <w:rPr>
                <w:color w:val="222222"/>
              </w:rPr>
            </w:pPr>
          </w:p>
        </w:tc>
        <w:tc>
          <w:tcPr>
            <w:tcW w:w="1740" w:type="dxa"/>
          </w:tcPr>
          <w:p w14:paraId="3ECD0EF8" w14:textId="77777777" w:rsidR="00F16864" w:rsidRPr="002712F3" w:rsidRDefault="00F16864" w:rsidP="00F16864">
            <w:pPr>
              <w:jc w:val="both"/>
              <w:rPr>
                <w:color w:val="222222"/>
              </w:rPr>
            </w:pPr>
          </w:p>
        </w:tc>
        <w:tc>
          <w:tcPr>
            <w:tcW w:w="1901" w:type="dxa"/>
          </w:tcPr>
          <w:p w14:paraId="5BC42685" w14:textId="77777777" w:rsidR="00F16864" w:rsidRPr="002712F3" w:rsidRDefault="00F16864" w:rsidP="00F16864">
            <w:pPr>
              <w:jc w:val="both"/>
              <w:rPr>
                <w:color w:val="222222"/>
              </w:rPr>
            </w:pPr>
          </w:p>
        </w:tc>
        <w:tc>
          <w:tcPr>
            <w:tcW w:w="983" w:type="dxa"/>
          </w:tcPr>
          <w:p w14:paraId="0F06A1C6" w14:textId="77777777" w:rsidR="00F16864" w:rsidRPr="002712F3" w:rsidRDefault="00F16864" w:rsidP="00F16864">
            <w:pPr>
              <w:jc w:val="both"/>
              <w:rPr>
                <w:color w:val="222222"/>
              </w:rPr>
            </w:pPr>
          </w:p>
        </w:tc>
      </w:tr>
      <w:tr w:rsidR="00F16864" w:rsidRPr="002712F3" w14:paraId="3C08163F" w14:textId="77777777" w:rsidTr="00A52B0C">
        <w:tc>
          <w:tcPr>
            <w:tcW w:w="1688" w:type="dxa"/>
          </w:tcPr>
          <w:p w14:paraId="13561756" w14:textId="114A6194" w:rsidR="00F16864" w:rsidRPr="002712F3" w:rsidRDefault="00F16864" w:rsidP="00F16864">
            <w:pPr>
              <w:jc w:val="both"/>
              <w:rPr>
                <w:color w:val="222222"/>
              </w:rPr>
            </w:pPr>
            <w:r w:rsidRPr="002712F3">
              <w:rPr>
                <w:color w:val="222222"/>
              </w:rPr>
              <w:t>Sub</w:t>
            </w:r>
            <w:r w:rsidR="00532FD4" w:rsidRPr="002712F3">
              <w:rPr>
                <w:color w:val="222222"/>
              </w:rPr>
              <w:t>c</w:t>
            </w:r>
            <w:r w:rsidRPr="002712F3">
              <w:rPr>
                <w:color w:val="222222"/>
              </w:rPr>
              <w:t>ontractor #1</w:t>
            </w:r>
          </w:p>
        </w:tc>
        <w:tc>
          <w:tcPr>
            <w:tcW w:w="875" w:type="dxa"/>
          </w:tcPr>
          <w:p w14:paraId="68C9F9CF" w14:textId="77777777" w:rsidR="00F16864" w:rsidRPr="002712F3" w:rsidRDefault="00F16864" w:rsidP="00F16864">
            <w:pPr>
              <w:jc w:val="both"/>
              <w:rPr>
                <w:color w:val="222222"/>
              </w:rPr>
            </w:pPr>
          </w:p>
        </w:tc>
        <w:tc>
          <w:tcPr>
            <w:tcW w:w="1669" w:type="dxa"/>
          </w:tcPr>
          <w:p w14:paraId="2781638D" w14:textId="77777777" w:rsidR="00F16864" w:rsidRPr="002712F3" w:rsidRDefault="00F16864" w:rsidP="00F16864">
            <w:pPr>
              <w:jc w:val="both"/>
              <w:rPr>
                <w:color w:val="222222"/>
              </w:rPr>
            </w:pPr>
          </w:p>
        </w:tc>
        <w:tc>
          <w:tcPr>
            <w:tcW w:w="1740" w:type="dxa"/>
          </w:tcPr>
          <w:p w14:paraId="29D4DA89" w14:textId="77777777" w:rsidR="00F16864" w:rsidRPr="002712F3" w:rsidRDefault="00F16864" w:rsidP="00F16864">
            <w:pPr>
              <w:jc w:val="both"/>
              <w:rPr>
                <w:color w:val="222222"/>
              </w:rPr>
            </w:pPr>
          </w:p>
        </w:tc>
        <w:tc>
          <w:tcPr>
            <w:tcW w:w="1901" w:type="dxa"/>
          </w:tcPr>
          <w:p w14:paraId="65D08A17" w14:textId="77777777" w:rsidR="00F16864" w:rsidRPr="002712F3" w:rsidRDefault="00F16864" w:rsidP="00F16864">
            <w:pPr>
              <w:jc w:val="both"/>
              <w:rPr>
                <w:color w:val="222222"/>
              </w:rPr>
            </w:pPr>
          </w:p>
        </w:tc>
        <w:tc>
          <w:tcPr>
            <w:tcW w:w="983" w:type="dxa"/>
          </w:tcPr>
          <w:p w14:paraId="0C4E89C6" w14:textId="77777777" w:rsidR="00F16864" w:rsidRPr="002712F3" w:rsidRDefault="00F16864" w:rsidP="00F16864">
            <w:pPr>
              <w:jc w:val="both"/>
              <w:rPr>
                <w:color w:val="222222"/>
              </w:rPr>
            </w:pPr>
          </w:p>
        </w:tc>
      </w:tr>
      <w:tr w:rsidR="00F16864" w:rsidRPr="002712F3" w14:paraId="3B449779" w14:textId="77777777" w:rsidTr="00A52B0C">
        <w:tc>
          <w:tcPr>
            <w:tcW w:w="1688" w:type="dxa"/>
          </w:tcPr>
          <w:p w14:paraId="1D4A33E6" w14:textId="12B4BDE6" w:rsidR="00F16864" w:rsidRPr="002712F3" w:rsidRDefault="00F16864" w:rsidP="00F16864">
            <w:pPr>
              <w:jc w:val="both"/>
              <w:rPr>
                <w:color w:val="222222"/>
              </w:rPr>
            </w:pPr>
            <w:r w:rsidRPr="002712F3">
              <w:rPr>
                <w:color w:val="222222"/>
              </w:rPr>
              <w:t>Sub</w:t>
            </w:r>
            <w:r w:rsidR="00532FD4" w:rsidRPr="002712F3">
              <w:rPr>
                <w:color w:val="222222"/>
              </w:rPr>
              <w:t>c</w:t>
            </w:r>
            <w:r w:rsidRPr="002712F3">
              <w:rPr>
                <w:color w:val="222222"/>
              </w:rPr>
              <w:t>ontractor #2</w:t>
            </w:r>
          </w:p>
        </w:tc>
        <w:tc>
          <w:tcPr>
            <w:tcW w:w="875" w:type="dxa"/>
          </w:tcPr>
          <w:p w14:paraId="42B5BD32" w14:textId="77777777" w:rsidR="00F16864" w:rsidRPr="002712F3" w:rsidRDefault="00F16864" w:rsidP="00F16864">
            <w:pPr>
              <w:jc w:val="both"/>
              <w:rPr>
                <w:color w:val="222222"/>
              </w:rPr>
            </w:pPr>
          </w:p>
        </w:tc>
        <w:tc>
          <w:tcPr>
            <w:tcW w:w="1669" w:type="dxa"/>
          </w:tcPr>
          <w:p w14:paraId="5127FB4F" w14:textId="77777777" w:rsidR="00F16864" w:rsidRPr="002712F3" w:rsidRDefault="00F16864" w:rsidP="00F16864">
            <w:pPr>
              <w:jc w:val="both"/>
              <w:rPr>
                <w:color w:val="222222"/>
              </w:rPr>
            </w:pPr>
          </w:p>
        </w:tc>
        <w:tc>
          <w:tcPr>
            <w:tcW w:w="1740" w:type="dxa"/>
          </w:tcPr>
          <w:p w14:paraId="05E0DEDE" w14:textId="77777777" w:rsidR="00F16864" w:rsidRPr="002712F3" w:rsidRDefault="00F16864" w:rsidP="00F16864">
            <w:pPr>
              <w:jc w:val="both"/>
              <w:rPr>
                <w:color w:val="222222"/>
              </w:rPr>
            </w:pPr>
          </w:p>
        </w:tc>
        <w:tc>
          <w:tcPr>
            <w:tcW w:w="1901" w:type="dxa"/>
          </w:tcPr>
          <w:p w14:paraId="1ED2A3F9" w14:textId="77777777" w:rsidR="00F16864" w:rsidRPr="002712F3" w:rsidRDefault="00F16864" w:rsidP="00F16864">
            <w:pPr>
              <w:jc w:val="both"/>
              <w:rPr>
                <w:color w:val="222222"/>
              </w:rPr>
            </w:pPr>
          </w:p>
        </w:tc>
        <w:tc>
          <w:tcPr>
            <w:tcW w:w="983" w:type="dxa"/>
          </w:tcPr>
          <w:p w14:paraId="11E93936" w14:textId="77777777" w:rsidR="00F16864" w:rsidRPr="002712F3" w:rsidRDefault="00F16864" w:rsidP="00F16864">
            <w:pPr>
              <w:jc w:val="both"/>
              <w:rPr>
                <w:color w:val="222222"/>
              </w:rPr>
            </w:pPr>
          </w:p>
        </w:tc>
      </w:tr>
      <w:tr w:rsidR="00F16864" w:rsidRPr="002712F3" w14:paraId="39369733" w14:textId="77777777" w:rsidTr="00A52B0C">
        <w:tc>
          <w:tcPr>
            <w:tcW w:w="1688" w:type="dxa"/>
          </w:tcPr>
          <w:p w14:paraId="5173C20A" w14:textId="77777777" w:rsidR="00F16864" w:rsidRPr="002712F3" w:rsidRDefault="00F16864" w:rsidP="00F16864">
            <w:pPr>
              <w:jc w:val="both"/>
              <w:rPr>
                <w:color w:val="222222"/>
              </w:rPr>
            </w:pPr>
            <w:r w:rsidRPr="002712F3">
              <w:rPr>
                <w:color w:val="222222"/>
              </w:rPr>
              <w:lastRenderedPageBreak/>
              <w:t>Vendor #1</w:t>
            </w:r>
          </w:p>
        </w:tc>
        <w:tc>
          <w:tcPr>
            <w:tcW w:w="875" w:type="dxa"/>
          </w:tcPr>
          <w:p w14:paraId="60E7E59A" w14:textId="77777777" w:rsidR="00F16864" w:rsidRPr="002712F3" w:rsidRDefault="00F16864" w:rsidP="00F16864">
            <w:pPr>
              <w:jc w:val="both"/>
              <w:rPr>
                <w:color w:val="222222"/>
              </w:rPr>
            </w:pPr>
          </w:p>
        </w:tc>
        <w:tc>
          <w:tcPr>
            <w:tcW w:w="1669" w:type="dxa"/>
          </w:tcPr>
          <w:p w14:paraId="3B603B55" w14:textId="77777777" w:rsidR="00F16864" w:rsidRPr="002712F3" w:rsidRDefault="00F16864" w:rsidP="00F16864">
            <w:pPr>
              <w:jc w:val="both"/>
              <w:rPr>
                <w:color w:val="222222"/>
              </w:rPr>
            </w:pPr>
          </w:p>
        </w:tc>
        <w:tc>
          <w:tcPr>
            <w:tcW w:w="1740" w:type="dxa"/>
          </w:tcPr>
          <w:p w14:paraId="75D1056A" w14:textId="77777777" w:rsidR="00F16864" w:rsidRPr="002712F3" w:rsidRDefault="00F16864" w:rsidP="00F16864">
            <w:pPr>
              <w:jc w:val="both"/>
              <w:rPr>
                <w:color w:val="222222"/>
              </w:rPr>
            </w:pPr>
          </w:p>
        </w:tc>
        <w:tc>
          <w:tcPr>
            <w:tcW w:w="1901" w:type="dxa"/>
          </w:tcPr>
          <w:p w14:paraId="6EC9B608" w14:textId="77777777" w:rsidR="00F16864" w:rsidRPr="002712F3" w:rsidRDefault="00F16864" w:rsidP="00F16864">
            <w:pPr>
              <w:jc w:val="both"/>
              <w:rPr>
                <w:color w:val="222222"/>
              </w:rPr>
            </w:pPr>
          </w:p>
        </w:tc>
        <w:tc>
          <w:tcPr>
            <w:tcW w:w="983" w:type="dxa"/>
          </w:tcPr>
          <w:p w14:paraId="4B593AEE" w14:textId="77777777" w:rsidR="00F16864" w:rsidRPr="002712F3" w:rsidRDefault="00F16864" w:rsidP="00F16864">
            <w:pPr>
              <w:jc w:val="both"/>
              <w:rPr>
                <w:color w:val="222222"/>
              </w:rPr>
            </w:pPr>
          </w:p>
        </w:tc>
      </w:tr>
      <w:tr w:rsidR="00F16864" w:rsidRPr="002712F3" w14:paraId="6AA93751" w14:textId="77777777" w:rsidTr="00A52B0C">
        <w:tc>
          <w:tcPr>
            <w:tcW w:w="1688" w:type="dxa"/>
          </w:tcPr>
          <w:p w14:paraId="7E535817" w14:textId="77777777" w:rsidR="00F16864" w:rsidRPr="002712F3" w:rsidRDefault="00F16864" w:rsidP="00F16864">
            <w:pPr>
              <w:jc w:val="both"/>
              <w:rPr>
                <w:color w:val="222222"/>
              </w:rPr>
            </w:pPr>
            <w:r w:rsidRPr="002712F3">
              <w:rPr>
                <w:color w:val="222222"/>
              </w:rPr>
              <w:t>Supplier #1</w:t>
            </w:r>
          </w:p>
        </w:tc>
        <w:tc>
          <w:tcPr>
            <w:tcW w:w="875" w:type="dxa"/>
          </w:tcPr>
          <w:p w14:paraId="5E675F04" w14:textId="77777777" w:rsidR="00F16864" w:rsidRPr="002712F3" w:rsidRDefault="00F16864" w:rsidP="00F16864">
            <w:pPr>
              <w:jc w:val="both"/>
              <w:rPr>
                <w:color w:val="222222"/>
              </w:rPr>
            </w:pPr>
          </w:p>
        </w:tc>
        <w:tc>
          <w:tcPr>
            <w:tcW w:w="1669" w:type="dxa"/>
          </w:tcPr>
          <w:p w14:paraId="3EB5159D" w14:textId="77777777" w:rsidR="00F16864" w:rsidRPr="002712F3" w:rsidRDefault="00F16864" w:rsidP="00F16864">
            <w:pPr>
              <w:jc w:val="both"/>
              <w:rPr>
                <w:color w:val="222222"/>
              </w:rPr>
            </w:pPr>
          </w:p>
        </w:tc>
        <w:tc>
          <w:tcPr>
            <w:tcW w:w="1740" w:type="dxa"/>
          </w:tcPr>
          <w:p w14:paraId="440AF6DC" w14:textId="77777777" w:rsidR="00F16864" w:rsidRPr="002712F3" w:rsidRDefault="00F16864" w:rsidP="00F16864">
            <w:pPr>
              <w:jc w:val="both"/>
              <w:rPr>
                <w:color w:val="222222"/>
              </w:rPr>
            </w:pPr>
          </w:p>
        </w:tc>
        <w:tc>
          <w:tcPr>
            <w:tcW w:w="1901" w:type="dxa"/>
          </w:tcPr>
          <w:p w14:paraId="73AD330E" w14:textId="77777777" w:rsidR="00F16864" w:rsidRPr="002712F3" w:rsidRDefault="00F16864" w:rsidP="00F16864">
            <w:pPr>
              <w:jc w:val="both"/>
              <w:rPr>
                <w:color w:val="222222"/>
              </w:rPr>
            </w:pPr>
          </w:p>
        </w:tc>
        <w:tc>
          <w:tcPr>
            <w:tcW w:w="983" w:type="dxa"/>
          </w:tcPr>
          <w:p w14:paraId="568C97D2" w14:textId="77777777" w:rsidR="00F16864" w:rsidRPr="002712F3" w:rsidRDefault="00F16864" w:rsidP="00F16864">
            <w:pPr>
              <w:jc w:val="both"/>
              <w:rPr>
                <w:color w:val="222222"/>
              </w:rPr>
            </w:pPr>
          </w:p>
        </w:tc>
      </w:tr>
      <w:tr w:rsidR="00F16864" w:rsidRPr="002712F3" w14:paraId="0F32C507" w14:textId="77777777" w:rsidTr="00A52B0C">
        <w:tc>
          <w:tcPr>
            <w:tcW w:w="1688" w:type="dxa"/>
          </w:tcPr>
          <w:p w14:paraId="78BC0B12" w14:textId="77777777" w:rsidR="00F16864" w:rsidRPr="002712F3" w:rsidRDefault="00F16864" w:rsidP="00F16864">
            <w:pPr>
              <w:jc w:val="both"/>
              <w:rPr>
                <w:color w:val="222222"/>
              </w:rPr>
            </w:pPr>
            <w:r w:rsidRPr="002712F3">
              <w:rPr>
                <w:color w:val="222222"/>
              </w:rPr>
              <w:t>Grantee #1</w:t>
            </w:r>
          </w:p>
        </w:tc>
        <w:tc>
          <w:tcPr>
            <w:tcW w:w="875" w:type="dxa"/>
          </w:tcPr>
          <w:p w14:paraId="610199EA" w14:textId="77777777" w:rsidR="00F16864" w:rsidRPr="002712F3" w:rsidRDefault="00F16864" w:rsidP="00F16864">
            <w:pPr>
              <w:jc w:val="both"/>
              <w:rPr>
                <w:color w:val="222222"/>
              </w:rPr>
            </w:pPr>
          </w:p>
        </w:tc>
        <w:tc>
          <w:tcPr>
            <w:tcW w:w="1669" w:type="dxa"/>
          </w:tcPr>
          <w:p w14:paraId="157A80E6" w14:textId="77777777" w:rsidR="00F16864" w:rsidRPr="002712F3" w:rsidRDefault="00F16864" w:rsidP="00F16864">
            <w:pPr>
              <w:jc w:val="both"/>
              <w:rPr>
                <w:color w:val="222222"/>
              </w:rPr>
            </w:pPr>
          </w:p>
        </w:tc>
        <w:tc>
          <w:tcPr>
            <w:tcW w:w="1740" w:type="dxa"/>
          </w:tcPr>
          <w:p w14:paraId="17AFB7B2" w14:textId="77777777" w:rsidR="00F16864" w:rsidRPr="002712F3" w:rsidRDefault="00F16864" w:rsidP="00F16864">
            <w:pPr>
              <w:jc w:val="both"/>
              <w:rPr>
                <w:color w:val="222222"/>
              </w:rPr>
            </w:pPr>
          </w:p>
        </w:tc>
        <w:tc>
          <w:tcPr>
            <w:tcW w:w="1901" w:type="dxa"/>
          </w:tcPr>
          <w:p w14:paraId="4B26EDB9" w14:textId="77777777" w:rsidR="00F16864" w:rsidRPr="002712F3" w:rsidRDefault="00F16864" w:rsidP="00F16864">
            <w:pPr>
              <w:jc w:val="both"/>
              <w:rPr>
                <w:color w:val="222222"/>
              </w:rPr>
            </w:pPr>
          </w:p>
        </w:tc>
        <w:tc>
          <w:tcPr>
            <w:tcW w:w="983" w:type="dxa"/>
          </w:tcPr>
          <w:p w14:paraId="2F7AA5AE" w14:textId="77777777" w:rsidR="00F16864" w:rsidRPr="002712F3" w:rsidRDefault="00F16864" w:rsidP="00F16864">
            <w:pPr>
              <w:jc w:val="both"/>
              <w:rPr>
                <w:color w:val="222222"/>
              </w:rPr>
            </w:pPr>
          </w:p>
        </w:tc>
      </w:tr>
    </w:tbl>
    <w:p w14:paraId="29BD5597" w14:textId="604E91F9" w:rsidR="00F16864" w:rsidRPr="002712F3" w:rsidRDefault="00F16864" w:rsidP="00F16864">
      <w:pPr>
        <w:jc w:val="both"/>
        <w:rPr>
          <w:color w:val="222222"/>
        </w:rPr>
      </w:pPr>
      <w:r w:rsidRPr="002712F3">
        <w:rPr>
          <w:color w:val="222222"/>
        </w:rPr>
        <w:t xml:space="preserve">The </w:t>
      </w:r>
      <w:r w:rsidR="00287361" w:rsidRPr="002712F3">
        <w:t>Offeror</w:t>
      </w:r>
      <w:r w:rsidRPr="002712F3">
        <w:t xml:space="preserve">/Supplier </w:t>
      </w:r>
      <w:r w:rsidRPr="002712F3">
        <w:rPr>
          <w:color w:val="222222"/>
        </w:rPr>
        <w:t>should list the date on which the search was conducted using each eligibility verification source, and whether the staff member, consultant, subcontractor, vendor, supplier, or grantee was determined to be eligible – that is, did not show up on any of the eligibility verification sources.</w:t>
      </w:r>
    </w:p>
    <w:p w14:paraId="5F895699" w14:textId="4142D7AC" w:rsidR="00F16864" w:rsidRPr="002712F3" w:rsidRDefault="00F16864" w:rsidP="00F16864">
      <w:pPr>
        <w:jc w:val="both"/>
        <w:rPr>
          <w:color w:val="222222"/>
        </w:rPr>
      </w:pPr>
      <w:r w:rsidRPr="002712F3">
        <w:rPr>
          <w:color w:val="222222"/>
        </w:rPr>
        <w:t xml:space="preserve">In addition, as all three lists are searchable databases that return a positive or negative search results page upon submission of a name to be searched, in order to document the eligibility, the </w:t>
      </w:r>
      <w:r w:rsidR="00287361" w:rsidRPr="002712F3">
        <w:t>Offeror</w:t>
      </w:r>
      <w:r w:rsidRPr="002712F3">
        <w:t xml:space="preserve">/Supplier </w:t>
      </w:r>
      <w:r w:rsidRPr="002712F3">
        <w:rPr>
          <w:color w:val="222222"/>
        </w:rPr>
        <w:t xml:space="preserve">should print out and retain for each staff member, consultant, subcontractor, vendor, supplier, or grantee the search results page for each eligibility verification source, which should read, </w:t>
      </w:r>
      <w:r w:rsidRPr="002712F3">
        <w:rPr>
          <w:i/>
          <w:color w:val="222222"/>
        </w:rPr>
        <w:t xml:space="preserve">“Has Active Exclusion? No” </w:t>
      </w:r>
      <w:r w:rsidRPr="002712F3">
        <w:rPr>
          <w:color w:val="222222"/>
        </w:rPr>
        <w:t xml:space="preserve">(in the case of SAM), </w:t>
      </w:r>
      <w:r w:rsidRPr="002712F3">
        <w:rPr>
          <w:i/>
          <w:color w:val="222222"/>
        </w:rPr>
        <w:t>“No Matching Records found!”</w:t>
      </w:r>
      <w:r w:rsidRPr="002712F3">
        <w:rPr>
          <w:color w:val="222222"/>
        </w:rPr>
        <w:t xml:space="preserve"> (in the case of World Bank Debarred List), or </w:t>
      </w:r>
      <w:r w:rsidRPr="002712F3">
        <w:rPr>
          <w:i/>
          <w:color w:val="222222"/>
        </w:rPr>
        <w:t>“No result”</w:t>
      </w:r>
      <w:r w:rsidRPr="002712F3">
        <w:rPr>
          <w:color w:val="222222"/>
        </w:rPr>
        <w:t xml:space="preserve"> (in the case of the US Government Consolidated Screening List).</w:t>
      </w:r>
    </w:p>
    <w:p w14:paraId="32CC1622" w14:textId="68D06119" w:rsidR="00F16864" w:rsidRPr="002712F3" w:rsidRDefault="00F16864" w:rsidP="00F16864">
      <w:pPr>
        <w:jc w:val="both"/>
        <w:rPr>
          <w:color w:val="222222"/>
        </w:rPr>
      </w:pPr>
      <w:r w:rsidRPr="002712F3">
        <w:rPr>
          <w:color w:val="222222"/>
        </w:rPr>
        <w:t xml:space="preserve">If an adverse record(s) has/have been found for one or more individuals or entities, including for the </w:t>
      </w:r>
      <w:r w:rsidR="00287361" w:rsidRPr="002712F3">
        <w:t>Offeror</w:t>
      </w:r>
      <w:r w:rsidRPr="002712F3">
        <w:t xml:space="preserve">/Supplier </w:t>
      </w:r>
      <w:r w:rsidRPr="002712F3">
        <w:rPr>
          <w:color w:val="222222"/>
        </w:rPr>
        <w:t xml:space="preserve">itself, the </w:t>
      </w:r>
      <w:r w:rsidR="00287361" w:rsidRPr="002712F3">
        <w:t>Offeror</w:t>
      </w:r>
      <w:r w:rsidRPr="002712F3">
        <w:t xml:space="preserve">/Supplier </w:t>
      </w:r>
      <w:r w:rsidRPr="002712F3">
        <w:rPr>
          <w:color w:val="222222"/>
        </w:rPr>
        <w:t xml:space="preserve">must conduct additional research to determine whether the finding is a “false positive.” If it is a false positive, the </w:t>
      </w:r>
      <w:r w:rsidR="00287361" w:rsidRPr="002712F3">
        <w:t>Offeror</w:t>
      </w:r>
      <w:r w:rsidRPr="002712F3">
        <w:t xml:space="preserve">/Supplier </w:t>
      </w:r>
      <w:r w:rsidRPr="002712F3">
        <w:rPr>
          <w:color w:val="222222"/>
        </w:rPr>
        <w:t xml:space="preserve">will mark the staff member, consultant, subcontractor, vendor, supplier, or grantee as eligible, and retain the research confirming that eligibility. </w:t>
      </w:r>
    </w:p>
    <w:p w14:paraId="5A79D511" w14:textId="2C2B8F71" w:rsidR="00F16864" w:rsidRPr="002712F3" w:rsidRDefault="00F16864" w:rsidP="00F16864">
      <w:pPr>
        <w:jc w:val="both"/>
        <w:rPr>
          <w:color w:val="222222"/>
        </w:rPr>
      </w:pPr>
      <w:r w:rsidRPr="002712F3">
        <w:rPr>
          <w:color w:val="222222"/>
        </w:rPr>
        <w:t xml:space="preserve">If, on the other hand, any of the </w:t>
      </w:r>
      <w:r w:rsidR="00287361" w:rsidRPr="002712F3">
        <w:t>Offeror</w:t>
      </w:r>
      <w:r w:rsidRPr="002712F3">
        <w:t xml:space="preserve">’s/Supplier’s </w:t>
      </w:r>
      <w:r w:rsidRPr="002712F3">
        <w:rPr>
          <w:color w:val="222222"/>
        </w:rPr>
        <w:t xml:space="preserve">personnel, consultants, subcontractors, vendors, suppliers, or grantees are found to be ineligible at this stage, the </w:t>
      </w:r>
      <w:r w:rsidR="00287361" w:rsidRPr="002712F3">
        <w:rPr>
          <w:color w:val="222222"/>
        </w:rPr>
        <w:t>Accountable</w:t>
      </w:r>
      <w:r w:rsidRPr="002712F3">
        <w:rPr>
          <w:color w:val="222222"/>
        </w:rPr>
        <w:t xml:space="preserve"> Entity will determine whether it is possible under the circumstances to allow the </w:t>
      </w:r>
      <w:r w:rsidR="00287361" w:rsidRPr="002712F3">
        <w:t>Offeror</w:t>
      </w:r>
      <w:r w:rsidRPr="002712F3">
        <w:t xml:space="preserve">/Supplier </w:t>
      </w:r>
      <w:r w:rsidRPr="002712F3">
        <w:rPr>
          <w:color w:val="222222"/>
        </w:rPr>
        <w:t>to make a substitution. This determination will be made on a case by case basis and will require approval by MCC regardless of the estimated value of the proposed contract.</w:t>
      </w:r>
    </w:p>
    <w:p w14:paraId="0EEFC84B" w14:textId="1389E6A4" w:rsidR="00F16864" w:rsidRPr="002712F3" w:rsidRDefault="00F16864" w:rsidP="00F16864">
      <w:pPr>
        <w:jc w:val="both"/>
        <w:rPr>
          <w:color w:val="222222"/>
        </w:rPr>
      </w:pPr>
      <w:r w:rsidRPr="002712F3">
        <w:rPr>
          <w:color w:val="222222"/>
        </w:rPr>
        <w:t xml:space="preserve">In addition, in accordance with </w:t>
      </w:r>
      <w:r w:rsidRPr="002712F3">
        <w:rPr>
          <w:i/>
          <w:color w:val="222222"/>
        </w:rPr>
        <w:t xml:space="preserve">MCC </w:t>
      </w:r>
      <w:r w:rsidR="00FC660F">
        <w:rPr>
          <w:i/>
          <w:color w:val="222222"/>
        </w:rPr>
        <w:t>Procurement Policy and Guidelines</w:t>
      </w:r>
      <w:r w:rsidR="00FB124D">
        <w:rPr>
          <w:color w:val="222222"/>
        </w:rPr>
        <w:t xml:space="preserve">, </w:t>
      </w:r>
      <w:r w:rsidRPr="002712F3">
        <w:rPr>
          <w:color w:val="222222"/>
        </w:rPr>
        <w:t xml:space="preserve">the </w:t>
      </w:r>
      <w:r w:rsidR="00287361" w:rsidRPr="002712F3">
        <w:t>Offeror</w:t>
      </w:r>
      <w:r w:rsidRPr="002712F3">
        <w:t xml:space="preserve">/Supplier </w:t>
      </w:r>
      <w:r w:rsidRPr="002712F3">
        <w:rPr>
          <w:color w:val="222222"/>
        </w:rPr>
        <w:t>must ensure that MCC Funding is not used for goods or services from a country, or from a firm that is organized in or has its principal place of business or a significant portion of its operations in a country, that is subject to sanction or restriction by law or policy of the United States, including U.S. designated State Sponsors of Terrorism (</w:t>
      </w:r>
      <w:hyperlink r:id="rId35" w:history="1">
        <w:r w:rsidRPr="002712F3">
          <w:rPr>
            <w:rStyle w:val="Hyperlink"/>
          </w:rPr>
          <w:t>https://www.state.gov/j/ct/list/c14151.htm</w:t>
        </w:r>
      </w:hyperlink>
      <w:r w:rsidRPr="002712F3">
        <w:rPr>
          <w:color w:val="222222"/>
        </w:rPr>
        <w:t xml:space="preserve">). </w:t>
      </w:r>
    </w:p>
    <w:p w14:paraId="1FE393EE" w14:textId="1425932A" w:rsidR="00F16864" w:rsidRPr="002712F3" w:rsidRDefault="00F16864" w:rsidP="00F16864">
      <w:pPr>
        <w:jc w:val="both"/>
        <w:rPr>
          <w:color w:val="222222"/>
        </w:rPr>
      </w:pPr>
      <w:r w:rsidRPr="002712F3">
        <w:rPr>
          <w:color w:val="222222"/>
        </w:rPr>
        <w:t xml:space="preserve">All of these documents must be retained by the </w:t>
      </w:r>
      <w:r w:rsidR="00287361" w:rsidRPr="002712F3">
        <w:t>Offeror</w:t>
      </w:r>
      <w:r w:rsidRPr="002712F3">
        <w:t xml:space="preserve">/Supplier </w:t>
      </w:r>
      <w:r w:rsidRPr="002712F3">
        <w:rPr>
          <w:color w:val="222222"/>
        </w:rPr>
        <w:t xml:space="preserve">as part of the overall record of the Contract for the duration of the Contract, and for the further period after the contract expiration that is required for document retention under the Contract (typically five years after the expiration date of the Compact Program or Threshold Program). Access to these documents must be provided to the </w:t>
      </w:r>
      <w:r w:rsidR="00287361" w:rsidRPr="002712F3">
        <w:rPr>
          <w:color w:val="222222"/>
        </w:rPr>
        <w:t>Accountable</w:t>
      </w:r>
      <w:r w:rsidRPr="002712F3">
        <w:rPr>
          <w:color w:val="222222"/>
        </w:rPr>
        <w:t xml:space="preserve"> Entity, MCC, or their designees in accordance with the access provisions of the Contract.</w:t>
      </w:r>
    </w:p>
    <w:p w14:paraId="5C96C375" w14:textId="08DF2E40" w:rsidR="0091187C" w:rsidRPr="002712F3" w:rsidRDefault="0091187C">
      <w:pPr>
        <w:sectPr w:rsidR="0091187C" w:rsidRPr="002712F3" w:rsidSect="00723D67">
          <w:footerReference w:type="default" r:id="rId36"/>
          <w:pgSz w:w="12240" w:h="15840"/>
          <w:pgMar w:top="1440" w:right="1440" w:bottom="1440" w:left="1440" w:header="720" w:footer="720" w:gutter="0"/>
          <w:cols w:space="720"/>
          <w:titlePg/>
          <w:docGrid w:linePitch="360"/>
        </w:sectPr>
      </w:pPr>
    </w:p>
    <w:p w14:paraId="01880436" w14:textId="63B8DA3F" w:rsidR="0052123F" w:rsidRPr="002712F3" w:rsidRDefault="00904D3A" w:rsidP="007E7714">
      <w:pPr>
        <w:pStyle w:val="Heading1"/>
        <w:rPr>
          <w:lang w:val="en-US"/>
        </w:rPr>
      </w:pPr>
      <w:bookmarkStart w:id="1461" w:name="_Toc55372109"/>
      <w:bookmarkStart w:id="1462" w:name="_Toc55372151"/>
      <w:bookmarkStart w:id="1463" w:name="_Toc55372194"/>
      <w:bookmarkStart w:id="1464" w:name="_Toc55389792"/>
      <w:bookmarkStart w:id="1465" w:name="_Toc55397341"/>
      <w:bookmarkStart w:id="1466" w:name="_Toc55823803"/>
      <w:bookmarkStart w:id="1467" w:name="_Toc58540349"/>
      <w:bookmarkStart w:id="1468" w:name="_Toc58540447"/>
      <w:bookmarkStart w:id="1469" w:name="_Toc143776172"/>
      <w:r w:rsidRPr="002712F3">
        <w:rPr>
          <w:lang w:val="en-US"/>
        </w:rPr>
        <w:lastRenderedPageBreak/>
        <w:t>PART 2</w:t>
      </w:r>
      <w:r w:rsidR="00967B0E" w:rsidRPr="002712F3">
        <w:rPr>
          <w:lang w:val="en-US"/>
        </w:rPr>
        <w:t>:</w:t>
      </w:r>
      <w:r w:rsidR="00567449" w:rsidRPr="002712F3">
        <w:rPr>
          <w:lang w:val="en-US"/>
        </w:rPr>
        <w:tab/>
      </w:r>
      <w:r w:rsidR="00567449" w:rsidRPr="002712F3">
        <w:rPr>
          <w:lang w:val="en-US"/>
        </w:rPr>
        <w:br/>
      </w:r>
      <w:r w:rsidR="00CC2EB6" w:rsidRPr="002712F3">
        <w:rPr>
          <w:lang w:val="en-US"/>
        </w:rPr>
        <w:t xml:space="preserve"> </w:t>
      </w:r>
      <w:r w:rsidR="00EA751F" w:rsidRPr="002712F3">
        <w:rPr>
          <w:lang w:val="en-US"/>
        </w:rPr>
        <w:t>SUPPLY</w:t>
      </w:r>
      <w:r w:rsidR="00F14740" w:rsidRPr="002712F3">
        <w:rPr>
          <w:lang w:val="en-US"/>
        </w:rPr>
        <w:t xml:space="preserve"> REQUIREMENTS</w:t>
      </w:r>
      <w:bookmarkEnd w:id="1461"/>
      <w:bookmarkEnd w:id="1462"/>
      <w:bookmarkEnd w:id="1463"/>
      <w:bookmarkEnd w:id="1464"/>
      <w:bookmarkEnd w:id="1465"/>
      <w:bookmarkEnd w:id="1466"/>
      <w:bookmarkEnd w:id="1467"/>
      <w:bookmarkEnd w:id="1468"/>
      <w:bookmarkEnd w:id="1469"/>
    </w:p>
    <w:p w14:paraId="447D4C19" w14:textId="77777777" w:rsidR="00CC2EB6" w:rsidRPr="002712F3" w:rsidRDefault="00CC2EB6" w:rsidP="00146CCD">
      <w:pPr>
        <w:pStyle w:val="BoldNormal"/>
      </w:pPr>
    </w:p>
    <w:p w14:paraId="15DD2A0F" w14:textId="77777777" w:rsidR="00CC2EB6" w:rsidRPr="002712F3" w:rsidRDefault="00CC2EB6" w:rsidP="00146CCD">
      <w:pPr>
        <w:pStyle w:val="BoldNormal"/>
        <w:sectPr w:rsidR="00CC2EB6" w:rsidRPr="002712F3" w:rsidSect="00723D67">
          <w:headerReference w:type="default" r:id="rId37"/>
          <w:pgSz w:w="12240" w:h="15840"/>
          <w:pgMar w:top="1440" w:right="1440" w:bottom="1440" w:left="1440" w:header="720" w:footer="720" w:gutter="0"/>
          <w:cols w:space="720"/>
          <w:titlePg/>
          <w:docGrid w:linePitch="360"/>
        </w:sectPr>
      </w:pPr>
    </w:p>
    <w:p w14:paraId="0C48032F" w14:textId="4CB1DABC" w:rsidR="00DB6C77" w:rsidRPr="002712F3" w:rsidRDefault="00D24289" w:rsidP="007312E1">
      <w:pPr>
        <w:pStyle w:val="Heading2"/>
      </w:pPr>
      <w:bookmarkStart w:id="1470" w:name="_Toc463531771"/>
      <w:bookmarkStart w:id="1471" w:name="_Toc464136365"/>
      <w:bookmarkStart w:id="1472" w:name="_Toc464136496"/>
      <w:bookmarkStart w:id="1473" w:name="_Toc464139706"/>
      <w:bookmarkStart w:id="1474" w:name="_Toc489012991"/>
      <w:bookmarkStart w:id="1475" w:name="_Toc491425138"/>
      <w:bookmarkStart w:id="1476" w:name="_Toc491868994"/>
      <w:bookmarkStart w:id="1477" w:name="_Toc491869118"/>
      <w:bookmarkStart w:id="1478" w:name="_Toc380341294"/>
      <w:bookmarkStart w:id="1479" w:name="_Toc22917488"/>
      <w:bookmarkStart w:id="1480" w:name="_Toc55372110"/>
      <w:bookmarkStart w:id="1481" w:name="_Toc55372152"/>
      <w:bookmarkStart w:id="1482" w:name="_Toc55372195"/>
      <w:bookmarkStart w:id="1483" w:name="_Toc55389793"/>
      <w:bookmarkStart w:id="1484" w:name="_Toc55397342"/>
      <w:bookmarkStart w:id="1485" w:name="_Toc55823804"/>
      <w:bookmarkStart w:id="1486" w:name="_Toc58540350"/>
      <w:bookmarkStart w:id="1487" w:name="_Toc58540448"/>
      <w:bookmarkStart w:id="1488" w:name="_Toc143776173"/>
      <w:r w:rsidRPr="002712F3">
        <w:lastRenderedPageBreak/>
        <w:t>Section V</w:t>
      </w:r>
      <w:r w:rsidRPr="002712F3">
        <w:tab/>
      </w:r>
      <w:r w:rsidR="00DB6C77" w:rsidRPr="002712F3">
        <w:t>Schedule of Requirements</w:t>
      </w:r>
      <w:bookmarkEnd w:id="1470"/>
      <w:bookmarkEnd w:id="1471"/>
      <w:bookmarkEnd w:id="1472"/>
      <w:bookmarkEnd w:id="1473"/>
      <w:bookmarkEnd w:id="1474"/>
      <w:bookmarkEnd w:id="1475"/>
      <w:bookmarkEnd w:id="1476"/>
      <w:bookmarkEnd w:id="1477"/>
      <w:bookmarkEnd w:id="1478"/>
      <w:bookmarkEnd w:id="1479"/>
      <w:bookmarkEnd w:id="1480"/>
      <w:bookmarkEnd w:id="1481"/>
      <w:bookmarkEnd w:id="1482"/>
      <w:r w:rsidR="00DB6C77" w:rsidRPr="002712F3">
        <w:t xml:space="preserve"> (SoR)</w:t>
      </w:r>
      <w:bookmarkEnd w:id="1483"/>
      <w:bookmarkEnd w:id="1484"/>
      <w:bookmarkEnd w:id="1485"/>
      <w:bookmarkEnd w:id="1486"/>
      <w:bookmarkEnd w:id="1487"/>
      <w:bookmarkEnd w:id="1488"/>
    </w:p>
    <w:p w14:paraId="41AEE3F0" w14:textId="77777777" w:rsidR="00DB6C77" w:rsidRPr="002712F3" w:rsidRDefault="00DB6C77" w:rsidP="007E7714"/>
    <w:p w14:paraId="46FE30D6" w14:textId="57D41A28" w:rsidR="00CA0BEB" w:rsidRPr="002712F3" w:rsidRDefault="00932A7C" w:rsidP="002339F6">
      <w:pPr>
        <w:pStyle w:val="TOCHeading"/>
      </w:pPr>
      <w:r w:rsidRPr="002712F3">
        <w:t>Table of Contents</w:t>
      </w:r>
    </w:p>
    <w:p w14:paraId="1F158392" w14:textId="5102CF40" w:rsidR="00870DF4" w:rsidRPr="002712F3" w:rsidRDefault="005C3104">
      <w:pPr>
        <w:pStyle w:val="TOC3"/>
        <w:rPr>
          <w:rFonts w:asciiTheme="minorHAnsi" w:eastAsiaTheme="minorEastAsia" w:hAnsiTheme="minorHAnsi" w:cstheme="minorBidi"/>
          <w:iCs w:val="0"/>
          <w:szCs w:val="24"/>
          <w:lang w:eastAsia="en-GB"/>
        </w:rPr>
      </w:pPr>
      <w:r w:rsidRPr="002712F3">
        <w:rPr>
          <w:noProof w:val="0"/>
          <w:szCs w:val="22"/>
        </w:rPr>
        <w:fldChar w:fldCharType="begin"/>
      </w:r>
      <w:r w:rsidRPr="002712F3">
        <w:rPr>
          <w:noProof w:val="0"/>
        </w:rPr>
        <w:instrText xml:space="preserve"> TOC \h \z \t "Heading 3 SoR,3" </w:instrText>
      </w:r>
      <w:r w:rsidRPr="002712F3">
        <w:rPr>
          <w:noProof w:val="0"/>
          <w:szCs w:val="22"/>
        </w:rPr>
        <w:fldChar w:fldCharType="separate"/>
      </w:r>
      <w:hyperlink w:anchor="_Toc143027999" w:history="1">
        <w:r w:rsidR="00870DF4" w:rsidRPr="002712F3">
          <w:rPr>
            <w:rStyle w:val="Hyperlink"/>
          </w:rPr>
          <w:t>SR1</w:t>
        </w:r>
        <w:r w:rsidR="00870DF4" w:rsidRPr="002712F3">
          <w:rPr>
            <w:rFonts w:asciiTheme="minorHAnsi" w:eastAsiaTheme="minorEastAsia" w:hAnsiTheme="minorHAnsi" w:cstheme="minorBidi"/>
            <w:iCs w:val="0"/>
            <w:szCs w:val="24"/>
            <w:lang w:eastAsia="en-GB"/>
          </w:rPr>
          <w:tab/>
        </w:r>
        <w:r w:rsidR="00870DF4" w:rsidRPr="002712F3">
          <w:rPr>
            <w:rStyle w:val="Hyperlink"/>
          </w:rPr>
          <w:t xml:space="preserve"> List of Goods and Delivery Schedule</w:t>
        </w:r>
        <w:r w:rsidR="00870DF4" w:rsidRPr="002712F3">
          <w:rPr>
            <w:webHidden/>
          </w:rPr>
          <w:tab/>
        </w:r>
        <w:r w:rsidR="00870DF4" w:rsidRPr="002712F3">
          <w:rPr>
            <w:webHidden/>
          </w:rPr>
          <w:fldChar w:fldCharType="begin"/>
        </w:r>
        <w:r w:rsidR="00870DF4" w:rsidRPr="002712F3">
          <w:rPr>
            <w:webHidden/>
          </w:rPr>
          <w:instrText xml:space="preserve"> PAGEREF _Toc143027999 \h </w:instrText>
        </w:r>
        <w:r w:rsidR="00870DF4" w:rsidRPr="002712F3">
          <w:rPr>
            <w:webHidden/>
          </w:rPr>
        </w:r>
        <w:r w:rsidR="00870DF4" w:rsidRPr="002712F3">
          <w:rPr>
            <w:webHidden/>
          </w:rPr>
          <w:fldChar w:fldCharType="separate"/>
        </w:r>
        <w:r w:rsidR="002B030D">
          <w:rPr>
            <w:webHidden/>
          </w:rPr>
          <w:t>88</w:t>
        </w:r>
        <w:r w:rsidR="00870DF4" w:rsidRPr="002712F3">
          <w:rPr>
            <w:webHidden/>
          </w:rPr>
          <w:fldChar w:fldCharType="end"/>
        </w:r>
      </w:hyperlink>
    </w:p>
    <w:p w14:paraId="17652839" w14:textId="135591CB" w:rsidR="00870DF4" w:rsidRPr="002712F3" w:rsidRDefault="00000000">
      <w:pPr>
        <w:pStyle w:val="TOC3"/>
        <w:rPr>
          <w:rFonts w:asciiTheme="minorHAnsi" w:eastAsiaTheme="minorEastAsia" w:hAnsiTheme="minorHAnsi" w:cstheme="minorBidi"/>
          <w:iCs w:val="0"/>
          <w:szCs w:val="24"/>
          <w:lang w:eastAsia="en-GB"/>
        </w:rPr>
      </w:pPr>
      <w:hyperlink w:anchor="_Toc143028000" w:history="1">
        <w:r w:rsidR="00870DF4" w:rsidRPr="002712F3">
          <w:rPr>
            <w:rStyle w:val="Hyperlink"/>
          </w:rPr>
          <w:t>SR2</w:t>
        </w:r>
        <w:r w:rsidR="00870DF4" w:rsidRPr="002712F3">
          <w:rPr>
            <w:rFonts w:asciiTheme="minorHAnsi" w:eastAsiaTheme="minorEastAsia" w:hAnsiTheme="minorHAnsi" w:cstheme="minorBidi"/>
            <w:iCs w:val="0"/>
            <w:szCs w:val="24"/>
            <w:lang w:eastAsia="en-GB"/>
          </w:rPr>
          <w:tab/>
        </w:r>
        <w:r w:rsidR="00870DF4" w:rsidRPr="002712F3">
          <w:rPr>
            <w:rStyle w:val="Hyperlink"/>
          </w:rPr>
          <w:t xml:space="preserve"> List of Related Services and Completion Schedule</w:t>
        </w:r>
        <w:r w:rsidR="00870DF4" w:rsidRPr="002712F3">
          <w:rPr>
            <w:webHidden/>
          </w:rPr>
          <w:tab/>
        </w:r>
        <w:r w:rsidR="00870DF4" w:rsidRPr="002712F3">
          <w:rPr>
            <w:webHidden/>
          </w:rPr>
          <w:fldChar w:fldCharType="begin"/>
        </w:r>
        <w:r w:rsidR="00870DF4" w:rsidRPr="002712F3">
          <w:rPr>
            <w:webHidden/>
          </w:rPr>
          <w:instrText xml:space="preserve"> PAGEREF _Toc143028000 \h </w:instrText>
        </w:r>
        <w:r w:rsidR="00870DF4" w:rsidRPr="002712F3">
          <w:rPr>
            <w:webHidden/>
          </w:rPr>
        </w:r>
        <w:r w:rsidR="00870DF4" w:rsidRPr="002712F3">
          <w:rPr>
            <w:webHidden/>
          </w:rPr>
          <w:fldChar w:fldCharType="separate"/>
        </w:r>
        <w:r w:rsidR="002B030D">
          <w:rPr>
            <w:webHidden/>
          </w:rPr>
          <w:t>89</w:t>
        </w:r>
        <w:r w:rsidR="00870DF4" w:rsidRPr="002712F3">
          <w:rPr>
            <w:webHidden/>
          </w:rPr>
          <w:fldChar w:fldCharType="end"/>
        </w:r>
      </w:hyperlink>
    </w:p>
    <w:p w14:paraId="1EC4BE51" w14:textId="4174050F" w:rsidR="00870DF4" w:rsidRPr="002712F3" w:rsidRDefault="00000000">
      <w:pPr>
        <w:pStyle w:val="TOC3"/>
        <w:rPr>
          <w:rFonts w:asciiTheme="minorHAnsi" w:eastAsiaTheme="minorEastAsia" w:hAnsiTheme="minorHAnsi" w:cstheme="minorBidi"/>
          <w:iCs w:val="0"/>
          <w:szCs w:val="24"/>
          <w:lang w:eastAsia="en-GB"/>
        </w:rPr>
      </w:pPr>
      <w:hyperlink w:anchor="_Toc143028001" w:history="1">
        <w:r w:rsidR="00870DF4" w:rsidRPr="002712F3">
          <w:rPr>
            <w:rStyle w:val="Hyperlink"/>
          </w:rPr>
          <w:t>SR3</w:t>
        </w:r>
        <w:r w:rsidR="00870DF4" w:rsidRPr="002712F3">
          <w:rPr>
            <w:rFonts w:asciiTheme="minorHAnsi" w:eastAsiaTheme="minorEastAsia" w:hAnsiTheme="minorHAnsi" w:cstheme="minorBidi"/>
            <w:iCs w:val="0"/>
            <w:szCs w:val="24"/>
            <w:lang w:eastAsia="en-GB"/>
          </w:rPr>
          <w:tab/>
        </w:r>
        <w:r w:rsidR="00870DF4" w:rsidRPr="002712F3">
          <w:rPr>
            <w:rStyle w:val="Hyperlink"/>
          </w:rPr>
          <w:t xml:space="preserve"> Technical Specifications</w:t>
        </w:r>
        <w:r w:rsidR="00870DF4" w:rsidRPr="002712F3">
          <w:rPr>
            <w:webHidden/>
          </w:rPr>
          <w:tab/>
        </w:r>
        <w:r w:rsidR="00870DF4" w:rsidRPr="002712F3">
          <w:rPr>
            <w:webHidden/>
          </w:rPr>
          <w:fldChar w:fldCharType="begin"/>
        </w:r>
        <w:r w:rsidR="00870DF4" w:rsidRPr="002712F3">
          <w:rPr>
            <w:webHidden/>
          </w:rPr>
          <w:instrText xml:space="preserve"> PAGEREF _Toc143028001 \h </w:instrText>
        </w:r>
        <w:r w:rsidR="00870DF4" w:rsidRPr="002712F3">
          <w:rPr>
            <w:webHidden/>
          </w:rPr>
        </w:r>
        <w:r w:rsidR="00870DF4" w:rsidRPr="002712F3">
          <w:rPr>
            <w:webHidden/>
          </w:rPr>
          <w:fldChar w:fldCharType="separate"/>
        </w:r>
        <w:r w:rsidR="002B030D">
          <w:rPr>
            <w:webHidden/>
          </w:rPr>
          <w:t>90</w:t>
        </w:r>
        <w:r w:rsidR="00870DF4" w:rsidRPr="002712F3">
          <w:rPr>
            <w:webHidden/>
          </w:rPr>
          <w:fldChar w:fldCharType="end"/>
        </w:r>
      </w:hyperlink>
    </w:p>
    <w:p w14:paraId="7CC5F852" w14:textId="3E9FAA07" w:rsidR="00870DF4" w:rsidRPr="002712F3" w:rsidRDefault="00000000">
      <w:pPr>
        <w:pStyle w:val="TOC3"/>
        <w:rPr>
          <w:rFonts w:asciiTheme="minorHAnsi" w:eastAsiaTheme="minorEastAsia" w:hAnsiTheme="minorHAnsi" w:cstheme="minorBidi"/>
          <w:iCs w:val="0"/>
          <w:szCs w:val="24"/>
          <w:lang w:eastAsia="en-GB"/>
        </w:rPr>
      </w:pPr>
      <w:hyperlink w:anchor="_Toc143028002" w:history="1">
        <w:r w:rsidR="00870DF4" w:rsidRPr="002712F3">
          <w:rPr>
            <w:rStyle w:val="Hyperlink"/>
          </w:rPr>
          <w:t>SR4</w:t>
        </w:r>
        <w:r w:rsidR="00870DF4" w:rsidRPr="002712F3">
          <w:rPr>
            <w:rFonts w:asciiTheme="minorHAnsi" w:eastAsiaTheme="minorEastAsia" w:hAnsiTheme="minorHAnsi" w:cstheme="minorBidi"/>
            <w:iCs w:val="0"/>
            <w:szCs w:val="24"/>
            <w:lang w:eastAsia="en-GB"/>
          </w:rPr>
          <w:tab/>
        </w:r>
        <w:r w:rsidR="00870DF4" w:rsidRPr="002712F3">
          <w:rPr>
            <w:rStyle w:val="Hyperlink"/>
          </w:rPr>
          <w:t xml:space="preserve"> Drawings</w:t>
        </w:r>
        <w:r w:rsidR="00870DF4" w:rsidRPr="002712F3">
          <w:rPr>
            <w:webHidden/>
          </w:rPr>
          <w:tab/>
        </w:r>
        <w:r w:rsidR="00870DF4" w:rsidRPr="002712F3">
          <w:rPr>
            <w:webHidden/>
          </w:rPr>
          <w:fldChar w:fldCharType="begin"/>
        </w:r>
        <w:r w:rsidR="00870DF4" w:rsidRPr="002712F3">
          <w:rPr>
            <w:webHidden/>
          </w:rPr>
          <w:instrText xml:space="preserve"> PAGEREF _Toc143028002 \h </w:instrText>
        </w:r>
        <w:r w:rsidR="00870DF4" w:rsidRPr="002712F3">
          <w:rPr>
            <w:webHidden/>
          </w:rPr>
        </w:r>
        <w:r w:rsidR="00870DF4" w:rsidRPr="002712F3">
          <w:rPr>
            <w:webHidden/>
          </w:rPr>
          <w:fldChar w:fldCharType="separate"/>
        </w:r>
        <w:r w:rsidR="002B030D">
          <w:rPr>
            <w:webHidden/>
          </w:rPr>
          <w:t>91</w:t>
        </w:r>
        <w:r w:rsidR="00870DF4" w:rsidRPr="002712F3">
          <w:rPr>
            <w:webHidden/>
          </w:rPr>
          <w:fldChar w:fldCharType="end"/>
        </w:r>
      </w:hyperlink>
    </w:p>
    <w:p w14:paraId="51D46C41" w14:textId="596D63F9" w:rsidR="00870DF4" w:rsidRPr="002712F3" w:rsidRDefault="00000000">
      <w:pPr>
        <w:pStyle w:val="TOC3"/>
        <w:rPr>
          <w:rFonts w:asciiTheme="minorHAnsi" w:eastAsiaTheme="minorEastAsia" w:hAnsiTheme="minorHAnsi" w:cstheme="minorBidi"/>
          <w:iCs w:val="0"/>
          <w:szCs w:val="24"/>
          <w:lang w:eastAsia="en-GB"/>
        </w:rPr>
      </w:pPr>
      <w:hyperlink w:anchor="_Toc143028003" w:history="1">
        <w:r w:rsidR="00870DF4" w:rsidRPr="002712F3">
          <w:rPr>
            <w:rStyle w:val="Hyperlink"/>
          </w:rPr>
          <w:t>SR5</w:t>
        </w:r>
        <w:r w:rsidR="00870DF4" w:rsidRPr="002712F3">
          <w:rPr>
            <w:rFonts w:asciiTheme="minorHAnsi" w:eastAsiaTheme="minorEastAsia" w:hAnsiTheme="minorHAnsi" w:cstheme="minorBidi"/>
            <w:iCs w:val="0"/>
            <w:szCs w:val="24"/>
            <w:lang w:eastAsia="en-GB"/>
          </w:rPr>
          <w:tab/>
        </w:r>
        <w:r w:rsidR="00870DF4" w:rsidRPr="002712F3">
          <w:rPr>
            <w:rStyle w:val="Hyperlink"/>
          </w:rPr>
          <w:t xml:space="preserve"> Inspections and Tests</w:t>
        </w:r>
        <w:r w:rsidR="00870DF4" w:rsidRPr="002712F3">
          <w:rPr>
            <w:webHidden/>
          </w:rPr>
          <w:tab/>
        </w:r>
        <w:r w:rsidR="00870DF4" w:rsidRPr="002712F3">
          <w:rPr>
            <w:webHidden/>
          </w:rPr>
          <w:fldChar w:fldCharType="begin"/>
        </w:r>
        <w:r w:rsidR="00870DF4" w:rsidRPr="002712F3">
          <w:rPr>
            <w:webHidden/>
          </w:rPr>
          <w:instrText xml:space="preserve"> PAGEREF _Toc143028003 \h </w:instrText>
        </w:r>
        <w:r w:rsidR="00870DF4" w:rsidRPr="002712F3">
          <w:rPr>
            <w:webHidden/>
          </w:rPr>
        </w:r>
        <w:r w:rsidR="00870DF4" w:rsidRPr="002712F3">
          <w:rPr>
            <w:webHidden/>
          </w:rPr>
          <w:fldChar w:fldCharType="separate"/>
        </w:r>
        <w:r w:rsidR="002B030D">
          <w:rPr>
            <w:webHidden/>
          </w:rPr>
          <w:t>92</w:t>
        </w:r>
        <w:r w:rsidR="00870DF4" w:rsidRPr="002712F3">
          <w:rPr>
            <w:webHidden/>
          </w:rPr>
          <w:fldChar w:fldCharType="end"/>
        </w:r>
      </w:hyperlink>
    </w:p>
    <w:p w14:paraId="5D49ED3A" w14:textId="018FE14A" w:rsidR="00870DF4" w:rsidRPr="002712F3" w:rsidRDefault="00000000">
      <w:pPr>
        <w:pStyle w:val="TOC3"/>
        <w:rPr>
          <w:rFonts w:asciiTheme="minorHAnsi" w:eastAsiaTheme="minorEastAsia" w:hAnsiTheme="minorHAnsi" w:cstheme="minorBidi"/>
          <w:iCs w:val="0"/>
          <w:szCs w:val="24"/>
          <w:lang w:eastAsia="en-GB"/>
        </w:rPr>
      </w:pPr>
      <w:hyperlink w:anchor="_Toc143028004" w:history="1">
        <w:r w:rsidR="00870DF4" w:rsidRPr="002712F3">
          <w:rPr>
            <w:rStyle w:val="Hyperlink"/>
          </w:rPr>
          <w:t>SR6</w:t>
        </w:r>
        <w:r w:rsidR="00870DF4" w:rsidRPr="002712F3">
          <w:rPr>
            <w:rFonts w:asciiTheme="minorHAnsi" w:eastAsiaTheme="minorEastAsia" w:hAnsiTheme="minorHAnsi" w:cstheme="minorBidi"/>
            <w:iCs w:val="0"/>
            <w:szCs w:val="24"/>
            <w:lang w:eastAsia="en-GB"/>
          </w:rPr>
          <w:tab/>
        </w:r>
        <w:r w:rsidR="00870DF4" w:rsidRPr="002712F3">
          <w:rPr>
            <w:rStyle w:val="Hyperlink"/>
          </w:rPr>
          <w:t xml:space="preserve"> Environmental, Health and Safety Procedures</w:t>
        </w:r>
        <w:r w:rsidR="00870DF4" w:rsidRPr="002712F3">
          <w:rPr>
            <w:webHidden/>
          </w:rPr>
          <w:tab/>
        </w:r>
        <w:r w:rsidR="00870DF4" w:rsidRPr="002712F3">
          <w:rPr>
            <w:webHidden/>
          </w:rPr>
          <w:fldChar w:fldCharType="begin"/>
        </w:r>
        <w:r w:rsidR="00870DF4" w:rsidRPr="002712F3">
          <w:rPr>
            <w:webHidden/>
          </w:rPr>
          <w:instrText xml:space="preserve"> PAGEREF _Toc143028004 \h </w:instrText>
        </w:r>
        <w:r w:rsidR="00870DF4" w:rsidRPr="002712F3">
          <w:rPr>
            <w:webHidden/>
          </w:rPr>
        </w:r>
        <w:r w:rsidR="00870DF4" w:rsidRPr="002712F3">
          <w:rPr>
            <w:webHidden/>
          </w:rPr>
          <w:fldChar w:fldCharType="separate"/>
        </w:r>
        <w:r w:rsidR="002B030D">
          <w:rPr>
            <w:webHidden/>
          </w:rPr>
          <w:t>93</w:t>
        </w:r>
        <w:r w:rsidR="00870DF4" w:rsidRPr="002712F3">
          <w:rPr>
            <w:webHidden/>
          </w:rPr>
          <w:fldChar w:fldCharType="end"/>
        </w:r>
      </w:hyperlink>
    </w:p>
    <w:p w14:paraId="39838637" w14:textId="30850C24" w:rsidR="00987465" w:rsidRPr="002712F3" w:rsidRDefault="005C3104">
      <w:r w:rsidRPr="002712F3">
        <w:fldChar w:fldCharType="end"/>
      </w:r>
    </w:p>
    <w:p w14:paraId="7EFC7143" w14:textId="77777777" w:rsidR="0052123F" w:rsidRPr="002712F3" w:rsidRDefault="0052123F">
      <w:pPr>
        <w:sectPr w:rsidR="0052123F" w:rsidRPr="002712F3" w:rsidSect="00723D67">
          <w:headerReference w:type="default" r:id="rId38"/>
          <w:pgSz w:w="12240" w:h="15840"/>
          <w:pgMar w:top="1440" w:right="1440" w:bottom="1440" w:left="1440" w:header="720" w:footer="720" w:gutter="0"/>
          <w:cols w:space="720"/>
          <w:titlePg/>
          <w:docGrid w:linePitch="360"/>
        </w:sectPr>
      </w:pPr>
    </w:p>
    <w:p w14:paraId="3592015D" w14:textId="67CCE494" w:rsidR="0052123F" w:rsidRPr="002712F3" w:rsidRDefault="00CC2EB6" w:rsidP="007E7714">
      <w:pPr>
        <w:pStyle w:val="Heading3SoR"/>
      </w:pPr>
      <w:bookmarkStart w:id="1489" w:name="_Toc324711732"/>
      <w:bookmarkStart w:id="1490" w:name="_Toc463531772"/>
      <w:bookmarkStart w:id="1491" w:name="_Toc464136366"/>
      <w:bookmarkStart w:id="1492" w:name="_Toc464136497"/>
      <w:bookmarkStart w:id="1493" w:name="_Toc464139707"/>
      <w:bookmarkStart w:id="1494" w:name="_Toc489012992"/>
      <w:bookmarkStart w:id="1495" w:name="_Toc491425139"/>
      <w:bookmarkStart w:id="1496" w:name="_Toc491868995"/>
      <w:bookmarkStart w:id="1497" w:name="_Toc491869119"/>
      <w:bookmarkStart w:id="1498" w:name="_Toc380341295"/>
      <w:bookmarkStart w:id="1499" w:name="_Toc22917489"/>
      <w:bookmarkStart w:id="1500" w:name="_Toc55338055"/>
      <w:bookmarkStart w:id="1501" w:name="_Toc55372666"/>
      <w:bookmarkStart w:id="1502" w:name="_Toc55389794"/>
      <w:bookmarkStart w:id="1503" w:name="_Toc55397343"/>
      <w:bookmarkStart w:id="1504" w:name="_Toc55823805"/>
      <w:bookmarkStart w:id="1505" w:name="_Toc143027999"/>
      <w:r w:rsidRPr="002712F3">
        <w:lastRenderedPageBreak/>
        <w:t>SR1</w:t>
      </w:r>
      <w:r w:rsidRPr="002712F3">
        <w:tab/>
      </w:r>
      <w:r w:rsidRPr="002712F3">
        <w:tab/>
      </w:r>
      <w:r w:rsidR="0052123F" w:rsidRPr="002712F3">
        <w:t>List of Goods and Delivery Schedule</w:t>
      </w:r>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3"/>
        <w:gridCol w:w="1363"/>
        <w:gridCol w:w="1107"/>
        <w:gridCol w:w="1042"/>
        <w:gridCol w:w="1351"/>
        <w:gridCol w:w="1248"/>
        <w:gridCol w:w="1248"/>
        <w:gridCol w:w="1248"/>
      </w:tblGrid>
      <w:tr w:rsidR="0052123F" w:rsidRPr="002712F3" w14:paraId="0E06F731" w14:textId="77777777" w:rsidTr="00C1477D">
        <w:trPr>
          <w:cantSplit/>
          <w:jc w:val="center"/>
        </w:trPr>
        <w:tc>
          <w:tcPr>
            <w:tcW w:w="5000" w:type="pct"/>
            <w:gridSpan w:val="8"/>
            <w:tcBorders>
              <w:top w:val="nil"/>
              <w:left w:val="nil"/>
              <w:bottom w:val="double" w:sz="4" w:space="0" w:color="auto"/>
              <w:right w:val="nil"/>
            </w:tcBorders>
          </w:tcPr>
          <w:p w14:paraId="3D4B2786" w14:textId="77777777" w:rsidR="00470A63" w:rsidRPr="002712F3" w:rsidRDefault="0052123F">
            <w:pPr>
              <w:rPr>
                <w:i/>
              </w:rPr>
            </w:pPr>
            <w:r w:rsidRPr="002712F3">
              <w:rPr>
                <w:i/>
              </w:rPr>
              <w:br w:type="page"/>
            </w:r>
          </w:p>
          <w:p w14:paraId="07381840" w14:textId="1FEFB4FC" w:rsidR="0052123F" w:rsidRPr="002712F3" w:rsidRDefault="0052123F">
            <w:pPr>
              <w:rPr>
                <w:i/>
              </w:rPr>
            </w:pPr>
            <w:r w:rsidRPr="002712F3">
              <w:rPr>
                <w:i/>
              </w:rPr>
              <w:t>[Purchaser to fill in this table, with the exception of the column “</w:t>
            </w:r>
            <w:r w:rsidR="00287361" w:rsidRPr="002712F3">
              <w:rPr>
                <w:i/>
              </w:rPr>
              <w:t>Offeror</w:t>
            </w:r>
            <w:r w:rsidRPr="002712F3">
              <w:rPr>
                <w:i/>
              </w:rPr>
              <w:t xml:space="preserve">’s offered Delivery date” to be filled by the </w:t>
            </w:r>
            <w:r w:rsidR="00287361" w:rsidRPr="002712F3">
              <w:rPr>
                <w:i/>
              </w:rPr>
              <w:t>Offeror</w:t>
            </w:r>
            <w:r w:rsidRPr="002712F3">
              <w:rPr>
                <w:i/>
              </w:rPr>
              <w:t>]</w:t>
            </w:r>
          </w:p>
        </w:tc>
      </w:tr>
      <w:tr w:rsidR="0052123F" w:rsidRPr="002712F3" w14:paraId="326E1849" w14:textId="77777777" w:rsidTr="00C1477D">
        <w:trPr>
          <w:cantSplit/>
          <w:trHeight w:val="240"/>
          <w:jc w:val="center"/>
        </w:trPr>
        <w:tc>
          <w:tcPr>
            <w:tcW w:w="310" w:type="pct"/>
            <w:vMerge w:val="restart"/>
            <w:tcBorders>
              <w:top w:val="double" w:sz="4" w:space="0" w:color="auto"/>
              <w:left w:val="double" w:sz="4" w:space="0" w:color="auto"/>
              <w:right w:val="single" w:sz="4" w:space="0" w:color="auto"/>
            </w:tcBorders>
          </w:tcPr>
          <w:p w14:paraId="3C45BF29" w14:textId="77777777" w:rsidR="0052123F" w:rsidRPr="002712F3" w:rsidRDefault="0052123F" w:rsidP="007E7714">
            <w:pPr>
              <w:jc w:val="center"/>
              <w:rPr>
                <w:b/>
                <w:bCs/>
              </w:rPr>
            </w:pPr>
            <w:r w:rsidRPr="002712F3">
              <w:rPr>
                <w:b/>
                <w:bCs/>
              </w:rPr>
              <w:t>Line Item</w:t>
            </w:r>
          </w:p>
          <w:p w14:paraId="5AC34FC0" w14:textId="77777777" w:rsidR="0052123F" w:rsidRPr="002712F3" w:rsidRDefault="0052123F" w:rsidP="007E7714">
            <w:pPr>
              <w:jc w:val="center"/>
              <w:rPr>
                <w:b/>
                <w:bCs/>
              </w:rPr>
            </w:pPr>
            <w:r w:rsidRPr="002712F3">
              <w:rPr>
                <w:b/>
                <w:bCs/>
              </w:rPr>
              <w:t>N</w:t>
            </w:r>
            <w:r w:rsidRPr="002712F3">
              <w:rPr>
                <w:b/>
                <w:bCs/>
              </w:rPr>
              <w:sym w:font="Symbol" w:char="F0B0"/>
            </w:r>
          </w:p>
        </w:tc>
        <w:tc>
          <w:tcPr>
            <w:tcW w:w="992" w:type="pct"/>
            <w:vMerge w:val="restart"/>
            <w:tcBorders>
              <w:top w:val="double" w:sz="4" w:space="0" w:color="auto"/>
              <w:left w:val="single" w:sz="4" w:space="0" w:color="auto"/>
              <w:right w:val="single" w:sz="4" w:space="0" w:color="auto"/>
            </w:tcBorders>
          </w:tcPr>
          <w:p w14:paraId="11D75A03" w14:textId="52B4E5CA" w:rsidR="0052123F" w:rsidRPr="002712F3" w:rsidRDefault="0052123F" w:rsidP="007E7714">
            <w:pPr>
              <w:spacing w:before="0" w:after="0"/>
              <w:jc w:val="center"/>
              <w:rPr>
                <w:b/>
                <w:bCs/>
              </w:rPr>
            </w:pPr>
            <w:r w:rsidRPr="002712F3">
              <w:rPr>
                <w:b/>
                <w:bCs/>
              </w:rPr>
              <w:t>Description of Goods</w:t>
            </w:r>
          </w:p>
        </w:tc>
        <w:tc>
          <w:tcPr>
            <w:tcW w:w="379" w:type="pct"/>
            <w:vMerge w:val="restart"/>
            <w:tcBorders>
              <w:top w:val="double" w:sz="4" w:space="0" w:color="auto"/>
              <w:left w:val="single" w:sz="4" w:space="0" w:color="auto"/>
              <w:right w:val="single" w:sz="4" w:space="0" w:color="auto"/>
            </w:tcBorders>
          </w:tcPr>
          <w:p w14:paraId="0DA4CFBA" w14:textId="77777777" w:rsidR="0052123F" w:rsidRPr="002712F3" w:rsidRDefault="0052123F" w:rsidP="007E7714">
            <w:pPr>
              <w:jc w:val="center"/>
              <w:rPr>
                <w:b/>
                <w:bCs/>
              </w:rPr>
            </w:pPr>
            <w:r w:rsidRPr="002712F3">
              <w:rPr>
                <w:b/>
                <w:bCs/>
              </w:rPr>
              <w:t>Quantity</w:t>
            </w:r>
          </w:p>
        </w:tc>
        <w:tc>
          <w:tcPr>
            <w:tcW w:w="348" w:type="pct"/>
            <w:vMerge w:val="restart"/>
            <w:tcBorders>
              <w:top w:val="double" w:sz="4" w:space="0" w:color="auto"/>
              <w:left w:val="single" w:sz="4" w:space="0" w:color="auto"/>
              <w:right w:val="single" w:sz="4" w:space="0" w:color="auto"/>
            </w:tcBorders>
          </w:tcPr>
          <w:p w14:paraId="06C1D39D" w14:textId="77777777" w:rsidR="0052123F" w:rsidRPr="002712F3" w:rsidRDefault="0052123F" w:rsidP="007E7714">
            <w:pPr>
              <w:jc w:val="center"/>
              <w:rPr>
                <w:b/>
                <w:bCs/>
              </w:rPr>
            </w:pPr>
            <w:r w:rsidRPr="002712F3">
              <w:rPr>
                <w:b/>
                <w:bCs/>
              </w:rPr>
              <w:t>Physical unit</w:t>
            </w:r>
          </w:p>
        </w:tc>
        <w:tc>
          <w:tcPr>
            <w:tcW w:w="523" w:type="pct"/>
            <w:vMerge w:val="restart"/>
            <w:tcBorders>
              <w:top w:val="double" w:sz="4" w:space="0" w:color="auto"/>
              <w:left w:val="single" w:sz="4" w:space="0" w:color="auto"/>
              <w:right w:val="single" w:sz="4" w:space="0" w:color="auto"/>
            </w:tcBorders>
          </w:tcPr>
          <w:p w14:paraId="54DFD49F" w14:textId="52DA3331" w:rsidR="0052123F" w:rsidRPr="002712F3" w:rsidRDefault="0052123F" w:rsidP="007E7714">
            <w:pPr>
              <w:jc w:val="center"/>
              <w:rPr>
                <w:b/>
                <w:bCs/>
              </w:rPr>
            </w:pPr>
            <w:r w:rsidRPr="002712F3">
              <w:rPr>
                <w:b/>
                <w:bCs/>
              </w:rPr>
              <w:t xml:space="preserve">Final Destination as specified in </w:t>
            </w:r>
            <w:r w:rsidR="00FA544C" w:rsidRPr="002712F3">
              <w:rPr>
                <w:b/>
                <w:bCs/>
              </w:rPr>
              <w:t>DS</w:t>
            </w:r>
            <w:r w:rsidR="00AC4AC0" w:rsidRPr="002712F3">
              <w:rPr>
                <w:b/>
                <w:bCs/>
              </w:rPr>
              <w:t xml:space="preserve"> </w:t>
            </w:r>
            <w:r w:rsidR="00287361" w:rsidRPr="002712F3">
              <w:rPr>
                <w:b/>
                <w:bCs/>
              </w:rPr>
              <w:t>ITO</w:t>
            </w:r>
            <w:r w:rsidR="00AC4AC0" w:rsidRPr="002712F3">
              <w:rPr>
                <w:b/>
                <w:bCs/>
              </w:rPr>
              <w:t xml:space="preserve"> 15.6</w:t>
            </w:r>
          </w:p>
        </w:tc>
        <w:tc>
          <w:tcPr>
            <w:tcW w:w="1247" w:type="pct"/>
            <w:gridSpan w:val="2"/>
            <w:tcBorders>
              <w:top w:val="double" w:sz="4" w:space="0" w:color="auto"/>
              <w:left w:val="single" w:sz="4" w:space="0" w:color="auto"/>
              <w:bottom w:val="single" w:sz="4" w:space="0" w:color="auto"/>
              <w:right w:val="single" w:sz="4" w:space="0" w:color="auto"/>
            </w:tcBorders>
          </w:tcPr>
          <w:p w14:paraId="29ECC682" w14:textId="77777777" w:rsidR="0052123F" w:rsidRPr="002712F3" w:rsidRDefault="0052123F" w:rsidP="007E7714">
            <w:pPr>
              <w:jc w:val="center"/>
              <w:rPr>
                <w:b/>
                <w:bCs/>
              </w:rPr>
            </w:pPr>
            <w:r w:rsidRPr="002712F3">
              <w:rPr>
                <w:b/>
                <w:bCs/>
              </w:rPr>
              <w:t>Purchaser’s Required Delivery Date (as per Incoterms)</w:t>
            </w:r>
          </w:p>
        </w:tc>
        <w:tc>
          <w:tcPr>
            <w:tcW w:w="1201" w:type="pct"/>
            <w:tcBorders>
              <w:top w:val="double" w:sz="4" w:space="0" w:color="auto"/>
              <w:left w:val="single" w:sz="4" w:space="0" w:color="auto"/>
              <w:bottom w:val="single" w:sz="4" w:space="0" w:color="auto"/>
              <w:right w:val="double" w:sz="4" w:space="0" w:color="auto"/>
            </w:tcBorders>
          </w:tcPr>
          <w:p w14:paraId="7B882E88" w14:textId="17EAD1F8" w:rsidR="0052123F" w:rsidRPr="002712F3" w:rsidRDefault="00287361" w:rsidP="007E7714">
            <w:pPr>
              <w:jc w:val="center"/>
              <w:rPr>
                <w:b/>
                <w:bCs/>
              </w:rPr>
            </w:pPr>
            <w:r w:rsidRPr="002712F3">
              <w:rPr>
                <w:b/>
                <w:bCs/>
              </w:rPr>
              <w:t>Offeror</w:t>
            </w:r>
            <w:r w:rsidR="0052123F" w:rsidRPr="002712F3">
              <w:rPr>
                <w:b/>
                <w:bCs/>
              </w:rPr>
              <w:t>’s offered Delivery date</w:t>
            </w:r>
          </w:p>
        </w:tc>
      </w:tr>
      <w:tr w:rsidR="0052123F" w:rsidRPr="002712F3" w14:paraId="63E898C4" w14:textId="77777777" w:rsidTr="00C1477D">
        <w:trPr>
          <w:cantSplit/>
          <w:trHeight w:val="240"/>
          <w:jc w:val="center"/>
        </w:trPr>
        <w:tc>
          <w:tcPr>
            <w:tcW w:w="310" w:type="pct"/>
            <w:vMerge/>
            <w:tcBorders>
              <w:left w:val="double" w:sz="4" w:space="0" w:color="auto"/>
              <w:bottom w:val="single" w:sz="4" w:space="0" w:color="auto"/>
              <w:right w:val="single" w:sz="4" w:space="0" w:color="auto"/>
            </w:tcBorders>
          </w:tcPr>
          <w:p w14:paraId="44A66C2E" w14:textId="77777777" w:rsidR="0052123F" w:rsidRPr="002712F3" w:rsidRDefault="0052123F" w:rsidP="007E7714">
            <w:pPr>
              <w:jc w:val="center"/>
            </w:pPr>
          </w:p>
        </w:tc>
        <w:tc>
          <w:tcPr>
            <w:tcW w:w="992" w:type="pct"/>
            <w:vMerge/>
            <w:tcBorders>
              <w:left w:val="single" w:sz="4" w:space="0" w:color="auto"/>
              <w:bottom w:val="single" w:sz="4" w:space="0" w:color="auto"/>
              <w:right w:val="single" w:sz="4" w:space="0" w:color="auto"/>
            </w:tcBorders>
          </w:tcPr>
          <w:p w14:paraId="3F90FB60" w14:textId="77777777" w:rsidR="0052123F" w:rsidRPr="002712F3" w:rsidRDefault="0052123F" w:rsidP="007E7714">
            <w:pPr>
              <w:jc w:val="center"/>
            </w:pPr>
          </w:p>
        </w:tc>
        <w:tc>
          <w:tcPr>
            <w:tcW w:w="379" w:type="pct"/>
            <w:vMerge/>
            <w:tcBorders>
              <w:left w:val="single" w:sz="4" w:space="0" w:color="auto"/>
              <w:bottom w:val="single" w:sz="4" w:space="0" w:color="auto"/>
              <w:right w:val="single" w:sz="4" w:space="0" w:color="auto"/>
            </w:tcBorders>
          </w:tcPr>
          <w:p w14:paraId="38086379" w14:textId="77777777" w:rsidR="0052123F" w:rsidRPr="002712F3" w:rsidRDefault="0052123F" w:rsidP="007E7714">
            <w:pPr>
              <w:jc w:val="center"/>
            </w:pPr>
          </w:p>
        </w:tc>
        <w:tc>
          <w:tcPr>
            <w:tcW w:w="348" w:type="pct"/>
            <w:vMerge/>
            <w:tcBorders>
              <w:left w:val="single" w:sz="4" w:space="0" w:color="auto"/>
              <w:bottom w:val="single" w:sz="4" w:space="0" w:color="auto"/>
              <w:right w:val="single" w:sz="4" w:space="0" w:color="auto"/>
            </w:tcBorders>
          </w:tcPr>
          <w:p w14:paraId="34DCEB61" w14:textId="77777777" w:rsidR="0052123F" w:rsidRPr="002712F3" w:rsidRDefault="0052123F" w:rsidP="007E7714">
            <w:pPr>
              <w:jc w:val="center"/>
            </w:pPr>
          </w:p>
        </w:tc>
        <w:tc>
          <w:tcPr>
            <w:tcW w:w="523" w:type="pct"/>
            <w:vMerge/>
            <w:tcBorders>
              <w:left w:val="single" w:sz="4" w:space="0" w:color="auto"/>
              <w:bottom w:val="single" w:sz="4" w:space="0" w:color="auto"/>
              <w:right w:val="single" w:sz="4" w:space="0" w:color="auto"/>
            </w:tcBorders>
          </w:tcPr>
          <w:p w14:paraId="1A3EBA96" w14:textId="77777777" w:rsidR="0052123F" w:rsidRPr="002712F3" w:rsidRDefault="0052123F" w:rsidP="007E7714">
            <w:pPr>
              <w:jc w:val="center"/>
            </w:pPr>
          </w:p>
        </w:tc>
        <w:tc>
          <w:tcPr>
            <w:tcW w:w="605" w:type="pct"/>
            <w:tcBorders>
              <w:top w:val="single" w:sz="4" w:space="0" w:color="auto"/>
              <w:left w:val="single" w:sz="4" w:space="0" w:color="auto"/>
              <w:right w:val="single" w:sz="4" w:space="0" w:color="auto"/>
            </w:tcBorders>
          </w:tcPr>
          <w:p w14:paraId="7388D7DE" w14:textId="77777777" w:rsidR="0052123F" w:rsidRPr="002712F3" w:rsidRDefault="0052123F" w:rsidP="007E7714">
            <w:pPr>
              <w:spacing w:before="0" w:after="0"/>
              <w:jc w:val="center"/>
              <w:rPr>
                <w:b/>
                <w:bCs/>
              </w:rPr>
            </w:pPr>
            <w:r w:rsidRPr="002712F3">
              <w:rPr>
                <w:b/>
                <w:bCs/>
              </w:rPr>
              <w:t>Earliest Delivery Date</w:t>
            </w:r>
          </w:p>
        </w:tc>
        <w:tc>
          <w:tcPr>
            <w:tcW w:w="641" w:type="pct"/>
            <w:tcBorders>
              <w:top w:val="single" w:sz="4" w:space="0" w:color="auto"/>
              <w:left w:val="single" w:sz="4" w:space="0" w:color="auto"/>
              <w:right w:val="single" w:sz="4" w:space="0" w:color="auto"/>
            </w:tcBorders>
          </w:tcPr>
          <w:p w14:paraId="7DB351C9" w14:textId="3B272D36" w:rsidR="0052123F" w:rsidRPr="002712F3" w:rsidRDefault="0052123F" w:rsidP="007E7714">
            <w:pPr>
              <w:jc w:val="center"/>
              <w:rPr>
                <w:b/>
                <w:bCs/>
              </w:rPr>
            </w:pPr>
            <w:r w:rsidRPr="002712F3">
              <w:rPr>
                <w:b/>
                <w:bCs/>
              </w:rPr>
              <w:t>Latest Delivery Date</w:t>
            </w:r>
          </w:p>
        </w:tc>
        <w:tc>
          <w:tcPr>
            <w:tcW w:w="1201" w:type="pct"/>
            <w:tcBorders>
              <w:top w:val="single" w:sz="4" w:space="0" w:color="auto"/>
              <w:left w:val="single" w:sz="4" w:space="0" w:color="auto"/>
              <w:bottom w:val="single" w:sz="4" w:space="0" w:color="auto"/>
              <w:right w:val="double" w:sz="4" w:space="0" w:color="auto"/>
            </w:tcBorders>
          </w:tcPr>
          <w:p w14:paraId="63558BFF" w14:textId="77777777" w:rsidR="0052123F" w:rsidRPr="002712F3" w:rsidRDefault="0052123F" w:rsidP="007E7714">
            <w:pPr>
              <w:jc w:val="center"/>
            </w:pPr>
          </w:p>
        </w:tc>
      </w:tr>
      <w:tr w:rsidR="0052123F" w:rsidRPr="002712F3" w14:paraId="55269E5A" w14:textId="77777777" w:rsidTr="00C1477D">
        <w:trPr>
          <w:cantSplit/>
          <w:jc w:val="center"/>
        </w:trPr>
        <w:tc>
          <w:tcPr>
            <w:tcW w:w="310" w:type="pct"/>
            <w:tcBorders>
              <w:top w:val="single" w:sz="4" w:space="0" w:color="auto"/>
              <w:left w:val="double" w:sz="4" w:space="0" w:color="auto"/>
              <w:bottom w:val="single" w:sz="4" w:space="0" w:color="auto"/>
              <w:right w:val="single" w:sz="4" w:space="0" w:color="auto"/>
            </w:tcBorders>
          </w:tcPr>
          <w:p w14:paraId="6D397CF4" w14:textId="77777777" w:rsidR="0052123F" w:rsidRPr="002712F3" w:rsidRDefault="0052123F">
            <w:pPr>
              <w:rPr>
                <w:b/>
                <w:bCs/>
                <w:sz w:val="20"/>
                <w:szCs w:val="20"/>
              </w:rPr>
            </w:pPr>
            <w:r w:rsidRPr="002712F3">
              <w:rPr>
                <w:b/>
                <w:bCs/>
                <w:sz w:val="20"/>
                <w:szCs w:val="20"/>
              </w:rPr>
              <w:t>[insert item No]</w:t>
            </w:r>
          </w:p>
        </w:tc>
        <w:tc>
          <w:tcPr>
            <w:tcW w:w="992" w:type="pct"/>
            <w:tcBorders>
              <w:top w:val="single" w:sz="4" w:space="0" w:color="auto"/>
              <w:left w:val="single" w:sz="4" w:space="0" w:color="auto"/>
              <w:bottom w:val="single" w:sz="4" w:space="0" w:color="auto"/>
              <w:right w:val="single" w:sz="4" w:space="0" w:color="auto"/>
            </w:tcBorders>
          </w:tcPr>
          <w:p w14:paraId="517B901B" w14:textId="77777777" w:rsidR="0052123F" w:rsidRPr="002712F3" w:rsidRDefault="0052123F" w:rsidP="007E7714">
            <w:pPr>
              <w:spacing w:before="0" w:after="0"/>
              <w:rPr>
                <w:b/>
                <w:bCs/>
                <w:sz w:val="20"/>
                <w:szCs w:val="20"/>
              </w:rPr>
            </w:pPr>
            <w:r w:rsidRPr="002712F3">
              <w:rPr>
                <w:b/>
                <w:bCs/>
                <w:sz w:val="20"/>
                <w:szCs w:val="20"/>
              </w:rPr>
              <w:t>[insert description of Goods]</w:t>
            </w:r>
          </w:p>
        </w:tc>
        <w:tc>
          <w:tcPr>
            <w:tcW w:w="379" w:type="pct"/>
            <w:tcBorders>
              <w:top w:val="single" w:sz="4" w:space="0" w:color="auto"/>
              <w:left w:val="single" w:sz="4" w:space="0" w:color="auto"/>
              <w:bottom w:val="single" w:sz="4" w:space="0" w:color="auto"/>
              <w:right w:val="single" w:sz="4" w:space="0" w:color="auto"/>
            </w:tcBorders>
          </w:tcPr>
          <w:p w14:paraId="0C543234" w14:textId="77777777" w:rsidR="0052123F" w:rsidRPr="002712F3" w:rsidRDefault="0052123F" w:rsidP="007E7714">
            <w:pPr>
              <w:spacing w:before="0" w:after="0"/>
              <w:rPr>
                <w:b/>
                <w:bCs/>
                <w:sz w:val="20"/>
                <w:szCs w:val="20"/>
              </w:rPr>
            </w:pPr>
            <w:r w:rsidRPr="002712F3">
              <w:rPr>
                <w:b/>
                <w:bCs/>
                <w:sz w:val="20"/>
                <w:szCs w:val="20"/>
              </w:rPr>
              <w:t>[insert quantity of item to be supplied]</w:t>
            </w:r>
          </w:p>
        </w:tc>
        <w:tc>
          <w:tcPr>
            <w:tcW w:w="348" w:type="pct"/>
            <w:tcBorders>
              <w:top w:val="single" w:sz="4" w:space="0" w:color="auto"/>
              <w:left w:val="single" w:sz="4" w:space="0" w:color="auto"/>
              <w:bottom w:val="single" w:sz="4" w:space="0" w:color="auto"/>
              <w:right w:val="single" w:sz="4" w:space="0" w:color="auto"/>
            </w:tcBorders>
          </w:tcPr>
          <w:p w14:paraId="1516B8EE" w14:textId="77777777" w:rsidR="0052123F" w:rsidRPr="002712F3" w:rsidRDefault="0052123F" w:rsidP="007E7714">
            <w:pPr>
              <w:spacing w:before="0" w:after="0"/>
              <w:rPr>
                <w:b/>
                <w:bCs/>
                <w:sz w:val="20"/>
                <w:szCs w:val="20"/>
              </w:rPr>
            </w:pPr>
            <w:r w:rsidRPr="002712F3">
              <w:rPr>
                <w:b/>
                <w:bCs/>
                <w:sz w:val="20"/>
                <w:szCs w:val="20"/>
              </w:rPr>
              <w:t>[insert physical unit for the quantity]</w:t>
            </w:r>
          </w:p>
        </w:tc>
        <w:tc>
          <w:tcPr>
            <w:tcW w:w="523" w:type="pct"/>
            <w:tcBorders>
              <w:top w:val="single" w:sz="4" w:space="0" w:color="auto"/>
              <w:left w:val="single" w:sz="4" w:space="0" w:color="auto"/>
              <w:bottom w:val="single" w:sz="4" w:space="0" w:color="auto"/>
              <w:right w:val="single" w:sz="4" w:space="0" w:color="auto"/>
            </w:tcBorders>
          </w:tcPr>
          <w:p w14:paraId="23C1333E" w14:textId="77777777" w:rsidR="0052123F" w:rsidRPr="002712F3" w:rsidRDefault="0052123F" w:rsidP="007E7714">
            <w:pPr>
              <w:spacing w:before="0" w:after="0"/>
              <w:rPr>
                <w:b/>
                <w:bCs/>
                <w:sz w:val="20"/>
                <w:szCs w:val="20"/>
              </w:rPr>
            </w:pPr>
            <w:r w:rsidRPr="002712F3">
              <w:rPr>
                <w:b/>
                <w:bCs/>
                <w:sz w:val="20"/>
                <w:szCs w:val="20"/>
              </w:rPr>
              <w:t>[insert place of Delivery]</w:t>
            </w:r>
          </w:p>
        </w:tc>
        <w:tc>
          <w:tcPr>
            <w:tcW w:w="605" w:type="pct"/>
            <w:tcBorders>
              <w:left w:val="single" w:sz="4" w:space="0" w:color="auto"/>
              <w:right w:val="single" w:sz="4" w:space="0" w:color="auto"/>
            </w:tcBorders>
          </w:tcPr>
          <w:p w14:paraId="45D78E84" w14:textId="77777777" w:rsidR="0052123F" w:rsidRPr="002712F3" w:rsidRDefault="0052123F" w:rsidP="007E7714">
            <w:pPr>
              <w:spacing w:before="0" w:after="0"/>
              <w:rPr>
                <w:b/>
                <w:bCs/>
                <w:sz w:val="20"/>
                <w:szCs w:val="20"/>
              </w:rPr>
            </w:pPr>
            <w:r w:rsidRPr="002712F3">
              <w:rPr>
                <w:b/>
                <w:bCs/>
                <w:sz w:val="20"/>
                <w:szCs w:val="20"/>
              </w:rPr>
              <w:t>[insert the number of days following the date of effectiveness this Contract]</w:t>
            </w:r>
          </w:p>
        </w:tc>
        <w:tc>
          <w:tcPr>
            <w:tcW w:w="641" w:type="pct"/>
            <w:tcBorders>
              <w:left w:val="single" w:sz="4" w:space="0" w:color="auto"/>
              <w:right w:val="single" w:sz="4" w:space="0" w:color="auto"/>
            </w:tcBorders>
          </w:tcPr>
          <w:p w14:paraId="7983323F" w14:textId="77777777" w:rsidR="0052123F" w:rsidRPr="002712F3" w:rsidRDefault="0052123F" w:rsidP="007E7714">
            <w:pPr>
              <w:spacing w:before="0" w:after="0"/>
              <w:rPr>
                <w:b/>
                <w:bCs/>
                <w:sz w:val="20"/>
                <w:szCs w:val="20"/>
              </w:rPr>
            </w:pPr>
            <w:r w:rsidRPr="002712F3">
              <w:rPr>
                <w:b/>
                <w:bCs/>
                <w:sz w:val="20"/>
                <w:szCs w:val="20"/>
              </w:rPr>
              <w:t>[insert the number of days following the date of effectiveness this Contract]</w:t>
            </w:r>
          </w:p>
        </w:tc>
        <w:tc>
          <w:tcPr>
            <w:tcW w:w="1201" w:type="pct"/>
            <w:tcBorders>
              <w:left w:val="single" w:sz="4" w:space="0" w:color="auto"/>
              <w:right w:val="double" w:sz="4" w:space="0" w:color="auto"/>
            </w:tcBorders>
          </w:tcPr>
          <w:p w14:paraId="392B81FD" w14:textId="77777777" w:rsidR="0052123F" w:rsidRPr="002712F3" w:rsidRDefault="0052123F" w:rsidP="007E7714">
            <w:pPr>
              <w:spacing w:before="0" w:after="0"/>
              <w:rPr>
                <w:b/>
                <w:bCs/>
                <w:sz w:val="20"/>
                <w:szCs w:val="20"/>
              </w:rPr>
            </w:pPr>
            <w:r w:rsidRPr="002712F3">
              <w:rPr>
                <w:b/>
                <w:bCs/>
                <w:sz w:val="20"/>
                <w:szCs w:val="20"/>
              </w:rPr>
              <w:t>[insert the number of days following the date of effectiveness this Contract]</w:t>
            </w:r>
          </w:p>
        </w:tc>
      </w:tr>
      <w:tr w:rsidR="0052123F" w:rsidRPr="002712F3" w14:paraId="6E3351AC" w14:textId="77777777" w:rsidTr="00C1477D">
        <w:trPr>
          <w:cantSplit/>
          <w:jc w:val="center"/>
        </w:trPr>
        <w:tc>
          <w:tcPr>
            <w:tcW w:w="310" w:type="pct"/>
            <w:tcBorders>
              <w:top w:val="single" w:sz="4" w:space="0" w:color="auto"/>
              <w:left w:val="double" w:sz="4" w:space="0" w:color="auto"/>
              <w:bottom w:val="single" w:sz="4" w:space="0" w:color="auto"/>
              <w:right w:val="single" w:sz="4" w:space="0" w:color="auto"/>
            </w:tcBorders>
          </w:tcPr>
          <w:p w14:paraId="4595BB8F" w14:textId="77777777" w:rsidR="0052123F" w:rsidRPr="002712F3" w:rsidRDefault="0052123F">
            <w:pPr>
              <w:rPr>
                <w:rFonts w:ascii="Arial" w:hAnsi="Arial" w:cs="Arial"/>
                <w:sz w:val="18"/>
                <w:szCs w:val="18"/>
              </w:rPr>
            </w:pPr>
          </w:p>
        </w:tc>
        <w:tc>
          <w:tcPr>
            <w:tcW w:w="992" w:type="pct"/>
            <w:tcBorders>
              <w:top w:val="single" w:sz="4" w:space="0" w:color="auto"/>
              <w:left w:val="single" w:sz="4" w:space="0" w:color="auto"/>
              <w:bottom w:val="single" w:sz="4" w:space="0" w:color="auto"/>
              <w:right w:val="single" w:sz="4" w:space="0" w:color="auto"/>
            </w:tcBorders>
          </w:tcPr>
          <w:p w14:paraId="1C494720" w14:textId="77777777" w:rsidR="0052123F" w:rsidRPr="002712F3" w:rsidRDefault="0052123F">
            <w:pPr>
              <w:rPr>
                <w:rFonts w:ascii="Arial" w:hAnsi="Arial" w:cs="Arial"/>
                <w:sz w:val="18"/>
                <w:szCs w:val="18"/>
              </w:rPr>
            </w:pPr>
          </w:p>
        </w:tc>
        <w:tc>
          <w:tcPr>
            <w:tcW w:w="379" w:type="pct"/>
            <w:tcBorders>
              <w:top w:val="single" w:sz="4" w:space="0" w:color="auto"/>
              <w:left w:val="single" w:sz="4" w:space="0" w:color="auto"/>
              <w:bottom w:val="single" w:sz="4" w:space="0" w:color="auto"/>
              <w:right w:val="single" w:sz="4" w:space="0" w:color="auto"/>
            </w:tcBorders>
          </w:tcPr>
          <w:p w14:paraId="423A58DD" w14:textId="77777777" w:rsidR="0052123F" w:rsidRPr="002712F3" w:rsidRDefault="0052123F">
            <w:pPr>
              <w:rPr>
                <w:rFonts w:ascii="Arial" w:hAnsi="Arial" w:cs="Arial"/>
                <w:sz w:val="18"/>
                <w:szCs w:val="18"/>
              </w:rPr>
            </w:pPr>
          </w:p>
        </w:tc>
        <w:tc>
          <w:tcPr>
            <w:tcW w:w="348" w:type="pct"/>
            <w:tcBorders>
              <w:top w:val="single" w:sz="4" w:space="0" w:color="auto"/>
              <w:left w:val="single" w:sz="4" w:space="0" w:color="auto"/>
              <w:bottom w:val="single" w:sz="4" w:space="0" w:color="auto"/>
              <w:right w:val="single" w:sz="4" w:space="0" w:color="auto"/>
            </w:tcBorders>
          </w:tcPr>
          <w:p w14:paraId="536FDFA4" w14:textId="77777777" w:rsidR="0052123F" w:rsidRPr="002712F3" w:rsidRDefault="0052123F">
            <w:pPr>
              <w:rPr>
                <w:rFonts w:ascii="Arial" w:hAnsi="Arial" w:cs="Arial"/>
                <w:sz w:val="18"/>
                <w:szCs w:val="18"/>
              </w:rPr>
            </w:pPr>
          </w:p>
        </w:tc>
        <w:tc>
          <w:tcPr>
            <w:tcW w:w="523" w:type="pct"/>
            <w:tcBorders>
              <w:top w:val="single" w:sz="4" w:space="0" w:color="auto"/>
              <w:left w:val="single" w:sz="4" w:space="0" w:color="auto"/>
              <w:bottom w:val="single" w:sz="4" w:space="0" w:color="auto"/>
              <w:right w:val="single" w:sz="4" w:space="0" w:color="auto"/>
            </w:tcBorders>
          </w:tcPr>
          <w:p w14:paraId="05E369C1" w14:textId="77777777" w:rsidR="0052123F" w:rsidRPr="002712F3" w:rsidRDefault="0052123F">
            <w:pPr>
              <w:rPr>
                <w:rFonts w:ascii="Arial" w:hAnsi="Arial" w:cs="Arial"/>
                <w:sz w:val="18"/>
                <w:szCs w:val="18"/>
              </w:rPr>
            </w:pPr>
          </w:p>
        </w:tc>
        <w:tc>
          <w:tcPr>
            <w:tcW w:w="605" w:type="pct"/>
            <w:tcBorders>
              <w:left w:val="single" w:sz="4" w:space="0" w:color="auto"/>
              <w:right w:val="single" w:sz="4" w:space="0" w:color="auto"/>
            </w:tcBorders>
          </w:tcPr>
          <w:p w14:paraId="005CB60F" w14:textId="77777777" w:rsidR="0052123F" w:rsidRPr="002712F3" w:rsidRDefault="0052123F">
            <w:pPr>
              <w:rPr>
                <w:rFonts w:ascii="Arial" w:hAnsi="Arial" w:cs="Arial"/>
                <w:sz w:val="18"/>
                <w:szCs w:val="18"/>
              </w:rPr>
            </w:pPr>
          </w:p>
        </w:tc>
        <w:tc>
          <w:tcPr>
            <w:tcW w:w="641" w:type="pct"/>
            <w:tcBorders>
              <w:left w:val="single" w:sz="4" w:space="0" w:color="auto"/>
              <w:right w:val="single" w:sz="4" w:space="0" w:color="auto"/>
            </w:tcBorders>
          </w:tcPr>
          <w:p w14:paraId="7FC0FF9D" w14:textId="77777777" w:rsidR="0052123F" w:rsidRPr="002712F3" w:rsidRDefault="0052123F">
            <w:pPr>
              <w:rPr>
                <w:rFonts w:ascii="Arial" w:hAnsi="Arial" w:cs="Arial"/>
                <w:sz w:val="18"/>
                <w:szCs w:val="18"/>
              </w:rPr>
            </w:pPr>
          </w:p>
        </w:tc>
        <w:tc>
          <w:tcPr>
            <w:tcW w:w="1201" w:type="pct"/>
            <w:tcBorders>
              <w:left w:val="single" w:sz="4" w:space="0" w:color="auto"/>
              <w:right w:val="double" w:sz="4" w:space="0" w:color="auto"/>
            </w:tcBorders>
          </w:tcPr>
          <w:p w14:paraId="2A1B23A6" w14:textId="77777777" w:rsidR="0052123F" w:rsidRPr="002712F3" w:rsidRDefault="0052123F">
            <w:pPr>
              <w:rPr>
                <w:rFonts w:ascii="Arial" w:hAnsi="Arial" w:cs="Arial"/>
                <w:sz w:val="18"/>
                <w:szCs w:val="18"/>
              </w:rPr>
            </w:pPr>
          </w:p>
        </w:tc>
      </w:tr>
      <w:tr w:rsidR="0052123F" w:rsidRPr="002712F3" w14:paraId="3F456DEB" w14:textId="77777777" w:rsidTr="00C1477D">
        <w:trPr>
          <w:cantSplit/>
          <w:jc w:val="center"/>
        </w:trPr>
        <w:tc>
          <w:tcPr>
            <w:tcW w:w="310" w:type="pct"/>
            <w:tcBorders>
              <w:top w:val="single" w:sz="4" w:space="0" w:color="auto"/>
              <w:left w:val="double" w:sz="4" w:space="0" w:color="auto"/>
              <w:bottom w:val="single" w:sz="4" w:space="0" w:color="auto"/>
              <w:right w:val="single" w:sz="4" w:space="0" w:color="auto"/>
            </w:tcBorders>
          </w:tcPr>
          <w:p w14:paraId="41D1206E" w14:textId="77777777" w:rsidR="0052123F" w:rsidRPr="002712F3" w:rsidRDefault="0052123F">
            <w:pPr>
              <w:rPr>
                <w:rFonts w:ascii="Arial" w:hAnsi="Arial" w:cs="Arial"/>
                <w:sz w:val="18"/>
                <w:szCs w:val="18"/>
              </w:rPr>
            </w:pPr>
          </w:p>
        </w:tc>
        <w:tc>
          <w:tcPr>
            <w:tcW w:w="992" w:type="pct"/>
            <w:tcBorders>
              <w:top w:val="single" w:sz="4" w:space="0" w:color="auto"/>
              <w:left w:val="single" w:sz="4" w:space="0" w:color="auto"/>
              <w:bottom w:val="single" w:sz="4" w:space="0" w:color="auto"/>
              <w:right w:val="single" w:sz="4" w:space="0" w:color="auto"/>
            </w:tcBorders>
          </w:tcPr>
          <w:p w14:paraId="0ED5FA00" w14:textId="77777777" w:rsidR="0052123F" w:rsidRPr="002712F3" w:rsidRDefault="0052123F">
            <w:pPr>
              <w:rPr>
                <w:rFonts w:ascii="Arial" w:hAnsi="Arial" w:cs="Arial"/>
                <w:sz w:val="18"/>
                <w:szCs w:val="18"/>
              </w:rPr>
            </w:pPr>
          </w:p>
        </w:tc>
        <w:tc>
          <w:tcPr>
            <w:tcW w:w="379" w:type="pct"/>
            <w:tcBorders>
              <w:top w:val="single" w:sz="4" w:space="0" w:color="auto"/>
              <w:left w:val="single" w:sz="4" w:space="0" w:color="auto"/>
              <w:bottom w:val="single" w:sz="4" w:space="0" w:color="auto"/>
              <w:right w:val="single" w:sz="4" w:space="0" w:color="auto"/>
            </w:tcBorders>
          </w:tcPr>
          <w:p w14:paraId="41E483E7" w14:textId="77777777" w:rsidR="0052123F" w:rsidRPr="002712F3" w:rsidRDefault="0052123F">
            <w:pPr>
              <w:rPr>
                <w:rFonts w:ascii="Arial" w:hAnsi="Arial" w:cs="Arial"/>
                <w:sz w:val="18"/>
                <w:szCs w:val="18"/>
              </w:rPr>
            </w:pPr>
          </w:p>
        </w:tc>
        <w:tc>
          <w:tcPr>
            <w:tcW w:w="348" w:type="pct"/>
            <w:tcBorders>
              <w:top w:val="single" w:sz="4" w:space="0" w:color="auto"/>
              <w:left w:val="single" w:sz="4" w:space="0" w:color="auto"/>
              <w:bottom w:val="single" w:sz="4" w:space="0" w:color="auto"/>
              <w:right w:val="single" w:sz="4" w:space="0" w:color="auto"/>
            </w:tcBorders>
          </w:tcPr>
          <w:p w14:paraId="76A50DB4" w14:textId="77777777" w:rsidR="0052123F" w:rsidRPr="002712F3" w:rsidRDefault="0052123F">
            <w:pPr>
              <w:rPr>
                <w:rFonts w:ascii="Arial" w:hAnsi="Arial" w:cs="Arial"/>
                <w:sz w:val="18"/>
                <w:szCs w:val="18"/>
              </w:rPr>
            </w:pPr>
          </w:p>
        </w:tc>
        <w:tc>
          <w:tcPr>
            <w:tcW w:w="523" w:type="pct"/>
            <w:tcBorders>
              <w:top w:val="single" w:sz="4" w:space="0" w:color="auto"/>
              <w:left w:val="single" w:sz="4" w:space="0" w:color="auto"/>
              <w:bottom w:val="single" w:sz="4" w:space="0" w:color="auto"/>
              <w:right w:val="single" w:sz="4" w:space="0" w:color="auto"/>
            </w:tcBorders>
          </w:tcPr>
          <w:p w14:paraId="350BBBF6" w14:textId="77777777" w:rsidR="0052123F" w:rsidRPr="002712F3" w:rsidRDefault="0052123F">
            <w:pPr>
              <w:rPr>
                <w:rFonts w:ascii="Arial" w:hAnsi="Arial" w:cs="Arial"/>
                <w:sz w:val="18"/>
                <w:szCs w:val="18"/>
              </w:rPr>
            </w:pPr>
          </w:p>
        </w:tc>
        <w:tc>
          <w:tcPr>
            <w:tcW w:w="605" w:type="pct"/>
            <w:tcBorders>
              <w:left w:val="single" w:sz="4" w:space="0" w:color="auto"/>
              <w:right w:val="single" w:sz="4" w:space="0" w:color="auto"/>
            </w:tcBorders>
          </w:tcPr>
          <w:p w14:paraId="1E3692BA" w14:textId="77777777" w:rsidR="0052123F" w:rsidRPr="002712F3" w:rsidRDefault="0052123F">
            <w:pPr>
              <w:rPr>
                <w:rFonts w:ascii="Arial" w:hAnsi="Arial" w:cs="Arial"/>
                <w:sz w:val="18"/>
                <w:szCs w:val="18"/>
              </w:rPr>
            </w:pPr>
          </w:p>
        </w:tc>
        <w:tc>
          <w:tcPr>
            <w:tcW w:w="641" w:type="pct"/>
            <w:tcBorders>
              <w:left w:val="single" w:sz="4" w:space="0" w:color="auto"/>
              <w:right w:val="single" w:sz="4" w:space="0" w:color="auto"/>
            </w:tcBorders>
          </w:tcPr>
          <w:p w14:paraId="2EA7B28D" w14:textId="77777777" w:rsidR="0052123F" w:rsidRPr="002712F3" w:rsidRDefault="0052123F">
            <w:pPr>
              <w:rPr>
                <w:rFonts w:ascii="Arial" w:hAnsi="Arial" w:cs="Arial"/>
                <w:sz w:val="18"/>
                <w:szCs w:val="18"/>
              </w:rPr>
            </w:pPr>
          </w:p>
        </w:tc>
        <w:tc>
          <w:tcPr>
            <w:tcW w:w="1201" w:type="pct"/>
            <w:tcBorders>
              <w:left w:val="single" w:sz="4" w:space="0" w:color="auto"/>
              <w:right w:val="double" w:sz="4" w:space="0" w:color="auto"/>
            </w:tcBorders>
          </w:tcPr>
          <w:p w14:paraId="7279A1E9" w14:textId="77777777" w:rsidR="0052123F" w:rsidRPr="002712F3" w:rsidRDefault="0052123F">
            <w:pPr>
              <w:rPr>
                <w:rFonts w:ascii="Arial" w:hAnsi="Arial" w:cs="Arial"/>
                <w:sz w:val="18"/>
                <w:szCs w:val="18"/>
              </w:rPr>
            </w:pPr>
          </w:p>
        </w:tc>
      </w:tr>
      <w:tr w:rsidR="0052123F" w:rsidRPr="002712F3" w14:paraId="27D667ED" w14:textId="77777777" w:rsidTr="00C1477D">
        <w:trPr>
          <w:cantSplit/>
          <w:jc w:val="center"/>
        </w:trPr>
        <w:tc>
          <w:tcPr>
            <w:tcW w:w="310" w:type="pct"/>
            <w:tcBorders>
              <w:top w:val="single" w:sz="4" w:space="0" w:color="auto"/>
              <w:left w:val="double" w:sz="4" w:space="0" w:color="auto"/>
              <w:bottom w:val="single" w:sz="4" w:space="0" w:color="auto"/>
              <w:right w:val="single" w:sz="4" w:space="0" w:color="auto"/>
            </w:tcBorders>
          </w:tcPr>
          <w:p w14:paraId="65969707" w14:textId="77777777" w:rsidR="0052123F" w:rsidRPr="002712F3" w:rsidRDefault="0052123F">
            <w:pPr>
              <w:rPr>
                <w:rFonts w:ascii="Arial" w:hAnsi="Arial" w:cs="Arial"/>
                <w:sz w:val="18"/>
                <w:szCs w:val="18"/>
              </w:rPr>
            </w:pPr>
          </w:p>
        </w:tc>
        <w:tc>
          <w:tcPr>
            <w:tcW w:w="992" w:type="pct"/>
            <w:tcBorders>
              <w:top w:val="single" w:sz="4" w:space="0" w:color="auto"/>
              <w:left w:val="single" w:sz="4" w:space="0" w:color="auto"/>
              <w:bottom w:val="single" w:sz="4" w:space="0" w:color="auto"/>
              <w:right w:val="single" w:sz="4" w:space="0" w:color="auto"/>
            </w:tcBorders>
          </w:tcPr>
          <w:p w14:paraId="5D2CCC65" w14:textId="77777777" w:rsidR="0052123F" w:rsidRPr="002712F3" w:rsidRDefault="0052123F">
            <w:pPr>
              <w:rPr>
                <w:rFonts w:ascii="Arial" w:hAnsi="Arial" w:cs="Arial"/>
                <w:sz w:val="18"/>
                <w:szCs w:val="18"/>
              </w:rPr>
            </w:pPr>
          </w:p>
        </w:tc>
        <w:tc>
          <w:tcPr>
            <w:tcW w:w="379" w:type="pct"/>
            <w:tcBorders>
              <w:top w:val="single" w:sz="4" w:space="0" w:color="auto"/>
              <w:left w:val="single" w:sz="4" w:space="0" w:color="auto"/>
              <w:bottom w:val="single" w:sz="4" w:space="0" w:color="auto"/>
              <w:right w:val="single" w:sz="4" w:space="0" w:color="auto"/>
            </w:tcBorders>
          </w:tcPr>
          <w:p w14:paraId="1AAA2B44" w14:textId="77777777" w:rsidR="0052123F" w:rsidRPr="002712F3" w:rsidRDefault="0052123F">
            <w:pPr>
              <w:rPr>
                <w:rFonts w:ascii="Arial" w:hAnsi="Arial" w:cs="Arial"/>
                <w:sz w:val="18"/>
                <w:szCs w:val="18"/>
              </w:rPr>
            </w:pPr>
          </w:p>
        </w:tc>
        <w:tc>
          <w:tcPr>
            <w:tcW w:w="348" w:type="pct"/>
            <w:tcBorders>
              <w:top w:val="single" w:sz="4" w:space="0" w:color="auto"/>
              <w:left w:val="single" w:sz="4" w:space="0" w:color="auto"/>
              <w:bottom w:val="single" w:sz="4" w:space="0" w:color="auto"/>
              <w:right w:val="single" w:sz="4" w:space="0" w:color="auto"/>
            </w:tcBorders>
          </w:tcPr>
          <w:p w14:paraId="0D4A8AC0" w14:textId="77777777" w:rsidR="0052123F" w:rsidRPr="002712F3" w:rsidRDefault="0052123F">
            <w:pPr>
              <w:rPr>
                <w:rFonts w:ascii="Arial" w:hAnsi="Arial" w:cs="Arial"/>
                <w:sz w:val="18"/>
                <w:szCs w:val="18"/>
              </w:rPr>
            </w:pPr>
          </w:p>
        </w:tc>
        <w:tc>
          <w:tcPr>
            <w:tcW w:w="523" w:type="pct"/>
            <w:tcBorders>
              <w:top w:val="single" w:sz="4" w:space="0" w:color="auto"/>
              <w:left w:val="single" w:sz="4" w:space="0" w:color="auto"/>
              <w:bottom w:val="single" w:sz="4" w:space="0" w:color="auto"/>
              <w:right w:val="single" w:sz="4" w:space="0" w:color="auto"/>
            </w:tcBorders>
          </w:tcPr>
          <w:p w14:paraId="7FB9A051" w14:textId="77777777" w:rsidR="0052123F" w:rsidRPr="002712F3" w:rsidRDefault="0052123F">
            <w:pPr>
              <w:rPr>
                <w:rFonts w:ascii="Arial" w:hAnsi="Arial" w:cs="Arial"/>
                <w:sz w:val="18"/>
                <w:szCs w:val="18"/>
              </w:rPr>
            </w:pPr>
          </w:p>
        </w:tc>
        <w:tc>
          <w:tcPr>
            <w:tcW w:w="605" w:type="pct"/>
            <w:tcBorders>
              <w:left w:val="single" w:sz="4" w:space="0" w:color="auto"/>
              <w:right w:val="single" w:sz="4" w:space="0" w:color="auto"/>
            </w:tcBorders>
          </w:tcPr>
          <w:p w14:paraId="0F4848F4" w14:textId="77777777" w:rsidR="0052123F" w:rsidRPr="002712F3" w:rsidRDefault="0052123F">
            <w:pPr>
              <w:rPr>
                <w:rFonts w:ascii="Arial" w:hAnsi="Arial" w:cs="Arial"/>
                <w:sz w:val="18"/>
                <w:szCs w:val="18"/>
              </w:rPr>
            </w:pPr>
          </w:p>
        </w:tc>
        <w:tc>
          <w:tcPr>
            <w:tcW w:w="641" w:type="pct"/>
            <w:tcBorders>
              <w:left w:val="single" w:sz="4" w:space="0" w:color="auto"/>
              <w:right w:val="single" w:sz="4" w:space="0" w:color="auto"/>
            </w:tcBorders>
          </w:tcPr>
          <w:p w14:paraId="63236020" w14:textId="77777777" w:rsidR="0052123F" w:rsidRPr="002712F3" w:rsidRDefault="0052123F">
            <w:pPr>
              <w:rPr>
                <w:rFonts w:ascii="Arial" w:hAnsi="Arial" w:cs="Arial"/>
                <w:sz w:val="18"/>
                <w:szCs w:val="18"/>
              </w:rPr>
            </w:pPr>
          </w:p>
        </w:tc>
        <w:tc>
          <w:tcPr>
            <w:tcW w:w="1201" w:type="pct"/>
            <w:tcBorders>
              <w:left w:val="single" w:sz="4" w:space="0" w:color="auto"/>
              <w:right w:val="double" w:sz="4" w:space="0" w:color="auto"/>
            </w:tcBorders>
          </w:tcPr>
          <w:p w14:paraId="5F2BA143" w14:textId="77777777" w:rsidR="0052123F" w:rsidRPr="002712F3" w:rsidRDefault="0052123F">
            <w:pPr>
              <w:rPr>
                <w:rFonts w:ascii="Arial" w:hAnsi="Arial" w:cs="Arial"/>
                <w:sz w:val="18"/>
                <w:szCs w:val="18"/>
              </w:rPr>
            </w:pPr>
          </w:p>
        </w:tc>
      </w:tr>
      <w:tr w:rsidR="0052123F" w:rsidRPr="002712F3" w14:paraId="48C3292C" w14:textId="77777777" w:rsidTr="00C1477D">
        <w:trPr>
          <w:cantSplit/>
          <w:jc w:val="center"/>
        </w:trPr>
        <w:tc>
          <w:tcPr>
            <w:tcW w:w="310" w:type="pct"/>
            <w:tcBorders>
              <w:top w:val="single" w:sz="4" w:space="0" w:color="auto"/>
              <w:left w:val="double" w:sz="4" w:space="0" w:color="auto"/>
              <w:bottom w:val="single" w:sz="4" w:space="0" w:color="auto"/>
              <w:right w:val="single" w:sz="4" w:space="0" w:color="auto"/>
            </w:tcBorders>
          </w:tcPr>
          <w:p w14:paraId="675DA7BE" w14:textId="77777777" w:rsidR="0052123F" w:rsidRPr="002712F3" w:rsidRDefault="0052123F">
            <w:pPr>
              <w:rPr>
                <w:rFonts w:ascii="Arial" w:hAnsi="Arial" w:cs="Arial"/>
                <w:sz w:val="18"/>
                <w:szCs w:val="18"/>
              </w:rPr>
            </w:pPr>
          </w:p>
        </w:tc>
        <w:tc>
          <w:tcPr>
            <w:tcW w:w="992" w:type="pct"/>
            <w:tcBorders>
              <w:top w:val="single" w:sz="4" w:space="0" w:color="auto"/>
              <w:left w:val="single" w:sz="4" w:space="0" w:color="auto"/>
              <w:bottom w:val="single" w:sz="4" w:space="0" w:color="auto"/>
              <w:right w:val="single" w:sz="4" w:space="0" w:color="auto"/>
            </w:tcBorders>
          </w:tcPr>
          <w:p w14:paraId="0EF90A27" w14:textId="77777777" w:rsidR="0052123F" w:rsidRPr="002712F3" w:rsidRDefault="0052123F">
            <w:pPr>
              <w:rPr>
                <w:rFonts w:ascii="Arial" w:hAnsi="Arial" w:cs="Arial"/>
                <w:sz w:val="18"/>
                <w:szCs w:val="18"/>
              </w:rPr>
            </w:pPr>
          </w:p>
        </w:tc>
        <w:tc>
          <w:tcPr>
            <w:tcW w:w="379" w:type="pct"/>
            <w:tcBorders>
              <w:top w:val="single" w:sz="4" w:space="0" w:color="auto"/>
              <w:left w:val="single" w:sz="4" w:space="0" w:color="auto"/>
              <w:bottom w:val="single" w:sz="4" w:space="0" w:color="auto"/>
              <w:right w:val="single" w:sz="4" w:space="0" w:color="auto"/>
            </w:tcBorders>
          </w:tcPr>
          <w:p w14:paraId="030743C0" w14:textId="77777777" w:rsidR="0052123F" w:rsidRPr="002712F3" w:rsidRDefault="0052123F">
            <w:pPr>
              <w:rPr>
                <w:rFonts w:ascii="Arial" w:hAnsi="Arial" w:cs="Arial"/>
                <w:sz w:val="18"/>
                <w:szCs w:val="18"/>
              </w:rPr>
            </w:pPr>
          </w:p>
        </w:tc>
        <w:tc>
          <w:tcPr>
            <w:tcW w:w="348" w:type="pct"/>
            <w:tcBorders>
              <w:top w:val="single" w:sz="4" w:space="0" w:color="auto"/>
              <w:left w:val="single" w:sz="4" w:space="0" w:color="auto"/>
              <w:bottom w:val="single" w:sz="4" w:space="0" w:color="auto"/>
              <w:right w:val="single" w:sz="4" w:space="0" w:color="auto"/>
            </w:tcBorders>
          </w:tcPr>
          <w:p w14:paraId="48BEDE76" w14:textId="77777777" w:rsidR="0052123F" w:rsidRPr="002712F3" w:rsidRDefault="0052123F">
            <w:pPr>
              <w:rPr>
                <w:rFonts w:ascii="Arial" w:hAnsi="Arial" w:cs="Arial"/>
                <w:sz w:val="18"/>
                <w:szCs w:val="18"/>
              </w:rPr>
            </w:pPr>
          </w:p>
        </w:tc>
        <w:tc>
          <w:tcPr>
            <w:tcW w:w="523" w:type="pct"/>
            <w:tcBorders>
              <w:top w:val="single" w:sz="4" w:space="0" w:color="auto"/>
              <w:left w:val="single" w:sz="4" w:space="0" w:color="auto"/>
              <w:bottom w:val="single" w:sz="4" w:space="0" w:color="auto"/>
              <w:right w:val="single" w:sz="4" w:space="0" w:color="auto"/>
            </w:tcBorders>
          </w:tcPr>
          <w:p w14:paraId="5D693A2C" w14:textId="77777777" w:rsidR="0052123F" w:rsidRPr="002712F3" w:rsidRDefault="0052123F">
            <w:pPr>
              <w:rPr>
                <w:rFonts w:ascii="Arial" w:hAnsi="Arial" w:cs="Arial"/>
                <w:sz w:val="18"/>
                <w:szCs w:val="18"/>
              </w:rPr>
            </w:pPr>
          </w:p>
        </w:tc>
        <w:tc>
          <w:tcPr>
            <w:tcW w:w="605" w:type="pct"/>
            <w:tcBorders>
              <w:left w:val="single" w:sz="4" w:space="0" w:color="auto"/>
              <w:bottom w:val="single" w:sz="4" w:space="0" w:color="auto"/>
              <w:right w:val="single" w:sz="4" w:space="0" w:color="auto"/>
            </w:tcBorders>
          </w:tcPr>
          <w:p w14:paraId="28E98AA5" w14:textId="77777777" w:rsidR="0052123F" w:rsidRPr="002712F3" w:rsidRDefault="0052123F">
            <w:pPr>
              <w:rPr>
                <w:rFonts w:ascii="Arial" w:hAnsi="Arial" w:cs="Arial"/>
                <w:sz w:val="18"/>
                <w:szCs w:val="18"/>
              </w:rPr>
            </w:pPr>
          </w:p>
        </w:tc>
        <w:tc>
          <w:tcPr>
            <w:tcW w:w="641" w:type="pct"/>
            <w:tcBorders>
              <w:left w:val="single" w:sz="4" w:space="0" w:color="auto"/>
              <w:bottom w:val="single" w:sz="4" w:space="0" w:color="auto"/>
              <w:right w:val="single" w:sz="4" w:space="0" w:color="auto"/>
            </w:tcBorders>
          </w:tcPr>
          <w:p w14:paraId="22789B8F" w14:textId="77777777" w:rsidR="0052123F" w:rsidRPr="002712F3" w:rsidRDefault="0052123F">
            <w:pPr>
              <w:rPr>
                <w:rFonts w:ascii="Arial" w:hAnsi="Arial" w:cs="Arial"/>
                <w:sz w:val="18"/>
                <w:szCs w:val="18"/>
              </w:rPr>
            </w:pPr>
          </w:p>
        </w:tc>
        <w:tc>
          <w:tcPr>
            <w:tcW w:w="1201" w:type="pct"/>
            <w:tcBorders>
              <w:left w:val="single" w:sz="4" w:space="0" w:color="auto"/>
              <w:bottom w:val="single" w:sz="4" w:space="0" w:color="auto"/>
              <w:right w:val="double" w:sz="4" w:space="0" w:color="auto"/>
            </w:tcBorders>
          </w:tcPr>
          <w:p w14:paraId="07F47899" w14:textId="77777777" w:rsidR="0052123F" w:rsidRPr="002712F3" w:rsidRDefault="0052123F">
            <w:pPr>
              <w:rPr>
                <w:rFonts w:ascii="Arial" w:hAnsi="Arial" w:cs="Arial"/>
                <w:sz w:val="18"/>
                <w:szCs w:val="18"/>
              </w:rPr>
            </w:pPr>
          </w:p>
        </w:tc>
      </w:tr>
      <w:tr w:rsidR="0052123F" w:rsidRPr="002712F3" w14:paraId="55D4007D" w14:textId="77777777" w:rsidTr="00C1477D">
        <w:trPr>
          <w:cantSplit/>
          <w:jc w:val="center"/>
        </w:trPr>
        <w:tc>
          <w:tcPr>
            <w:tcW w:w="310" w:type="pct"/>
            <w:tcBorders>
              <w:top w:val="single" w:sz="4" w:space="0" w:color="auto"/>
              <w:left w:val="double" w:sz="4" w:space="0" w:color="auto"/>
              <w:bottom w:val="single" w:sz="4" w:space="0" w:color="auto"/>
              <w:right w:val="single" w:sz="4" w:space="0" w:color="auto"/>
            </w:tcBorders>
          </w:tcPr>
          <w:p w14:paraId="020F618B" w14:textId="77777777" w:rsidR="0052123F" w:rsidRPr="002712F3" w:rsidRDefault="0052123F">
            <w:pPr>
              <w:rPr>
                <w:rFonts w:ascii="Arial" w:hAnsi="Arial" w:cs="Arial"/>
                <w:sz w:val="18"/>
                <w:szCs w:val="18"/>
              </w:rPr>
            </w:pPr>
          </w:p>
        </w:tc>
        <w:tc>
          <w:tcPr>
            <w:tcW w:w="992" w:type="pct"/>
            <w:tcBorders>
              <w:top w:val="single" w:sz="4" w:space="0" w:color="auto"/>
              <w:left w:val="single" w:sz="4" w:space="0" w:color="auto"/>
              <w:bottom w:val="single" w:sz="4" w:space="0" w:color="auto"/>
              <w:right w:val="single" w:sz="4" w:space="0" w:color="auto"/>
            </w:tcBorders>
          </w:tcPr>
          <w:p w14:paraId="231DBBD5" w14:textId="77777777" w:rsidR="0052123F" w:rsidRPr="002712F3" w:rsidRDefault="0052123F">
            <w:pPr>
              <w:rPr>
                <w:rFonts w:ascii="Arial" w:hAnsi="Arial" w:cs="Arial"/>
                <w:sz w:val="18"/>
                <w:szCs w:val="18"/>
              </w:rPr>
            </w:pPr>
          </w:p>
        </w:tc>
        <w:tc>
          <w:tcPr>
            <w:tcW w:w="379" w:type="pct"/>
            <w:tcBorders>
              <w:top w:val="single" w:sz="4" w:space="0" w:color="auto"/>
              <w:left w:val="single" w:sz="4" w:space="0" w:color="auto"/>
              <w:bottom w:val="single" w:sz="4" w:space="0" w:color="auto"/>
              <w:right w:val="single" w:sz="4" w:space="0" w:color="auto"/>
            </w:tcBorders>
          </w:tcPr>
          <w:p w14:paraId="46BBA5E9" w14:textId="77777777" w:rsidR="0052123F" w:rsidRPr="002712F3" w:rsidRDefault="0052123F">
            <w:pPr>
              <w:rPr>
                <w:rFonts w:ascii="Arial" w:hAnsi="Arial" w:cs="Arial"/>
                <w:sz w:val="18"/>
                <w:szCs w:val="18"/>
              </w:rPr>
            </w:pPr>
          </w:p>
        </w:tc>
        <w:tc>
          <w:tcPr>
            <w:tcW w:w="348" w:type="pct"/>
            <w:tcBorders>
              <w:top w:val="single" w:sz="4" w:space="0" w:color="auto"/>
              <w:left w:val="single" w:sz="4" w:space="0" w:color="auto"/>
              <w:bottom w:val="single" w:sz="4" w:space="0" w:color="auto"/>
              <w:right w:val="single" w:sz="4" w:space="0" w:color="auto"/>
            </w:tcBorders>
          </w:tcPr>
          <w:p w14:paraId="27D8A9B9" w14:textId="77777777" w:rsidR="0052123F" w:rsidRPr="002712F3" w:rsidRDefault="0052123F">
            <w:pPr>
              <w:rPr>
                <w:rFonts w:ascii="Arial" w:hAnsi="Arial" w:cs="Arial"/>
                <w:sz w:val="18"/>
                <w:szCs w:val="18"/>
              </w:rPr>
            </w:pPr>
          </w:p>
        </w:tc>
        <w:tc>
          <w:tcPr>
            <w:tcW w:w="523" w:type="pct"/>
            <w:tcBorders>
              <w:top w:val="single" w:sz="4" w:space="0" w:color="auto"/>
              <w:left w:val="single" w:sz="4" w:space="0" w:color="auto"/>
              <w:bottom w:val="single" w:sz="4" w:space="0" w:color="auto"/>
              <w:right w:val="single" w:sz="4" w:space="0" w:color="auto"/>
            </w:tcBorders>
          </w:tcPr>
          <w:p w14:paraId="3DF3DC06" w14:textId="77777777" w:rsidR="0052123F" w:rsidRPr="002712F3" w:rsidRDefault="0052123F">
            <w:pPr>
              <w:rPr>
                <w:rFonts w:ascii="Arial" w:hAnsi="Arial" w:cs="Arial"/>
                <w:sz w:val="18"/>
                <w:szCs w:val="18"/>
              </w:rPr>
            </w:pPr>
          </w:p>
        </w:tc>
        <w:tc>
          <w:tcPr>
            <w:tcW w:w="605" w:type="pct"/>
            <w:tcBorders>
              <w:left w:val="single" w:sz="4" w:space="0" w:color="auto"/>
              <w:right w:val="single" w:sz="4" w:space="0" w:color="auto"/>
            </w:tcBorders>
          </w:tcPr>
          <w:p w14:paraId="4F4CA666" w14:textId="77777777" w:rsidR="0052123F" w:rsidRPr="002712F3" w:rsidRDefault="0052123F">
            <w:pPr>
              <w:rPr>
                <w:rFonts w:ascii="Arial" w:hAnsi="Arial" w:cs="Arial"/>
                <w:sz w:val="18"/>
                <w:szCs w:val="18"/>
              </w:rPr>
            </w:pPr>
          </w:p>
        </w:tc>
        <w:tc>
          <w:tcPr>
            <w:tcW w:w="641" w:type="pct"/>
            <w:tcBorders>
              <w:left w:val="single" w:sz="4" w:space="0" w:color="auto"/>
              <w:right w:val="single" w:sz="4" w:space="0" w:color="auto"/>
            </w:tcBorders>
          </w:tcPr>
          <w:p w14:paraId="4A987730" w14:textId="77777777" w:rsidR="0052123F" w:rsidRPr="002712F3" w:rsidRDefault="0052123F">
            <w:pPr>
              <w:rPr>
                <w:rFonts w:ascii="Arial" w:hAnsi="Arial" w:cs="Arial"/>
                <w:sz w:val="18"/>
                <w:szCs w:val="18"/>
              </w:rPr>
            </w:pPr>
          </w:p>
        </w:tc>
        <w:tc>
          <w:tcPr>
            <w:tcW w:w="1201" w:type="pct"/>
            <w:tcBorders>
              <w:left w:val="single" w:sz="4" w:space="0" w:color="auto"/>
              <w:right w:val="double" w:sz="4" w:space="0" w:color="auto"/>
            </w:tcBorders>
          </w:tcPr>
          <w:p w14:paraId="56214800" w14:textId="77777777" w:rsidR="0052123F" w:rsidRPr="002712F3" w:rsidRDefault="0052123F">
            <w:pPr>
              <w:rPr>
                <w:rFonts w:ascii="Arial" w:hAnsi="Arial" w:cs="Arial"/>
                <w:sz w:val="18"/>
                <w:szCs w:val="18"/>
              </w:rPr>
            </w:pPr>
          </w:p>
        </w:tc>
      </w:tr>
      <w:tr w:rsidR="0052123F" w:rsidRPr="002712F3" w14:paraId="3F6250FE" w14:textId="77777777" w:rsidTr="00C1477D">
        <w:trPr>
          <w:cantSplit/>
          <w:jc w:val="center"/>
        </w:trPr>
        <w:tc>
          <w:tcPr>
            <w:tcW w:w="310" w:type="pct"/>
            <w:tcBorders>
              <w:top w:val="single" w:sz="4" w:space="0" w:color="auto"/>
              <w:left w:val="double" w:sz="4" w:space="0" w:color="auto"/>
              <w:bottom w:val="double" w:sz="4" w:space="0" w:color="auto"/>
              <w:right w:val="single" w:sz="4" w:space="0" w:color="auto"/>
            </w:tcBorders>
          </w:tcPr>
          <w:p w14:paraId="4123A91B" w14:textId="77777777" w:rsidR="0052123F" w:rsidRPr="002712F3" w:rsidRDefault="0052123F">
            <w:pPr>
              <w:rPr>
                <w:rFonts w:ascii="Arial" w:hAnsi="Arial" w:cs="Arial"/>
                <w:sz w:val="18"/>
                <w:szCs w:val="18"/>
              </w:rPr>
            </w:pPr>
          </w:p>
        </w:tc>
        <w:tc>
          <w:tcPr>
            <w:tcW w:w="992" w:type="pct"/>
            <w:tcBorders>
              <w:top w:val="single" w:sz="4" w:space="0" w:color="auto"/>
              <w:left w:val="single" w:sz="4" w:space="0" w:color="auto"/>
              <w:bottom w:val="double" w:sz="4" w:space="0" w:color="auto"/>
              <w:right w:val="single" w:sz="4" w:space="0" w:color="auto"/>
            </w:tcBorders>
          </w:tcPr>
          <w:p w14:paraId="101B47A7" w14:textId="77777777" w:rsidR="0052123F" w:rsidRPr="002712F3" w:rsidRDefault="0052123F">
            <w:pPr>
              <w:rPr>
                <w:rFonts w:ascii="Arial" w:hAnsi="Arial" w:cs="Arial"/>
                <w:sz w:val="18"/>
                <w:szCs w:val="18"/>
              </w:rPr>
            </w:pPr>
          </w:p>
        </w:tc>
        <w:tc>
          <w:tcPr>
            <w:tcW w:w="379" w:type="pct"/>
            <w:tcBorders>
              <w:top w:val="single" w:sz="4" w:space="0" w:color="auto"/>
              <w:left w:val="single" w:sz="4" w:space="0" w:color="auto"/>
              <w:bottom w:val="double" w:sz="4" w:space="0" w:color="auto"/>
              <w:right w:val="single" w:sz="4" w:space="0" w:color="auto"/>
            </w:tcBorders>
          </w:tcPr>
          <w:p w14:paraId="01989927" w14:textId="77777777" w:rsidR="0052123F" w:rsidRPr="002712F3" w:rsidRDefault="0052123F">
            <w:pPr>
              <w:rPr>
                <w:rFonts w:ascii="Arial" w:hAnsi="Arial" w:cs="Arial"/>
                <w:sz w:val="18"/>
                <w:szCs w:val="18"/>
              </w:rPr>
            </w:pPr>
          </w:p>
        </w:tc>
        <w:tc>
          <w:tcPr>
            <w:tcW w:w="348" w:type="pct"/>
            <w:tcBorders>
              <w:top w:val="single" w:sz="4" w:space="0" w:color="auto"/>
              <w:left w:val="single" w:sz="4" w:space="0" w:color="auto"/>
              <w:bottom w:val="double" w:sz="4" w:space="0" w:color="auto"/>
              <w:right w:val="single" w:sz="4" w:space="0" w:color="auto"/>
            </w:tcBorders>
          </w:tcPr>
          <w:p w14:paraId="56382B95" w14:textId="77777777" w:rsidR="0052123F" w:rsidRPr="002712F3" w:rsidRDefault="0052123F">
            <w:pPr>
              <w:rPr>
                <w:rFonts w:ascii="Arial" w:hAnsi="Arial" w:cs="Arial"/>
                <w:sz w:val="18"/>
                <w:szCs w:val="18"/>
              </w:rPr>
            </w:pPr>
          </w:p>
        </w:tc>
        <w:tc>
          <w:tcPr>
            <w:tcW w:w="523" w:type="pct"/>
            <w:tcBorders>
              <w:top w:val="single" w:sz="4" w:space="0" w:color="auto"/>
              <w:left w:val="single" w:sz="4" w:space="0" w:color="auto"/>
              <w:bottom w:val="double" w:sz="4" w:space="0" w:color="auto"/>
              <w:right w:val="single" w:sz="4" w:space="0" w:color="auto"/>
            </w:tcBorders>
          </w:tcPr>
          <w:p w14:paraId="43ECD8BC" w14:textId="77777777" w:rsidR="0052123F" w:rsidRPr="002712F3" w:rsidRDefault="0052123F">
            <w:pPr>
              <w:rPr>
                <w:rFonts w:ascii="Arial" w:hAnsi="Arial" w:cs="Arial"/>
                <w:sz w:val="18"/>
                <w:szCs w:val="18"/>
              </w:rPr>
            </w:pPr>
          </w:p>
        </w:tc>
        <w:tc>
          <w:tcPr>
            <w:tcW w:w="605" w:type="pct"/>
            <w:tcBorders>
              <w:left w:val="single" w:sz="4" w:space="0" w:color="auto"/>
              <w:bottom w:val="double" w:sz="4" w:space="0" w:color="auto"/>
              <w:right w:val="single" w:sz="4" w:space="0" w:color="auto"/>
            </w:tcBorders>
          </w:tcPr>
          <w:p w14:paraId="70436EEC" w14:textId="77777777" w:rsidR="0052123F" w:rsidRPr="002712F3" w:rsidRDefault="0052123F">
            <w:pPr>
              <w:rPr>
                <w:rFonts w:ascii="Arial" w:hAnsi="Arial" w:cs="Arial"/>
                <w:sz w:val="18"/>
                <w:szCs w:val="18"/>
              </w:rPr>
            </w:pPr>
          </w:p>
        </w:tc>
        <w:tc>
          <w:tcPr>
            <w:tcW w:w="641" w:type="pct"/>
            <w:tcBorders>
              <w:left w:val="single" w:sz="4" w:space="0" w:color="auto"/>
              <w:bottom w:val="double" w:sz="4" w:space="0" w:color="auto"/>
              <w:right w:val="single" w:sz="4" w:space="0" w:color="auto"/>
            </w:tcBorders>
          </w:tcPr>
          <w:p w14:paraId="660350A3" w14:textId="77777777" w:rsidR="0052123F" w:rsidRPr="002712F3" w:rsidRDefault="0052123F">
            <w:pPr>
              <w:rPr>
                <w:rFonts w:ascii="Arial" w:hAnsi="Arial" w:cs="Arial"/>
                <w:sz w:val="18"/>
                <w:szCs w:val="18"/>
              </w:rPr>
            </w:pPr>
          </w:p>
        </w:tc>
        <w:tc>
          <w:tcPr>
            <w:tcW w:w="1201" w:type="pct"/>
            <w:tcBorders>
              <w:left w:val="single" w:sz="4" w:space="0" w:color="auto"/>
              <w:bottom w:val="double" w:sz="4" w:space="0" w:color="auto"/>
              <w:right w:val="double" w:sz="4" w:space="0" w:color="auto"/>
            </w:tcBorders>
          </w:tcPr>
          <w:p w14:paraId="283975A0" w14:textId="77777777" w:rsidR="0052123F" w:rsidRPr="002712F3" w:rsidRDefault="0052123F">
            <w:pPr>
              <w:rPr>
                <w:rFonts w:ascii="Arial" w:hAnsi="Arial" w:cs="Arial"/>
                <w:sz w:val="18"/>
                <w:szCs w:val="18"/>
              </w:rPr>
            </w:pPr>
          </w:p>
        </w:tc>
      </w:tr>
    </w:tbl>
    <w:p w14:paraId="39CA0042" w14:textId="77777777" w:rsidR="0052123F" w:rsidRPr="002712F3" w:rsidRDefault="0052123F"/>
    <w:p w14:paraId="1578B19B" w14:textId="6B75D367" w:rsidR="0052123F" w:rsidRPr="002712F3" w:rsidRDefault="00CC2EB6" w:rsidP="007E7714">
      <w:pPr>
        <w:pStyle w:val="Heading3SoR"/>
      </w:pPr>
      <w:bookmarkStart w:id="1506" w:name="_Toc324711733"/>
      <w:bookmarkStart w:id="1507" w:name="_Toc463531773"/>
      <w:bookmarkStart w:id="1508" w:name="_Toc464136367"/>
      <w:bookmarkStart w:id="1509" w:name="_Toc464136498"/>
      <w:bookmarkStart w:id="1510" w:name="_Toc464139708"/>
      <w:bookmarkStart w:id="1511" w:name="_Toc489012993"/>
      <w:bookmarkStart w:id="1512" w:name="_Toc491425140"/>
      <w:bookmarkStart w:id="1513" w:name="_Toc491868996"/>
      <w:bookmarkStart w:id="1514" w:name="_Toc491869120"/>
      <w:bookmarkStart w:id="1515" w:name="_Toc380341296"/>
      <w:bookmarkStart w:id="1516" w:name="_Toc22917490"/>
      <w:bookmarkStart w:id="1517" w:name="_Toc55338056"/>
      <w:bookmarkStart w:id="1518" w:name="_Toc55372667"/>
      <w:bookmarkStart w:id="1519" w:name="_Toc55389795"/>
      <w:bookmarkStart w:id="1520" w:name="_Toc55397344"/>
      <w:bookmarkStart w:id="1521" w:name="_Toc55823806"/>
      <w:bookmarkStart w:id="1522" w:name="_Toc143028000"/>
      <w:r w:rsidRPr="002712F3">
        <w:lastRenderedPageBreak/>
        <w:t>SR2</w:t>
      </w:r>
      <w:r w:rsidRPr="002712F3">
        <w:tab/>
      </w:r>
      <w:r w:rsidRPr="002712F3">
        <w:tab/>
      </w:r>
      <w:r w:rsidR="0052123F" w:rsidRPr="002712F3">
        <w:t>List of Related Services and Completion Schedule</w:t>
      </w:r>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p>
    <w:tbl>
      <w:tblPr>
        <w:tblW w:w="5000" w:type="pct"/>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963"/>
        <w:gridCol w:w="2589"/>
        <w:gridCol w:w="1217"/>
        <w:gridCol w:w="1159"/>
        <w:gridCol w:w="1480"/>
        <w:gridCol w:w="1952"/>
      </w:tblGrid>
      <w:tr w:rsidR="0052123F" w:rsidRPr="002712F3" w14:paraId="3B8027A2" w14:textId="77777777" w:rsidTr="00C1477D">
        <w:trPr>
          <w:cantSplit/>
          <w:trHeight w:val="520"/>
          <w:jc w:val="center"/>
        </w:trPr>
        <w:tc>
          <w:tcPr>
            <w:tcW w:w="5000" w:type="pct"/>
            <w:gridSpan w:val="6"/>
            <w:tcBorders>
              <w:top w:val="nil"/>
              <w:left w:val="nil"/>
              <w:bottom w:val="double" w:sz="4" w:space="0" w:color="auto"/>
              <w:right w:val="nil"/>
            </w:tcBorders>
          </w:tcPr>
          <w:p w14:paraId="524241AD" w14:textId="77777777" w:rsidR="00470A63" w:rsidRPr="002712F3" w:rsidRDefault="0052123F">
            <w:pPr>
              <w:rPr>
                <w:i/>
                <w:sz w:val="20"/>
                <w:szCs w:val="20"/>
              </w:rPr>
            </w:pPr>
            <w:r w:rsidRPr="002712F3">
              <w:rPr>
                <w:i/>
                <w:sz w:val="20"/>
                <w:szCs w:val="20"/>
              </w:rPr>
              <w:br w:type="page"/>
            </w:r>
            <w:r w:rsidRPr="002712F3">
              <w:rPr>
                <w:i/>
                <w:sz w:val="20"/>
                <w:szCs w:val="20"/>
              </w:rPr>
              <w:br w:type="page"/>
            </w:r>
          </w:p>
          <w:p w14:paraId="52DE76CB" w14:textId="77777777" w:rsidR="0052123F" w:rsidRPr="002712F3" w:rsidRDefault="0052123F">
            <w:pPr>
              <w:rPr>
                <w:i/>
              </w:rPr>
            </w:pPr>
            <w:r w:rsidRPr="002712F3">
              <w:rPr>
                <w:i/>
              </w:rPr>
              <w:t>[The Required Completion Dates should be realistic, and consistent with the required Goods Delivery Dates (as per Incoterms)]</w:t>
            </w:r>
          </w:p>
        </w:tc>
      </w:tr>
      <w:tr w:rsidR="0052123F" w:rsidRPr="002712F3" w14:paraId="6CBCDC8E" w14:textId="77777777" w:rsidTr="00C1477D">
        <w:trPr>
          <w:cantSplit/>
          <w:trHeight w:val="520"/>
          <w:jc w:val="center"/>
        </w:trPr>
        <w:tc>
          <w:tcPr>
            <w:tcW w:w="412" w:type="pct"/>
            <w:vMerge w:val="restart"/>
            <w:tcBorders>
              <w:top w:val="single" w:sz="6" w:space="0" w:color="auto"/>
              <w:bottom w:val="single" w:sz="6" w:space="0" w:color="auto"/>
            </w:tcBorders>
          </w:tcPr>
          <w:p w14:paraId="3E7D3C2E" w14:textId="77777777" w:rsidR="0052123F" w:rsidRPr="002712F3" w:rsidRDefault="0052123F" w:rsidP="00646949">
            <w:pPr>
              <w:jc w:val="center"/>
              <w:rPr>
                <w:b/>
                <w:bCs/>
              </w:rPr>
            </w:pPr>
            <w:r w:rsidRPr="002712F3">
              <w:rPr>
                <w:b/>
                <w:bCs/>
              </w:rPr>
              <w:t>Service</w:t>
            </w:r>
          </w:p>
        </w:tc>
        <w:tc>
          <w:tcPr>
            <w:tcW w:w="1404" w:type="pct"/>
            <w:vMerge w:val="restart"/>
            <w:tcBorders>
              <w:top w:val="single" w:sz="6" w:space="0" w:color="auto"/>
              <w:bottom w:val="single" w:sz="6" w:space="0" w:color="auto"/>
            </w:tcBorders>
          </w:tcPr>
          <w:p w14:paraId="657A91BE" w14:textId="77777777" w:rsidR="0052123F" w:rsidRPr="002712F3" w:rsidRDefault="0052123F" w:rsidP="00646949">
            <w:pPr>
              <w:spacing w:before="0" w:after="0"/>
              <w:jc w:val="center"/>
              <w:rPr>
                <w:b/>
                <w:bCs/>
              </w:rPr>
            </w:pPr>
            <w:r w:rsidRPr="002712F3">
              <w:rPr>
                <w:b/>
                <w:bCs/>
              </w:rPr>
              <w:t>Description</w:t>
            </w:r>
          </w:p>
        </w:tc>
        <w:tc>
          <w:tcPr>
            <w:tcW w:w="655" w:type="pct"/>
            <w:vMerge w:val="restart"/>
            <w:tcBorders>
              <w:top w:val="single" w:sz="6" w:space="0" w:color="auto"/>
              <w:bottom w:val="single" w:sz="6" w:space="0" w:color="auto"/>
            </w:tcBorders>
          </w:tcPr>
          <w:p w14:paraId="2A36087B" w14:textId="77777777" w:rsidR="0052123F" w:rsidRPr="002712F3" w:rsidRDefault="0052123F" w:rsidP="00646949">
            <w:pPr>
              <w:jc w:val="center"/>
              <w:rPr>
                <w:b/>
                <w:bCs/>
              </w:rPr>
            </w:pPr>
            <w:r w:rsidRPr="002712F3">
              <w:rPr>
                <w:b/>
                <w:bCs/>
              </w:rPr>
              <w:t>Quantity</w:t>
            </w:r>
            <w:r w:rsidRPr="002712F3">
              <w:rPr>
                <w:b/>
                <w:bCs/>
                <w:vertAlign w:val="superscript"/>
              </w:rPr>
              <w:t>1</w:t>
            </w:r>
          </w:p>
        </w:tc>
        <w:tc>
          <w:tcPr>
            <w:tcW w:w="655" w:type="pct"/>
            <w:vMerge w:val="restart"/>
            <w:tcBorders>
              <w:top w:val="single" w:sz="6" w:space="0" w:color="auto"/>
              <w:bottom w:val="single" w:sz="6" w:space="0" w:color="auto"/>
            </w:tcBorders>
          </w:tcPr>
          <w:p w14:paraId="75F02415" w14:textId="77777777" w:rsidR="0052123F" w:rsidRPr="002712F3" w:rsidRDefault="0052123F" w:rsidP="00646949">
            <w:pPr>
              <w:jc w:val="center"/>
              <w:rPr>
                <w:b/>
                <w:bCs/>
              </w:rPr>
            </w:pPr>
            <w:r w:rsidRPr="002712F3">
              <w:rPr>
                <w:b/>
                <w:bCs/>
              </w:rPr>
              <w:t>Physical Unit</w:t>
            </w:r>
          </w:p>
        </w:tc>
        <w:tc>
          <w:tcPr>
            <w:tcW w:w="811" w:type="pct"/>
            <w:vMerge w:val="restart"/>
            <w:tcBorders>
              <w:top w:val="single" w:sz="6" w:space="0" w:color="auto"/>
              <w:bottom w:val="single" w:sz="6" w:space="0" w:color="auto"/>
            </w:tcBorders>
          </w:tcPr>
          <w:p w14:paraId="18A52BD3" w14:textId="77777777" w:rsidR="0052123F" w:rsidRPr="002712F3" w:rsidRDefault="0052123F" w:rsidP="00646949">
            <w:pPr>
              <w:jc w:val="center"/>
              <w:rPr>
                <w:b/>
                <w:bCs/>
              </w:rPr>
            </w:pPr>
            <w:r w:rsidRPr="002712F3">
              <w:rPr>
                <w:b/>
                <w:bCs/>
              </w:rPr>
              <w:t>Place where Services shall be performed</w:t>
            </w:r>
          </w:p>
        </w:tc>
        <w:tc>
          <w:tcPr>
            <w:tcW w:w="1061" w:type="pct"/>
            <w:vMerge w:val="restart"/>
            <w:tcBorders>
              <w:top w:val="single" w:sz="6" w:space="0" w:color="auto"/>
              <w:bottom w:val="single" w:sz="6" w:space="0" w:color="auto"/>
            </w:tcBorders>
          </w:tcPr>
          <w:p w14:paraId="138EEA3D" w14:textId="77777777" w:rsidR="0052123F" w:rsidRPr="002712F3" w:rsidRDefault="0052123F" w:rsidP="00646949">
            <w:pPr>
              <w:jc w:val="center"/>
              <w:rPr>
                <w:b/>
                <w:bCs/>
              </w:rPr>
            </w:pPr>
            <w:r w:rsidRPr="002712F3">
              <w:rPr>
                <w:b/>
                <w:bCs/>
              </w:rPr>
              <w:t>Final Completion Date(s) of Services</w:t>
            </w:r>
          </w:p>
        </w:tc>
      </w:tr>
      <w:tr w:rsidR="0052123F" w:rsidRPr="002712F3" w14:paraId="30E0EFB0" w14:textId="77777777" w:rsidTr="00C1477D">
        <w:trPr>
          <w:cantSplit/>
          <w:trHeight w:val="430"/>
          <w:jc w:val="center"/>
        </w:trPr>
        <w:tc>
          <w:tcPr>
            <w:tcW w:w="412" w:type="pct"/>
            <w:vMerge/>
            <w:tcBorders>
              <w:top w:val="single" w:sz="6" w:space="0" w:color="auto"/>
              <w:bottom w:val="single" w:sz="6" w:space="0" w:color="auto"/>
            </w:tcBorders>
          </w:tcPr>
          <w:p w14:paraId="24662ED8" w14:textId="77777777" w:rsidR="0052123F" w:rsidRPr="002712F3" w:rsidRDefault="0052123F">
            <w:pPr>
              <w:rPr>
                <w:sz w:val="20"/>
                <w:szCs w:val="20"/>
              </w:rPr>
            </w:pPr>
          </w:p>
        </w:tc>
        <w:tc>
          <w:tcPr>
            <w:tcW w:w="1404" w:type="pct"/>
            <w:vMerge/>
            <w:tcBorders>
              <w:top w:val="single" w:sz="6" w:space="0" w:color="auto"/>
              <w:bottom w:val="single" w:sz="6" w:space="0" w:color="auto"/>
            </w:tcBorders>
          </w:tcPr>
          <w:p w14:paraId="7F1FE6A9" w14:textId="77777777" w:rsidR="0052123F" w:rsidRPr="002712F3" w:rsidRDefault="0052123F">
            <w:pPr>
              <w:rPr>
                <w:sz w:val="20"/>
                <w:szCs w:val="20"/>
              </w:rPr>
            </w:pPr>
          </w:p>
        </w:tc>
        <w:tc>
          <w:tcPr>
            <w:tcW w:w="655" w:type="pct"/>
            <w:vMerge/>
            <w:tcBorders>
              <w:top w:val="single" w:sz="6" w:space="0" w:color="auto"/>
              <w:bottom w:val="single" w:sz="6" w:space="0" w:color="auto"/>
            </w:tcBorders>
          </w:tcPr>
          <w:p w14:paraId="05E0EB91" w14:textId="77777777" w:rsidR="0052123F" w:rsidRPr="002712F3" w:rsidRDefault="0052123F">
            <w:pPr>
              <w:rPr>
                <w:sz w:val="20"/>
                <w:szCs w:val="20"/>
              </w:rPr>
            </w:pPr>
          </w:p>
        </w:tc>
        <w:tc>
          <w:tcPr>
            <w:tcW w:w="655" w:type="pct"/>
            <w:vMerge/>
            <w:tcBorders>
              <w:top w:val="single" w:sz="6" w:space="0" w:color="auto"/>
              <w:bottom w:val="single" w:sz="6" w:space="0" w:color="auto"/>
            </w:tcBorders>
          </w:tcPr>
          <w:p w14:paraId="20B9CB0E" w14:textId="77777777" w:rsidR="0052123F" w:rsidRPr="002712F3" w:rsidRDefault="0052123F">
            <w:pPr>
              <w:rPr>
                <w:sz w:val="20"/>
                <w:szCs w:val="20"/>
              </w:rPr>
            </w:pPr>
          </w:p>
        </w:tc>
        <w:tc>
          <w:tcPr>
            <w:tcW w:w="811" w:type="pct"/>
            <w:vMerge/>
            <w:tcBorders>
              <w:top w:val="single" w:sz="6" w:space="0" w:color="auto"/>
              <w:bottom w:val="single" w:sz="6" w:space="0" w:color="auto"/>
            </w:tcBorders>
          </w:tcPr>
          <w:p w14:paraId="12AFA677" w14:textId="77777777" w:rsidR="0052123F" w:rsidRPr="002712F3" w:rsidRDefault="0052123F">
            <w:pPr>
              <w:rPr>
                <w:sz w:val="20"/>
                <w:szCs w:val="20"/>
              </w:rPr>
            </w:pPr>
          </w:p>
        </w:tc>
        <w:tc>
          <w:tcPr>
            <w:tcW w:w="1061" w:type="pct"/>
            <w:vMerge/>
            <w:tcBorders>
              <w:top w:val="single" w:sz="6" w:space="0" w:color="auto"/>
              <w:bottom w:val="single" w:sz="6" w:space="0" w:color="auto"/>
            </w:tcBorders>
          </w:tcPr>
          <w:p w14:paraId="7791D68E" w14:textId="77777777" w:rsidR="0052123F" w:rsidRPr="002712F3" w:rsidRDefault="0052123F">
            <w:pPr>
              <w:rPr>
                <w:sz w:val="20"/>
                <w:szCs w:val="20"/>
              </w:rPr>
            </w:pPr>
          </w:p>
        </w:tc>
      </w:tr>
      <w:tr w:rsidR="0052123F" w:rsidRPr="002712F3" w14:paraId="0D219889" w14:textId="77777777" w:rsidTr="00C1477D">
        <w:trPr>
          <w:cantSplit/>
          <w:trHeight w:val="255"/>
          <w:jc w:val="center"/>
        </w:trPr>
        <w:tc>
          <w:tcPr>
            <w:tcW w:w="412" w:type="pct"/>
            <w:tcBorders>
              <w:top w:val="single" w:sz="6" w:space="0" w:color="auto"/>
              <w:bottom w:val="single" w:sz="6" w:space="0" w:color="auto"/>
            </w:tcBorders>
          </w:tcPr>
          <w:p w14:paraId="4057EE35" w14:textId="77777777" w:rsidR="0052123F" w:rsidRPr="002712F3" w:rsidRDefault="0052123F" w:rsidP="007E7714">
            <w:pPr>
              <w:spacing w:before="0" w:after="0"/>
              <w:rPr>
                <w:b/>
                <w:bCs/>
                <w:sz w:val="20"/>
                <w:szCs w:val="20"/>
              </w:rPr>
            </w:pPr>
            <w:r w:rsidRPr="002712F3">
              <w:rPr>
                <w:b/>
                <w:bCs/>
                <w:sz w:val="20"/>
                <w:szCs w:val="20"/>
              </w:rPr>
              <w:t>[insert Service No]</w:t>
            </w:r>
          </w:p>
        </w:tc>
        <w:tc>
          <w:tcPr>
            <w:tcW w:w="1404" w:type="pct"/>
            <w:tcBorders>
              <w:top w:val="single" w:sz="6" w:space="0" w:color="auto"/>
              <w:bottom w:val="single" w:sz="6" w:space="0" w:color="auto"/>
            </w:tcBorders>
          </w:tcPr>
          <w:p w14:paraId="085A34BC" w14:textId="77777777" w:rsidR="0052123F" w:rsidRPr="002712F3" w:rsidRDefault="0052123F" w:rsidP="007E7714">
            <w:pPr>
              <w:spacing w:before="0" w:after="0"/>
              <w:rPr>
                <w:b/>
                <w:bCs/>
                <w:sz w:val="20"/>
                <w:szCs w:val="20"/>
              </w:rPr>
            </w:pPr>
            <w:r w:rsidRPr="002712F3">
              <w:rPr>
                <w:b/>
                <w:bCs/>
                <w:sz w:val="20"/>
                <w:szCs w:val="20"/>
              </w:rPr>
              <w:t>[insert description of Related Services]</w:t>
            </w:r>
          </w:p>
        </w:tc>
        <w:tc>
          <w:tcPr>
            <w:tcW w:w="655" w:type="pct"/>
            <w:tcBorders>
              <w:top w:val="single" w:sz="6" w:space="0" w:color="auto"/>
              <w:bottom w:val="single" w:sz="6" w:space="0" w:color="auto"/>
            </w:tcBorders>
          </w:tcPr>
          <w:p w14:paraId="07A5BCBC" w14:textId="77777777" w:rsidR="0052123F" w:rsidRPr="002712F3" w:rsidRDefault="0052123F" w:rsidP="007E7714">
            <w:pPr>
              <w:spacing w:before="0" w:after="0"/>
              <w:rPr>
                <w:b/>
                <w:bCs/>
                <w:sz w:val="20"/>
                <w:szCs w:val="20"/>
              </w:rPr>
            </w:pPr>
            <w:r w:rsidRPr="002712F3">
              <w:rPr>
                <w:b/>
                <w:bCs/>
                <w:sz w:val="20"/>
                <w:szCs w:val="20"/>
              </w:rPr>
              <w:t>[insert quantity of items to be supplied]</w:t>
            </w:r>
          </w:p>
        </w:tc>
        <w:tc>
          <w:tcPr>
            <w:tcW w:w="655" w:type="pct"/>
            <w:tcBorders>
              <w:top w:val="single" w:sz="6" w:space="0" w:color="auto"/>
              <w:bottom w:val="single" w:sz="6" w:space="0" w:color="auto"/>
            </w:tcBorders>
          </w:tcPr>
          <w:p w14:paraId="7C4620C1" w14:textId="77777777" w:rsidR="0052123F" w:rsidRPr="002712F3" w:rsidRDefault="0052123F" w:rsidP="007E7714">
            <w:pPr>
              <w:spacing w:before="0" w:after="0"/>
              <w:rPr>
                <w:b/>
                <w:bCs/>
                <w:sz w:val="20"/>
                <w:szCs w:val="20"/>
              </w:rPr>
            </w:pPr>
            <w:r w:rsidRPr="002712F3">
              <w:rPr>
                <w:b/>
                <w:bCs/>
                <w:sz w:val="20"/>
                <w:szCs w:val="20"/>
              </w:rPr>
              <w:t>[insert physical unit for the items]</w:t>
            </w:r>
          </w:p>
        </w:tc>
        <w:tc>
          <w:tcPr>
            <w:tcW w:w="811" w:type="pct"/>
            <w:tcBorders>
              <w:top w:val="single" w:sz="6" w:space="0" w:color="auto"/>
              <w:bottom w:val="single" w:sz="6" w:space="0" w:color="auto"/>
            </w:tcBorders>
          </w:tcPr>
          <w:p w14:paraId="29638F9D" w14:textId="77777777" w:rsidR="0052123F" w:rsidRPr="002712F3" w:rsidRDefault="0052123F" w:rsidP="007E7714">
            <w:pPr>
              <w:spacing w:before="0" w:after="0"/>
              <w:rPr>
                <w:b/>
                <w:bCs/>
                <w:sz w:val="20"/>
                <w:szCs w:val="20"/>
              </w:rPr>
            </w:pPr>
            <w:r w:rsidRPr="002712F3">
              <w:rPr>
                <w:b/>
                <w:bCs/>
                <w:sz w:val="20"/>
                <w:szCs w:val="20"/>
              </w:rPr>
              <w:t>[insert name of the Place]</w:t>
            </w:r>
          </w:p>
        </w:tc>
        <w:tc>
          <w:tcPr>
            <w:tcW w:w="1061" w:type="pct"/>
            <w:tcBorders>
              <w:top w:val="single" w:sz="6" w:space="0" w:color="auto"/>
              <w:bottom w:val="single" w:sz="6" w:space="0" w:color="auto"/>
            </w:tcBorders>
          </w:tcPr>
          <w:p w14:paraId="6B894B7B" w14:textId="77777777" w:rsidR="0052123F" w:rsidRPr="002712F3" w:rsidRDefault="0052123F" w:rsidP="007E7714">
            <w:pPr>
              <w:spacing w:before="0" w:after="0"/>
              <w:rPr>
                <w:b/>
                <w:bCs/>
                <w:sz w:val="20"/>
                <w:szCs w:val="20"/>
              </w:rPr>
            </w:pPr>
            <w:r w:rsidRPr="002712F3">
              <w:rPr>
                <w:b/>
                <w:bCs/>
                <w:sz w:val="20"/>
                <w:szCs w:val="20"/>
              </w:rPr>
              <w:t>[insert required Completion Date(s)]</w:t>
            </w:r>
          </w:p>
        </w:tc>
      </w:tr>
      <w:tr w:rsidR="0052123F" w:rsidRPr="002712F3" w14:paraId="049286C2" w14:textId="77777777" w:rsidTr="00C1477D">
        <w:trPr>
          <w:cantSplit/>
          <w:trHeight w:val="255"/>
          <w:jc w:val="center"/>
        </w:trPr>
        <w:tc>
          <w:tcPr>
            <w:tcW w:w="412" w:type="pct"/>
            <w:tcBorders>
              <w:top w:val="single" w:sz="6" w:space="0" w:color="auto"/>
              <w:bottom w:val="single" w:sz="6" w:space="0" w:color="auto"/>
            </w:tcBorders>
          </w:tcPr>
          <w:p w14:paraId="5CE57425" w14:textId="77777777" w:rsidR="0052123F" w:rsidRPr="002712F3" w:rsidRDefault="0052123F">
            <w:pPr>
              <w:rPr>
                <w:sz w:val="20"/>
                <w:szCs w:val="20"/>
              </w:rPr>
            </w:pPr>
          </w:p>
        </w:tc>
        <w:tc>
          <w:tcPr>
            <w:tcW w:w="1404" w:type="pct"/>
            <w:tcBorders>
              <w:top w:val="single" w:sz="6" w:space="0" w:color="auto"/>
              <w:bottom w:val="single" w:sz="6" w:space="0" w:color="auto"/>
            </w:tcBorders>
          </w:tcPr>
          <w:p w14:paraId="69A58801" w14:textId="77777777" w:rsidR="0052123F" w:rsidRPr="002712F3" w:rsidRDefault="0052123F">
            <w:pPr>
              <w:rPr>
                <w:sz w:val="20"/>
                <w:szCs w:val="20"/>
              </w:rPr>
            </w:pPr>
          </w:p>
        </w:tc>
        <w:tc>
          <w:tcPr>
            <w:tcW w:w="655" w:type="pct"/>
            <w:tcBorders>
              <w:top w:val="single" w:sz="6" w:space="0" w:color="auto"/>
              <w:bottom w:val="single" w:sz="6" w:space="0" w:color="auto"/>
            </w:tcBorders>
          </w:tcPr>
          <w:p w14:paraId="0E5F8308" w14:textId="77777777" w:rsidR="0052123F" w:rsidRPr="002712F3" w:rsidRDefault="0052123F">
            <w:pPr>
              <w:rPr>
                <w:sz w:val="20"/>
                <w:szCs w:val="20"/>
              </w:rPr>
            </w:pPr>
          </w:p>
        </w:tc>
        <w:tc>
          <w:tcPr>
            <w:tcW w:w="655" w:type="pct"/>
            <w:tcBorders>
              <w:top w:val="single" w:sz="6" w:space="0" w:color="auto"/>
              <w:bottom w:val="single" w:sz="6" w:space="0" w:color="auto"/>
            </w:tcBorders>
          </w:tcPr>
          <w:p w14:paraId="01327645" w14:textId="77777777" w:rsidR="0052123F" w:rsidRPr="002712F3" w:rsidRDefault="0052123F">
            <w:pPr>
              <w:rPr>
                <w:sz w:val="20"/>
                <w:szCs w:val="20"/>
              </w:rPr>
            </w:pPr>
          </w:p>
        </w:tc>
        <w:tc>
          <w:tcPr>
            <w:tcW w:w="811" w:type="pct"/>
            <w:tcBorders>
              <w:top w:val="single" w:sz="6" w:space="0" w:color="auto"/>
              <w:bottom w:val="single" w:sz="6" w:space="0" w:color="auto"/>
            </w:tcBorders>
          </w:tcPr>
          <w:p w14:paraId="07EFD690" w14:textId="77777777" w:rsidR="0052123F" w:rsidRPr="002712F3" w:rsidRDefault="0052123F">
            <w:pPr>
              <w:rPr>
                <w:sz w:val="20"/>
                <w:szCs w:val="20"/>
              </w:rPr>
            </w:pPr>
          </w:p>
        </w:tc>
        <w:tc>
          <w:tcPr>
            <w:tcW w:w="1061" w:type="pct"/>
            <w:tcBorders>
              <w:top w:val="single" w:sz="6" w:space="0" w:color="auto"/>
              <w:bottom w:val="single" w:sz="6" w:space="0" w:color="auto"/>
            </w:tcBorders>
          </w:tcPr>
          <w:p w14:paraId="17070D36" w14:textId="77777777" w:rsidR="0052123F" w:rsidRPr="002712F3" w:rsidRDefault="0052123F">
            <w:pPr>
              <w:rPr>
                <w:sz w:val="20"/>
                <w:szCs w:val="20"/>
              </w:rPr>
            </w:pPr>
          </w:p>
        </w:tc>
      </w:tr>
      <w:tr w:rsidR="0052123F" w:rsidRPr="002712F3" w14:paraId="3BBEBE0B" w14:textId="77777777" w:rsidTr="00C1477D">
        <w:trPr>
          <w:cantSplit/>
          <w:trHeight w:val="255"/>
          <w:jc w:val="center"/>
        </w:trPr>
        <w:tc>
          <w:tcPr>
            <w:tcW w:w="412" w:type="pct"/>
            <w:tcBorders>
              <w:top w:val="single" w:sz="6" w:space="0" w:color="auto"/>
              <w:bottom w:val="single" w:sz="6" w:space="0" w:color="auto"/>
            </w:tcBorders>
          </w:tcPr>
          <w:p w14:paraId="044869CE" w14:textId="77777777" w:rsidR="0052123F" w:rsidRPr="002712F3" w:rsidRDefault="0052123F">
            <w:pPr>
              <w:rPr>
                <w:sz w:val="20"/>
                <w:szCs w:val="20"/>
              </w:rPr>
            </w:pPr>
          </w:p>
        </w:tc>
        <w:tc>
          <w:tcPr>
            <w:tcW w:w="1404" w:type="pct"/>
            <w:tcBorders>
              <w:top w:val="single" w:sz="6" w:space="0" w:color="auto"/>
              <w:bottom w:val="single" w:sz="6" w:space="0" w:color="auto"/>
            </w:tcBorders>
          </w:tcPr>
          <w:p w14:paraId="690FAAD5" w14:textId="77777777" w:rsidR="0052123F" w:rsidRPr="002712F3" w:rsidRDefault="0052123F">
            <w:pPr>
              <w:rPr>
                <w:sz w:val="20"/>
                <w:szCs w:val="20"/>
              </w:rPr>
            </w:pPr>
          </w:p>
        </w:tc>
        <w:tc>
          <w:tcPr>
            <w:tcW w:w="655" w:type="pct"/>
            <w:tcBorders>
              <w:top w:val="single" w:sz="6" w:space="0" w:color="auto"/>
              <w:bottom w:val="single" w:sz="6" w:space="0" w:color="auto"/>
            </w:tcBorders>
          </w:tcPr>
          <w:p w14:paraId="1919AF45" w14:textId="77777777" w:rsidR="0052123F" w:rsidRPr="002712F3" w:rsidRDefault="0052123F">
            <w:pPr>
              <w:rPr>
                <w:sz w:val="20"/>
                <w:szCs w:val="20"/>
              </w:rPr>
            </w:pPr>
          </w:p>
        </w:tc>
        <w:tc>
          <w:tcPr>
            <w:tcW w:w="655" w:type="pct"/>
            <w:tcBorders>
              <w:top w:val="single" w:sz="6" w:space="0" w:color="auto"/>
              <w:bottom w:val="single" w:sz="6" w:space="0" w:color="auto"/>
            </w:tcBorders>
          </w:tcPr>
          <w:p w14:paraId="0965ABDB" w14:textId="77777777" w:rsidR="0052123F" w:rsidRPr="002712F3" w:rsidRDefault="0052123F">
            <w:pPr>
              <w:rPr>
                <w:sz w:val="20"/>
                <w:szCs w:val="20"/>
              </w:rPr>
            </w:pPr>
          </w:p>
        </w:tc>
        <w:tc>
          <w:tcPr>
            <w:tcW w:w="811" w:type="pct"/>
            <w:tcBorders>
              <w:top w:val="single" w:sz="6" w:space="0" w:color="auto"/>
              <w:bottom w:val="single" w:sz="6" w:space="0" w:color="auto"/>
            </w:tcBorders>
          </w:tcPr>
          <w:p w14:paraId="1C7EB678" w14:textId="77777777" w:rsidR="0052123F" w:rsidRPr="002712F3" w:rsidRDefault="0052123F">
            <w:pPr>
              <w:rPr>
                <w:sz w:val="20"/>
                <w:szCs w:val="20"/>
              </w:rPr>
            </w:pPr>
          </w:p>
        </w:tc>
        <w:tc>
          <w:tcPr>
            <w:tcW w:w="1061" w:type="pct"/>
            <w:tcBorders>
              <w:top w:val="single" w:sz="6" w:space="0" w:color="auto"/>
              <w:bottom w:val="single" w:sz="6" w:space="0" w:color="auto"/>
            </w:tcBorders>
          </w:tcPr>
          <w:p w14:paraId="442ADF21" w14:textId="77777777" w:rsidR="0052123F" w:rsidRPr="002712F3" w:rsidRDefault="0052123F">
            <w:pPr>
              <w:rPr>
                <w:sz w:val="20"/>
                <w:szCs w:val="20"/>
              </w:rPr>
            </w:pPr>
          </w:p>
        </w:tc>
      </w:tr>
      <w:tr w:rsidR="0052123F" w:rsidRPr="002712F3" w14:paraId="52B34205" w14:textId="77777777" w:rsidTr="00C1477D">
        <w:trPr>
          <w:cantSplit/>
          <w:trHeight w:val="255"/>
          <w:jc w:val="center"/>
        </w:trPr>
        <w:tc>
          <w:tcPr>
            <w:tcW w:w="412" w:type="pct"/>
            <w:tcBorders>
              <w:top w:val="single" w:sz="6" w:space="0" w:color="auto"/>
              <w:bottom w:val="single" w:sz="6" w:space="0" w:color="auto"/>
            </w:tcBorders>
          </w:tcPr>
          <w:p w14:paraId="1F8D89A9" w14:textId="77777777" w:rsidR="0052123F" w:rsidRPr="002712F3" w:rsidRDefault="0052123F">
            <w:pPr>
              <w:rPr>
                <w:sz w:val="20"/>
                <w:szCs w:val="20"/>
              </w:rPr>
            </w:pPr>
          </w:p>
        </w:tc>
        <w:tc>
          <w:tcPr>
            <w:tcW w:w="1404" w:type="pct"/>
            <w:tcBorders>
              <w:top w:val="single" w:sz="6" w:space="0" w:color="auto"/>
              <w:bottom w:val="single" w:sz="6" w:space="0" w:color="auto"/>
            </w:tcBorders>
          </w:tcPr>
          <w:p w14:paraId="13E6CDD2" w14:textId="77777777" w:rsidR="0052123F" w:rsidRPr="002712F3" w:rsidRDefault="0052123F">
            <w:pPr>
              <w:rPr>
                <w:sz w:val="20"/>
                <w:szCs w:val="20"/>
              </w:rPr>
            </w:pPr>
          </w:p>
        </w:tc>
        <w:tc>
          <w:tcPr>
            <w:tcW w:w="655" w:type="pct"/>
            <w:tcBorders>
              <w:top w:val="single" w:sz="6" w:space="0" w:color="auto"/>
              <w:bottom w:val="single" w:sz="6" w:space="0" w:color="auto"/>
            </w:tcBorders>
          </w:tcPr>
          <w:p w14:paraId="1872B853" w14:textId="77777777" w:rsidR="0052123F" w:rsidRPr="002712F3" w:rsidRDefault="0052123F">
            <w:pPr>
              <w:rPr>
                <w:sz w:val="20"/>
                <w:szCs w:val="20"/>
              </w:rPr>
            </w:pPr>
          </w:p>
        </w:tc>
        <w:tc>
          <w:tcPr>
            <w:tcW w:w="655" w:type="pct"/>
            <w:tcBorders>
              <w:top w:val="single" w:sz="6" w:space="0" w:color="auto"/>
              <w:bottom w:val="single" w:sz="6" w:space="0" w:color="auto"/>
            </w:tcBorders>
          </w:tcPr>
          <w:p w14:paraId="04160320" w14:textId="77777777" w:rsidR="0052123F" w:rsidRPr="002712F3" w:rsidRDefault="0052123F">
            <w:pPr>
              <w:rPr>
                <w:sz w:val="20"/>
                <w:szCs w:val="20"/>
              </w:rPr>
            </w:pPr>
          </w:p>
        </w:tc>
        <w:tc>
          <w:tcPr>
            <w:tcW w:w="811" w:type="pct"/>
            <w:tcBorders>
              <w:top w:val="single" w:sz="6" w:space="0" w:color="auto"/>
              <w:bottom w:val="single" w:sz="6" w:space="0" w:color="auto"/>
            </w:tcBorders>
          </w:tcPr>
          <w:p w14:paraId="5B82943A" w14:textId="77777777" w:rsidR="0052123F" w:rsidRPr="002712F3" w:rsidRDefault="0052123F">
            <w:pPr>
              <w:rPr>
                <w:sz w:val="20"/>
                <w:szCs w:val="20"/>
              </w:rPr>
            </w:pPr>
          </w:p>
        </w:tc>
        <w:tc>
          <w:tcPr>
            <w:tcW w:w="1061" w:type="pct"/>
            <w:tcBorders>
              <w:top w:val="single" w:sz="6" w:space="0" w:color="auto"/>
              <w:bottom w:val="single" w:sz="6" w:space="0" w:color="auto"/>
            </w:tcBorders>
          </w:tcPr>
          <w:p w14:paraId="3B7D585A" w14:textId="77777777" w:rsidR="0052123F" w:rsidRPr="002712F3" w:rsidRDefault="0052123F">
            <w:pPr>
              <w:rPr>
                <w:sz w:val="20"/>
                <w:szCs w:val="20"/>
              </w:rPr>
            </w:pPr>
          </w:p>
        </w:tc>
      </w:tr>
      <w:tr w:rsidR="0052123F" w:rsidRPr="002712F3" w14:paraId="397467B0" w14:textId="77777777" w:rsidTr="00C1477D">
        <w:trPr>
          <w:cantSplit/>
          <w:trHeight w:val="255"/>
          <w:jc w:val="center"/>
        </w:trPr>
        <w:tc>
          <w:tcPr>
            <w:tcW w:w="412" w:type="pct"/>
            <w:tcBorders>
              <w:top w:val="single" w:sz="6" w:space="0" w:color="auto"/>
              <w:bottom w:val="single" w:sz="6" w:space="0" w:color="auto"/>
            </w:tcBorders>
          </w:tcPr>
          <w:p w14:paraId="41F8A50A" w14:textId="77777777" w:rsidR="0052123F" w:rsidRPr="002712F3" w:rsidRDefault="0052123F">
            <w:pPr>
              <w:rPr>
                <w:sz w:val="20"/>
                <w:szCs w:val="20"/>
              </w:rPr>
            </w:pPr>
          </w:p>
        </w:tc>
        <w:tc>
          <w:tcPr>
            <w:tcW w:w="1404" w:type="pct"/>
            <w:tcBorders>
              <w:top w:val="single" w:sz="6" w:space="0" w:color="auto"/>
              <w:bottom w:val="single" w:sz="6" w:space="0" w:color="auto"/>
            </w:tcBorders>
          </w:tcPr>
          <w:p w14:paraId="7AE047B2" w14:textId="77777777" w:rsidR="0052123F" w:rsidRPr="002712F3" w:rsidRDefault="0052123F">
            <w:pPr>
              <w:rPr>
                <w:sz w:val="20"/>
                <w:szCs w:val="20"/>
              </w:rPr>
            </w:pPr>
          </w:p>
        </w:tc>
        <w:tc>
          <w:tcPr>
            <w:tcW w:w="655" w:type="pct"/>
            <w:tcBorders>
              <w:top w:val="single" w:sz="6" w:space="0" w:color="auto"/>
              <w:bottom w:val="single" w:sz="6" w:space="0" w:color="auto"/>
            </w:tcBorders>
          </w:tcPr>
          <w:p w14:paraId="092B7A6B" w14:textId="77777777" w:rsidR="0052123F" w:rsidRPr="002712F3" w:rsidRDefault="0052123F">
            <w:pPr>
              <w:rPr>
                <w:sz w:val="20"/>
                <w:szCs w:val="20"/>
              </w:rPr>
            </w:pPr>
          </w:p>
        </w:tc>
        <w:tc>
          <w:tcPr>
            <w:tcW w:w="655" w:type="pct"/>
            <w:tcBorders>
              <w:top w:val="single" w:sz="6" w:space="0" w:color="auto"/>
              <w:bottom w:val="single" w:sz="6" w:space="0" w:color="auto"/>
            </w:tcBorders>
          </w:tcPr>
          <w:p w14:paraId="64040CFF" w14:textId="77777777" w:rsidR="0052123F" w:rsidRPr="002712F3" w:rsidRDefault="0052123F">
            <w:pPr>
              <w:rPr>
                <w:sz w:val="20"/>
                <w:szCs w:val="20"/>
              </w:rPr>
            </w:pPr>
          </w:p>
        </w:tc>
        <w:tc>
          <w:tcPr>
            <w:tcW w:w="811" w:type="pct"/>
            <w:tcBorders>
              <w:top w:val="single" w:sz="6" w:space="0" w:color="auto"/>
              <w:bottom w:val="single" w:sz="6" w:space="0" w:color="auto"/>
            </w:tcBorders>
          </w:tcPr>
          <w:p w14:paraId="0A738056" w14:textId="77777777" w:rsidR="0052123F" w:rsidRPr="002712F3" w:rsidRDefault="0052123F">
            <w:pPr>
              <w:rPr>
                <w:sz w:val="20"/>
                <w:szCs w:val="20"/>
              </w:rPr>
            </w:pPr>
          </w:p>
        </w:tc>
        <w:tc>
          <w:tcPr>
            <w:tcW w:w="1061" w:type="pct"/>
            <w:tcBorders>
              <w:top w:val="single" w:sz="6" w:space="0" w:color="auto"/>
              <w:bottom w:val="single" w:sz="6" w:space="0" w:color="auto"/>
            </w:tcBorders>
          </w:tcPr>
          <w:p w14:paraId="0C0F13B9" w14:textId="77777777" w:rsidR="0052123F" w:rsidRPr="002712F3" w:rsidRDefault="0052123F">
            <w:pPr>
              <w:rPr>
                <w:sz w:val="20"/>
                <w:szCs w:val="20"/>
              </w:rPr>
            </w:pPr>
          </w:p>
        </w:tc>
      </w:tr>
      <w:tr w:rsidR="0052123F" w:rsidRPr="002712F3" w14:paraId="7AB719E1" w14:textId="77777777" w:rsidTr="00C1477D">
        <w:trPr>
          <w:cantSplit/>
          <w:trHeight w:val="255"/>
          <w:jc w:val="center"/>
        </w:trPr>
        <w:tc>
          <w:tcPr>
            <w:tcW w:w="412" w:type="pct"/>
            <w:tcBorders>
              <w:top w:val="single" w:sz="6" w:space="0" w:color="auto"/>
              <w:bottom w:val="single" w:sz="6" w:space="0" w:color="auto"/>
            </w:tcBorders>
          </w:tcPr>
          <w:p w14:paraId="41BAAFB7" w14:textId="77777777" w:rsidR="0052123F" w:rsidRPr="002712F3" w:rsidRDefault="0052123F">
            <w:pPr>
              <w:rPr>
                <w:sz w:val="20"/>
                <w:szCs w:val="20"/>
              </w:rPr>
            </w:pPr>
          </w:p>
        </w:tc>
        <w:tc>
          <w:tcPr>
            <w:tcW w:w="1404" w:type="pct"/>
            <w:tcBorders>
              <w:top w:val="single" w:sz="6" w:space="0" w:color="auto"/>
              <w:bottom w:val="single" w:sz="6" w:space="0" w:color="auto"/>
            </w:tcBorders>
          </w:tcPr>
          <w:p w14:paraId="31F3E516" w14:textId="77777777" w:rsidR="0052123F" w:rsidRPr="002712F3" w:rsidRDefault="0052123F">
            <w:pPr>
              <w:rPr>
                <w:sz w:val="20"/>
                <w:szCs w:val="20"/>
              </w:rPr>
            </w:pPr>
          </w:p>
        </w:tc>
        <w:tc>
          <w:tcPr>
            <w:tcW w:w="655" w:type="pct"/>
            <w:tcBorders>
              <w:top w:val="single" w:sz="6" w:space="0" w:color="auto"/>
              <w:bottom w:val="single" w:sz="6" w:space="0" w:color="auto"/>
            </w:tcBorders>
          </w:tcPr>
          <w:p w14:paraId="74A83C27" w14:textId="77777777" w:rsidR="0052123F" w:rsidRPr="002712F3" w:rsidRDefault="0052123F">
            <w:pPr>
              <w:rPr>
                <w:sz w:val="20"/>
                <w:szCs w:val="20"/>
              </w:rPr>
            </w:pPr>
          </w:p>
        </w:tc>
        <w:tc>
          <w:tcPr>
            <w:tcW w:w="655" w:type="pct"/>
            <w:tcBorders>
              <w:top w:val="single" w:sz="6" w:space="0" w:color="auto"/>
              <w:bottom w:val="single" w:sz="6" w:space="0" w:color="auto"/>
            </w:tcBorders>
          </w:tcPr>
          <w:p w14:paraId="7518A916" w14:textId="77777777" w:rsidR="0052123F" w:rsidRPr="002712F3" w:rsidRDefault="0052123F">
            <w:pPr>
              <w:rPr>
                <w:sz w:val="20"/>
                <w:szCs w:val="20"/>
              </w:rPr>
            </w:pPr>
          </w:p>
        </w:tc>
        <w:tc>
          <w:tcPr>
            <w:tcW w:w="811" w:type="pct"/>
            <w:tcBorders>
              <w:top w:val="single" w:sz="6" w:space="0" w:color="auto"/>
              <w:bottom w:val="single" w:sz="6" w:space="0" w:color="auto"/>
            </w:tcBorders>
          </w:tcPr>
          <w:p w14:paraId="4E1BBA2F" w14:textId="77777777" w:rsidR="0052123F" w:rsidRPr="002712F3" w:rsidRDefault="0052123F">
            <w:pPr>
              <w:rPr>
                <w:sz w:val="20"/>
                <w:szCs w:val="20"/>
              </w:rPr>
            </w:pPr>
          </w:p>
        </w:tc>
        <w:tc>
          <w:tcPr>
            <w:tcW w:w="1061" w:type="pct"/>
            <w:tcBorders>
              <w:top w:val="single" w:sz="6" w:space="0" w:color="auto"/>
              <w:bottom w:val="single" w:sz="6" w:space="0" w:color="auto"/>
            </w:tcBorders>
          </w:tcPr>
          <w:p w14:paraId="18C28D65" w14:textId="77777777" w:rsidR="0052123F" w:rsidRPr="002712F3" w:rsidRDefault="0052123F">
            <w:pPr>
              <w:rPr>
                <w:sz w:val="20"/>
                <w:szCs w:val="20"/>
              </w:rPr>
            </w:pPr>
          </w:p>
        </w:tc>
      </w:tr>
      <w:tr w:rsidR="0052123F" w:rsidRPr="002712F3" w14:paraId="1BAECC4F" w14:textId="77777777" w:rsidTr="00C1477D">
        <w:trPr>
          <w:cantSplit/>
          <w:trHeight w:val="256"/>
          <w:jc w:val="center"/>
        </w:trPr>
        <w:tc>
          <w:tcPr>
            <w:tcW w:w="5000" w:type="pct"/>
            <w:gridSpan w:val="6"/>
            <w:tcBorders>
              <w:top w:val="double" w:sz="4" w:space="0" w:color="auto"/>
              <w:left w:val="nil"/>
              <w:bottom w:val="nil"/>
              <w:right w:val="nil"/>
            </w:tcBorders>
          </w:tcPr>
          <w:p w14:paraId="5D68C3CC" w14:textId="77777777" w:rsidR="0052123F" w:rsidRPr="002712F3" w:rsidRDefault="0052123F">
            <w:pPr>
              <w:rPr>
                <w:sz w:val="20"/>
                <w:szCs w:val="20"/>
              </w:rPr>
            </w:pPr>
          </w:p>
          <w:p w14:paraId="172C5B14" w14:textId="77777777" w:rsidR="0052123F" w:rsidRPr="002712F3" w:rsidRDefault="0052123F">
            <w:pPr>
              <w:rPr>
                <w:sz w:val="20"/>
                <w:szCs w:val="20"/>
              </w:rPr>
            </w:pPr>
            <w:r w:rsidRPr="002712F3">
              <w:rPr>
                <w:sz w:val="20"/>
                <w:szCs w:val="20"/>
                <w:vertAlign w:val="superscript"/>
              </w:rPr>
              <w:t>1.</w:t>
            </w:r>
            <w:r w:rsidRPr="002712F3">
              <w:rPr>
                <w:sz w:val="20"/>
                <w:szCs w:val="20"/>
              </w:rPr>
              <w:t xml:space="preserve"> If applicable</w:t>
            </w:r>
          </w:p>
        </w:tc>
      </w:tr>
    </w:tbl>
    <w:p w14:paraId="1BE0B576" w14:textId="77777777" w:rsidR="0052123F" w:rsidRPr="002712F3" w:rsidRDefault="0052123F"/>
    <w:p w14:paraId="169E43A4" w14:textId="77777777" w:rsidR="0052123F" w:rsidRPr="002712F3" w:rsidRDefault="0052123F">
      <w:pPr>
        <w:sectPr w:rsidR="0052123F" w:rsidRPr="002712F3" w:rsidSect="00723D67">
          <w:pgSz w:w="12240" w:h="15840"/>
          <w:pgMar w:top="1440" w:right="1440" w:bottom="1440" w:left="1440" w:header="720" w:footer="720" w:gutter="0"/>
          <w:cols w:space="720"/>
          <w:titlePg/>
          <w:docGrid w:linePitch="360"/>
        </w:sectPr>
      </w:pPr>
    </w:p>
    <w:p w14:paraId="5095A0E7" w14:textId="440DC976" w:rsidR="0052123F" w:rsidRPr="002712F3" w:rsidRDefault="00CC2EB6" w:rsidP="007E7714">
      <w:pPr>
        <w:pStyle w:val="Heading3SoR"/>
      </w:pPr>
      <w:bookmarkStart w:id="1523" w:name="_Toc324711734"/>
      <w:bookmarkStart w:id="1524" w:name="_Toc463531774"/>
      <w:bookmarkStart w:id="1525" w:name="_Toc464136368"/>
      <w:bookmarkStart w:id="1526" w:name="_Toc464136499"/>
      <w:bookmarkStart w:id="1527" w:name="_Toc464139709"/>
      <w:bookmarkStart w:id="1528" w:name="_Toc489012994"/>
      <w:bookmarkStart w:id="1529" w:name="_Toc491425141"/>
      <w:bookmarkStart w:id="1530" w:name="_Toc491868997"/>
      <w:bookmarkStart w:id="1531" w:name="_Toc491869121"/>
      <w:bookmarkStart w:id="1532" w:name="_Toc380341297"/>
      <w:bookmarkStart w:id="1533" w:name="_Toc22917491"/>
      <w:bookmarkStart w:id="1534" w:name="_Toc55338057"/>
      <w:bookmarkStart w:id="1535" w:name="_Toc55372668"/>
      <w:bookmarkStart w:id="1536" w:name="_Toc55389796"/>
      <w:bookmarkStart w:id="1537" w:name="_Toc55397345"/>
      <w:bookmarkStart w:id="1538" w:name="_Toc55823807"/>
      <w:bookmarkStart w:id="1539" w:name="_Toc143028001"/>
      <w:r w:rsidRPr="002712F3">
        <w:lastRenderedPageBreak/>
        <w:t>SR3</w:t>
      </w:r>
      <w:r w:rsidRPr="002712F3">
        <w:tab/>
      </w:r>
      <w:r w:rsidRPr="002712F3">
        <w:tab/>
      </w:r>
      <w:r w:rsidR="0052123F" w:rsidRPr="002712F3">
        <w:t>Technical Specifications</w:t>
      </w:r>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p>
    <w:p w14:paraId="174A8BD9" w14:textId="77777777" w:rsidR="00470A63" w:rsidRPr="002712F3" w:rsidRDefault="00470A63"/>
    <w:p w14:paraId="21E3B3B7" w14:textId="77777777" w:rsidR="00E05B58" w:rsidRPr="002712F3" w:rsidRDefault="0052123F">
      <w:pPr>
        <w:rPr>
          <w:i/>
          <w:iCs/>
        </w:rPr>
      </w:pPr>
      <w:r w:rsidRPr="002712F3">
        <w:t>The supply of Goods and Related Services shall comply with the following Technical Specifications and Standards:</w:t>
      </w:r>
    </w:p>
    <w:p w14:paraId="37722994" w14:textId="416FE659" w:rsidR="0052123F" w:rsidRPr="002712F3" w:rsidRDefault="00CC2EB6" w:rsidP="007E7714">
      <w:pPr>
        <w:pStyle w:val="Heading3SoR"/>
      </w:pPr>
      <w:bookmarkStart w:id="1540" w:name="_Toc324711735"/>
      <w:bookmarkStart w:id="1541" w:name="_Toc451500677"/>
      <w:bookmarkStart w:id="1542" w:name="_Toc463531775"/>
      <w:bookmarkStart w:id="1543" w:name="_Toc464136369"/>
      <w:bookmarkStart w:id="1544" w:name="_Toc464136500"/>
      <w:bookmarkStart w:id="1545" w:name="_Toc464139710"/>
      <w:bookmarkStart w:id="1546" w:name="_Toc489012995"/>
      <w:bookmarkStart w:id="1547" w:name="_Toc491425142"/>
      <w:bookmarkStart w:id="1548" w:name="_Toc491868998"/>
      <w:bookmarkStart w:id="1549" w:name="_Toc491869122"/>
      <w:bookmarkStart w:id="1550" w:name="_Toc380341298"/>
      <w:bookmarkStart w:id="1551" w:name="_Toc22917492"/>
      <w:bookmarkStart w:id="1552" w:name="_Toc55338058"/>
      <w:bookmarkStart w:id="1553" w:name="_Toc55372669"/>
      <w:bookmarkStart w:id="1554" w:name="_Toc55389797"/>
      <w:bookmarkStart w:id="1555" w:name="_Toc55397346"/>
      <w:bookmarkStart w:id="1556" w:name="_Toc55823808"/>
      <w:bookmarkStart w:id="1557" w:name="_Toc143028002"/>
      <w:r w:rsidRPr="002712F3">
        <w:lastRenderedPageBreak/>
        <w:t>SR4</w:t>
      </w:r>
      <w:r w:rsidRPr="002712F3">
        <w:tab/>
      </w:r>
      <w:r w:rsidRPr="002712F3">
        <w:tab/>
      </w:r>
      <w:r w:rsidR="0052123F" w:rsidRPr="002712F3">
        <w:t>Drawings</w:t>
      </w:r>
      <w:bookmarkStart w:id="1558" w:name="_Toc451499559"/>
      <w:bookmarkStart w:id="1559" w:name="_Toc451500125"/>
      <w:bookmarkStart w:id="1560" w:name="_Toc451500678"/>
      <w:bookmarkStart w:id="1561" w:name="_Toc463531776"/>
      <w:bookmarkStart w:id="1562" w:name="_Toc463535713"/>
      <w:bookmarkStart w:id="1563" w:name="_Toc451500126"/>
      <w:bookmarkStart w:id="1564" w:name="_Toc463531777"/>
      <w:bookmarkStart w:id="1565" w:name="_Toc463535714"/>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p>
    <w:p w14:paraId="31B1F227" w14:textId="77777777" w:rsidR="00470A63" w:rsidRPr="002712F3" w:rsidRDefault="00470A63"/>
    <w:p w14:paraId="12A37E6A" w14:textId="77777777" w:rsidR="0052123F" w:rsidRPr="002712F3" w:rsidRDefault="0052123F">
      <w:r w:rsidRPr="002712F3">
        <w:t xml:space="preserve">This Bidding Document includes </w:t>
      </w:r>
      <w:r w:rsidRPr="002712F3">
        <w:rPr>
          <w:iCs/>
        </w:rPr>
        <w:t>the following</w:t>
      </w:r>
      <w:r w:rsidRPr="002712F3">
        <w:t xml:space="preserve"> drawings: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04"/>
        <w:gridCol w:w="3046"/>
        <w:gridCol w:w="4000"/>
      </w:tblGrid>
      <w:tr w:rsidR="0052123F" w:rsidRPr="002712F3" w14:paraId="0B5021A3" w14:textId="77777777" w:rsidTr="00080EC3">
        <w:trPr>
          <w:trHeight w:val="251"/>
          <w:jc w:val="center"/>
        </w:trPr>
        <w:tc>
          <w:tcPr>
            <w:tcW w:w="5000" w:type="pct"/>
            <w:gridSpan w:val="3"/>
            <w:vAlign w:val="center"/>
          </w:tcPr>
          <w:p w14:paraId="25355D7C" w14:textId="77777777" w:rsidR="0052123F" w:rsidRPr="002712F3" w:rsidRDefault="0052123F" w:rsidP="00646949">
            <w:pPr>
              <w:jc w:val="center"/>
              <w:rPr>
                <w:b/>
                <w:bCs/>
              </w:rPr>
            </w:pPr>
            <w:r w:rsidRPr="002712F3">
              <w:rPr>
                <w:b/>
                <w:bCs/>
              </w:rPr>
              <w:t>List of Drawings</w:t>
            </w:r>
          </w:p>
        </w:tc>
      </w:tr>
      <w:tr w:rsidR="0052123F" w:rsidRPr="002712F3" w14:paraId="2894676F" w14:textId="77777777" w:rsidTr="00080EC3">
        <w:trPr>
          <w:trHeight w:val="98"/>
          <w:jc w:val="center"/>
        </w:trPr>
        <w:tc>
          <w:tcPr>
            <w:tcW w:w="1232" w:type="pct"/>
            <w:vAlign w:val="center"/>
          </w:tcPr>
          <w:p w14:paraId="1C27178D" w14:textId="77777777" w:rsidR="0052123F" w:rsidRPr="002712F3" w:rsidRDefault="0052123F" w:rsidP="00646949">
            <w:pPr>
              <w:jc w:val="center"/>
              <w:rPr>
                <w:b/>
                <w:bCs/>
              </w:rPr>
            </w:pPr>
            <w:r w:rsidRPr="002712F3">
              <w:rPr>
                <w:b/>
                <w:bCs/>
              </w:rPr>
              <w:t>Drawing N</w:t>
            </w:r>
            <w:r w:rsidR="00470A63" w:rsidRPr="002712F3">
              <w:rPr>
                <w:b/>
                <w:bCs/>
              </w:rPr>
              <w:t>o</w:t>
            </w:r>
            <w:r w:rsidRPr="002712F3">
              <w:rPr>
                <w:b/>
                <w:bCs/>
              </w:rPr>
              <w:t>.</w:t>
            </w:r>
          </w:p>
        </w:tc>
        <w:tc>
          <w:tcPr>
            <w:tcW w:w="1629" w:type="pct"/>
            <w:vAlign w:val="center"/>
          </w:tcPr>
          <w:p w14:paraId="22BF2B94" w14:textId="77777777" w:rsidR="0052123F" w:rsidRPr="002712F3" w:rsidRDefault="0052123F" w:rsidP="00646949">
            <w:pPr>
              <w:spacing w:before="0" w:after="0"/>
              <w:jc w:val="center"/>
              <w:rPr>
                <w:b/>
                <w:bCs/>
              </w:rPr>
            </w:pPr>
            <w:r w:rsidRPr="002712F3">
              <w:rPr>
                <w:b/>
                <w:bCs/>
              </w:rPr>
              <w:t>Drawing Name</w:t>
            </w:r>
          </w:p>
        </w:tc>
        <w:tc>
          <w:tcPr>
            <w:tcW w:w="2138" w:type="pct"/>
            <w:vAlign w:val="center"/>
          </w:tcPr>
          <w:p w14:paraId="1AF79ED1" w14:textId="77777777" w:rsidR="0052123F" w:rsidRPr="002712F3" w:rsidRDefault="0052123F" w:rsidP="00646949">
            <w:pPr>
              <w:jc w:val="center"/>
              <w:rPr>
                <w:b/>
                <w:bCs/>
              </w:rPr>
            </w:pPr>
            <w:r w:rsidRPr="002712F3">
              <w:rPr>
                <w:b/>
                <w:bCs/>
              </w:rPr>
              <w:t>Purpose</w:t>
            </w:r>
          </w:p>
        </w:tc>
      </w:tr>
      <w:tr w:rsidR="0052123F" w:rsidRPr="002712F3" w14:paraId="61C9D83B" w14:textId="77777777" w:rsidTr="00080EC3">
        <w:trPr>
          <w:trHeight w:val="90"/>
          <w:jc w:val="center"/>
        </w:trPr>
        <w:tc>
          <w:tcPr>
            <w:tcW w:w="1232" w:type="pct"/>
          </w:tcPr>
          <w:p w14:paraId="6050C6F1" w14:textId="77777777" w:rsidR="0052123F" w:rsidRPr="002712F3" w:rsidRDefault="0052123F"/>
        </w:tc>
        <w:tc>
          <w:tcPr>
            <w:tcW w:w="1629" w:type="pct"/>
          </w:tcPr>
          <w:p w14:paraId="15ECFF8B" w14:textId="77777777" w:rsidR="0052123F" w:rsidRPr="002712F3" w:rsidRDefault="0052123F"/>
        </w:tc>
        <w:tc>
          <w:tcPr>
            <w:tcW w:w="2138" w:type="pct"/>
          </w:tcPr>
          <w:p w14:paraId="401431DE" w14:textId="77777777" w:rsidR="0052123F" w:rsidRPr="002712F3" w:rsidRDefault="0052123F"/>
        </w:tc>
      </w:tr>
      <w:tr w:rsidR="0052123F" w:rsidRPr="002712F3" w14:paraId="7294A4EA" w14:textId="77777777" w:rsidTr="00080EC3">
        <w:trPr>
          <w:trHeight w:val="90"/>
          <w:jc w:val="center"/>
        </w:trPr>
        <w:tc>
          <w:tcPr>
            <w:tcW w:w="1232" w:type="pct"/>
          </w:tcPr>
          <w:p w14:paraId="17792D52" w14:textId="77777777" w:rsidR="0052123F" w:rsidRPr="002712F3" w:rsidRDefault="0052123F"/>
        </w:tc>
        <w:tc>
          <w:tcPr>
            <w:tcW w:w="1629" w:type="pct"/>
          </w:tcPr>
          <w:p w14:paraId="1ECC6D1F" w14:textId="77777777" w:rsidR="0052123F" w:rsidRPr="002712F3" w:rsidRDefault="0052123F"/>
        </w:tc>
        <w:tc>
          <w:tcPr>
            <w:tcW w:w="2138" w:type="pct"/>
          </w:tcPr>
          <w:p w14:paraId="2382F8EF" w14:textId="77777777" w:rsidR="0052123F" w:rsidRPr="002712F3" w:rsidRDefault="0052123F"/>
        </w:tc>
      </w:tr>
      <w:tr w:rsidR="0052123F" w:rsidRPr="002712F3" w14:paraId="47320DE3" w14:textId="77777777" w:rsidTr="00080EC3">
        <w:trPr>
          <w:trHeight w:val="90"/>
          <w:jc w:val="center"/>
        </w:trPr>
        <w:tc>
          <w:tcPr>
            <w:tcW w:w="1232" w:type="pct"/>
          </w:tcPr>
          <w:p w14:paraId="4B8798C6" w14:textId="77777777" w:rsidR="0052123F" w:rsidRPr="002712F3" w:rsidRDefault="0052123F"/>
        </w:tc>
        <w:tc>
          <w:tcPr>
            <w:tcW w:w="1629" w:type="pct"/>
          </w:tcPr>
          <w:p w14:paraId="2BFCAFD5" w14:textId="77777777" w:rsidR="0052123F" w:rsidRPr="002712F3" w:rsidRDefault="0052123F"/>
        </w:tc>
        <w:tc>
          <w:tcPr>
            <w:tcW w:w="2138" w:type="pct"/>
          </w:tcPr>
          <w:p w14:paraId="17F2584C" w14:textId="77777777" w:rsidR="0052123F" w:rsidRPr="002712F3" w:rsidRDefault="0052123F"/>
        </w:tc>
      </w:tr>
      <w:tr w:rsidR="0052123F" w:rsidRPr="002712F3" w14:paraId="77F703C0" w14:textId="77777777" w:rsidTr="00080EC3">
        <w:trPr>
          <w:trHeight w:val="90"/>
          <w:jc w:val="center"/>
        </w:trPr>
        <w:tc>
          <w:tcPr>
            <w:tcW w:w="1232" w:type="pct"/>
          </w:tcPr>
          <w:p w14:paraId="664B92BB" w14:textId="77777777" w:rsidR="0052123F" w:rsidRPr="002712F3" w:rsidRDefault="0052123F"/>
        </w:tc>
        <w:tc>
          <w:tcPr>
            <w:tcW w:w="1629" w:type="pct"/>
          </w:tcPr>
          <w:p w14:paraId="7C4904E5" w14:textId="77777777" w:rsidR="0052123F" w:rsidRPr="002712F3" w:rsidRDefault="0052123F"/>
        </w:tc>
        <w:tc>
          <w:tcPr>
            <w:tcW w:w="2138" w:type="pct"/>
          </w:tcPr>
          <w:p w14:paraId="184DB3CA" w14:textId="77777777" w:rsidR="0052123F" w:rsidRPr="002712F3" w:rsidRDefault="0052123F"/>
        </w:tc>
      </w:tr>
      <w:tr w:rsidR="0052123F" w:rsidRPr="002712F3" w14:paraId="30A5486D" w14:textId="77777777" w:rsidTr="00080EC3">
        <w:trPr>
          <w:trHeight w:val="278"/>
          <w:jc w:val="center"/>
        </w:trPr>
        <w:tc>
          <w:tcPr>
            <w:tcW w:w="1232" w:type="pct"/>
          </w:tcPr>
          <w:p w14:paraId="5A57E5DE" w14:textId="77777777" w:rsidR="0052123F" w:rsidRPr="002712F3" w:rsidRDefault="0052123F"/>
        </w:tc>
        <w:tc>
          <w:tcPr>
            <w:tcW w:w="1629" w:type="pct"/>
          </w:tcPr>
          <w:p w14:paraId="791A5F12" w14:textId="77777777" w:rsidR="0052123F" w:rsidRPr="002712F3" w:rsidRDefault="0052123F"/>
        </w:tc>
        <w:tc>
          <w:tcPr>
            <w:tcW w:w="2138" w:type="pct"/>
          </w:tcPr>
          <w:p w14:paraId="03BE2530" w14:textId="77777777" w:rsidR="0052123F" w:rsidRPr="002712F3" w:rsidRDefault="0052123F"/>
        </w:tc>
      </w:tr>
    </w:tbl>
    <w:p w14:paraId="4FD85AF5" w14:textId="77777777" w:rsidR="0052123F" w:rsidRPr="002712F3" w:rsidRDefault="0052123F"/>
    <w:p w14:paraId="3A264F48" w14:textId="01ABA53A" w:rsidR="0052123F" w:rsidRPr="002712F3" w:rsidRDefault="00CC2EB6" w:rsidP="007E7714">
      <w:pPr>
        <w:pStyle w:val="Heading3SoR"/>
      </w:pPr>
      <w:bookmarkStart w:id="1566" w:name="_Toc324711736"/>
      <w:bookmarkStart w:id="1567" w:name="_Toc463531778"/>
      <w:bookmarkStart w:id="1568" w:name="_Toc464136370"/>
      <w:bookmarkStart w:id="1569" w:name="_Toc464136501"/>
      <w:bookmarkStart w:id="1570" w:name="_Toc464139711"/>
      <w:bookmarkStart w:id="1571" w:name="_Toc489012996"/>
      <w:bookmarkStart w:id="1572" w:name="_Toc491425143"/>
      <w:bookmarkStart w:id="1573" w:name="_Toc491868999"/>
      <w:bookmarkStart w:id="1574" w:name="_Toc491869123"/>
      <w:bookmarkStart w:id="1575" w:name="_Toc380341299"/>
      <w:bookmarkStart w:id="1576" w:name="_Toc22917493"/>
      <w:bookmarkStart w:id="1577" w:name="_Toc55338059"/>
      <w:bookmarkStart w:id="1578" w:name="_Toc55372670"/>
      <w:bookmarkStart w:id="1579" w:name="_Toc55389798"/>
      <w:bookmarkStart w:id="1580" w:name="_Toc55397347"/>
      <w:bookmarkStart w:id="1581" w:name="_Toc55823809"/>
      <w:bookmarkStart w:id="1582" w:name="_Toc143028003"/>
      <w:r w:rsidRPr="002712F3">
        <w:lastRenderedPageBreak/>
        <w:t>SR5</w:t>
      </w:r>
      <w:r w:rsidRPr="002712F3">
        <w:tab/>
      </w:r>
      <w:r w:rsidRPr="002712F3">
        <w:tab/>
      </w:r>
      <w:r w:rsidR="0052123F" w:rsidRPr="002712F3">
        <w:t>Inspections and Tests</w:t>
      </w:r>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p>
    <w:p w14:paraId="6ABC54AC" w14:textId="77777777" w:rsidR="00470A63" w:rsidRPr="002712F3" w:rsidRDefault="00470A63"/>
    <w:p w14:paraId="56092A51" w14:textId="77777777" w:rsidR="0052123F" w:rsidRPr="002712F3" w:rsidRDefault="0052123F">
      <w:r w:rsidRPr="002712F3">
        <w:t>The following inspections and tests shall be performed on the Goods:</w:t>
      </w:r>
    </w:p>
    <w:p w14:paraId="38A94B7B" w14:textId="77777777" w:rsidR="0052123F" w:rsidRPr="002712F3" w:rsidRDefault="0052123F" w:rsidP="007E7714">
      <w:r w:rsidRPr="002712F3">
        <w:t>Prior to shipment</w:t>
      </w:r>
    </w:p>
    <w:p w14:paraId="51C1704B" w14:textId="77777777" w:rsidR="0052123F" w:rsidRPr="002712F3" w:rsidRDefault="0052123F" w:rsidP="007E7714">
      <w:pPr>
        <w:rPr>
          <w:b/>
          <w:bCs/>
        </w:rPr>
      </w:pPr>
      <w:r w:rsidRPr="002712F3">
        <w:rPr>
          <w:b/>
          <w:bCs/>
        </w:rPr>
        <w:t>[insert list of inspections and tests]</w:t>
      </w:r>
    </w:p>
    <w:p w14:paraId="04FDD972" w14:textId="77777777" w:rsidR="0052123F" w:rsidRPr="002712F3" w:rsidRDefault="0052123F" w:rsidP="007E7714">
      <w:r w:rsidRPr="002712F3">
        <w:t>At the delivery point:</w:t>
      </w:r>
    </w:p>
    <w:p w14:paraId="198BA8FB" w14:textId="77777777" w:rsidR="0052123F" w:rsidRPr="002712F3" w:rsidRDefault="0052123F" w:rsidP="007E7714">
      <w:pPr>
        <w:rPr>
          <w:b/>
          <w:bCs/>
        </w:rPr>
      </w:pPr>
      <w:r w:rsidRPr="002712F3">
        <w:rPr>
          <w:b/>
          <w:bCs/>
        </w:rPr>
        <w:t>[insert list of inspections and tests]</w:t>
      </w:r>
    </w:p>
    <w:p w14:paraId="1DDE725D" w14:textId="77777777" w:rsidR="0052123F" w:rsidRPr="002712F3" w:rsidRDefault="0052123F"/>
    <w:p w14:paraId="79D610B4" w14:textId="5F7EE1ED" w:rsidR="0052123F" w:rsidRPr="002712F3" w:rsidRDefault="00CC2EB6" w:rsidP="007E7714">
      <w:pPr>
        <w:pStyle w:val="Heading3SoR"/>
      </w:pPr>
      <w:bookmarkStart w:id="1583" w:name="_Toc324711737"/>
      <w:bookmarkStart w:id="1584" w:name="_Toc463531779"/>
      <w:bookmarkStart w:id="1585" w:name="_Toc464136371"/>
      <w:bookmarkStart w:id="1586" w:name="_Toc464136502"/>
      <w:bookmarkStart w:id="1587" w:name="_Toc464139712"/>
      <w:bookmarkStart w:id="1588" w:name="_Toc489012997"/>
      <w:bookmarkStart w:id="1589" w:name="_Toc491425144"/>
      <w:bookmarkStart w:id="1590" w:name="_Toc491869000"/>
      <w:bookmarkStart w:id="1591" w:name="_Toc491869124"/>
      <w:bookmarkStart w:id="1592" w:name="_Toc380341300"/>
      <w:bookmarkStart w:id="1593" w:name="_Toc22917494"/>
      <w:bookmarkStart w:id="1594" w:name="_Toc55338060"/>
      <w:bookmarkStart w:id="1595" w:name="_Toc55372671"/>
      <w:bookmarkStart w:id="1596" w:name="_Toc55389799"/>
      <w:bookmarkStart w:id="1597" w:name="_Toc55397348"/>
      <w:bookmarkStart w:id="1598" w:name="_Toc55823810"/>
      <w:bookmarkStart w:id="1599" w:name="_Toc143028004"/>
      <w:r w:rsidRPr="002712F3">
        <w:lastRenderedPageBreak/>
        <w:t>SR6</w:t>
      </w:r>
      <w:r w:rsidRPr="002712F3">
        <w:tab/>
      </w:r>
      <w:r w:rsidRPr="002712F3">
        <w:tab/>
      </w:r>
      <w:r w:rsidR="0052123F" w:rsidRPr="002712F3">
        <w:t>Environmental, Health and Safety Procedures</w:t>
      </w:r>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p>
    <w:p w14:paraId="244BCF11" w14:textId="77777777" w:rsidR="00470A63" w:rsidRPr="002712F3" w:rsidRDefault="00470A63"/>
    <w:p w14:paraId="0B537474" w14:textId="77777777" w:rsidR="0052123F" w:rsidRPr="002712F3" w:rsidRDefault="0052123F">
      <w:r w:rsidRPr="002712F3">
        <w:t>The Supplier shall abide by the following environmental, health and safety requirements:</w:t>
      </w:r>
    </w:p>
    <w:p w14:paraId="1BA73F3D" w14:textId="77777777" w:rsidR="0052123F" w:rsidRPr="002712F3" w:rsidRDefault="0052123F">
      <w:pPr>
        <w:rPr>
          <w:rFonts w:ascii="Arial" w:hAnsi="Arial" w:cs="Arial"/>
          <w:sz w:val="21"/>
          <w:szCs w:val="21"/>
        </w:rPr>
      </w:pPr>
    </w:p>
    <w:p w14:paraId="7A31CA5E" w14:textId="77777777" w:rsidR="0052123F" w:rsidRPr="002712F3" w:rsidRDefault="0052123F">
      <w:pPr>
        <w:rPr>
          <w:i/>
          <w:iCs/>
        </w:rPr>
      </w:pPr>
      <w:r w:rsidRPr="002712F3">
        <w:rPr>
          <w:i/>
          <w:iCs/>
        </w:rPr>
        <w:t>[Insert list of requirements ensuring compliance with MCC’s Guidelines for Environment and Social Assessment]</w:t>
      </w:r>
    </w:p>
    <w:p w14:paraId="632D75BA" w14:textId="77777777" w:rsidR="00147A9C" w:rsidRPr="002712F3" w:rsidRDefault="00147A9C"/>
    <w:p w14:paraId="620A4AE4" w14:textId="77777777" w:rsidR="00967B0E" w:rsidRPr="002712F3" w:rsidRDefault="00967B0E" w:rsidP="007E7714">
      <w:pPr>
        <w:rPr>
          <w:sz w:val="52"/>
          <w:szCs w:val="52"/>
        </w:rPr>
        <w:sectPr w:rsidR="00967B0E" w:rsidRPr="002712F3" w:rsidSect="00723D67">
          <w:pgSz w:w="12240" w:h="15840"/>
          <w:pgMar w:top="1440" w:right="1440" w:bottom="1440" w:left="1440" w:header="720" w:footer="720" w:gutter="0"/>
          <w:cols w:space="720"/>
          <w:titlePg/>
          <w:docGrid w:linePitch="360"/>
        </w:sectPr>
      </w:pPr>
    </w:p>
    <w:p w14:paraId="1CC0046C" w14:textId="2D9A6E80" w:rsidR="00547BD7" w:rsidRPr="002712F3" w:rsidRDefault="00967B0E" w:rsidP="007E7714">
      <w:pPr>
        <w:pStyle w:val="Heading1"/>
        <w:rPr>
          <w:lang w:val="en-US"/>
        </w:rPr>
      </w:pPr>
      <w:bookmarkStart w:id="1600" w:name="_Toc55372111"/>
      <w:bookmarkStart w:id="1601" w:name="_Toc55372153"/>
      <w:bookmarkStart w:id="1602" w:name="_Toc55372196"/>
      <w:bookmarkStart w:id="1603" w:name="_Toc55389800"/>
      <w:bookmarkStart w:id="1604" w:name="_Toc55397349"/>
      <w:bookmarkStart w:id="1605" w:name="_Toc55823811"/>
      <w:bookmarkStart w:id="1606" w:name="_Toc58540351"/>
      <w:bookmarkStart w:id="1607" w:name="_Toc58540449"/>
      <w:bookmarkStart w:id="1608" w:name="_Toc143776174"/>
      <w:r w:rsidRPr="002712F3">
        <w:rPr>
          <w:lang w:val="en-US"/>
        </w:rPr>
        <w:lastRenderedPageBreak/>
        <w:t>PART 3:</w:t>
      </w:r>
      <w:r w:rsidR="00567449" w:rsidRPr="002712F3">
        <w:rPr>
          <w:lang w:val="en-US"/>
        </w:rPr>
        <w:tab/>
      </w:r>
      <w:r w:rsidR="00567449" w:rsidRPr="002712F3">
        <w:rPr>
          <w:lang w:val="en-US"/>
        </w:rPr>
        <w:br/>
      </w:r>
      <w:r w:rsidR="00CC2EB6" w:rsidRPr="002712F3">
        <w:rPr>
          <w:lang w:val="en-US"/>
        </w:rPr>
        <w:t xml:space="preserve"> </w:t>
      </w:r>
      <w:r w:rsidR="00B8665B" w:rsidRPr="002712F3">
        <w:rPr>
          <w:lang w:val="en-US"/>
        </w:rPr>
        <w:t>CONTRACT DOCUMENTS</w:t>
      </w:r>
      <w:bookmarkEnd w:id="1600"/>
      <w:bookmarkEnd w:id="1601"/>
      <w:bookmarkEnd w:id="1602"/>
      <w:bookmarkEnd w:id="1603"/>
      <w:bookmarkEnd w:id="1604"/>
      <w:bookmarkEnd w:id="1605"/>
      <w:bookmarkEnd w:id="1606"/>
      <w:bookmarkEnd w:id="1607"/>
      <w:bookmarkEnd w:id="1608"/>
    </w:p>
    <w:p w14:paraId="30F67A6B" w14:textId="326A51D1" w:rsidR="00ED1D1E" w:rsidRPr="002712F3" w:rsidRDefault="00ED1D1E" w:rsidP="00CC2EB6">
      <w:pPr>
        <w:rPr>
          <w:sz w:val="52"/>
          <w:szCs w:val="52"/>
        </w:rPr>
      </w:pPr>
    </w:p>
    <w:p w14:paraId="5FE93425" w14:textId="77777777" w:rsidR="00CC2EB6" w:rsidRPr="002712F3" w:rsidRDefault="00CC2EB6" w:rsidP="007E7714">
      <w:pPr>
        <w:rPr>
          <w:sz w:val="52"/>
          <w:szCs w:val="52"/>
        </w:rPr>
        <w:sectPr w:rsidR="00CC2EB6" w:rsidRPr="002712F3" w:rsidSect="00723D67">
          <w:headerReference w:type="default" r:id="rId39"/>
          <w:pgSz w:w="12240" w:h="15840"/>
          <w:pgMar w:top="1440" w:right="1440" w:bottom="1440" w:left="1440" w:header="720" w:footer="720" w:gutter="0"/>
          <w:cols w:space="720"/>
          <w:titlePg/>
          <w:docGrid w:linePitch="360"/>
        </w:sectPr>
      </w:pPr>
    </w:p>
    <w:p w14:paraId="71A1F3CE" w14:textId="79D58BD7" w:rsidR="00CC2EB6" w:rsidRPr="002712F3" w:rsidRDefault="00D24289" w:rsidP="007312E1">
      <w:pPr>
        <w:pStyle w:val="Heading2"/>
      </w:pPr>
      <w:bookmarkStart w:id="1609" w:name="_Toc201713875"/>
      <w:bookmarkStart w:id="1610" w:name="_Toc202353409"/>
      <w:bookmarkStart w:id="1611" w:name="_Toc433790941"/>
      <w:bookmarkStart w:id="1612" w:name="_Toc463531781"/>
      <w:bookmarkStart w:id="1613" w:name="_Toc464136372"/>
      <w:bookmarkStart w:id="1614" w:name="_Toc464136503"/>
      <w:bookmarkStart w:id="1615" w:name="_Toc464139713"/>
      <w:bookmarkStart w:id="1616" w:name="_Toc489012998"/>
      <w:bookmarkStart w:id="1617" w:name="_Toc491425145"/>
      <w:bookmarkStart w:id="1618" w:name="_Toc491869001"/>
      <w:bookmarkStart w:id="1619" w:name="_Toc491869125"/>
      <w:bookmarkStart w:id="1620" w:name="_Toc380341301"/>
      <w:bookmarkStart w:id="1621" w:name="_Toc22917495"/>
      <w:bookmarkStart w:id="1622" w:name="_Toc55372112"/>
      <w:bookmarkStart w:id="1623" w:name="_Toc55372154"/>
      <w:bookmarkStart w:id="1624" w:name="_Toc55372197"/>
      <w:bookmarkStart w:id="1625" w:name="_Toc55389801"/>
      <w:bookmarkStart w:id="1626" w:name="_Toc55397350"/>
      <w:bookmarkStart w:id="1627" w:name="_Toc55823812"/>
      <w:bookmarkStart w:id="1628" w:name="_Toc58540352"/>
      <w:bookmarkStart w:id="1629" w:name="_Toc58540450"/>
      <w:bookmarkStart w:id="1630" w:name="_Toc143776175"/>
      <w:r w:rsidRPr="002712F3">
        <w:lastRenderedPageBreak/>
        <w:t>Section VI</w:t>
      </w:r>
      <w:r w:rsidRPr="002712F3">
        <w:tab/>
      </w:r>
      <w:r w:rsidR="00CC2EB6" w:rsidRPr="002712F3">
        <w:t>General Conditions of Contract</w:t>
      </w:r>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r w:rsidR="00CA0BEB" w:rsidRPr="002712F3">
        <w:t xml:space="preserve"> (GCC)</w:t>
      </w:r>
      <w:bookmarkEnd w:id="1625"/>
      <w:bookmarkEnd w:id="1626"/>
      <w:bookmarkEnd w:id="1627"/>
      <w:bookmarkEnd w:id="1628"/>
      <w:bookmarkEnd w:id="1629"/>
      <w:bookmarkEnd w:id="1630"/>
    </w:p>
    <w:p w14:paraId="07C42CD8" w14:textId="33B3CE2B" w:rsidR="00AC7BA2" w:rsidRPr="002712F3" w:rsidRDefault="00567449" w:rsidP="00567449">
      <w:pPr>
        <w:pStyle w:val="TOCHeading"/>
        <w:rPr>
          <w:sz w:val="32"/>
          <w:szCs w:val="32"/>
        </w:rPr>
      </w:pPr>
      <w:r w:rsidRPr="002712F3">
        <w:rPr>
          <w:sz w:val="32"/>
          <w:szCs w:val="32"/>
        </w:rPr>
        <w:t>Table of Contents</w:t>
      </w:r>
    </w:p>
    <w:p w14:paraId="3B00D5E1" w14:textId="3359493E" w:rsidR="00870DF4" w:rsidRPr="002712F3" w:rsidRDefault="00AC7BA2">
      <w:pPr>
        <w:pStyle w:val="TOC4"/>
        <w:rPr>
          <w:rFonts w:asciiTheme="minorHAnsi" w:eastAsiaTheme="minorEastAsia" w:hAnsiTheme="minorHAnsi" w:cstheme="minorBidi"/>
          <w:szCs w:val="24"/>
          <w:lang w:eastAsia="en-GB"/>
        </w:rPr>
      </w:pPr>
      <w:r w:rsidRPr="002712F3">
        <w:rPr>
          <w:noProof w:val="0"/>
        </w:rPr>
        <w:fldChar w:fldCharType="begin"/>
      </w:r>
      <w:r w:rsidRPr="002712F3">
        <w:rPr>
          <w:noProof w:val="0"/>
        </w:rPr>
        <w:instrText xml:space="preserve"> TOC \h \z \t "Heading 4 GCC,4" </w:instrText>
      </w:r>
      <w:r w:rsidRPr="002712F3">
        <w:rPr>
          <w:noProof w:val="0"/>
        </w:rPr>
        <w:fldChar w:fldCharType="separate"/>
      </w:r>
      <w:hyperlink w:anchor="_Toc143027952" w:history="1">
        <w:r w:rsidR="00870DF4" w:rsidRPr="002712F3">
          <w:rPr>
            <w:rStyle w:val="Hyperlink"/>
          </w:rPr>
          <w:t>1.</w:t>
        </w:r>
        <w:r w:rsidR="00870DF4" w:rsidRPr="002712F3">
          <w:rPr>
            <w:rFonts w:asciiTheme="minorHAnsi" w:eastAsiaTheme="minorEastAsia" w:hAnsiTheme="minorHAnsi" w:cstheme="minorBidi"/>
            <w:szCs w:val="24"/>
            <w:lang w:eastAsia="en-GB"/>
          </w:rPr>
          <w:tab/>
        </w:r>
        <w:r w:rsidR="00870DF4" w:rsidRPr="002712F3">
          <w:rPr>
            <w:rStyle w:val="Hyperlink"/>
          </w:rPr>
          <w:t>Definitions</w:t>
        </w:r>
        <w:r w:rsidR="00870DF4" w:rsidRPr="002712F3">
          <w:rPr>
            <w:webHidden/>
          </w:rPr>
          <w:tab/>
        </w:r>
        <w:r w:rsidR="00870DF4" w:rsidRPr="002712F3">
          <w:rPr>
            <w:webHidden/>
          </w:rPr>
          <w:fldChar w:fldCharType="begin"/>
        </w:r>
        <w:r w:rsidR="00870DF4" w:rsidRPr="002712F3">
          <w:rPr>
            <w:webHidden/>
          </w:rPr>
          <w:instrText xml:space="preserve"> PAGEREF _Toc143027952 \h </w:instrText>
        </w:r>
        <w:r w:rsidR="00870DF4" w:rsidRPr="002712F3">
          <w:rPr>
            <w:webHidden/>
          </w:rPr>
        </w:r>
        <w:r w:rsidR="00870DF4" w:rsidRPr="002712F3">
          <w:rPr>
            <w:webHidden/>
          </w:rPr>
          <w:fldChar w:fldCharType="separate"/>
        </w:r>
        <w:r w:rsidR="002B030D">
          <w:rPr>
            <w:webHidden/>
          </w:rPr>
          <w:t>97</w:t>
        </w:r>
        <w:r w:rsidR="00870DF4" w:rsidRPr="002712F3">
          <w:rPr>
            <w:webHidden/>
          </w:rPr>
          <w:fldChar w:fldCharType="end"/>
        </w:r>
      </w:hyperlink>
    </w:p>
    <w:p w14:paraId="2A19E983" w14:textId="38E40988" w:rsidR="00870DF4" w:rsidRPr="002712F3" w:rsidRDefault="00000000">
      <w:pPr>
        <w:pStyle w:val="TOC4"/>
        <w:rPr>
          <w:rFonts w:asciiTheme="minorHAnsi" w:eastAsiaTheme="minorEastAsia" w:hAnsiTheme="minorHAnsi" w:cstheme="minorBidi"/>
          <w:szCs w:val="24"/>
          <w:lang w:eastAsia="en-GB"/>
        </w:rPr>
      </w:pPr>
      <w:hyperlink w:anchor="_Toc143027953" w:history="1">
        <w:r w:rsidR="00870DF4" w:rsidRPr="002712F3">
          <w:rPr>
            <w:rStyle w:val="Hyperlink"/>
          </w:rPr>
          <w:t>2.</w:t>
        </w:r>
        <w:r w:rsidR="00870DF4" w:rsidRPr="002712F3">
          <w:rPr>
            <w:rFonts w:asciiTheme="minorHAnsi" w:eastAsiaTheme="minorEastAsia" w:hAnsiTheme="minorHAnsi" w:cstheme="minorBidi"/>
            <w:szCs w:val="24"/>
            <w:lang w:eastAsia="en-GB"/>
          </w:rPr>
          <w:tab/>
        </w:r>
        <w:r w:rsidR="00870DF4" w:rsidRPr="002712F3">
          <w:rPr>
            <w:rStyle w:val="Hyperlink"/>
          </w:rPr>
          <w:t>Interpretation and General Matters</w:t>
        </w:r>
        <w:r w:rsidR="00870DF4" w:rsidRPr="002712F3">
          <w:rPr>
            <w:webHidden/>
          </w:rPr>
          <w:tab/>
        </w:r>
        <w:r w:rsidR="00870DF4" w:rsidRPr="002712F3">
          <w:rPr>
            <w:webHidden/>
          </w:rPr>
          <w:fldChar w:fldCharType="begin"/>
        </w:r>
        <w:r w:rsidR="00870DF4" w:rsidRPr="002712F3">
          <w:rPr>
            <w:webHidden/>
          </w:rPr>
          <w:instrText xml:space="preserve"> PAGEREF _Toc143027953 \h </w:instrText>
        </w:r>
        <w:r w:rsidR="00870DF4" w:rsidRPr="002712F3">
          <w:rPr>
            <w:webHidden/>
          </w:rPr>
        </w:r>
        <w:r w:rsidR="00870DF4" w:rsidRPr="002712F3">
          <w:rPr>
            <w:webHidden/>
          </w:rPr>
          <w:fldChar w:fldCharType="separate"/>
        </w:r>
        <w:r w:rsidR="002B030D">
          <w:rPr>
            <w:webHidden/>
          </w:rPr>
          <w:t>99</w:t>
        </w:r>
        <w:r w:rsidR="00870DF4" w:rsidRPr="002712F3">
          <w:rPr>
            <w:webHidden/>
          </w:rPr>
          <w:fldChar w:fldCharType="end"/>
        </w:r>
      </w:hyperlink>
    </w:p>
    <w:p w14:paraId="3F201916" w14:textId="6F3B8043" w:rsidR="00870DF4" w:rsidRPr="002712F3" w:rsidRDefault="00000000">
      <w:pPr>
        <w:pStyle w:val="TOC4"/>
        <w:rPr>
          <w:rFonts w:asciiTheme="minorHAnsi" w:eastAsiaTheme="minorEastAsia" w:hAnsiTheme="minorHAnsi" w:cstheme="minorBidi"/>
          <w:szCs w:val="24"/>
          <w:lang w:eastAsia="en-GB"/>
        </w:rPr>
      </w:pPr>
      <w:hyperlink w:anchor="_Toc143027954" w:history="1">
        <w:r w:rsidR="00870DF4" w:rsidRPr="002712F3">
          <w:rPr>
            <w:rStyle w:val="Hyperlink"/>
          </w:rPr>
          <w:t>3.</w:t>
        </w:r>
        <w:r w:rsidR="00870DF4" w:rsidRPr="002712F3">
          <w:rPr>
            <w:rFonts w:asciiTheme="minorHAnsi" w:eastAsiaTheme="minorEastAsia" w:hAnsiTheme="minorHAnsi" w:cstheme="minorBidi"/>
            <w:szCs w:val="24"/>
            <w:lang w:eastAsia="en-GB"/>
          </w:rPr>
          <w:tab/>
        </w:r>
        <w:r w:rsidR="00870DF4" w:rsidRPr="002712F3">
          <w:rPr>
            <w:rStyle w:val="Hyperlink"/>
          </w:rPr>
          <w:t>Fraud and Corruption Requirements</w:t>
        </w:r>
        <w:r w:rsidR="00870DF4" w:rsidRPr="002712F3">
          <w:rPr>
            <w:webHidden/>
          </w:rPr>
          <w:tab/>
        </w:r>
        <w:r w:rsidR="00870DF4" w:rsidRPr="002712F3">
          <w:rPr>
            <w:webHidden/>
          </w:rPr>
          <w:fldChar w:fldCharType="begin"/>
        </w:r>
        <w:r w:rsidR="00870DF4" w:rsidRPr="002712F3">
          <w:rPr>
            <w:webHidden/>
          </w:rPr>
          <w:instrText xml:space="preserve"> PAGEREF _Toc143027954 \h </w:instrText>
        </w:r>
        <w:r w:rsidR="00870DF4" w:rsidRPr="002712F3">
          <w:rPr>
            <w:webHidden/>
          </w:rPr>
        </w:r>
        <w:r w:rsidR="00870DF4" w:rsidRPr="002712F3">
          <w:rPr>
            <w:webHidden/>
          </w:rPr>
          <w:fldChar w:fldCharType="separate"/>
        </w:r>
        <w:r w:rsidR="002B030D">
          <w:rPr>
            <w:webHidden/>
          </w:rPr>
          <w:t>101</w:t>
        </w:r>
        <w:r w:rsidR="00870DF4" w:rsidRPr="002712F3">
          <w:rPr>
            <w:webHidden/>
          </w:rPr>
          <w:fldChar w:fldCharType="end"/>
        </w:r>
      </w:hyperlink>
    </w:p>
    <w:p w14:paraId="4D6F3A4E" w14:textId="7AD3E8A2" w:rsidR="00870DF4" w:rsidRPr="002712F3" w:rsidRDefault="00000000">
      <w:pPr>
        <w:pStyle w:val="TOC4"/>
        <w:rPr>
          <w:rFonts w:asciiTheme="minorHAnsi" w:eastAsiaTheme="minorEastAsia" w:hAnsiTheme="minorHAnsi" w:cstheme="minorBidi"/>
          <w:szCs w:val="24"/>
          <w:lang w:eastAsia="en-GB"/>
        </w:rPr>
      </w:pPr>
      <w:hyperlink w:anchor="_Toc143027955" w:history="1">
        <w:r w:rsidR="00870DF4" w:rsidRPr="002712F3">
          <w:rPr>
            <w:rStyle w:val="Hyperlink"/>
          </w:rPr>
          <w:t>4.</w:t>
        </w:r>
        <w:r w:rsidR="00870DF4" w:rsidRPr="002712F3">
          <w:rPr>
            <w:rFonts w:asciiTheme="minorHAnsi" w:eastAsiaTheme="minorEastAsia" w:hAnsiTheme="minorHAnsi" w:cstheme="minorBidi"/>
            <w:szCs w:val="24"/>
            <w:lang w:eastAsia="en-GB"/>
          </w:rPr>
          <w:tab/>
        </w:r>
        <w:r w:rsidR="00870DF4" w:rsidRPr="002712F3">
          <w:rPr>
            <w:rStyle w:val="Hyperlink"/>
          </w:rPr>
          <w:t>Commissions and Fees</w:t>
        </w:r>
        <w:r w:rsidR="00870DF4" w:rsidRPr="002712F3">
          <w:rPr>
            <w:webHidden/>
          </w:rPr>
          <w:tab/>
        </w:r>
        <w:r w:rsidR="00870DF4" w:rsidRPr="002712F3">
          <w:rPr>
            <w:webHidden/>
          </w:rPr>
          <w:fldChar w:fldCharType="begin"/>
        </w:r>
        <w:r w:rsidR="00870DF4" w:rsidRPr="002712F3">
          <w:rPr>
            <w:webHidden/>
          </w:rPr>
          <w:instrText xml:space="preserve"> PAGEREF _Toc143027955 \h </w:instrText>
        </w:r>
        <w:r w:rsidR="00870DF4" w:rsidRPr="002712F3">
          <w:rPr>
            <w:webHidden/>
          </w:rPr>
        </w:r>
        <w:r w:rsidR="00870DF4" w:rsidRPr="002712F3">
          <w:rPr>
            <w:webHidden/>
          </w:rPr>
          <w:fldChar w:fldCharType="separate"/>
        </w:r>
        <w:r w:rsidR="002B030D">
          <w:rPr>
            <w:webHidden/>
          </w:rPr>
          <w:t>104</w:t>
        </w:r>
        <w:r w:rsidR="00870DF4" w:rsidRPr="002712F3">
          <w:rPr>
            <w:webHidden/>
          </w:rPr>
          <w:fldChar w:fldCharType="end"/>
        </w:r>
      </w:hyperlink>
    </w:p>
    <w:p w14:paraId="3F1CAFF5" w14:textId="3058E3E4" w:rsidR="00870DF4" w:rsidRPr="002712F3" w:rsidRDefault="00000000">
      <w:pPr>
        <w:pStyle w:val="TOC4"/>
        <w:rPr>
          <w:rFonts w:asciiTheme="minorHAnsi" w:eastAsiaTheme="minorEastAsia" w:hAnsiTheme="minorHAnsi" w:cstheme="minorBidi"/>
          <w:szCs w:val="24"/>
          <w:lang w:eastAsia="en-GB"/>
        </w:rPr>
      </w:pPr>
      <w:hyperlink w:anchor="_Toc143027956" w:history="1">
        <w:r w:rsidR="00870DF4" w:rsidRPr="002712F3">
          <w:rPr>
            <w:rStyle w:val="Hyperlink"/>
          </w:rPr>
          <w:t>5.</w:t>
        </w:r>
        <w:r w:rsidR="00870DF4" w:rsidRPr="002712F3">
          <w:rPr>
            <w:rFonts w:asciiTheme="minorHAnsi" w:eastAsiaTheme="minorEastAsia" w:hAnsiTheme="minorHAnsi" w:cstheme="minorBidi"/>
            <w:szCs w:val="24"/>
            <w:lang w:eastAsia="en-GB"/>
          </w:rPr>
          <w:tab/>
        </w:r>
        <w:r w:rsidR="00870DF4" w:rsidRPr="002712F3">
          <w:rPr>
            <w:rStyle w:val="Hyperlink"/>
          </w:rPr>
          <w:t>Law and Language Governing the Contract</w:t>
        </w:r>
        <w:r w:rsidR="00870DF4" w:rsidRPr="002712F3">
          <w:rPr>
            <w:webHidden/>
          </w:rPr>
          <w:tab/>
        </w:r>
        <w:r w:rsidR="00870DF4" w:rsidRPr="002712F3">
          <w:rPr>
            <w:webHidden/>
          </w:rPr>
          <w:fldChar w:fldCharType="begin"/>
        </w:r>
        <w:r w:rsidR="00870DF4" w:rsidRPr="002712F3">
          <w:rPr>
            <w:webHidden/>
          </w:rPr>
          <w:instrText xml:space="preserve"> PAGEREF _Toc143027956 \h </w:instrText>
        </w:r>
        <w:r w:rsidR="00870DF4" w:rsidRPr="002712F3">
          <w:rPr>
            <w:webHidden/>
          </w:rPr>
        </w:r>
        <w:r w:rsidR="00870DF4" w:rsidRPr="002712F3">
          <w:rPr>
            <w:webHidden/>
          </w:rPr>
          <w:fldChar w:fldCharType="separate"/>
        </w:r>
        <w:r w:rsidR="002B030D">
          <w:rPr>
            <w:webHidden/>
          </w:rPr>
          <w:t>104</w:t>
        </w:r>
        <w:r w:rsidR="00870DF4" w:rsidRPr="002712F3">
          <w:rPr>
            <w:webHidden/>
          </w:rPr>
          <w:fldChar w:fldCharType="end"/>
        </w:r>
      </w:hyperlink>
    </w:p>
    <w:p w14:paraId="4A9719E1" w14:textId="19A4DBE1" w:rsidR="00870DF4" w:rsidRPr="002712F3" w:rsidRDefault="00000000">
      <w:pPr>
        <w:pStyle w:val="TOC4"/>
        <w:rPr>
          <w:rFonts w:asciiTheme="minorHAnsi" w:eastAsiaTheme="minorEastAsia" w:hAnsiTheme="minorHAnsi" w:cstheme="minorBidi"/>
          <w:szCs w:val="24"/>
          <w:lang w:eastAsia="en-GB"/>
        </w:rPr>
      </w:pPr>
      <w:hyperlink w:anchor="_Toc143027957" w:history="1">
        <w:r w:rsidR="00870DF4" w:rsidRPr="002712F3">
          <w:rPr>
            <w:rStyle w:val="Hyperlink"/>
          </w:rPr>
          <w:t>6.</w:t>
        </w:r>
        <w:r w:rsidR="00870DF4" w:rsidRPr="002712F3">
          <w:rPr>
            <w:rFonts w:asciiTheme="minorHAnsi" w:eastAsiaTheme="minorEastAsia" w:hAnsiTheme="minorHAnsi" w:cstheme="minorBidi"/>
            <w:szCs w:val="24"/>
            <w:lang w:eastAsia="en-GB"/>
          </w:rPr>
          <w:tab/>
        </w:r>
        <w:r w:rsidR="00870DF4" w:rsidRPr="002712F3">
          <w:rPr>
            <w:rStyle w:val="Hyperlink"/>
          </w:rPr>
          <w:t>Association</w:t>
        </w:r>
        <w:r w:rsidR="00870DF4" w:rsidRPr="002712F3">
          <w:rPr>
            <w:webHidden/>
          </w:rPr>
          <w:tab/>
        </w:r>
        <w:r w:rsidR="00870DF4" w:rsidRPr="002712F3">
          <w:rPr>
            <w:webHidden/>
          </w:rPr>
          <w:fldChar w:fldCharType="begin"/>
        </w:r>
        <w:r w:rsidR="00870DF4" w:rsidRPr="002712F3">
          <w:rPr>
            <w:webHidden/>
          </w:rPr>
          <w:instrText xml:space="preserve"> PAGEREF _Toc143027957 \h </w:instrText>
        </w:r>
        <w:r w:rsidR="00870DF4" w:rsidRPr="002712F3">
          <w:rPr>
            <w:webHidden/>
          </w:rPr>
        </w:r>
        <w:r w:rsidR="00870DF4" w:rsidRPr="002712F3">
          <w:rPr>
            <w:webHidden/>
          </w:rPr>
          <w:fldChar w:fldCharType="separate"/>
        </w:r>
        <w:r w:rsidR="002B030D">
          <w:rPr>
            <w:webHidden/>
          </w:rPr>
          <w:t>104</w:t>
        </w:r>
        <w:r w:rsidR="00870DF4" w:rsidRPr="002712F3">
          <w:rPr>
            <w:webHidden/>
          </w:rPr>
          <w:fldChar w:fldCharType="end"/>
        </w:r>
      </w:hyperlink>
    </w:p>
    <w:p w14:paraId="21C89858" w14:textId="3392A9C6" w:rsidR="00870DF4" w:rsidRPr="002712F3" w:rsidRDefault="00000000">
      <w:pPr>
        <w:pStyle w:val="TOC4"/>
        <w:rPr>
          <w:rFonts w:asciiTheme="minorHAnsi" w:eastAsiaTheme="minorEastAsia" w:hAnsiTheme="minorHAnsi" w:cstheme="minorBidi"/>
          <w:szCs w:val="24"/>
          <w:lang w:eastAsia="en-GB"/>
        </w:rPr>
      </w:pPr>
      <w:hyperlink w:anchor="_Toc143027958" w:history="1">
        <w:r w:rsidR="00870DF4" w:rsidRPr="002712F3">
          <w:rPr>
            <w:rStyle w:val="Hyperlink"/>
          </w:rPr>
          <w:t>7.</w:t>
        </w:r>
        <w:r w:rsidR="00870DF4" w:rsidRPr="002712F3">
          <w:rPr>
            <w:rFonts w:asciiTheme="minorHAnsi" w:eastAsiaTheme="minorEastAsia" w:hAnsiTheme="minorHAnsi" w:cstheme="minorBidi"/>
            <w:szCs w:val="24"/>
            <w:lang w:eastAsia="en-GB"/>
          </w:rPr>
          <w:tab/>
        </w:r>
        <w:r w:rsidR="00870DF4" w:rsidRPr="002712F3">
          <w:rPr>
            <w:rStyle w:val="Hyperlink"/>
          </w:rPr>
          <w:t>Eligibility</w:t>
        </w:r>
        <w:r w:rsidR="00870DF4" w:rsidRPr="002712F3">
          <w:rPr>
            <w:webHidden/>
          </w:rPr>
          <w:tab/>
        </w:r>
        <w:r w:rsidR="00870DF4" w:rsidRPr="002712F3">
          <w:rPr>
            <w:webHidden/>
          </w:rPr>
          <w:fldChar w:fldCharType="begin"/>
        </w:r>
        <w:r w:rsidR="00870DF4" w:rsidRPr="002712F3">
          <w:rPr>
            <w:webHidden/>
          </w:rPr>
          <w:instrText xml:space="preserve"> PAGEREF _Toc143027958 \h </w:instrText>
        </w:r>
        <w:r w:rsidR="00870DF4" w:rsidRPr="002712F3">
          <w:rPr>
            <w:webHidden/>
          </w:rPr>
        </w:r>
        <w:r w:rsidR="00870DF4" w:rsidRPr="002712F3">
          <w:rPr>
            <w:webHidden/>
          </w:rPr>
          <w:fldChar w:fldCharType="separate"/>
        </w:r>
        <w:r w:rsidR="002B030D">
          <w:rPr>
            <w:webHidden/>
          </w:rPr>
          <w:t>105</w:t>
        </w:r>
        <w:r w:rsidR="00870DF4" w:rsidRPr="002712F3">
          <w:rPr>
            <w:webHidden/>
          </w:rPr>
          <w:fldChar w:fldCharType="end"/>
        </w:r>
      </w:hyperlink>
    </w:p>
    <w:p w14:paraId="27892603" w14:textId="1EB41D05" w:rsidR="00870DF4" w:rsidRPr="002712F3" w:rsidRDefault="00000000">
      <w:pPr>
        <w:pStyle w:val="TOC4"/>
        <w:rPr>
          <w:rFonts w:asciiTheme="minorHAnsi" w:eastAsiaTheme="minorEastAsia" w:hAnsiTheme="minorHAnsi" w:cstheme="minorBidi"/>
          <w:szCs w:val="24"/>
          <w:lang w:eastAsia="en-GB"/>
        </w:rPr>
      </w:pPr>
      <w:hyperlink w:anchor="_Toc143027959" w:history="1">
        <w:r w:rsidR="00870DF4" w:rsidRPr="002712F3">
          <w:rPr>
            <w:rStyle w:val="Hyperlink"/>
          </w:rPr>
          <w:t>8.</w:t>
        </w:r>
        <w:r w:rsidR="00870DF4" w:rsidRPr="002712F3">
          <w:rPr>
            <w:rFonts w:asciiTheme="minorHAnsi" w:eastAsiaTheme="minorEastAsia" w:hAnsiTheme="minorHAnsi" w:cstheme="minorBidi"/>
            <w:szCs w:val="24"/>
            <w:lang w:eastAsia="en-GB"/>
          </w:rPr>
          <w:tab/>
        </w:r>
        <w:r w:rsidR="00870DF4" w:rsidRPr="002712F3">
          <w:rPr>
            <w:rStyle w:val="Hyperlink"/>
          </w:rPr>
          <w:t>Notices</w:t>
        </w:r>
        <w:r w:rsidR="00870DF4" w:rsidRPr="002712F3">
          <w:rPr>
            <w:webHidden/>
          </w:rPr>
          <w:tab/>
        </w:r>
        <w:r w:rsidR="00870DF4" w:rsidRPr="002712F3">
          <w:rPr>
            <w:webHidden/>
          </w:rPr>
          <w:fldChar w:fldCharType="begin"/>
        </w:r>
        <w:r w:rsidR="00870DF4" w:rsidRPr="002712F3">
          <w:rPr>
            <w:webHidden/>
          </w:rPr>
          <w:instrText xml:space="preserve"> PAGEREF _Toc143027959 \h </w:instrText>
        </w:r>
        <w:r w:rsidR="00870DF4" w:rsidRPr="002712F3">
          <w:rPr>
            <w:webHidden/>
          </w:rPr>
        </w:r>
        <w:r w:rsidR="00870DF4" w:rsidRPr="002712F3">
          <w:rPr>
            <w:webHidden/>
          </w:rPr>
          <w:fldChar w:fldCharType="separate"/>
        </w:r>
        <w:r w:rsidR="002B030D">
          <w:rPr>
            <w:webHidden/>
          </w:rPr>
          <w:t>105</w:t>
        </w:r>
        <w:r w:rsidR="00870DF4" w:rsidRPr="002712F3">
          <w:rPr>
            <w:webHidden/>
          </w:rPr>
          <w:fldChar w:fldCharType="end"/>
        </w:r>
      </w:hyperlink>
    </w:p>
    <w:p w14:paraId="538403DA" w14:textId="2416A227" w:rsidR="00870DF4" w:rsidRPr="002712F3" w:rsidRDefault="00000000">
      <w:pPr>
        <w:pStyle w:val="TOC4"/>
        <w:rPr>
          <w:rFonts w:asciiTheme="minorHAnsi" w:eastAsiaTheme="minorEastAsia" w:hAnsiTheme="minorHAnsi" w:cstheme="minorBidi"/>
          <w:szCs w:val="24"/>
          <w:lang w:eastAsia="en-GB"/>
        </w:rPr>
      </w:pPr>
      <w:hyperlink w:anchor="_Toc143027960" w:history="1">
        <w:r w:rsidR="00870DF4" w:rsidRPr="002712F3">
          <w:rPr>
            <w:rStyle w:val="Hyperlink"/>
          </w:rPr>
          <w:t>9.</w:t>
        </w:r>
        <w:r w:rsidR="00870DF4" w:rsidRPr="002712F3">
          <w:rPr>
            <w:rFonts w:asciiTheme="minorHAnsi" w:eastAsiaTheme="minorEastAsia" w:hAnsiTheme="minorHAnsi" w:cstheme="minorBidi"/>
            <w:szCs w:val="24"/>
            <w:lang w:eastAsia="en-GB"/>
          </w:rPr>
          <w:tab/>
        </w:r>
        <w:r w:rsidR="00870DF4" w:rsidRPr="002712F3">
          <w:rPr>
            <w:rStyle w:val="Hyperlink"/>
          </w:rPr>
          <w:t>Settlement of Disputes</w:t>
        </w:r>
        <w:r w:rsidR="00870DF4" w:rsidRPr="002712F3">
          <w:rPr>
            <w:webHidden/>
          </w:rPr>
          <w:tab/>
        </w:r>
        <w:r w:rsidR="00870DF4" w:rsidRPr="002712F3">
          <w:rPr>
            <w:webHidden/>
          </w:rPr>
          <w:fldChar w:fldCharType="begin"/>
        </w:r>
        <w:r w:rsidR="00870DF4" w:rsidRPr="002712F3">
          <w:rPr>
            <w:webHidden/>
          </w:rPr>
          <w:instrText xml:space="preserve"> PAGEREF _Toc143027960 \h </w:instrText>
        </w:r>
        <w:r w:rsidR="00870DF4" w:rsidRPr="002712F3">
          <w:rPr>
            <w:webHidden/>
          </w:rPr>
        </w:r>
        <w:r w:rsidR="00870DF4" w:rsidRPr="002712F3">
          <w:rPr>
            <w:webHidden/>
          </w:rPr>
          <w:fldChar w:fldCharType="separate"/>
        </w:r>
        <w:r w:rsidR="002B030D">
          <w:rPr>
            <w:webHidden/>
          </w:rPr>
          <w:t>105</w:t>
        </w:r>
        <w:r w:rsidR="00870DF4" w:rsidRPr="002712F3">
          <w:rPr>
            <w:webHidden/>
          </w:rPr>
          <w:fldChar w:fldCharType="end"/>
        </w:r>
      </w:hyperlink>
    </w:p>
    <w:p w14:paraId="0A9495F8" w14:textId="5F7983B1" w:rsidR="00870DF4" w:rsidRPr="002712F3" w:rsidRDefault="00000000">
      <w:pPr>
        <w:pStyle w:val="TOC4"/>
        <w:rPr>
          <w:rFonts w:asciiTheme="minorHAnsi" w:eastAsiaTheme="minorEastAsia" w:hAnsiTheme="minorHAnsi" w:cstheme="minorBidi"/>
          <w:szCs w:val="24"/>
          <w:lang w:eastAsia="en-GB"/>
        </w:rPr>
      </w:pPr>
      <w:hyperlink w:anchor="_Toc143027961" w:history="1">
        <w:r w:rsidR="00870DF4" w:rsidRPr="002712F3">
          <w:rPr>
            <w:rStyle w:val="Hyperlink"/>
          </w:rPr>
          <w:t>10.</w:t>
        </w:r>
        <w:r w:rsidR="00870DF4" w:rsidRPr="002712F3">
          <w:rPr>
            <w:rFonts w:asciiTheme="minorHAnsi" w:eastAsiaTheme="minorEastAsia" w:hAnsiTheme="minorHAnsi" w:cstheme="minorBidi"/>
            <w:szCs w:val="24"/>
            <w:lang w:eastAsia="en-GB"/>
          </w:rPr>
          <w:tab/>
        </w:r>
        <w:r w:rsidR="00870DF4" w:rsidRPr="002712F3">
          <w:rPr>
            <w:rStyle w:val="Hyperlink"/>
          </w:rPr>
          <w:t>Scope of Supply</w:t>
        </w:r>
        <w:r w:rsidR="00870DF4" w:rsidRPr="002712F3">
          <w:rPr>
            <w:webHidden/>
          </w:rPr>
          <w:tab/>
        </w:r>
        <w:r w:rsidR="00870DF4" w:rsidRPr="002712F3">
          <w:rPr>
            <w:webHidden/>
          </w:rPr>
          <w:fldChar w:fldCharType="begin"/>
        </w:r>
        <w:r w:rsidR="00870DF4" w:rsidRPr="002712F3">
          <w:rPr>
            <w:webHidden/>
          </w:rPr>
          <w:instrText xml:space="preserve"> PAGEREF _Toc143027961 \h </w:instrText>
        </w:r>
        <w:r w:rsidR="00870DF4" w:rsidRPr="002712F3">
          <w:rPr>
            <w:webHidden/>
          </w:rPr>
        </w:r>
        <w:r w:rsidR="00870DF4" w:rsidRPr="002712F3">
          <w:rPr>
            <w:webHidden/>
          </w:rPr>
          <w:fldChar w:fldCharType="separate"/>
        </w:r>
        <w:r w:rsidR="002B030D">
          <w:rPr>
            <w:webHidden/>
          </w:rPr>
          <w:t>106</w:t>
        </w:r>
        <w:r w:rsidR="00870DF4" w:rsidRPr="002712F3">
          <w:rPr>
            <w:webHidden/>
          </w:rPr>
          <w:fldChar w:fldCharType="end"/>
        </w:r>
      </w:hyperlink>
    </w:p>
    <w:p w14:paraId="014A016C" w14:textId="010CC36C" w:rsidR="00870DF4" w:rsidRPr="002712F3" w:rsidRDefault="00000000">
      <w:pPr>
        <w:pStyle w:val="TOC4"/>
        <w:rPr>
          <w:rFonts w:asciiTheme="minorHAnsi" w:eastAsiaTheme="minorEastAsia" w:hAnsiTheme="minorHAnsi" w:cstheme="minorBidi"/>
          <w:szCs w:val="24"/>
          <w:lang w:eastAsia="en-GB"/>
        </w:rPr>
      </w:pPr>
      <w:hyperlink w:anchor="_Toc143027962" w:history="1">
        <w:r w:rsidR="00870DF4" w:rsidRPr="002712F3">
          <w:rPr>
            <w:rStyle w:val="Hyperlink"/>
          </w:rPr>
          <w:t>11.</w:t>
        </w:r>
        <w:r w:rsidR="00870DF4" w:rsidRPr="002712F3">
          <w:rPr>
            <w:rFonts w:asciiTheme="minorHAnsi" w:eastAsiaTheme="minorEastAsia" w:hAnsiTheme="minorHAnsi" w:cstheme="minorBidi"/>
            <w:szCs w:val="24"/>
            <w:lang w:eastAsia="en-GB"/>
          </w:rPr>
          <w:tab/>
        </w:r>
        <w:r w:rsidR="00870DF4" w:rsidRPr="002712F3">
          <w:rPr>
            <w:rStyle w:val="Hyperlink"/>
          </w:rPr>
          <w:t>Delivery and Documents</w:t>
        </w:r>
        <w:r w:rsidR="00870DF4" w:rsidRPr="002712F3">
          <w:rPr>
            <w:webHidden/>
          </w:rPr>
          <w:tab/>
        </w:r>
        <w:r w:rsidR="00870DF4" w:rsidRPr="002712F3">
          <w:rPr>
            <w:webHidden/>
          </w:rPr>
          <w:fldChar w:fldCharType="begin"/>
        </w:r>
        <w:r w:rsidR="00870DF4" w:rsidRPr="002712F3">
          <w:rPr>
            <w:webHidden/>
          </w:rPr>
          <w:instrText xml:space="preserve"> PAGEREF _Toc143027962 \h </w:instrText>
        </w:r>
        <w:r w:rsidR="00870DF4" w:rsidRPr="002712F3">
          <w:rPr>
            <w:webHidden/>
          </w:rPr>
        </w:r>
        <w:r w:rsidR="00870DF4" w:rsidRPr="002712F3">
          <w:rPr>
            <w:webHidden/>
          </w:rPr>
          <w:fldChar w:fldCharType="separate"/>
        </w:r>
        <w:r w:rsidR="002B030D">
          <w:rPr>
            <w:webHidden/>
          </w:rPr>
          <w:t>106</w:t>
        </w:r>
        <w:r w:rsidR="00870DF4" w:rsidRPr="002712F3">
          <w:rPr>
            <w:webHidden/>
          </w:rPr>
          <w:fldChar w:fldCharType="end"/>
        </w:r>
      </w:hyperlink>
    </w:p>
    <w:p w14:paraId="0F2533CD" w14:textId="0834659B" w:rsidR="00870DF4" w:rsidRPr="002712F3" w:rsidRDefault="00000000">
      <w:pPr>
        <w:pStyle w:val="TOC4"/>
        <w:rPr>
          <w:rFonts w:asciiTheme="minorHAnsi" w:eastAsiaTheme="minorEastAsia" w:hAnsiTheme="minorHAnsi" w:cstheme="minorBidi"/>
          <w:szCs w:val="24"/>
          <w:lang w:eastAsia="en-GB"/>
        </w:rPr>
      </w:pPr>
      <w:hyperlink w:anchor="_Toc143027963" w:history="1">
        <w:r w:rsidR="00870DF4" w:rsidRPr="002712F3">
          <w:rPr>
            <w:rStyle w:val="Hyperlink"/>
          </w:rPr>
          <w:t>12.</w:t>
        </w:r>
        <w:r w:rsidR="00870DF4" w:rsidRPr="002712F3">
          <w:rPr>
            <w:rFonts w:asciiTheme="minorHAnsi" w:eastAsiaTheme="minorEastAsia" w:hAnsiTheme="minorHAnsi" w:cstheme="minorBidi"/>
            <w:szCs w:val="24"/>
            <w:lang w:eastAsia="en-GB"/>
          </w:rPr>
          <w:tab/>
        </w:r>
        <w:r w:rsidR="00870DF4" w:rsidRPr="002712F3">
          <w:rPr>
            <w:rStyle w:val="Hyperlink"/>
          </w:rPr>
          <w:t>Supplier’s Responsibilities</w:t>
        </w:r>
        <w:r w:rsidR="00870DF4" w:rsidRPr="002712F3">
          <w:rPr>
            <w:webHidden/>
          </w:rPr>
          <w:tab/>
        </w:r>
        <w:r w:rsidR="00870DF4" w:rsidRPr="002712F3">
          <w:rPr>
            <w:webHidden/>
          </w:rPr>
          <w:fldChar w:fldCharType="begin"/>
        </w:r>
        <w:r w:rsidR="00870DF4" w:rsidRPr="002712F3">
          <w:rPr>
            <w:webHidden/>
          </w:rPr>
          <w:instrText xml:space="preserve"> PAGEREF _Toc143027963 \h </w:instrText>
        </w:r>
        <w:r w:rsidR="00870DF4" w:rsidRPr="002712F3">
          <w:rPr>
            <w:webHidden/>
          </w:rPr>
        </w:r>
        <w:r w:rsidR="00870DF4" w:rsidRPr="002712F3">
          <w:rPr>
            <w:webHidden/>
          </w:rPr>
          <w:fldChar w:fldCharType="separate"/>
        </w:r>
        <w:r w:rsidR="002B030D">
          <w:rPr>
            <w:webHidden/>
          </w:rPr>
          <w:t>106</w:t>
        </w:r>
        <w:r w:rsidR="00870DF4" w:rsidRPr="002712F3">
          <w:rPr>
            <w:webHidden/>
          </w:rPr>
          <w:fldChar w:fldCharType="end"/>
        </w:r>
      </w:hyperlink>
    </w:p>
    <w:p w14:paraId="2140EF5B" w14:textId="348CFD0C" w:rsidR="00870DF4" w:rsidRPr="002712F3" w:rsidRDefault="00000000">
      <w:pPr>
        <w:pStyle w:val="TOC4"/>
        <w:rPr>
          <w:rFonts w:asciiTheme="minorHAnsi" w:eastAsiaTheme="minorEastAsia" w:hAnsiTheme="minorHAnsi" w:cstheme="minorBidi"/>
          <w:szCs w:val="24"/>
          <w:lang w:eastAsia="en-GB"/>
        </w:rPr>
      </w:pPr>
      <w:hyperlink w:anchor="_Toc143027964" w:history="1">
        <w:r w:rsidR="00870DF4" w:rsidRPr="002712F3">
          <w:rPr>
            <w:rStyle w:val="Hyperlink"/>
          </w:rPr>
          <w:t>13.</w:t>
        </w:r>
        <w:r w:rsidR="00870DF4" w:rsidRPr="002712F3">
          <w:rPr>
            <w:rFonts w:asciiTheme="minorHAnsi" w:eastAsiaTheme="minorEastAsia" w:hAnsiTheme="minorHAnsi" w:cstheme="minorBidi"/>
            <w:szCs w:val="24"/>
            <w:lang w:eastAsia="en-GB"/>
          </w:rPr>
          <w:tab/>
        </w:r>
        <w:r w:rsidR="00870DF4" w:rsidRPr="002712F3">
          <w:rPr>
            <w:rStyle w:val="Hyperlink"/>
          </w:rPr>
          <w:t>Contract Price</w:t>
        </w:r>
        <w:r w:rsidR="00870DF4" w:rsidRPr="002712F3">
          <w:rPr>
            <w:webHidden/>
          </w:rPr>
          <w:tab/>
        </w:r>
        <w:r w:rsidR="00870DF4" w:rsidRPr="002712F3">
          <w:rPr>
            <w:webHidden/>
          </w:rPr>
          <w:fldChar w:fldCharType="begin"/>
        </w:r>
        <w:r w:rsidR="00870DF4" w:rsidRPr="002712F3">
          <w:rPr>
            <w:webHidden/>
          </w:rPr>
          <w:instrText xml:space="preserve"> PAGEREF _Toc143027964 \h </w:instrText>
        </w:r>
        <w:r w:rsidR="00870DF4" w:rsidRPr="002712F3">
          <w:rPr>
            <w:webHidden/>
          </w:rPr>
        </w:r>
        <w:r w:rsidR="00870DF4" w:rsidRPr="002712F3">
          <w:rPr>
            <w:webHidden/>
          </w:rPr>
          <w:fldChar w:fldCharType="separate"/>
        </w:r>
        <w:r w:rsidR="002B030D">
          <w:rPr>
            <w:webHidden/>
          </w:rPr>
          <w:t>106</w:t>
        </w:r>
        <w:r w:rsidR="00870DF4" w:rsidRPr="002712F3">
          <w:rPr>
            <w:webHidden/>
          </w:rPr>
          <w:fldChar w:fldCharType="end"/>
        </w:r>
      </w:hyperlink>
    </w:p>
    <w:p w14:paraId="532B37A8" w14:textId="78B30A92" w:rsidR="00870DF4" w:rsidRPr="002712F3" w:rsidRDefault="00000000">
      <w:pPr>
        <w:pStyle w:val="TOC4"/>
        <w:rPr>
          <w:rFonts w:asciiTheme="minorHAnsi" w:eastAsiaTheme="minorEastAsia" w:hAnsiTheme="minorHAnsi" w:cstheme="minorBidi"/>
          <w:szCs w:val="24"/>
          <w:lang w:eastAsia="en-GB"/>
        </w:rPr>
      </w:pPr>
      <w:hyperlink w:anchor="_Toc143027965" w:history="1">
        <w:r w:rsidR="00870DF4" w:rsidRPr="002712F3">
          <w:rPr>
            <w:rStyle w:val="Hyperlink"/>
          </w:rPr>
          <w:t>14.</w:t>
        </w:r>
        <w:r w:rsidR="00870DF4" w:rsidRPr="002712F3">
          <w:rPr>
            <w:rFonts w:asciiTheme="minorHAnsi" w:eastAsiaTheme="minorEastAsia" w:hAnsiTheme="minorHAnsi" w:cstheme="minorBidi"/>
            <w:szCs w:val="24"/>
            <w:lang w:eastAsia="en-GB"/>
          </w:rPr>
          <w:tab/>
        </w:r>
        <w:r w:rsidR="00870DF4" w:rsidRPr="002712F3">
          <w:rPr>
            <w:rStyle w:val="Hyperlink"/>
          </w:rPr>
          <w:t>Terms of Payment</w:t>
        </w:r>
        <w:r w:rsidR="00870DF4" w:rsidRPr="002712F3">
          <w:rPr>
            <w:webHidden/>
          </w:rPr>
          <w:tab/>
        </w:r>
        <w:r w:rsidR="00870DF4" w:rsidRPr="002712F3">
          <w:rPr>
            <w:webHidden/>
          </w:rPr>
          <w:fldChar w:fldCharType="begin"/>
        </w:r>
        <w:r w:rsidR="00870DF4" w:rsidRPr="002712F3">
          <w:rPr>
            <w:webHidden/>
          </w:rPr>
          <w:instrText xml:space="preserve"> PAGEREF _Toc143027965 \h </w:instrText>
        </w:r>
        <w:r w:rsidR="00870DF4" w:rsidRPr="002712F3">
          <w:rPr>
            <w:webHidden/>
          </w:rPr>
        </w:r>
        <w:r w:rsidR="00870DF4" w:rsidRPr="002712F3">
          <w:rPr>
            <w:webHidden/>
          </w:rPr>
          <w:fldChar w:fldCharType="separate"/>
        </w:r>
        <w:r w:rsidR="002B030D">
          <w:rPr>
            <w:webHidden/>
          </w:rPr>
          <w:t>106</w:t>
        </w:r>
        <w:r w:rsidR="00870DF4" w:rsidRPr="002712F3">
          <w:rPr>
            <w:webHidden/>
          </w:rPr>
          <w:fldChar w:fldCharType="end"/>
        </w:r>
      </w:hyperlink>
    </w:p>
    <w:p w14:paraId="3C031610" w14:textId="75C947BC" w:rsidR="00870DF4" w:rsidRPr="002712F3" w:rsidRDefault="00000000">
      <w:pPr>
        <w:pStyle w:val="TOC4"/>
        <w:rPr>
          <w:rFonts w:asciiTheme="minorHAnsi" w:eastAsiaTheme="minorEastAsia" w:hAnsiTheme="minorHAnsi" w:cstheme="minorBidi"/>
          <w:szCs w:val="24"/>
          <w:lang w:eastAsia="en-GB"/>
        </w:rPr>
      </w:pPr>
      <w:hyperlink w:anchor="_Toc143027966" w:history="1">
        <w:r w:rsidR="00870DF4" w:rsidRPr="002712F3">
          <w:rPr>
            <w:rStyle w:val="Hyperlink"/>
          </w:rPr>
          <w:t>15.</w:t>
        </w:r>
        <w:r w:rsidR="00870DF4" w:rsidRPr="002712F3">
          <w:rPr>
            <w:rFonts w:asciiTheme="minorHAnsi" w:eastAsiaTheme="minorEastAsia" w:hAnsiTheme="minorHAnsi" w:cstheme="minorBidi"/>
            <w:szCs w:val="24"/>
            <w:lang w:eastAsia="en-GB"/>
          </w:rPr>
          <w:tab/>
        </w:r>
        <w:r w:rsidR="00870DF4" w:rsidRPr="002712F3">
          <w:rPr>
            <w:rStyle w:val="Hyperlink"/>
          </w:rPr>
          <w:t>Taxes and Duties</w:t>
        </w:r>
        <w:r w:rsidR="00870DF4" w:rsidRPr="002712F3">
          <w:rPr>
            <w:webHidden/>
          </w:rPr>
          <w:tab/>
        </w:r>
        <w:r w:rsidR="00870DF4" w:rsidRPr="002712F3">
          <w:rPr>
            <w:webHidden/>
          </w:rPr>
          <w:fldChar w:fldCharType="begin"/>
        </w:r>
        <w:r w:rsidR="00870DF4" w:rsidRPr="002712F3">
          <w:rPr>
            <w:webHidden/>
          </w:rPr>
          <w:instrText xml:space="preserve"> PAGEREF _Toc143027966 \h </w:instrText>
        </w:r>
        <w:r w:rsidR="00870DF4" w:rsidRPr="002712F3">
          <w:rPr>
            <w:webHidden/>
          </w:rPr>
        </w:r>
        <w:r w:rsidR="00870DF4" w:rsidRPr="002712F3">
          <w:rPr>
            <w:webHidden/>
          </w:rPr>
          <w:fldChar w:fldCharType="separate"/>
        </w:r>
        <w:r w:rsidR="002B030D">
          <w:rPr>
            <w:webHidden/>
          </w:rPr>
          <w:t>107</w:t>
        </w:r>
        <w:r w:rsidR="00870DF4" w:rsidRPr="002712F3">
          <w:rPr>
            <w:webHidden/>
          </w:rPr>
          <w:fldChar w:fldCharType="end"/>
        </w:r>
      </w:hyperlink>
    </w:p>
    <w:p w14:paraId="5D7246DE" w14:textId="05A891C5" w:rsidR="00870DF4" w:rsidRPr="002712F3" w:rsidRDefault="00000000">
      <w:pPr>
        <w:pStyle w:val="TOC4"/>
        <w:rPr>
          <w:rFonts w:asciiTheme="minorHAnsi" w:eastAsiaTheme="minorEastAsia" w:hAnsiTheme="minorHAnsi" w:cstheme="minorBidi"/>
          <w:szCs w:val="24"/>
          <w:lang w:eastAsia="en-GB"/>
        </w:rPr>
      </w:pPr>
      <w:hyperlink w:anchor="_Toc143027967" w:history="1">
        <w:r w:rsidR="00870DF4" w:rsidRPr="002712F3">
          <w:rPr>
            <w:rStyle w:val="Hyperlink"/>
          </w:rPr>
          <w:t>16.</w:t>
        </w:r>
        <w:r w:rsidR="00870DF4" w:rsidRPr="002712F3">
          <w:rPr>
            <w:rFonts w:asciiTheme="minorHAnsi" w:eastAsiaTheme="minorEastAsia" w:hAnsiTheme="minorHAnsi" w:cstheme="minorBidi"/>
            <w:szCs w:val="24"/>
            <w:lang w:eastAsia="en-GB"/>
          </w:rPr>
          <w:tab/>
        </w:r>
        <w:r w:rsidR="00870DF4" w:rsidRPr="002712F3">
          <w:rPr>
            <w:rStyle w:val="Hyperlink"/>
          </w:rPr>
          <w:t>Performance Security</w:t>
        </w:r>
        <w:r w:rsidR="00870DF4" w:rsidRPr="002712F3">
          <w:rPr>
            <w:webHidden/>
          </w:rPr>
          <w:tab/>
        </w:r>
        <w:r w:rsidR="00870DF4" w:rsidRPr="002712F3">
          <w:rPr>
            <w:webHidden/>
          </w:rPr>
          <w:fldChar w:fldCharType="begin"/>
        </w:r>
        <w:r w:rsidR="00870DF4" w:rsidRPr="002712F3">
          <w:rPr>
            <w:webHidden/>
          </w:rPr>
          <w:instrText xml:space="preserve"> PAGEREF _Toc143027967 \h </w:instrText>
        </w:r>
        <w:r w:rsidR="00870DF4" w:rsidRPr="002712F3">
          <w:rPr>
            <w:webHidden/>
          </w:rPr>
        </w:r>
        <w:r w:rsidR="00870DF4" w:rsidRPr="002712F3">
          <w:rPr>
            <w:webHidden/>
          </w:rPr>
          <w:fldChar w:fldCharType="separate"/>
        </w:r>
        <w:r w:rsidR="002B030D">
          <w:rPr>
            <w:webHidden/>
          </w:rPr>
          <w:t>108</w:t>
        </w:r>
        <w:r w:rsidR="00870DF4" w:rsidRPr="002712F3">
          <w:rPr>
            <w:webHidden/>
          </w:rPr>
          <w:fldChar w:fldCharType="end"/>
        </w:r>
      </w:hyperlink>
    </w:p>
    <w:p w14:paraId="04159170" w14:textId="16465D23" w:rsidR="00870DF4" w:rsidRPr="002712F3" w:rsidRDefault="00000000">
      <w:pPr>
        <w:pStyle w:val="TOC4"/>
        <w:rPr>
          <w:rFonts w:asciiTheme="minorHAnsi" w:eastAsiaTheme="minorEastAsia" w:hAnsiTheme="minorHAnsi" w:cstheme="minorBidi"/>
          <w:szCs w:val="24"/>
          <w:lang w:eastAsia="en-GB"/>
        </w:rPr>
      </w:pPr>
      <w:hyperlink w:anchor="_Toc143027968" w:history="1">
        <w:r w:rsidR="00870DF4" w:rsidRPr="002712F3">
          <w:rPr>
            <w:rStyle w:val="Hyperlink"/>
          </w:rPr>
          <w:t>17.</w:t>
        </w:r>
        <w:r w:rsidR="00870DF4" w:rsidRPr="002712F3">
          <w:rPr>
            <w:rFonts w:asciiTheme="minorHAnsi" w:eastAsiaTheme="minorEastAsia" w:hAnsiTheme="minorHAnsi" w:cstheme="minorBidi"/>
            <w:szCs w:val="24"/>
            <w:lang w:eastAsia="en-GB"/>
          </w:rPr>
          <w:tab/>
        </w:r>
        <w:r w:rsidR="00870DF4" w:rsidRPr="002712F3">
          <w:rPr>
            <w:rStyle w:val="Hyperlink"/>
          </w:rPr>
          <w:t>Copyright</w:t>
        </w:r>
        <w:r w:rsidR="00870DF4" w:rsidRPr="002712F3">
          <w:rPr>
            <w:webHidden/>
          </w:rPr>
          <w:tab/>
        </w:r>
        <w:r w:rsidR="00870DF4" w:rsidRPr="002712F3">
          <w:rPr>
            <w:webHidden/>
          </w:rPr>
          <w:fldChar w:fldCharType="begin"/>
        </w:r>
        <w:r w:rsidR="00870DF4" w:rsidRPr="002712F3">
          <w:rPr>
            <w:webHidden/>
          </w:rPr>
          <w:instrText xml:space="preserve"> PAGEREF _Toc143027968 \h </w:instrText>
        </w:r>
        <w:r w:rsidR="00870DF4" w:rsidRPr="002712F3">
          <w:rPr>
            <w:webHidden/>
          </w:rPr>
        </w:r>
        <w:r w:rsidR="00870DF4" w:rsidRPr="002712F3">
          <w:rPr>
            <w:webHidden/>
          </w:rPr>
          <w:fldChar w:fldCharType="separate"/>
        </w:r>
        <w:r w:rsidR="002B030D">
          <w:rPr>
            <w:webHidden/>
          </w:rPr>
          <w:t>108</w:t>
        </w:r>
        <w:r w:rsidR="00870DF4" w:rsidRPr="002712F3">
          <w:rPr>
            <w:webHidden/>
          </w:rPr>
          <w:fldChar w:fldCharType="end"/>
        </w:r>
      </w:hyperlink>
    </w:p>
    <w:p w14:paraId="4A79208C" w14:textId="2480BB70" w:rsidR="00870DF4" w:rsidRPr="002712F3" w:rsidRDefault="00000000">
      <w:pPr>
        <w:pStyle w:val="TOC4"/>
        <w:rPr>
          <w:rFonts w:asciiTheme="minorHAnsi" w:eastAsiaTheme="minorEastAsia" w:hAnsiTheme="minorHAnsi" w:cstheme="minorBidi"/>
          <w:szCs w:val="24"/>
          <w:lang w:eastAsia="en-GB"/>
        </w:rPr>
      </w:pPr>
      <w:hyperlink w:anchor="_Toc143027969" w:history="1">
        <w:r w:rsidR="00870DF4" w:rsidRPr="002712F3">
          <w:rPr>
            <w:rStyle w:val="Hyperlink"/>
          </w:rPr>
          <w:t>18.</w:t>
        </w:r>
        <w:r w:rsidR="00870DF4" w:rsidRPr="002712F3">
          <w:rPr>
            <w:rFonts w:asciiTheme="minorHAnsi" w:eastAsiaTheme="minorEastAsia" w:hAnsiTheme="minorHAnsi" w:cstheme="minorBidi"/>
            <w:szCs w:val="24"/>
            <w:lang w:eastAsia="en-GB"/>
          </w:rPr>
          <w:tab/>
        </w:r>
        <w:r w:rsidR="00870DF4" w:rsidRPr="002712F3">
          <w:rPr>
            <w:rStyle w:val="Hyperlink"/>
          </w:rPr>
          <w:t>Confidential Information</w:t>
        </w:r>
        <w:r w:rsidR="00870DF4" w:rsidRPr="002712F3">
          <w:rPr>
            <w:webHidden/>
          </w:rPr>
          <w:tab/>
        </w:r>
        <w:r w:rsidR="00870DF4" w:rsidRPr="002712F3">
          <w:rPr>
            <w:webHidden/>
          </w:rPr>
          <w:fldChar w:fldCharType="begin"/>
        </w:r>
        <w:r w:rsidR="00870DF4" w:rsidRPr="002712F3">
          <w:rPr>
            <w:webHidden/>
          </w:rPr>
          <w:instrText xml:space="preserve"> PAGEREF _Toc143027969 \h </w:instrText>
        </w:r>
        <w:r w:rsidR="00870DF4" w:rsidRPr="002712F3">
          <w:rPr>
            <w:webHidden/>
          </w:rPr>
        </w:r>
        <w:r w:rsidR="00870DF4" w:rsidRPr="002712F3">
          <w:rPr>
            <w:webHidden/>
          </w:rPr>
          <w:fldChar w:fldCharType="separate"/>
        </w:r>
        <w:r w:rsidR="002B030D">
          <w:rPr>
            <w:webHidden/>
          </w:rPr>
          <w:t>109</w:t>
        </w:r>
        <w:r w:rsidR="00870DF4" w:rsidRPr="002712F3">
          <w:rPr>
            <w:webHidden/>
          </w:rPr>
          <w:fldChar w:fldCharType="end"/>
        </w:r>
      </w:hyperlink>
    </w:p>
    <w:p w14:paraId="23E270CE" w14:textId="35CB0220" w:rsidR="00870DF4" w:rsidRPr="002712F3" w:rsidRDefault="00000000">
      <w:pPr>
        <w:pStyle w:val="TOC4"/>
        <w:rPr>
          <w:rFonts w:asciiTheme="minorHAnsi" w:eastAsiaTheme="minorEastAsia" w:hAnsiTheme="minorHAnsi" w:cstheme="minorBidi"/>
          <w:szCs w:val="24"/>
          <w:lang w:eastAsia="en-GB"/>
        </w:rPr>
      </w:pPr>
      <w:hyperlink w:anchor="_Toc143027970" w:history="1">
        <w:r w:rsidR="00870DF4" w:rsidRPr="002712F3">
          <w:rPr>
            <w:rStyle w:val="Hyperlink"/>
          </w:rPr>
          <w:t>19.</w:t>
        </w:r>
        <w:r w:rsidR="00870DF4" w:rsidRPr="002712F3">
          <w:rPr>
            <w:rFonts w:asciiTheme="minorHAnsi" w:eastAsiaTheme="minorEastAsia" w:hAnsiTheme="minorHAnsi" w:cstheme="minorBidi"/>
            <w:szCs w:val="24"/>
            <w:lang w:eastAsia="en-GB"/>
          </w:rPr>
          <w:tab/>
        </w:r>
        <w:r w:rsidR="00870DF4" w:rsidRPr="002712F3">
          <w:rPr>
            <w:rStyle w:val="Hyperlink"/>
          </w:rPr>
          <w:t>Engagement of Staff and Labor</w:t>
        </w:r>
        <w:r w:rsidR="00870DF4" w:rsidRPr="002712F3">
          <w:rPr>
            <w:webHidden/>
          </w:rPr>
          <w:tab/>
        </w:r>
        <w:r w:rsidR="00870DF4" w:rsidRPr="002712F3">
          <w:rPr>
            <w:webHidden/>
          </w:rPr>
          <w:fldChar w:fldCharType="begin"/>
        </w:r>
        <w:r w:rsidR="00870DF4" w:rsidRPr="002712F3">
          <w:rPr>
            <w:webHidden/>
          </w:rPr>
          <w:instrText xml:space="preserve"> PAGEREF _Toc143027970 \h </w:instrText>
        </w:r>
        <w:r w:rsidR="00870DF4" w:rsidRPr="002712F3">
          <w:rPr>
            <w:webHidden/>
          </w:rPr>
        </w:r>
        <w:r w:rsidR="00870DF4" w:rsidRPr="002712F3">
          <w:rPr>
            <w:webHidden/>
          </w:rPr>
          <w:fldChar w:fldCharType="separate"/>
        </w:r>
        <w:r w:rsidR="002B030D">
          <w:rPr>
            <w:webHidden/>
          </w:rPr>
          <w:t>110</w:t>
        </w:r>
        <w:r w:rsidR="00870DF4" w:rsidRPr="002712F3">
          <w:rPr>
            <w:webHidden/>
          </w:rPr>
          <w:fldChar w:fldCharType="end"/>
        </w:r>
      </w:hyperlink>
    </w:p>
    <w:p w14:paraId="410E4F6D" w14:textId="46AFBA8B" w:rsidR="00870DF4" w:rsidRPr="002712F3" w:rsidRDefault="00000000">
      <w:pPr>
        <w:pStyle w:val="TOC4"/>
        <w:rPr>
          <w:rFonts w:asciiTheme="minorHAnsi" w:eastAsiaTheme="minorEastAsia" w:hAnsiTheme="minorHAnsi" w:cstheme="minorBidi"/>
          <w:szCs w:val="24"/>
          <w:lang w:eastAsia="en-GB"/>
        </w:rPr>
      </w:pPr>
      <w:hyperlink w:anchor="_Toc143027971" w:history="1">
        <w:r w:rsidR="00870DF4" w:rsidRPr="002712F3">
          <w:rPr>
            <w:rStyle w:val="Hyperlink"/>
          </w:rPr>
          <w:t>20.</w:t>
        </w:r>
        <w:r w:rsidR="00870DF4" w:rsidRPr="002712F3">
          <w:rPr>
            <w:rFonts w:asciiTheme="minorHAnsi" w:eastAsiaTheme="minorEastAsia" w:hAnsiTheme="minorHAnsi" w:cstheme="minorBidi"/>
            <w:szCs w:val="24"/>
            <w:lang w:eastAsia="en-GB"/>
          </w:rPr>
          <w:tab/>
        </w:r>
        <w:r w:rsidR="00870DF4" w:rsidRPr="002712F3">
          <w:rPr>
            <w:rStyle w:val="Hyperlink"/>
          </w:rPr>
          <w:t>Prohibition of Sexual Harassment, Exploitation and Abuse</w:t>
        </w:r>
        <w:r w:rsidR="00870DF4" w:rsidRPr="002712F3">
          <w:rPr>
            <w:webHidden/>
          </w:rPr>
          <w:tab/>
        </w:r>
        <w:r w:rsidR="00870DF4" w:rsidRPr="002712F3">
          <w:rPr>
            <w:webHidden/>
          </w:rPr>
          <w:fldChar w:fldCharType="begin"/>
        </w:r>
        <w:r w:rsidR="00870DF4" w:rsidRPr="002712F3">
          <w:rPr>
            <w:webHidden/>
          </w:rPr>
          <w:instrText xml:space="preserve"> PAGEREF _Toc143027971 \h </w:instrText>
        </w:r>
        <w:r w:rsidR="00870DF4" w:rsidRPr="002712F3">
          <w:rPr>
            <w:webHidden/>
          </w:rPr>
        </w:r>
        <w:r w:rsidR="00870DF4" w:rsidRPr="002712F3">
          <w:rPr>
            <w:webHidden/>
          </w:rPr>
          <w:fldChar w:fldCharType="separate"/>
        </w:r>
        <w:r w:rsidR="002B030D">
          <w:rPr>
            <w:webHidden/>
          </w:rPr>
          <w:t>111</w:t>
        </w:r>
        <w:r w:rsidR="00870DF4" w:rsidRPr="002712F3">
          <w:rPr>
            <w:webHidden/>
          </w:rPr>
          <w:fldChar w:fldCharType="end"/>
        </w:r>
      </w:hyperlink>
    </w:p>
    <w:p w14:paraId="5D09D21A" w14:textId="60E74887" w:rsidR="00870DF4" w:rsidRPr="002712F3" w:rsidRDefault="00000000">
      <w:pPr>
        <w:pStyle w:val="TOC4"/>
        <w:rPr>
          <w:rFonts w:asciiTheme="minorHAnsi" w:eastAsiaTheme="minorEastAsia" w:hAnsiTheme="minorHAnsi" w:cstheme="minorBidi"/>
          <w:szCs w:val="24"/>
          <w:lang w:eastAsia="en-GB"/>
        </w:rPr>
      </w:pPr>
      <w:hyperlink w:anchor="_Toc143027972" w:history="1">
        <w:r w:rsidR="00870DF4" w:rsidRPr="002712F3">
          <w:rPr>
            <w:rStyle w:val="Hyperlink"/>
          </w:rPr>
          <w:t>21.</w:t>
        </w:r>
        <w:r w:rsidR="00870DF4" w:rsidRPr="002712F3">
          <w:rPr>
            <w:rFonts w:asciiTheme="minorHAnsi" w:eastAsiaTheme="minorEastAsia" w:hAnsiTheme="minorHAnsi" w:cstheme="minorBidi"/>
            <w:szCs w:val="24"/>
            <w:lang w:eastAsia="en-GB"/>
          </w:rPr>
          <w:tab/>
        </w:r>
        <w:r w:rsidR="00870DF4" w:rsidRPr="002712F3">
          <w:rPr>
            <w:rStyle w:val="Hyperlink"/>
          </w:rPr>
          <w:t>Non-Discrimination and Equal Opportunity</w:t>
        </w:r>
        <w:r w:rsidR="00870DF4" w:rsidRPr="002712F3">
          <w:rPr>
            <w:webHidden/>
          </w:rPr>
          <w:tab/>
        </w:r>
        <w:r w:rsidR="00870DF4" w:rsidRPr="002712F3">
          <w:rPr>
            <w:webHidden/>
          </w:rPr>
          <w:fldChar w:fldCharType="begin"/>
        </w:r>
        <w:r w:rsidR="00870DF4" w:rsidRPr="002712F3">
          <w:rPr>
            <w:webHidden/>
          </w:rPr>
          <w:instrText xml:space="preserve"> PAGEREF _Toc143027972 \h </w:instrText>
        </w:r>
        <w:r w:rsidR="00870DF4" w:rsidRPr="002712F3">
          <w:rPr>
            <w:webHidden/>
          </w:rPr>
        </w:r>
        <w:r w:rsidR="00870DF4" w:rsidRPr="002712F3">
          <w:rPr>
            <w:webHidden/>
          </w:rPr>
          <w:fldChar w:fldCharType="separate"/>
        </w:r>
        <w:r w:rsidR="002B030D">
          <w:rPr>
            <w:webHidden/>
          </w:rPr>
          <w:t>115</w:t>
        </w:r>
        <w:r w:rsidR="00870DF4" w:rsidRPr="002712F3">
          <w:rPr>
            <w:webHidden/>
          </w:rPr>
          <w:fldChar w:fldCharType="end"/>
        </w:r>
      </w:hyperlink>
    </w:p>
    <w:p w14:paraId="5CCE108D" w14:textId="5A795BCD" w:rsidR="00870DF4" w:rsidRPr="002712F3" w:rsidRDefault="00000000">
      <w:pPr>
        <w:pStyle w:val="TOC4"/>
        <w:rPr>
          <w:rFonts w:asciiTheme="minorHAnsi" w:eastAsiaTheme="minorEastAsia" w:hAnsiTheme="minorHAnsi" w:cstheme="minorBidi"/>
          <w:szCs w:val="24"/>
          <w:lang w:eastAsia="en-GB"/>
        </w:rPr>
      </w:pPr>
      <w:hyperlink w:anchor="_Toc143027973" w:history="1">
        <w:r w:rsidR="00870DF4" w:rsidRPr="002712F3">
          <w:rPr>
            <w:rStyle w:val="Hyperlink"/>
          </w:rPr>
          <w:t>22.</w:t>
        </w:r>
        <w:r w:rsidR="00870DF4" w:rsidRPr="002712F3">
          <w:rPr>
            <w:rFonts w:asciiTheme="minorHAnsi" w:eastAsiaTheme="minorEastAsia" w:hAnsiTheme="minorHAnsi" w:cstheme="minorBidi"/>
            <w:szCs w:val="24"/>
            <w:lang w:eastAsia="en-GB"/>
          </w:rPr>
          <w:tab/>
        </w:r>
        <w:r w:rsidR="00870DF4" w:rsidRPr="002712F3">
          <w:rPr>
            <w:rStyle w:val="Hyperlink"/>
          </w:rPr>
          <w:t>Subcontracting</w:t>
        </w:r>
        <w:r w:rsidR="00870DF4" w:rsidRPr="002712F3">
          <w:rPr>
            <w:webHidden/>
          </w:rPr>
          <w:tab/>
        </w:r>
        <w:r w:rsidR="00870DF4" w:rsidRPr="002712F3">
          <w:rPr>
            <w:webHidden/>
          </w:rPr>
          <w:fldChar w:fldCharType="begin"/>
        </w:r>
        <w:r w:rsidR="00870DF4" w:rsidRPr="002712F3">
          <w:rPr>
            <w:webHidden/>
          </w:rPr>
          <w:instrText xml:space="preserve"> PAGEREF _Toc143027973 \h </w:instrText>
        </w:r>
        <w:r w:rsidR="00870DF4" w:rsidRPr="002712F3">
          <w:rPr>
            <w:webHidden/>
          </w:rPr>
        </w:r>
        <w:r w:rsidR="00870DF4" w:rsidRPr="002712F3">
          <w:rPr>
            <w:webHidden/>
          </w:rPr>
          <w:fldChar w:fldCharType="separate"/>
        </w:r>
        <w:r w:rsidR="002B030D">
          <w:rPr>
            <w:webHidden/>
          </w:rPr>
          <w:t>115</w:t>
        </w:r>
        <w:r w:rsidR="00870DF4" w:rsidRPr="002712F3">
          <w:rPr>
            <w:webHidden/>
          </w:rPr>
          <w:fldChar w:fldCharType="end"/>
        </w:r>
      </w:hyperlink>
    </w:p>
    <w:p w14:paraId="685DDAA5" w14:textId="06B5FF07" w:rsidR="00870DF4" w:rsidRPr="002712F3" w:rsidRDefault="00000000">
      <w:pPr>
        <w:pStyle w:val="TOC4"/>
        <w:rPr>
          <w:rFonts w:asciiTheme="minorHAnsi" w:eastAsiaTheme="minorEastAsia" w:hAnsiTheme="minorHAnsi" w:cstheme="minorBidi"/>
          <w:szCs w:val="24"/>
          <w:lang w:eastAsia="en-GB"/>
        </w:rPr>
      </w:pPr>
      <w:hyperlink w:anchor="_Toc143027974" w:history="1">
        <w:r w:rsidR="00870DF4" w:rsidRPr="002712F3">
          <w:rPr>
            <w:rStyle w:val="Hyperlink"/>
          </w:rPr>
          <w:t>23.</w:t>
        </w:r>
        <w:r w:rsidR="00870DF4" w:rsidRPr="002712F3">
          <w:rPr>
            <w:rFonts w:asciiTheme="minorHAnsi" w:eastAsiaTheme="minorEastAsia" w:hAnsiTheme="minorHAnsi" w:cstheme="minorBidi"/>
            <w:szCs w:val="24"/>
            <w:lang w:eastAsia="en-GB"/>
          </w:rPr>
          <w:tab/>
        </w:r>
        <w:r w:rsidR="00870DF4" w:rsidRPr="002712F3">
          <w:rPr>
            <w:rStyle w:val="Hyperlink"/>
          </w:rPr>
          <w:t>Specifications and Standards</w:t>
        </w:r>
        <w:r w:rsidR="00870DF4" w:rsidRPr="002712F3">
          <w:rPr>
            <w:webHidden/>
          </w:rPr>
          <w:tab/>
        </w:r>
        <w:r w:rsidR="00870DF4" w:rsidRPr="002712F3">
          <w:rPr>
            <w:webHidden/>
          </w:rPr>
          <w:fldChar w:fldCharType="begin"/>
        </w:r>
        <w:r w:rsidR="00870DF4" w:rsidRPr="002712F3">
          <w:rPr>
            <w:webHidden/>
          </w:rPr>
          <w:instrText xml:space="preserve"> PAGEREF _Toc143027974 \h </w:instrText>
        </w:r>
        <w:r w:rsidR="00870DF4" w:rsidRPr="002712F3">
          <w:rPr>
            <w:webHidden/>
          </w:rPr>
        </w:r>
        <w:r w:rsidR="00870DF4" w:rsidRPr="002712F3">
          <w:rPr>
            <w:webHidden/>
          </w:rPr>
          <w:fldChar w:fldCharType="separate"/>
        </w:r>
        <w:r w:rsidR="002B030D">
          <w:rPr>
            <w:webHidden/>
          </w:rPr>
          <w:t>116</w:t>
        </w:r>
        <w:r w:rsidR="00870DF4" w:rsidRPr="002712F3">
          <w:rPr>
            <w:webHidden/>
          </w:rPr>
          <w:fldChar w:fldCharType="end"/>
        </w:r>
      </w:hyperlink>
    </w:p>
    <w:p w14:paraId="7399DB95" w14:textId="4A30DC3C" w:rsidR="00870DF4" w:rsidRPr="002712F3" w:rsidRDefault="00000000">
      <w:pPr>
        <w:pStyle w:val="TOC4"/>
        <w:rPr>
          <w:rFonts w:asciiTheme="minorHAnsi" w:eastAsiaTheme="minorEastAsia" w:hAnsiTheme="minorHAnsi" w:cstheme="minorBidi"/>
          <w:szCs w:val="24"/>
          <w:lang w:eastAsia="en-GB"/>
        </w:rPr>
      </w:pPr>
      <w:hyperlink w:anchor="_Toc143027975" w:history="1">
        <w:r w:rsidR="00870DF4" w:rsidRPr="002712F3">
          <w:rPr>
            <w:rStyle w:val="Hyperlink"/>
          </w:rPr>
          <w:t>24.</w:t>
        </w:r>
        <w:r w:rsidR="00870DF4" w:rsidRPr="002712F3">
          <w:rPr>
            <w:rFonts w:asciiTheme="minorHAnsi" w:eastAsiaTheme="minorEastAsia" w:hAnsiTheme="minorHAnsi" w:cstheme="minorBidi"/>
            <w:szCs w:val="24"/>
            <w:lang w:eastAsia="en-GB"/>
          </w:rPr>
          <w:tab/>
        </w:r>
        <w:r w:rsidR="00870DF4" w:rsidRPr="002712F3">
          <w:rPr>
            <w:rStyle w:val="Hyperlink"/>
          </w:rPr>
          <w:t>Packing and Documents</w:t>
        </w:r>
        <w:r w:rsidR="00870DF4" w:rsidRPr="002712F3">
          <w:rPr>
            <w:webHidden/>
          </w:rPr>
          <w:tab/>
        </w:r>
        <w:r w:rsidR="00870DF4" w:rsidRPr="002712F3">
          <w:rPr>
            <w:webHidden/>
          </w:rPr>
          <w:fldChar w:fldCharType="begin"/>
        </w:r>
        <w:r w:rsidR="00870DF4" w:rsidRPr="002712F3">
          <w:rPr>
            <w:webHidden/>
          </w:rPr>
          <w:instrText xml:space="preserve"> PAGEREF _Toc143027975 \h </w:instrText>
        </w:r>
        <w:r w:rsidR="00870DF4" w:rsidRPr="002712F3">
          <w:rPr>
            <w:webHidden/>
          </w:rPr>
        </w:r>
        <w:r w:rsidR="00870DF4" w:rsidRPr="002712F3">
          <w:rPr>
            <w:webHidden/>
          </w:rPr>
          <w:fldChar w:fldCharType="separate"/>
        </w:r>
        <w:r w:rsidR="002B030D">
          <w:rPr>
            <w:webHidden/>
          </w:rPr>
          <w:t>116</w:t>
        </w:r>
        <w:r w:rsidR="00870DF4" w:rsidRPr="002712F3">
          <w:rPr>
            <w:webHidden/>
          </w:rPr>
          <w:fldChar w:fldCharType="end"/>
        </w:r>
      </w:hyperlink>
    </w:p>
    <w:p w14:paraId="7089D5B1" w14:textId="114C8700" w:rsidR="00870DF4" w:rsidRPr="002712F3" w:rsidRDefault="00000000">
      <w:pPr>
        <w:pStyle w:val="TOC4"/>
        <w:rPr>
          <w:rFonts w:asciiTheme="minorHAnsi" w:eastAsiaTheme="minorEastAsia" w:hAnsiTheme="minorHAnsi" w:cstheme="minorBidi"/>
          <w:szCs w:val="24"/>
          <w:lang w:eastAsia="en-GB"/>
        </w:rPr>
      </w:pPr>
      <w:hyperlink w:anchor="_Toc143027976" w:history="1">
        <w:r w:rsidR="00870DF4" w:rsidRPr="002712F3">
          <w:rPr>
            <w:rStyle w:val="Hyperlink"/>
          </w:rPr>
          <w:t>25.</w:t>
        </w:r>
        <w:r w:rsidR="00870DF4" w:rsidRPr="002712F3">
          <w:rPr>
            <w:rFonts w:asciiTheme="minorHAnsi" w:eastAsiaTheme="minorEastAsia" w:hAnsiTheme="minorHAnsi" w:cstheme="minorBidi"/>
            <w:szCs w:val="24"/>
            <w:lang w:eastAsia="en-GB"/>
          </w:rPr>
          <w:tab/>
        </w:r>
        <w:r w:rsidR="00870DF4" w:rsidRPr="002712F3">
          <w:rPr>
            <w:rStyle w:val="Hyperlink"/>
          </w:rPr>
          <w:t>Insurance</w:t>
        </w:r>
        <w:r w:rsidR="00870DF4" w:rsidRPr="002712F3">
          <w:rPr>
            <w:webHidden/>
          </w:rPr>
          <w:tab/>
        </w:r>
        <w:r w:rsidR="00870DF4" w:rsidRPr="002712F3">
          <w:rPr>
            <w:webHidden/>
          </w:rPr>
          <w:fldChar w:fldCharType="begin"/>
        </w:r>
        <w:r w:rsidR="00870DF4" w:rsidRPr="002712F3">
          <w:rPr>
            <w:webHidden/>
          </w:rPr>
          <w:instrText xml:space="preserve"> PAGEREF _Toc143027976 \h </w:instrText>
        </w:r>
        <w:r w:rsidR="00870DF4" w:rsidRPr="002712F3">
          <w:rPr>
            <w:webHidden/>
          </w:rPr>
        </w:r>
        <w:r w:rsidR="00870DF4" w:rsidRPr="002712F3">
          <w:rPr>
            <w:webHidden/>
          </w:rPr>
          <w:fldChar w:fldCharType="separate"/>
        </w:r>
        <w:r w:rsidR="002B030D">
          <w:rPr>
            <w:webHidden/>
          </w:rPr>
          <w:t>116</w:t>
        </w:r>
        <w:r w:rsidR="00870DF4" w:rsidRPr="002712F3">
          <w:rPr>
            <w:webHidden/>
          </w:rPr>
          <w:fldChar w:fldCharType="end"/>
        </w:r>
      </w:hyperlink>
    </w:p>
    <w:p w14:paraId="72D7DD29" w14:textId="7B0A3850" w:rsidR="00870DF4" w:rsidRPr="002712F3" w:rsidRDefault="00000000">
      <w:pPr>
        <w:pStyle w:val="TOC4"/>
        <w:rPr>
          <w:rFonts w:asciiTheme="minorHAnsi" w:eastAsiaTheme="minorEastAsia" w:hAnsiTheme="minorHAnsi" w:cstheme="minorBidi"/>
          <w:szCs w:val="24"/>
          <w:lang w:eastAsia="en-GB"/>
        </w:rPr>
      </w:pPr>
      <w:hyperlink w:anchor="_Toc143027977" w:history="1">
        <w:r w:rsidR="00870DF4" w:rsidRPr="002712F3">
          <w:rPr>
            <w:rStyle w:val="Hyperlink"/>
          </w:rPr>
          <w:t>26.</w:t>
        </w:r>
        <w:r w:rsidR="00870DF4" w:rsidRPr="002712F3">
          <w:rPr>
            <w:rFonts w:asciiTheme="minorHAnsi" w:eastAsiaTheme="minorEastAsia" w:hAnsiTheme="minorHAnsi" w:cstheme="minorBidi"/>
            <w:szCs w:val="24"/>
            <w:lang w:eastAsia="en-GB"/>
          </w:rPr>
          <w:tab/>
        </w:r>
        <w:r w:rsidR="00870DF4" w:rsidRPr="002712F3">
          <w:rPr>
            <w:rStyle w:val="Hyperlink"/>
          </w:rPr>
          <w:t>Transportation</w:t>
        </w:r>
        <w:r w:rsidR="00870DF4" w:rsidRPr="002712F3">
          <w:rPr>
            <w:webHidden/>
          </w:rPr>
          <w:tab/>
        </w:r>
        <w:r w:rsidR="00870DF4" w:rsidRPr="002712F3">
          <w:rPr>
            <w:webHidden/>
          </w:rPr>
          <w:fldChar w:fldCharType="begin"/>
        </w:r>
        <w:r w:rsidR="00870DF4" w:rsidRPr="002712F3">
          <w:rPr>
            <w:webHidden/>
          </w:rPr>
          <w:instrText xml:space="preserve"> PAGEREF _Toc143027977 \h </w:instrText>
        </w:r>
        <w:r w:rsidR="00870DF4" w:rsidRPr="002712F3">
          <w:rPr>
            <w:webHidden/>
          </w:rPr>
        </w:r>
        <w:r w:rsidR="00870DF4" w:rsidRPr="002712F3">
          <w:rPr>
            <w:webHidden/>
          </w:rPr>
          <w:fldChar w:fldCharType="separate"/>
        </w:r>
        <w:r w:rsidR="002B030D">
          <w:rPr>
            <w:webHidden/>
          </w:rPr>
          <w:t>117</w:t>
        </w:r>
        <w:r w:rsidR="00870DF4" w:rsidRPr="002712F3">
          <w:rPr>
            <w:webHidden/>
          </w:rPr>
          <w:fldChar w:fldCharType="end"/>
        </w:r>
      </w:hyperlink>
    </w:p>
    <w:p w14:paraId="5E4C6375" w14:textId="6810583D" w:rsidR="00870DF4" w:rsidRPr="002712F3" w:rsidRDefault="00000000">
      <w:pPr>
        <w:pStyle w:val="TOC4"/>
        <w:rPr>
          <w:rFonts w:asciiTheme="minorHAnsi" w:eastAsiaTheme="minorEastAsia" w:hAnsiTheme="minorHAnsi" w:cstheme="minorBidi"/>
          <w:szCs w:val="24"/>
          <w:lang w:eastAsia="en-GB"/>
        </w:rPr>
      </w:pPr>
      <w:hyperlink w:anchor="_Toc143027978" w:history="1">
        <w:r w:rsidR="00870DF4" w:rsidRPr="002712F3">
          <w:rPr>
            <w:rStyle w:val="Hyperlink"/>
          </w:rPr>
          <w:t>27.</w:t>
        </w:r>
        <w:r w:rsidR="00870DF4" w:rsidRPr="002712F3">
          <w:rPr>
            <w:rFonts w:asciiTheme="minorHAnsi" w:eastAsiaTheme="minorEastAsia" w:hAnsiTheme="minorHAnsi" w:cstheme="minorBidi"/>
            <w:szCs w:val="24"/>
            <w:lang w:eastAsia="en-GB"/>
          </w:rPr>
          <w:tab/>
        </w:r>
        <w:r w:rsidR="00870DF4" w:rsidRPr="002712F3">
          <w:rPr>
            <w:rStyle w:val="Hyperlink"/>
          </w:rPr>
          <w:t>Inspections and Tests</w:t>
        </w:r>
        <w:r w:rsidR="00870DF4" w:rsidRPr="002712F3">
          <w:rPr>
            <w:webHidden/>
          </w:rPr>
          <w:tab/>
        </w:r>
        <w:r w:rsidR="00870DF4" w:rsidRPr="002712F3">
          <w:rPr>
            <w:webHidden/>
          </w:rPr>
          <w:fldChar w:fldCharType="begin"/>
        </w:r>
        <w:r w:rsidR="00870DF4" w:rsidRPr="002712F3">
          <w:rPr>
            <w:webHidden/>
          </w:rPr>
          <w:instrText xml:space="preserve"> PAGEREF _Toc143027978 \h </w:instrText>
        </w:r>
        <w:r w:rsidR="00870DF4" w:rsidRPr="002712F3">
          <w:rPr>
            <w:webHidden/>
          </w:rPr>
        </w:r>
        <w:r w:rsidR="00870DF4" w:rsidRPr="002712F3">
          <w:rPr>
            <w:webHidden/>
          </w:rPr>
          <w:fldChar w:fldCharType="separate"/>
        </w:r>
        <w:r w:rsidR="002B030D">
          <w:rPr>
            <w:webHidden/>
          </w:rPr>
          <w:t>117</w:t>
        </w:r>
        <w:r w:rsidR="00870DF4" w:rsidRPr="002712F3">
          <w:rPr>
            <w:webHidden/>
          </w:rPr>
          <w:fldChar w:fldCharType="end"/>
        </w:r>
      </w:hyperlink>
    </w:p>
    <w:p w14:paraId="33905932" w14:textId="2741580B" w:rsidR="00870DF4" w:rsidRPr="002712F3" w:rsidRDefault="00000000">
      <w:pPr>
        <w:pStyle w:val="TOC4"/>
        <w:rPr>
          <w:rFonts w:asciiTheme="minorHAnsi" w:eastAsiaTheme="minorEastAsia" w:hAnsiTheme="minorHAnsi" w:cstheme="minorBidi"/>
          <w:szCs w:val="24"/>
          <w:lang w:eastAsia="en-GB"/>
        </w:rPr>
      </w:pPr>
      <w:hyperlink w:anchor="_Toc143027979" w:history="1">
        <w:r w:rsidR="00870DF4" w:rsidRPr="002712F3">
          <w:rPr>
            <w:rStyle w:val="Hyperlink"/>
          </w:rPr>
          <w:t>28.</w:t>
        </w:r>
        <w:r w:rsidR="00870DF4" w:rsidRPr="002712F3">
          <w:rPr>
            <w:rFonts w:asciiTheme="minorHAnsi" w:eastAsiaTheme="minorEastAsia" w:hAnsiTheme="minorHAnsi" w:cstheme="minorBidi"/>
            <w:szCs w:val="24"/>
            <w:lang w:eastAsia="en-GB"/>
          </w:rPr>
          <w:tab/>
        </w:r>
        <w:r w:rsidR="00870DF4" w:rsidRPr="002712F3">
          <w:rPr>
            <w:rStyle w:val="Hyperlink"/>
          </w:rPr>
          <w:t>Liquidated Damages</w:t>
        </w:r>
        <w:r w:rsidR="00870DF4" w:rsidRPr="002712F3">
          <w:rPr>
            <w:webHidden/>
          </w:rPr>
          <w:tab/>
        </w:r>
        <w:r w:rsidR="00870DF4" w:rsidRPr="002712F3">
          <w:rPr>
            <w:webHidden/>
          </w:rPr>
          <w:fldChar w:fldCharType="begin"/>
        </w:r>
        <w:r w:rsidR="00870DF4" w:rsidRPr="002712F3">
          <w:rPr>
            <w:webHidden/>
          </w:rPr>
          <w:instrText xml:space="preserve"> PAGEREF _Toc143027979 \h </w:instrText>
        </w:r>
        <w:r w:rsidR="00870DF4" w:rsidRPr="002712F3">
          <w:rPr>
            <w:webHidden/>
          </w:rPr>
        </w:r>
        <w:r w:rsidR="00870DF4" w:rsidRPr="002712F3">
          <w:rPr>
            <w:webHidden/>
          </w:rPr>
          <w:fldChar w:fldCharType="separate"/>
        </w:r>
        <w:r w:rsidR="002B030D">
          <w:rPr>
            <w:webHidden/>
          </w:rPr>
          <w:t>118</w:t>
        </w:r>
        <w:r w:rsidR="00870DF4" w:rsidRPr="002712F3">
          <w:rPr>
            <w:webHidden/>
          </w:rPr>
          <w:fldChar w:fldCharType="end"/>
        </w:r>
      </w:hyperlink>
    </w:p>
    <w:p w14:paraId="43BA96E6" w14:textId="24FE669F" w:rsidR="00870DF4" w:rsidRPr="002712F3" w:rsidRDefault="00000000">
      <w:pPr>
        <w:pStyle w:val="TOC4"/>
        <w:rPr>
          <w:rFonts w:asciiTheme="minorHAnsi" w:eastAsiaTheme="minorEastAsia" w:hAnsiTheme="minorHAnsi" w:cstheme="minorBidi"/>
          <w:szCs w:val="24"/>
          <w:lang w:eastAsia="en-GB"/>
        </w:rPr>
      </w:pPr>
      <w:hyperlink w:anchor="_Toc143027980" w:history="1">
        <w:r w:rsidR="00870DF4" w:rsidRPr="002712F3">
          <w:rPr>
            <w:rStyle w:val="Hyperlink"/>
          </w:rPr>
          <w:t>29.</w:t>
        </w:r>
        <w:r w:rsidR="00870DF4" w:rsidRPr="002712F3">
          <w:rPr>
            <w:rFonts w:asciiTheme="minorHAnsi" w:eastAsiaTheme="minorEastAsia" w:hAnsiTheme="minorHAnsi" w:cstheme="minorBidi"/>
            <w:szCs w:val="24"/>
            <w:lang w:eastAsia="en-GB"/>
          </w:rPr>
          <w:tab/>
        </w:r>
        <w:r w:rsidR="00870DF4" w:rsidRPr="002712F3">
          <w:rPr>
            <w:rStyle w:val="Hyperlink"/>
          </w:rPr>
          <w:t>Warranty</w:t>
        </w:r>
        <w:r w:rsidR="00870DF4" w:rsidRPr="002712F3">
          <w:rPr>
            <w:webHidden/>
          </w:rPr>
          <w:tab/>
        </w:r>
        <w:r w:rsidR="00870DF4" w:rsidRPr="002712F3">
          <w:rPr>
            <w:webHidden/>
          </w:rPr>
          <w:fldChar w:fldCharType="begin"/>
        </w:r>
        <w:r w:rsidR="00870DF4" w:rsidRPr="002712F3">
          <w:rPr>
            <w:webHidden/>
          </w:rPr>
          <w:instrText xml:space="preserve"> PAGEREF _Toc143027980 \h </w:instrText>
        </w:r>
        <w:r w:rsidR="00870DF4" w:rsidRPr="002712F3">
          <w:rPr>
            <w:webHidden/>
          </w:rPr>
        </w:r>
        <w:r w:rsidR="00870DF4" w:rsidRPr="002712F3">
          <w:rPr>
            <w:webHidden/>
          </w:rPr>
          <w:fldChar w:fldCharType="separate"/>
        </w:r>
        <w:r w:rsidR="002B030D">
          <w:rPr>
            <w:webHidden/>
          </w:rPr>
          <w:t>118</w:t>
        </w:r>
        <w:r w:rsidR="00870DF4" w:rsidRPr="002712F3">
          <w:rPr>
            <w:webHidden/>
          </w:rPr>
          <w:fldChar w:fldCharType="end"/>
        </w:r>
      </w:hyperlink>
    </w:p>
    <w:p w14:paraId="683BD72F" w14:textId="75BF9D69" w:rsidR="00870DF4" w:rsidRPr="002712F3" w:rsidRDefault="00000000">
      <w:pPr>
        <w:pStyle w:val="TOC4"/>
        <w:rPr>
          <w:rFonts w:asciiTheme="minorHAnsi" w:eastAsiaTheme="minorEastAsia" w:hAnsiTheme="minorHAnsi" w:cstheme="minorBidi"/>
          <w:szCs w:val="24"/>
          <w:lang w:eastAsia="en-GB"/>
        </w:rPr>
      </w:pPr>
      <w:hyperlink w:anchor="_Toc143027981" w:history="1">
        <w:r w:rsidR="00870DF4" w:rsidRPr="002712F3">
          <w:rPr>
            <w:rStyle w:val="Hyperlink"/>
          </w:rPr>
          <w:t>30.</w:t>
        </w:r>
        <w:r w:rsidR="00870DF4" w:rsidRPr="002712F3">
          <w:rPr>
            <w:rFonts w:asciiTheme="minorHAnsi" w:eastAsiaTheme="minorEastAsia" w:hAnsiTheme="minorHAnsi" w:cstheme="minorBidi"/>
            <w:szCs w:val="24"/>
            <w:lang w:eastAsia="en-GB"/>
          </w:rPr>
          <w:tab/>
        </w:r>
        <w:r w:rsidR="00870DF4" w:rsidRPr="002712F3">
          <w:rPr>
            <w:rStyle w:val="Hyperlink"/>
          </w:rPr>
          <w:t>Patent Indemnity</w:t>
        </w:r>
        <w:r w:rsidR="00870DF4" w:rsidRPr="002712F3">
          <w:rPr>
            <w:webHidden/>
          </w:rPr>
          <w:tab/>
        </w:r>
        <w:r w:rsidR="00870DF4" w:rsidRPr="002712F3">
          <w:rPr>
            <w:webHidden/>
          </w:rPr>
          <w:fldChar w:fldCharType="begin"/>
        </w:r>
        <w:r w:rsidR="00870DF4" w:rsidRPr="002712F3">
          <w:rPr>
            <w:webHidden/>
          </w:rPr>
          <w:instrText xml:space="preserve"> PAGEREF _Toc143027981 \h </w:instrText>
        </w:r>
        <w:r w:rsidR="00870DF4" w:rsidRPr="002712F3">
          <w:rPr>
            <w:webHidden/>
          </w:rPr>
        </w:r>
        <w:r w:rsidR="00870DF4" w:rsidRPr="002712F3">
          <w:rPr>
            <w:webHidden/>
          </w:rPr>
          <w:fldChar w:fldCharType="separate"/>
        </w:r>
        <w:r w:rsidR="002B030D">
          <w:rPr>
            <w:webHidden/>
          </w:rPr>
          <w:t>119</w:t>
        </w:r>
        <w:r w:rsidR="00870DF4" w:rsidRPr="002712F3">
          <w:rPr>
            <w:webHidden/>
          </w:rPr>
          <w:fldChar w:fldCharType="end"/>
        </w:r>
      </w:hyperlink>
    </w:p>
    <w:p w14:paraId="5ABB19E9" w14:textId="0A9B74D3" w:rsidR="00870DF4" w:rsidRPr="002712F3" w:rsidRDefault="00000000">
      <w:pPr>
        <w:pStyle w:val="TOC4"/>
        <w:rPr>
          <w:rFonts w:asciiTheme="minorHAnsi" w:eastAsiaTheme="minorEastAsia" w:hAnsiTheme="minorHAnsi" w:cstheme="minorBidi"/>
          <w:szCs w:val="24"/>
          <w:lang w:eastAsia="en-GB"/>
        </w:rPr>
      </w:pPr>
      <w:hyperlink w:anchor="_Toc143027982" w:history="1">
        <w:r w:rsidR="00870DF4" w:rsidRPr="002712F3">
          <w:rPr>
            <w:rStyle w:val="Hyperlink"/>
          </w:rPr>
          <w:t>31.</w:t>
        </w:r>
        <w:r w:rsidR="00870DF4" w:rsidRPr="002712F3">
          <w:rPr>
            <w:rFonts w:asciiTheme="minorHAnsi" w:eastAsiaTheme="minorEastAsia" w:hAnsiTheme="minorHAnsi" w:cstheme="minorBidi"/>
            <w:szCs w:val="24"/>
            <w:lang w:eastAsia="en-GB"/>
          </w:rPr>
          <w:tab/>
        </w:r>
        <w:r w:rsidR="00870DF4" w:rsidRPr="002712F3">
          <w:rPr>
            <w:rStyle w:val="Hyperlink"/>
          </w:rPr>
          <w:t>Limitation of Liability</w:t>
        </w:r>
        <w:r w:rsidR="00870DF4" w:rsidRPr="002712F3">
          <w:rPr>
            <w:webHidden/>
          </w:rPr>
          <w:tab/>
        </w:r>
        <w:r w:rsidR="00870DF4" w:rsidRPr="002712F3">
          <w:rPr>
            <w:webHidden/>
          </w:rPr>
          <w:fldChar w:fldCharType="begin"/>
        </w:r>
        <w:r w:rsidR="00870DF4" w:rsidRPr="002712F3">
          <w:rPr>
            <w:webHidden/>
          </w:rPr>
          <w:instrText xml:space="preserve"> PAGEREF _Toc143027982 \h </w:instrText>
        </w:r>
        <w:r w:rsidR="00870DF4" w:rsidRPr="002712F3">
          <w:rPr>
            <w:webHidden/>
          </w:rPr>
        </w:r>
        <w:r w:rsidR="00870DF4" w:rsidRPr="002712F3">
          <w:rPr>
            <w:webHidden/>
          </w:rPr>
          <w:fldChar w:fldCharType="separate"/>
        </w:r>
        <w:r w:rsidR="002B030D">
          <w:rPr>
            <w:webHidden/>
          </w:rPr>
          <w:t>120</w:t>
        </w:r>
        <w:r w:rsidR="00870DF4" w:rsidRPr="002712F3">
          <w:rPr>
            <w:webHidden/>
          </w:rPr>
          <w:fldChar w:fldCharType="end"/>
        </w:r>
      </w:hyperlink>
    </w:p>
    <w:p w14:paraId="56DDF8CD" w14:textId="29322521" w:rsidR="00870DF4" w:rsidRPr="002712F3" w:rsidRDefault="00000000">
      <w:pPr>
        <w:pStyle w:val="TOC4"/>
        <w:rPr>
          <w:rFonts w:asciiTheme="minorHAnsi" w:eastAsiaTheme="minorEastAsia" w:hAnsiTheme="minorHAnsi" w:cstheme="minorBidi"/>
          <w:szCs w:val="24"/>
          <w:lang w:eastAsia="en-GB"/>
        </w:rPr>
      </w:pPr>
      <w:hyperlink w:anchor="_Toc143027983" w:history="1">
        <w:r w:rsidR="00870DF4" w:rsidRPr="002712F3">
          <w:rPr>
            <w:rStyle w:val="Hyperlink"/>
          </w:rPr>
          <w:t>32.</w:t>
        </w:r>
        <w:r w:rsidR="00870DF4" w:rsidRPr="002712F3">
          <w:rPr>
            <w:rFonts w:asciiTheme="minorHAnsi" w:eastAsiaTheme="minorEastAsia" w:hAnsiTheme="minorHAnsi" w:cstheme="minorBidi"/>
            <w:szCs w:val="24"/>
            <w:lang w:eastAsia="en-GB"/>
          </w:rPr>
          <w:tab/>
        </w:r>
        <w:r w:rsidR="00870DF4" w:rsidRPr="002712F3">
          <w:rPr>
            <w:rStyle w:val="Hyperlink"/>
          </w:rPr>
          <w:t>Change in Laws and Regulations</w:t>
        </w:r>
        <w:r w:rsidR="00870DF4" w:rsidRPr="002712F3">
          <w:rPr>
            <w:webHidden/>
          </w:rPr>
          <w:tab/>
        </w:r>
        <w:r w:rsidR="00870DF4" w:rsidRPr="002712F3">
          <w:rPr>
            <w:webHidden/>
          </w:rPr>
          <w:fldChar w:fldCharType="begin"/>
        </w:r>
        <w:r w:rsidR="00870DF4" w:rsidRPr="002712F3">
          <w:rPr>
            <w:webHidden/>
          </w:rPr>
          <w:instrText xml:space="preserve"> PAGEREF _Toc143027983 \h </w:instrText>
        </w:r>
        <w:r w:rsidR="00870DF4" w:rsidRPr="002712F3">
          <w:rPr>
            <w:webHidden/>
          </w:rPr>
        </w:r>
        <w:r w:rsidR="00870DF4" w:rsidRPr="002712F3">
          <w:rPr>
            <w:webHidden/>
          </w:rPr>
          <w:fldChar w:fldCharType="separate"/>
        </w:r>
        <w:r w:rsidR="002B030D">
          <w:rPr>
            <w:webHidden/>
          </w:rPr>
          <w:t>120</w:t>
        </w:r>
        <w:r w:rsidR="00870DF4" w:rsidRPr="002712F3">
          <w:rPr>
            <w:webHidden/>
          </w:rPr>
          <w:fldChar w:fldCharType="end"/>
        </w:r>
      </w:hyperlink>
    </w:p>
    <w:p w14:paraId="1C9EC5AA" w14:textId="12F61EFF" w:rsidR="00870DF4" w:rsidRPr="002712F3" w:rsidRDefault="00000000">
      <w:pPr>
        <w:pStyle w:val="TOC4"/>
        <w:rPr>
          <w:rFonts w:asciiTheme="minorHAnsi" w:eastAsiaTheme="minorEastAsia" w:hAnsiTheme="minorHAnsi" w:cstheme="minorBidi"/>
          <w:szCs w:val="24"/>
          <w:lang w:eastAsia="en-GB"/>
        </w:rPr>
      </w:pPr>
      <w:hyperlink w:anchor="_Toc143027984" w:history="1">
        <w:r w:rsidR="00870DF4" w:rsidRPr="002712F3">
          <w:rPr>
            <w:rStyle w:val="Hyperlink"/>
          </w:rPr>
          <w:t>33.</w:t>
        </w:r>
        <w:r w:rsidR="00870DF4" w:rsidRPr="002712F3">
          <w:rPr>
            <w:rFonts w:asciiTheme="minorHAnsi" w:eastAsiaTheme="minorEastAsia" w:hAnsiTheme="minorHAnsi" w:cstheme="minorBidi"/>
            <w:szCs w:val="24"/>
            <w:lang w:eastAsia="en-GB"/>
          </w:rPr>
          <w:tab/>
        </w:r>
        <w:r w:rsidR="00870DF4" w:rsidRPr="002712F3">
          <w:rPr>
            <w:rStyle w:val="Hyperlink"/>
          </w:rPr>
          <w:t>Force Majeure</w:t>
        </w:r>
        <w:r w:rsidR="00870DF4" w:rsidRPr="002712F3">
          <w:rPr>
            <w:webHidden/>
          </w:rPr>
          <w:tab/>
        </w:r>
        <w:r w:rsidR="00870DF4" w:rsidRPr="002712F3">
          <w:rPr>
            <w:webHidden/>
          </w:rPr>
          <w:fldChar w:fldCharType="begin"/>
        </w:r>
        <w:r w:rsidR="00870DF4" w:rsidRPr="002712F3">
          <w:rPr>
            <w:webHidden/>
          </w:rPr>
          <w:instrText xml:space="preserve"> PAGEREF _Toc143027984 \h </w:instrText>
        </w:r>
        <w:r w:rsidR="00870DF4" w:rsidRPr="002712F3">
          <w:rPr>
            <w:webHidden/>
          </w:rPr>
        </w:r>
        <w:r w:rsidR="00870DF4" w:rsidRPr="002712F3">
          <w:rPr>
            <w:webHidden/>
          </w:rPr>
          <w:fldChar w:fldCharType="separate"/>
        </w:r>
        <w:r w:rsidR="002B030D">
          <w:rPr>
            <w:webHidden/>
          </w:rPr>
          <w:t>121</w:t>
        </w:r>
        <w:r w:rsidR="00870DF4" w:rsidRPr="002712F3">
          <w:rPr>
            <w:webHidden/>
          </w:rPr>
          <w:fldChar w:fldCharType="end"/>
        </w:r>
      </w:hyperlink>
    </w:p>
    <w:p w14:paraId="1211C189" w14:textId="7FA449F6" w:rsidR="00870DF4" w:rsidRPr="002712F3" w:rsidRDefault="00000000">
      <w:pPr>
        <w:pStyle w:val="TOC4"/>
        <w:rPr>
          <w:rFonts w:asciiTheme="minorHAnsi" w:eastAsiaTheme="minorEastAsia" w:hAnsiTheme="minorHAnsi" w:cstheme="minorBidi"/>
          <w:szCs w:val="24"/>
          <w:lang w:eastAsia="en-GB"/>
        </w:rPr>
      </w:pPr>
      <w:hyperlink w:anchor="_Toc143027985" w:history="1">
        <w:r w:rsidR="00870DF4" w:rsidRPr="002712F3">
          <w:rPr>
            <w:rStyle w:val="Hyperlink"/>
          </w:rPr>
          <w:t>34.</w:t>
        </w:r>
        <w:r w:rsidR="00870DF4" w:rsidRPr="002712F3">
          <w:rPr>
            <w:rFonts w:asciiTheme="minorHAnsi" w:eastAsiaTheme="minorEastAsia" w:hAnsiTheme="minorHAnsi" w:cstheme="minorBidi"/>
            <w:szCs w:val="24"/>
            <w:lang w:eastAsia="en-GB"/>
          </w:rPr>
          <w:tab/>
        </w:r>
        <w:r w:rsidR="00870DF4" w:rsidRPr="002712F3">
          <w:rPr>
            <w:rStyle w:val="Hyperlink"/>
          </w:rPr>
          <w:t>Change Orders and Contract Amendments</w:t>
        </w:r>
        <w:r w:rsidR="00870DF4" w:rsidRPr="002712F3">
          <w:rPr>
            <w:webHidden/>
          </w:rPr>
          <w:tab/>
        </w:r>
        <w:r w:rsidR="00870DF4" w:rsidRPr="002712F3">
          <w:rPr>
            <w:webHidden/>
          </w:rPr>
          <w:fldChar w:fldCharType="begin"/>
        </w:r>
        <w:r w:rsidR="00870DF4" w:rsidRPr="002712F3">
          <w:rPr>
            <w:webHidden/>
          </w:rPr>
          <w:instrText xml:space="preserve"> PAGEREF _Toc143027985 \h </w:instrText>
        </w:r>
        <w:r w:rsidR="00870DF4" w:rsidRPr="002712F3">
          <w:rPr>
            <w:webHidden/>
          </w:rPr>
        </w:r>
        <w:r w:rsidR="00870DF4" w:rsidRPr="002712F3">
          <w:rPr>
            <w:webHidden/>
          </w:rPr>
          <w:fldChar w:fldCharType="separate"/>
        </w:r>
        <w:r w:rsidR="002B030D">
          <w:rPr>
            <w:webHidden/>
          </w:rPr>
          <w:t>122</w:t>
        </w:r>
        <w:r w:rsidR="00870DF4" w:rsidRPr="002712F3">
          <w:rPr>
            <w:webHidden/>
          </w:rPr>
          <w:fldChar w:fldCharType="end"/>
        </w:r>
      </w:hyperlink>
    </w:p>
    <w:p w14:paraId="4E3A4FC7" w14:textId="5602B106" w:rsidR="00870DF4" w:rsidRPr="002712F3" w:rsidRDefault="00000000">
      <w:pPr>
        <w:pStyle w:val="TOC4"/>
        <w:rPr>
          <w:rFonts w:asciiTheme="minorHAnsi" w:eastAsiaTheme="minorEastAsia" w:hAnsiTheme="minorHAnsi" w:cstheme="minorBidi"/>
          <w:szCs w:val="24"/>
          <w:lang w:eastAsia="en-GB"/>
        </w:rPr>
      </w:pPr>
      <w:hyperlink w:anchor="_Toc143027986" w:history="1">
        <w:r w:rsidR="00870DF4" w:rsidRPr="002712F3">
          <w:rPr>
            <w:rStyle w:val="Hyperlink"/>
          </w:rPr>
          <w:t>35.</w:t>
        </w:r>
        <w:r w:rsidR="00870DF4" w:rsidRPr="002712F3">
          <w:rPr>
            <w:rFonts w:asciiTheme="minorHAnsi" w:eastAsiaTheme="minorEastAsia" w:hAnsiTheme="minorHAnsi" w:cstheme="minorBidi"/>
            <w:szCs w:val="24"/>
            <w:lang w:eastAsia="en-GB"/>
          </w:rPr>
          <w:tab/>
        </w:r>
        <w:r w:rsidR="00870DF4" w:rsidRPr="002712F3">
          <w:rPr>
            <w:rStyle w:val="Hyperlink"/>
          </w:rPr>
          <w:t>Extensions of Time</w:t>
        </w:r>
        <w:r w:rsidR="00870DF4" w:rsidRPr="002712F3">
          <w:rPr>
            <w:webHidden/>
          </w:rPr>
          <w:tab/>
        </w:r>
        <w:r w:rsidR="00870DF4" w:rsidRPr="002712F3">
          <w:rPr>
            <w:webHidden/>
          </w:rPr>
          <w:fldChar w:fldCharType="begin"/>
        </w:r>
        <w:r w:rsidR="00870DF4" w:rsidRPr="002712F3">
          <w:rPr>
            <w:webHidden/>
          </w:rPr>
          <w:instrText xml:space="preserve"> PAGEREF _Toc143027986 \h </w:instrText>
        </w:r>
        <w:r w:rsidR="00870DF4" w:rsidRPr="002712F3">
          <w:rPr>
            <w:webHidden/>
          </w:rPr>
        </w:r>
        <w:r w:rsidR="00870DF4" w:rsidRPr="002712F3">
          <w:rPr>
            <w:webHidden/>
          </w:rPr>
          <w:fldChar w:fldCharType="separate"/>
        </w:r>
        <w:r w:rsidR="002B030D">
          <w:rPr>
            <w:webHidden/>
          </w:rPr>
          <w:t>123</w:t>
        </w:r>
        <w:r w:rsidR="00870DF4" w:rsidRPr="002712F3">
          <w:rPr>
            <w:webHidden/>
          </w:rPr>
          <w:fldChar w:fldCharType="end"/>
        </w:r>
      </w:hyperlink>
    </w:p>
    <w:p w14:paraId="2E13692C" w14:textId="4C352555" w:rsidR="00870DF4" w:rsidRPr="002712F3" w:rsidRDefault="00000000">
      <w:pPr>
        <w:pStyle w:val="TOC4"/>
        <w:rPr>
          <w:rFonts w:asciiTheme="minorHAnsi" w:eastAsiaTheme="minorEastAsia" w:hAnsiTheme="minorHAnsi" w:cstheme="minorBidi"/>
          <w:szCs w:val="24"/>
          <w:lang w:eastAsia="en-GB"/>
        </w:rPr>
      </w:pPr>
      <w:hyperlink w:anchor="_Toc143027987" w:history="1">
        <w:r w:rsidR="00870DF4" w:rsidRPr="002712F3">
          <w:rPr>
            <w:rStyle w:val="Hyperlink"/>
          </w:rPr>
          <w:t>36.</w:t>
        </w:r>
        <w:r w:rsidR="00870DF4" w:rsidRPr="002712F3">
          <w:rPr>
            <w:rFonts w:asciiTheme="minorHAnsi" w:eastAsiaTheme="minorEastAsia" w:hAnsiTheme="minorHAnsi" w:cstheme="minorBidi"/>
            <w:szCs w:val="24"/>
            <w:lang w:eastAsia="en-GB"/>
          </w:rPr>
          <w:tab/>
        </w:r>
        <w:r w:rsidR="00870DF4" w:rsidRPr="002712F3">
          <w:rPr>
            <w:rStyle w:val="Hyperlink"/>
          </w:rPr>
          <w:t>Termination by Purchaser</w:t>
        </w:r>
        <w:r w:rsidR="00870DF4" w:rsidRPr="002712F3">
          <w:rPr>
            <w:webHidden/>
          </w:rPr>
          <w:tab/>
        </w:r>
        <w:r w:rsidR="00870DF4" w:rsidRPr="002712F3">
          <w:rPr>
            <w:webHidden/>
          </w:rPr>
          <w:fldChar w:fldCharType="begin"/>
        </w:r>
        <w:r w:rsidR="00870DF4" w:rsidRPr="002712F3">
          <w:rPr>
            <w:webHidden/>
          </w:rPr>
          <w:instrText xml:space="preserve"> PAGEREF _Toc143027987 \h </w:instrText>
        </w:r>
        <w:r w:rsidR="00870DF4" w:rsidRPr="002712F3">
          <w:rPr>
            <w:webHidden/>
          </w:rPr>
        </w:r>
        <w:r w:rsidR="00870DF4" w:rsidRPr="002712F3">
          <w:rPr>
            <w:webHidden/>
          </w:rPr>
          <w:fldChar w:fldCharType="separate"/>
        </w:r>
        <w:r w:rsidR="002B030D">
          <w:rPr>
            <w:webHidden/>
          </w:rPr>
          <w:t>123</w:t>
        </w:r>
        <w:r w:rsidR="00870DF4" w:rsidRPr="002712F3">
          <w:rPr>
            <w:webHidden/>
          </w:rPr>
          <w:fldChar w:fldCharType="end"/>
        </w:r>
      </w:hyperlink>
    </w:p>
    <w:p w14:paraId="39B69BB2" w14:textId="798CBFF4" w:rsidR="00870DF4" w:rsidRPr="002712F3" w:rsidRDefault="00000000">
      <w:pPr>
        <w:pStyle w:val="TOC4"/>
        <w:rPr>
          <w:rFonts w:asciiTheme="minorHAnsi" w:eastAsiaTheme="minorEastAsia" w:hAnsiTheme="minorHAnsi" w:cstheme="minorBidi"/>
          <w:szCs w:val="24"/>
          <w:lang w:eastAsia="en-GB"/>
        </w:rPr>
      </w:pPr>
      <w:hyperlink w:anchor="_Toc143027988" w:history="1">
        <w:r w:rsidR="00870DF4" w:rsidRPr="002712F3">
          <w:rPr>
            <w:rStyle w:val="Hyperlink"/>
          </w:rPr>
          <w:t>37.</w:t>
        </w:r>
        <w:r w:rsidR="00870DF4" w:rsidRPr="002712F3">
          <w:rPr>
            <w:rFonts w:asciiTheme="minorHAnsi" w:eastAsiaTheme="minorEastAsia" w:hAnsiTheme="minorHAnsi" w:cstheme="minorBidi"/>
            <w:szCs w:val="24"/>
            <w:lang w:eastAsia="en-GB"/>
          </w:rPr>
          <w:tab/>
        </w:r>
        <w:r w:rsidR="00870DF4" w:rsidRPr="002712F3">
          <w:rPr>
            <w:rStyle w:val="Hyperlink"/>
          </w:rPr>
          <w:t>Termination by the Supplier</w:t>
        </w:r>
        <w:r w:rsidR="00870DF4" w:rsidRPr="002712F3">
          <w:rPr>
            <w:webHidden/>
          </w:rPr>
          <w:tab/>
        </w:r>
        <w:r w:rsidR="00870DF4" w:rsidRPr="002712F3">
          <w:rPr>
            <w:webHidden/>
          </w:rPr>
          <w:fldChar w:fldCharType="begin"/>
        </w:r>
        <w:r w:rsidR="00870DF4" w:rsidRPr="002712F3">
          <w:rPr>
            <w:webHidden/>
          </w:rPr>
          <w:instrText xml:space="preserve"> PAGEREF _Toc143027988 \h </w:instrText>
        </w:r>
        <w:r w:rsidR="00870DF4" w:rsidRPr="002712F3">
          <w:rPr>
            <w:webHidden/>
          </w:rPr>
        </w:r>
        <w:r w:rsidR="00870DF4" w:rsidRPr="002712F3">
          <w:rPr>
            <w:webHidden/>
          </w:rPr>
          <w:fldChar w:fldCharType="separate"/>
        </w:r>
        <w:r w:rsidR="002B030D">
          <w:rPr>
            <w:webHidden/>
          </w:rPr>
          <w:t>126</w:t>
        </w:r>
        <w:r w:rsidR="00870DF4" w:rsidRPr="002712F3">
          <w:rPr>
            <w:webHidden/>
          </w:rPr>
          <w:fldChar w:fldCharType="end"/>
        </w:r>
      </w:hyperlink>
    </w:p>
    <w:p w14:paraId="2D7FC5EB" w14:textId="1E01EE55" w:rsidR="00870DF4" w:rsidRPr="002712F3" w:rsidRDefault="00000000">
      <w:pPr>
        <w:pStyle w:val="TOC4"/>
        <w:rPr>
          <w:rFonts w:asciiTheme="minorHAnsi" w:eastAsiaTheme="minorEastAsia" w:hAnsiTheme="minorHAnsi" w:cstheme="minorBidi"/>
          <w:szCs w:val="24"/>
          <w:lang w:eastAsia="en-GB"/>
        </w:rPr>
      </w:pPr>
      <w:hyperlink w:anchor="_Toc143027989" w:history="1">
        <w:r w:rsidR="00870DF4" w:rsidRPr="002712F3">
          <w:rPr>
            <w:rStyle w:val="Hyperlink"/>
          </w:rPr>
          <w:t>38.</w:t>
        </w:r>
        <w:r w:rsidR="00870DF4" w:rsidRPr="002712F3">
          <w:rPr>
            <w:rFonts w:asciiTheme="minorHAnsi" w:eastAsiaTheme="minorEastAsia" w:hAnsiTheme="minorHAnsi" w:cstheme="minorBidi"/>
            <w:szCs w:val="24"/>
            <w:lang w:eastAsia="en-GB"/>
          </w:rPr>
          <w:tab/>
        </w:r>
        <w:r w:rsidR="00870DF4" w:rsidRPr="002712F3">
          <w:rPr>
            <w:rStyle w:val="Hyperlink"/>
          </w:rPr>
          <w:t>Combating Trafficking in Persons</w:t>
        </w:r>
        <w:r w:rsidR="00870DF4" w:rsidRPr="002712F3">
          <w:rPr>
            <w:webHidden/>
          </w:rPr>
          <w:tab/>
        </w:r>
        <w:r w:rsidR="00870DF4" w:rsidRPr="002712F3">
          <w:rPr>
            <w:webHidden/>
          </w:rPr>
          <w:fldChar w:fldCharType="begin"/>
        </w:r>
        <w:r w:rsidR="00870DF4" w:rsidRPr="002712F3">
          <w:rPr>
            <w:webHidden/>
          </w:rPr>
          <w:instrText xml:space="preserve"> PAGEREF _Toc143027989 \h </w:instrText>
        </w:r>
        <w:r w:rsidR="00870DF4" w:rsidRPr="002712F3">
          <w:rPr>
            <w:webHidden/>
          </w:rPr>
        </w:r>
        <w:r w:rsidR="00870DF4" w:rsidRPr="002712F3">
          <w:rPr>
            <w:webHidden/>
          </w:rPr>
          <w:fldChar w:fldCharType="separate"/>
        </w:r>
        <w:r w:rsidR="002B030D">
          <w:rPr>
            <w:webHidden/>
          </w:rPr>
          <w:t>127</w:t>
        </w:r>
        <w:r w:rsidR="00870DF4" w:rsidRPr="002712F3">
          <w:rPr>
            <w:webHidden/>
          </w:rPr>
          <w:fldChar w:fldCharType="end"/>
        </w:r>
      </w:hyperlink>
    </w:p>
    <w:p w14:paraId="19D8A270" w14:textId="6A4AFD4E" w:rsidR="00870DF4" w:rsidRPr="002712F3" w:rsidRDefault="00000000">
      <w:pPr>
        <w:pStyle w:val="TOC4"/>
        <w:rPr>
          <w:rFonts w:asciiTheme="minorHAnsi" w:eastAsiaTheme="minorEastAsia" w:hAnsiTheme="minorHAnsi" w:cstheme="minorBidi"/>
          <w:szCs w:val="24"/>
          <w:lang w:eastAsia="en-GB"/>
        </w:rPr>
      </w:pPr>
      <w:hyperlink w:anchor="_Toc143027990" w:history="1">
        <w:r w:rsidR="00870DF4" w:rsidRPr="002712F3">
          <w:rPr>
            <w:rStyle w:val="Hyperlink"/>
          </w:rPr>
          <w:t>39.</w:t>
        </w:r>
        <w:r w:rsidR="00870DF4" w:rsidRPr="002712F3">
          <w:rPr>
            <w:rFonts w:asciiTheme="minorHAnsi" w:eastAsiaTheme="minorEastAsia" w:hAnsiTheme="minorHAnsi" w:cstheme="minorBidi"/>
            <w:szCs w:val="24"/>
            <w:lang w:eastAsia="en-GB"/>
          </w:rPr>
          <w:tab/>
        </w:r>
        <w:r w:rsidR="00870DF4" w:rsidRPr="002712F3">
          <w:rPr>
            <w:rStyle w:val="Hyperlink"/>
          </w:rPr>
          <w:t>Prohibition of Harmful Child Labor</w:t>
        </w:r>
        <w:r w:rsidR="00870DF4" w:rsidRPr="002712F3">
          <w:rPr>
            <w:webHidden/>
          </w:rPr>
          <w:tab/>
        </w:r>
        <w:r w:rsidR="00870DF4" w:rsidRPr="002712F3">
          <w:rPr>
            <w:webHidden/>
          </w:rPr>
          <w:fldChar w:fldCharType="begin"/>
        </w:r>
        <w:r w:rsidR="00870DF4" w:rsidRPr="002712F3">
          <w:rPr>
            <w:webHidden/>
          </w:rPr>
          <w:instrText xml:space="preserve"> PAGEREF _Toc143027990 \h </w:instrText>
        </w:r>
        <w:r w:rsidR="00870DF4" w:rsidRPr="002712F3">
          <w:rPr>
            <w:webHidden/>
          </w:rPr>
        </w:r>
        <w:r w:rsidR="00870DF4" w:rsidRPr="002712F3">
          <w:rPr>
            <w:webHidden/>
          </w:rPr>
          <w:fldChar w:fldCharType="separate"/>
        </w:r>
        <w:r w:rsidR="002B030D">
          <w:rPr>
            <w:webHidden/>
          </w:rPr>
          <w:t>130</w:t>
        </w:r>
        <w:r w:rsidR="00870DF4" w:rsidRPr="002712F3">
          <w:rPr>
            <w:webHidden/>
          </w:rPr>
          <w:fldChar w:fldCharType="end"/>
        </w:r>
      </w:hyperlink>
    </w:p>
    <w:p w14:paraId="26DC62E7" w14:textId="4309B302" w:rsidR="00870DF4" w:rsidRPr="002712F3" w:rsidRDefault="00000000">
      <w:pPr>
        <w:pStyle w:val="TOC4"/>
        <w:rPr>
          <w:rFonts w:asciiTheme="minorHAnsi" w:eastAsiaTheme="minorEastAsia" w:hAnsiTheme="minorHAnsi" w:cstheme="minorBidi"/>
          <w:szCs w:val="24"/>
          <w:lang w:eastAsia="en-GB"/>
        </w:rPr>
      </w:pPr>
      <w:hyperlink w:anchor="_Toc143027991" w:history="1">
        <w:r w:rsidR="00870DF4" w:rsidRPr="002712F3">
          <w:rPr>
            <w:rStyle w:val="Hyperlink"/>
          </w:rPr>
          <w:t>40.</w:t>
        </w:r>
        <w:r w:rsidR="00870DF4" w:rsidRPr="002712F3">
          <w:rPr>
            <w:rFonts w:asciiTheme="minorHAnsi" w:eastAsiaTheme="minorEastAsia" w:hAnsiTheme="minorHAnsi" w:cstheme="minorBidi"/>
            <w:szCs w:val="24"/>
            <w:lang w:eastAsia="en-GB"/>
          </w:rPr>
          <w:tab/>
        </w:r>
        <w:r w:rsidR="00870DF4" w:rsidRPr="002712F3">
          <w:rPr>
            <w:rStyle w:val="Hyperlink"/>
          </w:rPr>
          <w:t>Reimbursable Amounts</w:t>
        </w:r>
        <w:r w:rsidR="00870DF4" w:rsidRPr="002712F3">
          <w:rPr>
            <w:webHidden/>
          </w:rPr>
          <w:tab/>
        </w:r>
        <w:r w:rsidR="00870DF4" w:rsidRPr="002712F3">
          <w:rPr>
            <w:webHidden/>
          </w:rPr>
          <w:fldChar w:fldCharType="begin"/>
        </w:r>
        <w:r w:rsidR="00870DF4" w:rsidRPr="002712F3">
          <w:rPr>
            <w:webHidden/>
          </w:rPr>
          <w:instrText xml:space="preserve"> PAGEREF _Toc143027991 \h </w:instrText>
        </w:r>
        <w:r w:rsidR="00870DF4" w:rsidRPr="002712F3">
          <w:rPr>
            <w:webHidden/>
          </w:rPr>
        </w:r>
        <w:r w:rsidR="00870DF4" w:rsidRPr="002712F3">
          <w:rPr>
            <w:webHidden/>
          </w:rPr>
          <w:fldChar w:fldCharType="separate"/>
        </w:r>
        <w:r w:rsidR="002B030D">
          <w:rPr>
            <w:webHidden/>
          </w:rPr>
          <w:t>130</w:t>
        </w:r>
        <w:r w:rsidR="00870DF4" w:rsidRPr="002712F3">
          <w:rPr>
            <w:webHidden/>
          </w:rPr>
          <w:fldChar w:fldCharType="end"/>
        </w:r>
      </w:hyperlink>
    </w:p>
    <w:p w14:paraId="6FCB04F1" w14:textId="5F8BF5A9" w:rsidR="00870DF4" w:rsidRPr="002712F3" w:rsidRDefault="00000000">
      <w:pPr>
        <w:pStyle w:val="TOC4"/>
        <w:rPr>
          <w:rFonts w:asciiTheme="minorHAnsi" w:eastAsiaTheme="minorEastAsia" w:hAnsiTheme="minorHAnsi" w:cstheme="minorBidi"/>
          <w:szCs w:val="24"/>
          <w:lang w:eastAsia="en-GB"/>
        </w:rPr>
      </w:pPr>
      <w:hyperlink w:anchor="_Toc143027992" w:history="1">
        <w:r w:rsidR="00870DF4" w:rsidRPr="002712F3">
          <w:rPr>
            <w:rStyle w:val="Hyperlink"/>
          </w:rPr>
          <w:t>41.</w:t>
        </w:r>
        <w:r w:rsidR="00870DF4" w:rsidRPr="002712F3">
          <w:rPr>
            <w:rFonts w:asciiTheme="minorHAnsi" w:eastAsiaTheme="minorEastAsia" w:hAnsiTheme="minorHAnsi" w:cstheme="minorBidi"/>
            <w:szCs w:val="24"/>
            <w:lang w:eastAsia="en-GB"/>
          </w:rPr>
          <w:tab/>
        </w:r>
        <w:r w:rsidR="00870DF4" w:rsidRPr="002712F3">
          <w:rPr>
            <w:rStyle w:val="Hyperlink"/>
          </w:rPr>
          <w:t>Accounting, Inspection and Auditing</w:t>
        </w:r>
        <w:r w:rsidR="00870DF4" w:rsidRPr="002712F3">
          <w:rPr>
            <w:webHidden/>
          </w:rPr>
          <w:tab/>
        </w:r>
        <w:r w:rsidR="00870DF4" w:rsidRPr="002712F3">
          <w:rPr>
            <w:webHidden/>
          </w:rPr>
          <w:fldChar w:fldCharType="begin"/>
        </w:r>
        <w:r w:rsidR="00870DF4" w:rsidRPr="002712F3">
          <w:rPr>
            <w:webHidden/>
          </w:rPr>
          <w:instrText xml:space="preserve"> PAGEREF _Toc143027992 \h </w:instrText>
        </w:r>
        <w:r w:rsidR="00870DF4" w:rsidRPr="002712F3">
          <w:rPr>
            <w:webHidden/>
          </w:rPr>
        </w:r>
        <w:r w:rsidR="00870DF4" w:rsidRPr="002712F3">
          <w:rPr>
            <w:webHidden/>
          </w:rPr>
          <w:fldChar w:fldCharType="separate"/>
        </w:r>
        <w:r w:rsidR="002B030D">
          <w:rPr>
            <w:webHidden/>
          </w:rPr>
          <w:t>130</w:t>
        </w:r>
        <w:r w:rsidR="00870DF4" w:rsidRPr="002712F3">
          <w:rPr>
            <w:webHidden/>
          </w:rPr>
          <w:fldChar w:fldCharType="end"/>
        </w:r>
      </w:hyperlink>
    </w:p>
    <w:p w14:paraId="5A898743" w14:textId="6FFAF19F" w:rsidR="00870DF4" w:rsidRPr="002712F3" w:rsidRDefault="00000000">
      <w:pPr>
        <w:pStyle w:val="TOC4"/>
        <w:rPr>
          <w:rFonts w:asciiTheme="minorHAnsi" w:eastAsiaTheme="minorEastAsia" w:hAnsiTheme="minorHAnsi" w:cstheme="minorBidi"/>
          <w:szCs w:val="24"/>
          <w:lang w:eastAsia="en-GB"/>
        </w:rPr>
      </w:pPr>
      <w:hyperlink w:anchor="_Toc143027993" w:history="1">
        <w:r w:rsidR="00870DF4" w:rsidRPr="002712F3">
          <w:rPr>
            <w:rStyle w:val="Hyperlink"/>
          </w:rPr>
          <w:t>42.</w:t>
        </w:r>
        <w:r w:rsidR="00870DF4" w:rsidRPr="002712F3">
          <w:rPr>
            <w:rFonts w:asciiTheme="minorHAnsi" w:eastAsiaTheme="minorEastAsia" w:hAnsiTheme="minorHAnsi" w:cstheme="minorBidi"/>
            <w:szCs w:val="24"/>
            <w:lang w:eastAsia="en-GB"/>
          </w:rPr>
          <w:tab/>
        </w:r>
        <w:r w:rsidR="00870DF4" w:rsidRPr="002712F3">
          <w:rPr>
            <w:rStyle w:val="Hyperlink"/>
          </w:rPr>
          <w:t>Use of Funds; Compliance with Environmental Guidelines</w:t>
        </w:r>
        <w:r w:rsidR="00870DF4" w:rsidRPr="002712F3">
          <w:rPr>
            <w:webHidden/>
          </w:rPr>
          <w:tab/>
        </w:r>
        <w:r w:rsidR="00870DF4" w:rsidRPr="002712F3">
          <w:rPr>
            <w:webHidden/>
          </w:rPr>
          <w:fldChar w:fldCharType="begin"/>
        </w:r>
        <w:r w:rsidR="00870DF4" w:rsidRPr="002712F3">
          <w:rPr>
            <w:webHidden/>
          </w:rPr>
          <w:instrText xml:space="preserve"> PAGEREF _Toc143027993 \h </w:instrText>
        </w:r>
        <w:r w:rsidR="00870DF4" w:rsidRPr="002712F3">
          <w:rPr>
            <w:webHidden/>
          </w:rPr>
        </w:r>
        <w:r w:rsidR="00870DF4" w:rsidRPr="002712F3">
          <w:rPr>
            <w:webHidden/>
          </w:rPr>
          <w:fldChar w:fldCharType="separate"/>
        </w:r>
        <w:r w:rsidR="002B030D">
          <w:rPr>
            <w:webHidden/>
          </w:rPr>
          <w:t>130</w:t>
        </w:r>
        <w:r w:rsidR="00870DF4" w:rsidRPr="002712F3">
          <w:rPr>
            <w:webHidden/>
          </w:rPr>
          <w:fldChar w:fldCharType="end"/>
        </w:r>
      </w:hyperlink>
    </w:p>
    <w:p w14:paraId="6916FCF7" w14:textId="1A73C6D4" w:rsidR="00870DF4" w:rsidRPr="002712F3" w:rsidRDefault="00000000">
      <w:pPr>
        <w:pStyle w:val="TOC4"/>
        <w:rPr>
          <w:rFonts w:asciiTheme="minorHAnsi" w:eastAsiaTheme="minorEastAsia" w:hAnsiTheme="minorHAnsi" w:cstheme="minorBidi"/>
          <w:szCs w:val="24"/>
          <w:lang w:eastAsia="en-GB"/>
        </w:rPr>
      </w:pPr>
      <w:hyperlink w:anchor="_Toc143027994" w:history="1">
        <w:r w:rsidR="00870DF4" w:rsidRPr="002712F3">
          <w:rPr>
            <w:rStyle w:val="Hyperlink"/>
          </w:rPr>
          <w:t>43.</w:t>
        </w:r>
        <w:r w:rsidR="00870DF4" w:rsidRPr="002712F3">
          <w:rPr>
            <w:rFonts w:asciiTheme="minorHAnsi" w:eastAsiaTheme="minorEastAsia" w:hAnsiTheme="minorHAnsi" w:cstheme="minorBidi"/>
            <w:szCs w:val="24"/>
            <w:lang w:eastAsia="en-GB"/>
          </w:rPr>
          <w:tab/>
        </w:r>
        <w:r w:rsidR="00870DF4" w:rsidRPr="002712F3">
          <w:rPr>
            <w:rStyle w:val="Hyperlink"/>
          </w:rPr>
          <w:t>MCC Conditionalities</w:t>
        </w:r>
        <w:r w:rsidR="00870DF4" w:rsidRPr="002712F3">
          <w:rPr>
            <w:webHidden/>
          </w:rPr>
          <w:tab/>
        </w:r>
        <w:r w:rsidR="00870DF4" w:rsidRPr="002712F3">
          <w:rPr>
            <w:webHidden/>
          </w:rPr>
          <w:fldChar w:fldCharType="begin"/>
        </w:r>
        <w:r w:rsidR="00870DF4" w:rsidRPr="002712F3">
          <w:rPr>
            <w:webHidden/>
          </w:rPr>
          <w:instrText xml:space="preserve"> PAGEREF _Toc143027994 \h </w:instrText>
        </w:r>
        <w:r w:rsidR="00870DF4" w:rsidRPr="002712F3">
          <w:rPr>
            <w:webHidden/>
          </w:rPr>
        </w:r>
        <w:r w:rsidR="00870DF4" w:rsidRPr="002712F3">
          <w:rPr>
            <w:webHidden/>
          </w:rPr>
          <w:fldChar w:fldCharType="separate"/>
        </w:r>
        <w:r w:rsidR="002B030D">
          <w:rPr>
            <w:webHidden/>
          </w:rPr>
          <w:t>130</w:t>
        </w:r>
        <w:r w:rsidR="00870DF4" w:rsidRPr="002712F3">
          <w:rPr>
            <w:webHidden/>
          </w:rPr>
          <w:fldChar w:fldCharType="end"/>
        </w:r>
      </w:hyperlink>
    </w:p>
    <w:p w14:paraId="31F37197" w14:textId="5611D88F" w:rsidR="00870DF4" w:rsidRPr="002712F3" w:rsidRDefault="00000000">
      <w:pPr>
        <w:pStyle w:val="TOC4"/>
        <w:rPr>
          <w:rFonts w:asciiTheme="minorHAnsi" w:eastAsiaTheme="minorEastAsia" w:hAnsiTheme="minorHAnsi" w:cstheme="minorBidi"/>
          <w:szCs w:val="24"/>
          <w:lang w:eastAsia="en-GB"/>
        </w:rPr>
      </w:pPr>
      <w:hyperlink w:anchor="_Toc143027995" w:history="1">
        <w:r w:rsidR="00870DF4" w:rsidRPr="002712F3">
          <w:rPr>
            <w:rStyle w:val="Hyperlink"/>
          </w:rPr>
          <w:t>44.</w:t>
        </w:r>
        <w:r w:rsidR="00870DF4" w:rsidRPr="002712F3">
          <w:rPr>
            <w:rFonts w:asciiTheme="minorHAnsi" w:eastAsiaTheme="minorEastAsia" w:hAnsiTheme="minorHAnsi" w:cstheme="minorBidi"/>
            <w:szCs w:val="24"/>
            <w:lang w:eastAsia="en-GB"/>
          </w:rPr>
          <w:tab/>
        </w:r>
        <w:r w:rsidR="00870DF4" w:rsidRPr="002712F3">
          <w:rPr>
            <w:rStyle w:val="Hyperlink"/>
          </w:rPr>
          <w:t>Flow through Provisions</w:t>
        </w:r>
        <w:r w:rsidR="00870DF4" w:rsidRPr="002712F3">
          <w:rPr>
            <w:webHidden/>
          </w:rPr>
          <w:tab/>
        </w:r>
        <w:r w:rsidR="00870DF4" w:rsidRPr="002712F3">
          <w:rPr>
            <w:webHidden/>
          </w:rPr>
          <w:fldChar w:fldCharType="begin"/>
        </w:r>
        <w:r w:rsidR="00870DF4" w:rsidRPr="002712F3">
          <w:rPr>
            <w:webHidden/>
          </w:rPr>
          <w:instrText xml:space="preserve"> PAGEREF _Toc143027995 \h </w:instrText>
        </w:r>
        <w:r w:rsidR="00870DF4" w:rsidRPr="002712F3">
          <w:rPr>
            <w:webHidden/>
          </w:rPr>
        </w:r>
        <w:r w:rsidR="00870DF4" w:rsidRPr="002712F3">
          <w:rPr>
            <w:webHidden/>
          </w:rPr>
          <w:fldChar w:fldCharType="separate"/>
        </w:r>
        <w:r w:rsidR="002B030D">
          <w:rPr>
            <w:webHidden/>
          </w:rPr>
          <w:t>131</w:t>
        </w:r>
        <w:r w:rsidR="00870DF4" w:rsidRPr="002712F3">
          <w:rPr>
            <w:webHidden/>
          </w:rPr>
          <w:fldChar w:fldCharType="end"/>
        </w:r>
      </w:hyperlink>
    </w:p>
    <w:p w14:paraId="635969DF" w14:textId="5C245F2F" w:rsidR="00870DF4" w:rsidRPr="002712F3" w:rsidRDefault="00000000">
      <w:pPr>
        <w:pStyle w:val="TOC4"/>
        <w:rPr>
          <w:rFonts w:asciiTheme="minorHAnsi" w:eastAsiaTheme="minorEastAsia" w:hAnsiTheme="minorHAnsi" w:cstheme="minorBidi"/>
          <w:szCs w:val="24"/>
          <w:lang w:eastAsia="en-GB"/>
        </w:rPr>
      </w:pPr>
      <w:hyperlink w:anchor="_Toc143027996" w:history="1">
        <w:r w:rsidR="00870DF4" w:rsidRPr="002712F3">
          <w:rPr>
            <w:rStyle w:val="Hyperlink"/>
          </w:rPr>
          <w:t>45.</w:t>
        </w:r>
        <w:r w:rsidR="00870DF4" w:rsidRPr="002712F3">
          <w:rPr>
            <w:rFonts w:asciiTheme="minorHAnsi" w:eastAsiaTheme="minorEastAsia" w:hAnsiTheme="minorHAnsi" w:cstheme="minorBidi"/>
            <w:szCs w:val="24"/>
            <w:lang w:eastAsia="en-GB"/>
          </w:rPr>
          <w:tab/>
        </w:r>
        <w:r w:rsidR="00870DF4" w:rsidRPr="002712F3">
          <w:rPr>
            <w:rStyle w:val="Hyperlink"/>
          </w:rPr>
          <w:t>Assignment</w:t>
        </w:r>
        <w:r w:rsidR="00870DF4" w:rsidRPr="002712F3">
          <w:rPr>
            <w:webHidden/>
          </w:rPr>
          <w:tab/>
        </w:r>
        <w:r w:rsidR="00870DF4" w:rsidRPr="002712F3">
          <w:rPr>
            <w:webHidden/>
          </w:rPr>
          <w:fldChar w:fldCharType="begin"/>
        </w:r>
        <w:r w:rsidR="00870DF4" w:rsidRPr="002712F3">
          <w:rPr>
            <w:webHidden/>
          </w:rPr>
          <w:instrText xml:space="preserve"> PAGEREF _Toc143027996 \h </w:instrText>
        </w:r>
        <w:r w:rsidR="00870DF4" w:rsidRPr="002712F3">
          <w:rPr>
            <w:webHidden/>
          </w:rPr>
        </w:r>
        <w:r w:rsidR="00870DF4" w:rsidRPr="002712F3">
          <w:rPr>
            <w:webHidden/>
          </w:rPr>
          <w:fldChar w:fldCharType="separate"/>
        </w:r>
        <w:r w:rsidR="002B030D">
          <w:rPr>
            <w:webHidden/>
          </w:rPr>
          <w:t>131</w:t>
        </w:r>
        <w:r w:rsidR="00870DF4" w:rsidRPr="002712F3">
          <w:rPr>
            <w:webHidden/>
          </w:rPr>
          <w:fldChar w:fldCharType="end"/>
        </w:r>
      </w:hyperlink>
    </w:p>
    <w:p w14:paraId="783F7CCE" w14:textId="76FD5A03" w:rsidR="00870DF4" w:rsidRPr="002712F3" w:rsidRDefault="00000000">
      <w:pPr>
        <w:pStyle w:val="TOC4"/>
        <w:rPr>
          <w:rFonts w:asciiTheme="minorHAnsi" w:eastAsiaTheme="minorEastAsia" w:hAnsiTheme="minorHAnsi" w:cstheme="minorBidi"/>
          <w:szCs w:val="24"/>
          <w:lang w:eastAsia="en-GB"/>
        </w:rPr>
      </w:pPr>
      <w:hyperlink w:anchor="_Toc143027997" w:history="1">
        <w:r w:rsidR="00870DF4" w:rsidRPr="002712F3">
          <w:rPr>
            <w:rStyle w:val="Hyperlink"/>
          </w:rPr>
          <w:t>46.</w:t>
        </w:r>
        <w:r w:rsidR="00870DF4" w:rsidRPr="002712F3">
          <w:rPr>
            <w:rFonts w:asciiTheme="minorHAnsi" w:eastAsiaTheme="minorEastAsia" w:hAnsiTheme="minorHAnsi" w:cstheme="minorBidi"/>
            <w:szCs w:val="24"/>
            <w:lang w:eastAsia="en-GB"/>
          </w:rPr>
          <w:tab/>
        </w:r>
        <w:r w:rsidR="00870DF4" w:rsidRPr="002712F3">
          <w:rPr>
            <w:rStyle w:val="Hyperlink"/>
          </w:rPr>
          <w:t>Acceptance</w:t>
        </w:r>
        <w:r w:rsidR="00870DF4" w:rsidRPr="002712F3">
          <w:rPr>
            <w:webHidden/>
          </w:rPr>
          <w:tab/>
        </w:r>
        <w:r w:rsidR="00870DF4" w:rsidRPr="002712F3">
          <w:rPr>
            <w:webHidden/>
          </w:rPr>
          <w:fldChar w:fldCharType="begin"/>
        </w:r>
        <w:r w:rsidR="00870DF4" w:rsidRPr="002712F3">
          <w:rPr>
            <w:webHidden/>
          </w:rPr>
          <w:instrText xml:space="preserve"> PAGEREF _Toc143027997 \h </w:instrText>
        </w:r>
        <w:r w:rsidR="00870DF4" w:rsidRPr="002712F3">
          <w:rPr>
            <w:webHidden/>
          </w:rPr>
        </w:r>
        <w:r w:rsidR="00870DF4" w:rsidRPr="002712F3">
          <w:rPr>
            <w:webHidden/>
          </w:rPr>
          <w:fldChar w:fldCharType="separate"/>
        </w:r>
        <w:r w:rsidR="002B030D">
          <w:rPr>
            <w:webHidden/>
          </w:rPr>
          <w:t>132</w:t>
        </w:r>
        <w:r w:rsidR="00870DF4" w:rsidRPr="002712F3">
          <w:rPr>
            <w:webHidden/>
          </w:rPr>
          <w:fldChar w:fldCharType="end"/>
        </w:r>
      </w:hyperlink>
    </w:p>
    <w:p w14:paraId="36A3E126" w14:textId="08567576" w:rsidR="00870DF4" w:rsidRPr="002712F3" w:rsidRDefault="00000000">
      <w:pPr>
        <w:pStyle w:val="TOC4"/>
        <w:rPr>
          <w:rFonts w:asciiTheme="minorHAnsi" w:eastAsiaTheme="minorEastAsia" w:hAnsiTheme="minorHAnsi" w:cstheme="minorBidi"/>
          <w:szCs w:val="24"/>
          <w:lang w:eastAsia="en-GB"/>
        </w:rPr>
      </w:pPr>
      <w:hyperlink w:anchor="_Toc143027998" w:history="1">
        <w:r w:rsidR="00870DF4" w:rsidRPr="002712F3">
          <w:rPr>
            <w:rStyle w:val="Hyperlink"/>
          </w:rPr>
          <w:t>47.</w:t>
        </w:r>
        <w:r w:rsidR="00870DF4" w:rsidRPr="002712F3">
          <w:rPr>
            <w:rFonts w:asciiTheme="minorHAnsi" w:eastAsiaTheme="minorEastAsia" w:hAnsiTheme="minorHAnsi" w:cstheme="minorBidi"/>
            <w:szCs w:val="24"/>
            <w:lang w:eastAsia="en-GB"/>
          </w:rPr>
          <w:tab/>
        </w:r>
        <w:r w:rsidR="00870DF4" w:rsidRPr="002712F3">
          <w:rPr>
            <w:rStyle w:val="Hyperlink"/>
          </w:rPr>
          <w:t>Contractor Past Performance Reporting System</w:t>
        </w:r>
        <w:r w:rsidR="00870DF4" w:rsidRPr="002712F3">
          <w:rPr>
            <w:webHidden/>
          </w:rPr>
          <w:tab/>
        </w:r>
        <w:r w:rsidR="00870DF4" w:rsidRPr="002712F3">
          <w:rPr>
            <w:webHidden/>
          </w:rPr>
          <w:fldChar w:fldCharType="begin"/>
        </w:r>
        <w:r w:rsidR="00870DF4" w:rsidRPr="002712F3">
          <w:rPr>
            <w:webHidden/>
          </w:rPr>
          <w:instrText xml:space="preserve"> PAGEREF _Toc143027998 \h </w:instrText>
        </w:r>
        <w:r w:rsidR="00870DF4" w:rsidRPr="002712F3">
          <w:rPr>
            <w:webHidden/>
          </w:rPr>
        </w:r>
        <w:r w:rsidR="00870DF4" w:rsidRPr="002712F3">
          <w:rPr>
            <w:webHidden/>
          </w:rPr>
          <w:fldChar w:fldCharType="separate"/>
        </w:r>
        <w:r w:rsidR="002B030D">
          <w:rPr>
            <w:webHidden/>
          </w:rPr>
          <w:t>133</w:t>
        </w:r>
        <w:r w:rsidR="00870DF4" w:rsidRPr="002712F3">
          <w:rPr>
            <w:webHidden/>
          </w:rPr>
          <w:fldChar w:fldCharType="end"/>
        </w:r>
      </w:hyperlink>
    </w:p>
    <w:p w14:paraId="377AD71C" w14:textId="7CBC604F" w:rsidR="00755A00" w:rsidRPr="002712F3" w:rsidRDefault="00AC7BA2">
      <w:r w:rsidRPr="002712F3">
        <w:fldChar w:fldCharType="end"/>
      </w:r>
      <w:r w:rsidR="00755A00" w:rsidRPr="002712F3">
        <w:br w:type="page"/>
      </w:r>
    </w:p>
    <w:p w14:paraId="21346FC4" w14:textId="6CAB8338" w:rsidR="00755A00" w:rsidRPr="002712F3" w:rsidRDefault="00755A00" w:rsidP="00567449"/>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520"/>
        <w:gridCol w:w="6840"/>
      </w:tblGrid>
      <w:tr w:rsidR="00790238" w:rsidRPr="002712F3" w14:paraId="5B2E5F65" w14:textId="77777777" w:rsidTr="00646949">
        <w:tc>
          <w:tcPr>
            <w:tcW w:w="0" w:type="auto"/>
          </w:tcPr>
          <w:p w14:paraId="68159394" w14:textId="58E34E5C" w:rsidR="00755A00" w:rsidRPr="002712F3" w:rsidRDefault="00B30D0F" w:rsidP="00D9570E">
            <w:pPr>
              <w:pStyle w:val="Heading4GCC"/>
            </w:pPr>
            <w:bookmarkStart w:id="1631" w:name="_Toc55823814"/>
            <w:bookmarkStart w:id="1632" w:name="_Toc143027952"/>
            <w:r w:rsidRPr="002712F3">
              <w:t>Definitions</w:t>
            </w:r>
            <w:bookmarkEnd w:id="1631"/>
            <w:bookmarkEnd w:id="1632"/>
          </w:p>
        </w:tc>
        <w:tc>
          <w:tcPr>
            <w:tcW w:w="0" w:type="auto"/>
          </w:tcPr>
          <w:p w14:paraId="393E922A" w14:textId="1F1D5F7F" w:rsidR="00B30D0F" w:rsidRPr="002712F3" w:rsidRDefault="000C2C79" w:rsidP="002B030D">
            <w:pPr>
              <w:pStyle w:val="Heading4aGCC"/>
              <w:numPr>
                <w:ilvl w:val="0"/>
                <w:numId w:val="0"/>
              </w:numPr>
              <w:ind w:left="-75"/>
              <w:jc w:val="both"/>
            </w:pPr>
            <w:bookmarkStart w:id="1633" w:name="_Ref201710633"/>
            <w:r w:rsidRPr="002712F3">
              <w:t xml:space="preserve">Capitalized terms used in this Contract and not otherwise defined have the meanings given such terms in the Compact or related document. Unless the context otherwise requires, the following </w:t>
            </w:r>
            <w:r w:rsidR="003A2A24" w:rsidRPr="002712F3">
              <w:t xml:space="preserve">terms </w:t>
            </w:r>
            <w:r w:rsidRPr="002712F3">
              <w:t>whenever used in this Contract have the following meanings:</w:t>
            </w:r>
            <w:bookmarkEnd w:id="1633"/>
          </w:p>
          <w:p w14:paraId="7F1C8DEE" w14:textId="77777777" w:rsidR="0000092C" w:rsidRPr="002712F3" w:rsidRDefault="0000092C" w:rsidP="0082196D">
            <w:pPr>
              <w:numPr>
                <w:ilvl w:val="0"/>
                <w:numId w:val="18"/>
              </w:numPr>
              <w:spacing w:before="120" w:after="120"/>
              <w:jc w:val="both"/>
              <w:rPr>
                <w:color w:val="000000" w:themeColor="text1"/>
              </w:rPr>
            </w:pPr>
            <w:r w:rsidRPr="002712F3">
              <w:rPr>
                <w:color w:val="000000" w:themeColor="text1"/>
              </w:rPr>
              <w:t xml:space="preserve">“Acceptance” means the acceptance by the Purchaser of the Goods and Related Services (or any portion of the Goods where the Contract provides for acceptance of the Goods in parts), in </w:t>
            </w:r>
            <w:r w:rsidR="00033DFD" w:rsidRPr="002712F3">
              <w:rPr>
                <w:color w:val="000000" w:themeColor="text1"/>
              </w:rPr>
              <w:t>accordance with GCC Clause 42.</w:t>
            </w:r>
          </w:p>
          <w:p w14:paraId="057DF0A1" w14:textId="68450B44" w:rsidR="000C2C79" w:rsidRPr="002712F3" w:rsidRDefault="000C2C79" w:rsidP="0082196D">
            <w:pPr>
              <w:numPr>
                <w:ilvl w:val="0"/>
                <w:numId w:val="18"/>
              </w:numPr>
              <w:spacing w:before="120" w:after="120"/>
              <w:jc w:val="both"/>
              <w:rPr>
                <w:color w:val="000000" w:themeColor="text1"/>
              </w:rPr>
            </w:pPr>
            <w:r w:rsidRPr="002712F3">
              <w:rPr>
                <w:color w:val="000000" w:themeColor="text1"/>
              </w:rPr>
              <w:t xml:space="preserve">“Applicable Law” </w:t>
            </w:r>
            <w:r w:rsidR="001D3061" w:rsidRPr="002712F3">
              <w:rPr>
                <w:color w:val="000000" w:themeColor="text1"/>
              </w:rPr>
              <w:t xml:space="preserve">has the meaning given the </w:t>
            </w:r>
            <w:r w:rsidR="001D3061" w:rsidRPr="002712F3">
              <w:rPr>
                <w:b/>
                <w:color w:val="000000" w:themeColor="text1"/>
              </w:rPr>
              <w:t>term in the SCC</w:t>
            </w:r>
            <w:r w:rsidRPr="002712F3">
              <w:rPr>
                <w:color w:val="000000" w:themeColor="text1"/>
              </w:rPr>
              <w:t>.</w:t>
            </w:r>
          </w:p>
          <w:p w14:paraId="0DE1EC37" w14:textId="77E63670" w:rsidR="00511A96" w:rsidRPr="002712F3" w:rsidRDefault="00511A96" w:rsidP="0082196D">
            <w:pPr>
              <w:numPr>
                <w:ilvl w:val="0"/>
                <w:numId w:val="18"/>
              </w:numPr>
              <w:spacing w:before="120" w:after="120"/>
              <w:jc w:val="both"/>
              <w:rPr>
                <w:color w:val="000000" w:themeColor="text1"/>
              </w:rPr>
            </w:pPr>
            <w:r w:rsidRPr="002712F3">
              <w:rPr>
                <w:color w:val="000000" w:themeColor="text1"/>
              </w:rPr>
              <w:t xml:space="preserve">“Associate” means any entity that is a member of the Association that forms the </w:t>
            </w:r>
            <w:r w:rsidR="0034251A" w:rsidRPr="002712F3">
              <w:rPr>
                <w:color w:val="000000" w:themeColor="text1"/>
              </w:rPr>
              <w:t>Supplier</w:t>
            </w:r>
            <w:r w:rsidRPr="002712F3">
              <w:rPr>
                <w:color w:val="000000" w:themeColor="text1"/>
              </w:rPr>
              <w:t>. A Sub</w:t>
            </w:r>
            <w:r w:rsidR="0034251A" w:rsidRPr="002712F3">
              <w:rPr>
                <w:color w:val="000000" w:themeColor="text1"/>
              </w:rPr>
              <w:t>contractor</w:t>
            </w:r>
            <w:r w:rsidRPr="002712F3">
              <w:rPr>
                <w:color w:val="000000" w:themeColor="text1"/>
              </w:rPr>
              <w:t xml:space="preserve"> is not an Associate.</w:t>
            </w:r>
            <w:bookmarkStart w:id="1634" w:name="_Toc444844581"/>
            <w:bookmarkStart w:id="1635" w:name="_Toc444851765"/>
            <w:bookmarkStart w:id="1636" w:name="_Toc447549531"/>
          </w:p>
          <w:p w14:paraId="3BCE0BF1" w14:textId="55C357D4" w:rsidR="00511A96" w:rsidRPr="002712F3" w:rsidRDefault="00511A96" w:rsidP="0082196D">
            <w:pPr>
              <w:numPr>
                <w:ilvl w:val="0"/>
                <w:numId w:val="18"/>
              </w:numPr>
              <w:spacing w:before="120" w:after="120"/>
              <w:jc w:val="both"/>
              <w:rPr>
                <w:color w:val="000000" w:themeColor="text1"/>
              </w:rPr>
            </w:pPr>
            <w:r w:rsidRPr="002712F3">
              <w:rPr>
                <w:color w:val="000000" w:themeColor="text1"/>
              </w:rPr>
              <w:t>“Association” or “association”</w:t>
            </w:r>
            <w:r w:rsidR="0034251A" w:rsidRPr="002712F3">
              <w:rPr>
                <w:color w:val="000000" w:themeColor="text1"/>
              </w:rPr>
              <w:t xml:space="preserve"> or “Joint Venture” or “joint venture”</w:t>
            </w:r>
            <w:r w:rsidRPr="002712F3">
              <w:rPr>
                <w:color w:val="000000" w:themeColor="text1"/>
              </w:rPr>
              <w:t xml:space="preserve"> means an association of entities that forms the </w:t>
            </w:r>
            <w:r w:rsidR="0034251A" w:rsidRPr="002712F3">
              <w:rPr>
                <w:color w:val="000000" w:themeColor="text1"/>
              </w:rPr>
              <w:t>Supplier</w:t>
            </w:r>
            <w:r w:rsidR="003403ED" w:rsidRPr="002712F3">
              <w:rPr>
                <w:color w:val="000000" w:themeColor="text1"/>
              </w:rPr>
              <w:t>, with or without a legal status distinct from that of its members</w:t>
            </w:r>
            <w:r w:rsidRPr="002712F3">
              <w:rPr>
                <w:color w:val="000000" w:themeColor="text1"/>
              </w:rPr>
              <w:t>.</w:t>
            </w:r>
            <w:bookmarkEnd w:id="1634"/>
            <w:bookmarkEnd w:id="1635"/>
            <w:bookmarkEnd w:id="1636"/>
          </w:p>
          <w:p w14:paraId="4B850C0E" w14:textId="0D897A42" w:rsidR="000C2C79" w:rsidRPr="002B030D" w:rsidRDefault="000C2C79" w:rsidP="0082196D">
            <w:pPr>
              <w:numPr>
                <w:ilvl w:val="0"/>
                <w:numId w:val="18"/>
              </w:numPr>
              <w:spacing w:before="120" w:after="120"/>
              <w:jc w:val="both"/>
              <w:rPr>
                <w:color w:val="000000" w:themeColor="text1"/>
              </w:rPr>
            </w:pPr>
            <w:r w:rsidRPr="002712F3">
              <w:rPr>
                <w:color w:val="000000" w:themeColor="text1"/>
              </w:rPr>
              <w:t>“Bid”</w:t>
            </w:r>
            <w:r w:rsidR="008B30D5" w:rsidRPr="002712F3">
              <w:rPr>
                <w:color w:val="000000" w:themeColor="text1"/>
              </w:rPr>
              <w:t xml:space="preserve"> or "Offer"</w:t>
            </w:r>
            <w:r w:rsidRPr="002712F3">
              <w:rPr>
                <w:color w:val="000000" w:themeColor="text1"/>
              </w:rPr>
              <w:t xml:space="preserve"> means the bid for the provision of the Goods and the Related Services submitted by the Supplier and accepted by the Purchaser and that forms an integral part of this </w:t>
            </w:r>
            <w:r w:rsidRPr="002B030D">
              <w:rPr>
                <w:color w:val="000000" w:themeColor="text1"/>
              </w:rPr>
              <w:t>Contract.</w:t>
            </w:r>
          </w:p>
          <w:p w14:paraId="4A2C5E6F" w14:textId="77777777" w:rsidR="000C2C79" w:rsidRPr="002712F3" w:rsidRDefault="000C2C79" w:rsidP="0082196D">
            <w:pPr>
              <w:numPr>
                <w:ilvl w:val="0"/>
                <w:numId w:val="18"/>
              </w:numPr>
              <w:spacing w:before="120" w:after="120"/>
              <w:jc w:val="both"/>
              <w:rPr>
                <w:b/>
                <w:color w:val="000000" w:themeColor="text1"/>
              </w:rPr>
            </w:pPr>
            <w:r w:rsidRPr="002B030D">
              <w:rPr>
                <w:color w:val="000000" w:themeColor="text1"/>
              </w:rPr>
              <w:t>“Bidd</w:t>
            </w:r>
            <w:r w:rsidRPr="002712F3">
              <w:rPr>
                <w:color w:val="000000" w:themeColor="text1"/>
              </w:rPr>
              <w:t xml:space="preserve">ing Document” </w:t>
            </w:r>
            <w:r w:rsidR="00BF40C1" w:rsidRPr="002712F3">
              <w:rPr>
                <w:color w:val="000000" w:themeColor="text1"/>
              </w:rPr>
              <w:t>has the meaning given the term</w:t>
            </w:r>
            <w:r w:rsidR="00BF40C1" w:rsidRPr="002712F3">
              <w:rPr>
                <w:b/>
                <w:color w:val="000000" w:themeColor="text1"/>
              </w:rPr>
              <w:t xml:space="preserve"> in the SCC.</w:t>
            </w:r>
          </w:p>
          <w:p w14:paraId="232FB100" w14:textId="77777777" w:rsidR="000C2C79" w:rsidRPr="002712F3" w:rsidRDefault="000C2C79" w:rsidP="0082196D">
            <w:pPr>
              <w:numPr>
                <w:ilvl w:val="0"/>
                <w:numId w:val="18"/>
              </w:numPr>
              <w:spacing w:before="120" w:after="120"/>
              <w:jc w:val="both"/>
              <w:rPr>
                <w:color w:val="000000" w:themeColor="text1"/>
              </w:rPr>
            </w:pPr>
            <w:r w:rsidRPr="002712F3">
              <w:rPr>
                <w:color w:val="000000" w:themeColor="text1"/>
              </w:rPr>
              <w:t xml:space="preserve">“Compact” has the meaning given the term in the recital clauses to </w:t>
            </w:r>
            <w:r w:rsidR="004B68ED" w:rsidRPr="002712F3">
              <w:rPr>
                <w:color w:val="000000" w:themeColor="text1"/>
              </w:rPr>
              <w:t>the Contract Agreement</w:t>
            </w:r>
            <w:r w:rsidRPr="002712F3">
              <w:rPr>
                <w:color w:val="000000" w:themeColor="text1"/>
              </w:rPr>
              <w:t>.</w:t>
            </w:r>
          </w:p>
          <w:p w14:paraId="77A61D52" w14:textId="77777777" w:rsidR="000C2C79" w:rsidRPr="002712F3" w:rsidRDefault="000C2C79" w:rsidP="0082196D">
            <w:pPr>
              <w:numPr>
                <w:ilvl w:val="0"/>
                <w:numId w:val="18"/>
              </w:numPr>
              <w:spacing w:before="120" w:after="120"/>
              <w:jc w:val="both"/>
              <w:rPr>
                <w:color w:val="000000" w:themeColor="text1"/>
              </w:rPr>
            </w:pPr>
            <w:r w:rsidRPr="002712F3">
              <w:rPr>
                <w:color w:val="000000" w:themeColor="text1"/>
              </w:rPr>
              <w:t xml:space="preserve">“Completion” means the </w:t>
            </w:r>
            <w:r w:rsidR="00A67135" w:rsidRPr="002712F3">
              <w:rPr>
                <w:color w:val="000000" w:themeColor="text1"/>
              </w:rPr>
              <w:t>fulfillment</w:t>
            </w:r>
            <w:r w:rsidRPr="002712F3">
              <w:rPr>
                <w:color w:val="000000" w:themeColor="text1"/>
              </w:rPr>
              <w:t xml:space="preserve"> of the Related Services by the Supplier in accordance with the terms and conditions set forth in this Contract.</w:t>
            </w:r>
          </w:p>
          <w:p w14:paraId="3ABFC834" w14:textId="35691883" w:rsidR="000C2C79" w:rsidRPr="002712F3" w:rsidRDefault="000C2C79" w:rsidP="0082196D">
            <w:pPr>
              <w:numPr>
                <w:ilvl w:val="0"/>
                <w:numId w:val="18"/>
              </w:numPr>
              <w:spacing w:before="120" w:after="120"/>
              <w:jc w:val="both"/>
              <w:rPr>
                <w:color w:val="000000" w:themeColor="text1"/>
              </w:rPr>
            </w:pPr>
            <w:r w:rsidRPr="002712F3">
              <w:rPr>
                <w:color w:val="000000" w:themeColor="text1"/>
              </w:rPr>
              <w:t xml:space="preserve">“Contract” means this agreement entered into between the Purchaser and the Supplier, to provide the Goods and Related Services and consists of the documents listed in GCC </w:t>
            </w:r>
            <w:r w:rsidR="009B5590" w:rsidRPr="002712F3">
              <w:rPr>
                <w:color w:val="000000" w:themeColor="text1"/>
              </w:rPr>
              <w:t>Sub-clause</w:t>
            </w:r>
            <w:r w:rsidRPr="002712F3">
              <w:rPr>
                <w:color w:val="000000" w:themeColor="text1"/>
              </w:rPr>
              <w:t xml:space="preserve"> </w:t>
            </w:r>
            <w:r w:rsidR="005F52FE" w:rsidRPr="002712F3">
              <w:rPr>
                <w:color w:val="000000" w:themeColor="text1"/>
              </w:rPr>
              <w:t>2.7</w:t>
            </w:r>
            <w:r w:rsidRPr="002712F3">
              <w:rPr>
                <w:color w:val="000000" w:themeColor="text1"/>
              </w:rPr>
              <w:t>, as the same may be amended, modified, or supplemented from time to time in accordance with the terms of this agreement.</w:t>
            </w:r>
          </w:p>
          <w:p w14:paraId="6A703EA4" w14:textId="1BDE3741" w:rsidR="000C2C79" w:rsidRPr="002712F3" w:rsidRDefault="000C2C79" w:rsidP="0082196D">
            <w:pPr>
              <w:numPr>
                <w:ilvl w:val="0"/>
                <w:numId w:val="18"/>
              </w:numPr>
              <w:spacing w:before="120" w:after="120"/>
              <w:jc w:val="both"/>
              <w:rPr>
                <w:color w:val="000000" w:themeColor="text1"/>
              </w:rPr>
            </w:pPr>
            <w:r w:rsidRPr="002712F3">
              <w:rPr>
                <w:color w:val="000000" w:themeColor="text1"/>
              </w:rPr>
              <w:t xml:space="preserve">“Contract Price” </w:t>
            </w:r>
            <w:r w:rsidR="004B68ED" w:rsidRPr="002712F3">
              <w:rPr>
                <w:color w:val="000000" w:themeColor="text1"/>
              </w:rPr>
              <w:t>means the price to be paid for the provision of the Goods and Related Services, in accordance with</w:t>
            </w:r>
            <w:r w:rsidRPr="002712F3">
              <w:rPr>
                <w:color w:val="000000" w:themeColor="text1"/>
              </w:rPr>
              <w:t xml:space="preserve"> GCC </w:t>
            </w:r>
            <w:r w:rsidR="009B5590" w:rsidRPr="002712F3">
              <w:rPr>
                <w:color w:val="000000" w:themeColor="text1"/>
              </w:rPr>
              <w:t>Sub-clause</w:t>
            </w:r>
            <w:r w:rsidRPr="002712F3">
              <w:rPr>
                <w:color w:val="000000" w:themeColor="text1"/>
              </w:rPr>
              <w:t xml:space="preserve"> </w:t>
            </w:r>
            <w:r w:rsidR="005F52FE" w:rsidRPr="002712F3">
              <w:rPr>
                <w:color w:val="000000" w:themeColor="text1"/>
              </w:rPr>
              <w:t>1</w:t>
            </w:r>
            <w:r w:rsidR="00A21BB2" w:rsidRPr="002712F3">
              <w:rPr>
                <w:color w:val="000000" w:themeColor="text1"/>
              </w:rPr>
              <w:t>3</w:t>
            </w:r>
            <w:r w:rsidR="005F52FE" w:rsidRPr="002712F3">
              <w:rPr>
                <w:color w:val="000000" w:themeColor="text1"/>
              </w:rPr>
              <w:t>.1</w:t>
            </w:r>
            <w:r w:rsidRPr="002712F3">
              <w:rPr>
                <w:color w:val="000000" w:themeColor="text1"/>
              </w:rPr>
              <w:t>.</w:t>
            </w:r>
          </w:p>
          <w:p w14:paraId="6F200BEB" w14:textId="77777777" w:rsidR="000C2C79" w:rsidRPr="002712F3" w:rsidRDefault="000C2C79" w:rsidP="0082196D">
            <w:pPr>
              <w:numPr>
                <w:ilvl w:val="0"/>
                <w:numId w:val="18"/>
              </w:numPr>
              <w:spacing w:before="120" w:after="120"/>
              <w:jc w:val="both"/>
              <w:rPr>
                <w:color w:val="000000" w:themeColor="text1"/>
              </w:rPr>
            </w:pPr>
            <w:r w:rsidRPr="002712F3">
              <w:rPr>
                <w:color w:val="000000" w:themeColor="text1"/>
              </w:rPr>
              <w:t>“day” means a calendar day.</w:t>
            </w:r>
          </w:p>
          <w:p w14:paraId="3B761741" w14:textId="77777777" w:rsidR="000C2C79" w:rsidRPr="002712F3" w:rsidRDefault="000C2C79" w:rsidP="0082196D">
            <w:pPr>
              <w:numPr>
                <w:ilvl w:val="0"/>
                <w:numId w:val="18"/>
              </w:numPr>
              <w:spacing w:before="120" w:after="120"/>
              <w:jc w:val="both"/>
              <w:rPr>
                <w:color w:val="000000" w:themeColor="text1"/>
              </w:rPr>
            </w:pPr>
            <w:r w:rsidRPr="002712F3">
              <w:rPr>
                <w:color w:val="000000" w:themeColor="text1"/>
              </w:rPr>
              <w:lastRenderedPageBreak/>
              <w:t>“Delivery” means the transfer of ownership of the Goods from the Supplier to the Purchaser in accordance with the terms and conditions set forth in this Contract.</w:t>
            </w:r>
          </w:p>
          <w:p w14:paraId="3C66ED35" w14:textId="36FA6E0A" w:rsidR="008E3A7B" w:rsidRPr="002712F3" w:rsidRDefault="008E3A7B" w:rsidP="0082196D">
            <w:pPr>
              <w:numPr>
                <w:ilvl w:val="0"/>
                <w:numId w:val="18"/>
              </w:numPr>
              <w:spacing w:before="120" w:after="120"/>
              <w:jc w:val="both"/>
              <w:rPr>
                <w:color w:val="000000" w:themeColor="text1"/>
              </w:rPr>
            </w:pPr>
            <w:r w:rsidRPr="002712F3">
              <w:rPr>
                <w:color w:val="000000" w:themeColor="text1"/>
              </w:rPr>
              <w:t xml:space="preserve">“EHS” has the meaning given the term in GCC </w:t>
            </w:r>
            <w:r w:rsidR="009B5590" w:rsidRPr="002712F3">
              <w:rPr>
                <w:color w:val="000000" w:themeColor="text1"/>
              </w:rPr>
              <w:t>Sub-clause</w:t>
            </w:r>
            <w:r w:rsidRPr="002712F3">
              <w:rPr>
                <w:color w:val="000000" w:themeColor="text1"/>
              </w:rPr>
              <w:t xml:space="preserve"> </w:t>
            </w:r>
            <w:r w:rsidR="00A21BB2" w:rsidRPr="002712F3">
              <w:rPr>
                <w:color w:val="000000" w:themeColor="text1"/>
              </w:rPr>
              <w:t>20</w:t>
            </w:r>
            <w:r w:rsidRPr="002712F3">
              <w:rPr>
                <w:color w:val="000000" w:themeColor="text1"/>
              </w:rPr>
              <w:t>.1</w:t>
            </w:r>
          </w:p>
          <w:p w14:paraId="53A6E6DD" w14:textId="405C3CAA" w:rsidR="000C2C79" w:rsidRPr="002712F3" w:rsidRDefault="000C2C79" w:rsidP="0082196D">
            <w:pPr>
              <w:numPr>
                <w:ilvl w:val="0"/>
                <w:numId w:val="18"/>
              </w:numPr>
              <w:spacing w:before="120" w:after="120"/>
              <w:jc w:val="both"/>
              <w:rPr>
                <w:color w:val="000000" w:themeColor="text1"/>
              </w:rPr>
            </w:pPr>
            <w:r w:rsidRPr="002712F3">
              <w:rPr>
                <w:color w:val="000000" w:themeColor="text1"/>
              </w:rPr>
              <w:t xml:space="preserve">“Eligible Countries” has the meaning given such term in GCC </w:t>
            </w:r>
            <w:r w:rsidR="009B5590" w:rsidRPr="002712F3">
              <w:rPr>
                <w:color w:val="000000" w:themeColor="text1"/>
              </w:rPr>
              <w:t>Sub-clause</w:t>
            </w:r>
            <w:r w:rsidRPr="002712F3">
              <w:rPr>
                <w:color w:val="000000" w:themeColor="text1"/>
              </w:rPr>
              <w:t xml:space="preserve"> </w:t>
            </w:r>
            <w:r w:rsidR="00B606A2" w:rsidRPr="002712F3">
              <w:rPr>
                <w:color w:val="000000" w:themeColor="text1"/>
              </w:rPr>
              <w:t>7</w:t>
            </w:r>
            <w:r w:rsidR="005F52FE" w:rsidRPr="002712F3">
              <w:rPr>
                <w:color w:val="000000" w:themeColor="text1"/>
              </w:rPr>
              <w:t>.1</w:t>
            </w:r>
            <w:r w:rsidRPr="002712F3">
              <w:rPr>
                <w:color w:val="000000" w:themeColor="text1"/>
              </w:rPr>
              <w:t>.</w:t>
            </w:r>
          </w:p>
          <w:p w14:paraId="44F3999B" w14:textId="5CD634E3" w:rsidR="000C2C79" w:rsidRPr="002712F3" w:rsidRDefault="000C2C79" w:rsidP="0082196D">
            <w:pPr>
              <w:numPr>
                <w:ilvl w:val="0"/>
                <w:numId w:val="18"/>
              </w:numPr>
              <w:spacing w:before="120" w:after="120"/>
              <w:jc w:val="both"/>
              <w:rPr>
                <w:color w:val="000000" w:themeColor="text1"/>
              </w:rPr>
            </w:pPr>
            <w:bookmarkStart w:id="1637" w:name="_Ref201660948"/>
            <w:r w:rsidRPr="002712F3">
              <w:rPr>
                <w:color w:val="000000" w:themeColor="text1"/>
              </w:rPr>
              <w:t xml:space="preserve">“Final Destination” </w:t>
            </w:r>
            <w:r w:rsidR="00BF40C1" w:rsidRPr="002712F3">
              <w:rPr>
                <w:color w:val="000000" w:themeColor="text1"/>
              </w:rPr>
              <w:t>has the meaning given the term</w:t>
            </w:r>
            <w:r w:rsidRPr="002712F3">
              <w:rPr>
                <w:color w:val="000000" w:themeColor="text1"/>
              </w:rPr>
              <w:t xml:space="preserve"> </w:t>
            </w:r>
            <w:r w:rsidRPr="002712F3">
              <w:rPr>
                <w:b/>
                <w:color w:val="000000" w:themeColor="text1"/>
              </w:rPr>
              <w:t>in the SCC</w:t>
            </w:r>
            <w:r w:rsidRPr="002712F3">
              <w:rPr>
                <w:color w:val="000000" w:themeColor="text1"/>
              </w:rPr>
              <w:t>.</w:t>
            </w:r>
            <w:bookmarkEnd w:id="1637"/>
          </w:p>
          <w:p w14:paraId="20B7C7B3" w14:textId="0811D84A" w:rsidR="00283145" w:rsidRPr="002712F3" w:rsidRDefault="00283145" w:rsidP="0082196D">
            <w:pPr>
              <w:numPr>
                <w:ilvl w:val="0"/>
                <w:numId w:val="18"/>
              </w:numPr>
              <w:spacing w:before="120" w:after="120"/>
              <w:jc w:val="both"/>
              <w:rPr>
                <w:color w:val="000000" w:themeColor="text1"/>
              </w:rPr>
            </w:pPr>
            <w:r w:rsidRPr="002712F3">
              <w:rPr>
                <w:color w:val="000000" w:themeColor="text1"/>
              </w:rPr>
              <w:t xml:space="preserve">"Force Majeure" has the meaning given the term in GCC Clause 33.1. </w:t>
            </w:r>
          </w:p>
          <w:p w14:paraId="5058A9AC" w14:textId="77777777" w:rsidR="000C2C79" w:rsidRPr="002712F3" w:rsidRDefault="000C2C79" w:rsidP="0082196D">
            <w:pPr>
              <w:numPr>
                <w:ilvl w:val="0"/>
                <w:numId w:val="18"/>
              </w:numPr>
              <w:spacing w:before="120" w:after="120"/>
              <w:jc w:val="both"/>
              <w:rPr>
                <w:color w:val="000000" w:themeColor="text1"/>
              </w:rPr>
            </w:pPr>
            <w:r w:rsidRPr="002712F3">
              <w:rPr>
                <w:color w:val="000000" w:themeColor="text1"/>
              </w:rPr>
              <w:t>“GCC” means these General Conditions of Contract.</w:t>
            </w:r>
          </w:p>
          <w:p w14:paraId="74720792" w14:textId="77777777" w:rsidR="000C2C79" w:rsidRPr="002712F3" w:rsidRDefault="000C2C79" w:rsidP="0082196D">
            <w:pPr>
              <w:numPr>
                <w:ilvl w:val="0"/>
                <w:numId w:val="18"/>
              </w:numPr>
              <w:spacing w:before="120" w:after="120"/>
              <w:jc w:val="both"/>
              <w:rPr>
                <w:color w:val="000000" w:themeColor="text1"/>
              </w:rPr>
            </w:pPr>
            <w:r w:rsidRPr="002712F3">
              <w:rPr>
                <w:color w:val="000000" w:themeColor="text1"/>
              </w:rPr>
              <w:t>“Goods” means all of the commodities, raw material, machinery and equipment, and/or other materials that the Supplier is required to supply to the Purchaser under this Contract.</w:t>
            </w:r>
          </w:p>
          <w:p w14:paraId="55994EF2" w14:textId="77777777" w:rsidR="000C2C79" w:rsidRPr="002712F3" w:rsidRDefault="00793E63" w:rsidP="0082196D">
            <w:pPr>
              <w:numPr>
                <w:ilvl w:val="0"/>
                <w:numId w:val="18"/>
              </w:numPr>
              <w:spacing w:before="120" w:after="120"/>
              <w:jc w:val="both"/>
              <w:rPr>
                <w:color w:val="000000" w:themeColor="text1"/>
              </w:rPr>
            </w:pPr>
            <w:r w:rsidRPr="002712F3">
              <w:rPr>
                <w:color w:val="000000" w:themeColor="text1"/>
              </w:rPr>
              <w:t>“</w:t>
            </w:r>
            <w:r w:rsidR="000C2C79" w:rsidRPr="002712F3">
              <w:rPr>
                <w:color w:val="000000" w:themeColor="text1"/>
              </w:rPr>
              <w:t xml:space="preserve">Government” has the meaning given the term in the recital clauses to </w:t>
            </w:r>
            <w:r w:rsidR="004B68ED" w:rsidRPr="002712F3">
              <w:rPr>
                <w:color w:val="000000" w:themeColor="text1"/>
              </w:rPr>
              <w:t>the Contract Agreement</w:t>
            </w:r>
            <w:r w:rsidR="000C2C79" w:rsidRPr="002712F3">
              <w:rPr>
                <w:color w:val="000000" w:themeColor="text1"/>
              </w:rPr>
              <w:t>.</w:t>
            </w:r>
          </w:p>
          <w:p w14:paraId="1206B546" w14:textId="7C25329A" w:rsidR="0084173B" w:rsidRPr="002712F3" w:rsidRDefault="0084173B" w:rsidP="0082196D">
            <w:pPr>
              <w:numPr>
                <w:ilvl w:val="0"/>
                <w:numId w:val="18"/>
              </w:numPr>
              <w:spacing w:before="120" w:after="120"/>
              <w:jc w:val="both"/>
              <w:rPr>
                <w:color w:val="000000" w:themeColor="text1"/>
              </w:rPr>
            </w:pPr>
            <w:r w:rsidRPr="002712F3">
              <w:rPr>
                <w:color w:val="000000" w:themeColor="text1"/>
              </w:rPr>
              <w:t>“IFC Performance Standards” means the International Finance Corporation’s Performance Standards on Environmental and Social Sustainability.</w:t>
            </w:r>
          </w:p>
          <w:p w14:paraId="5AEA944E" w14:textId="77777777" w:rsidR="000C2C79" w:rsidRPr="002712F3" w:rsidRDefault="000C2C79" w:rsidP="0082196D">
            <w:pPr>
              <w:numPr>
                <w:ilvl w:val="0"/>
                <w:numId w:val="18"/>
              </w:numPr>
              <w:spacing w:before="120" w:after="120"/>
              <w:jc w:val="both"/>
              <w:rPr>
                <w:color w:val="000000" w:themeColor="text1"/>
                <w:w w:val="0"/>
                <w:szCs w:val="20"/>
              </w:rPr>
            </w:pPr>
            <w:r w:rsidRPr="002712F3">
              <w:rPr>
                <w:color w:val="000000" w:themeColor="text1"/>
              </w:rPr>
              <w:t>“MCC” has the meaning given the term in the recital clauses to this Contract.</w:t>
            </w:r>
          </w:p>
          <w:p w14:paraId="744849AD" w14:textId="77777777" w:rsidR="000C2C79" w:rsidRPr="002712F3" w:rsidRDefault="000C2C79" w:rsidP="0082196D">
            <w:pPr>
              <w:numPr>
                <w:ilvl w:val="0"/>
                <w:numId w:val="18"/>
              </w:numPr>
              <w:spacing w:before="120" w:after="120"/>
              <w:jc w:val="both"/>
              <w:rPr>
                <w:color w:val="000000" w:themeColor="text1"/>
                <w:w w:val="0"/>
                <w:szCs w:val="20"/>
              </w:rPr>
            </w:pPr>
            <w:r w:rsidRPr="002712F3">
              <w:rPr>
                <w:color w:val="000000" w:themeColor="text1"/>
              </w:rPr>
              <w:t>“MCC Funding” has the meaning given the term in the recital clauses to this Contract.</w:t>
            </w:r>
          </w:p>
          <w:p w14:paraId="143F6DC8" w14:textId="79959708" w:rsidR="000C2C79" w:rsidRPr="002712F3" w:rsidRDefault="000C2C79" w:rsidP="0082196D">
            <w:pPr>
              <w:numPr>
                <w:ilvl w:val="0"/>
                <w:numId w:val="18"/>
              </w:numPr>
              <w:spacing w:before="120" w:after="120"/>
              <w:jc w:val="both"/>
              <w:rPr>
                <w:color w:val="000000" w:themeColor="text1"/>
              </w:rPr>
            </w:pPr>
            <w:r w:rsidRPr="002712F3">
              <w:rPr>
                <w:color w:val="000000" w:themeColor="text1"/>
              </w:rPr>
              <w:t>“</w:t>
            </w:r>
            <w:r w:rsidR="005E22FC" w:rsidRPr="002712F3">
              <w:rPr>
                <w:i/>
                <w:color w:val="000000" w:themeColor="text1"/>
              </w:rPr>
              <w:t xml:space="preserve">MCC </w:t>
            </w:r>
            <w:r w:rsidR="00FC660F">
              <w:rPr>
                <w:i/>
                <w:color w:val="000000" w:themeColor="text1"/>
              </w:rPr>
              <w:t>Procurement Policy and Guidelines</w:t>
            </w:r>
            <w:r w:rsidRPr="002712F3">
              <w:rPr>
                <w:color w:val="000000" w:themeColor="text1"/>
              </w:rPr>
              <w:t xml:space="preserve">” </w:t>
            </w:r>
            <w:r w:rsidR="00FB124D">
              <w:rPr>
                <w:color w:val="000000" w:themeColor="text1"/>
              </w:rPr>
              <w:t xml:space="preserve">or </w:t>
            </w:r>
            <w:r w:rsidR="00FB124D" w:rsidRPr="002712F3">
              <w:rPr>
                <w:color w:val="000000" w:themeColor="text1"/>
              </w:rPr>
              <w:t>“MCC</w:t>
            </w:r>
            <w:r w:rsidR="00FB124D">
              <w:rPr>
                <w:color w:val="000000" w:themeColor="text1"/>
              </w:rPr>
              <w:t xml:space="preserve"> PPG</w:t>
            </w:r>
            <w:r w:rsidR="00FB124D" w:rsidRPr="002712F3">
              <w:rPr>
                <w:color w:val="000000" w:themeColor="text1"/>
              </w:rPr>
              <w:t xml:space="preserve">” </w:t>
            </w:r>
            <w:r w:rsidRPr="002712F3">
              <w:rPr>
                <w:color w:val="000000" w:themeColor="text1"/>
                <w:w w:val="0"/>
              </w:rPr>
              <w:t xml:space="preserve">means the Millennium Challenge Corporation </w:t>
            </w:r>
            <w:r w:rsidR="00FB124D">
              <w:rPr>
                <w:color w:val="000000" w:themeColor="text1"/>
                <w:w w:val="0"/>
              </w:rPr>
              <w:t xml:space="preserve">Accountable Entity </w:t>
            </w:r>
            <w:r w:rsidR="00FC660F">
              <w:rPr>
                <w:color w:val="000000" w:themeColor="text1"/>
                <w:w w:val="0"/>
              </w:rPr>
              <w:t>Procurement Policy and Guidelines</w:t>
            </w:r>
            <w:r w:rsidRPr="002712F3">
              <w:rPr>
                <w:color w:val="000000" w:themeColor="text1"/>
                <w:w w:val="0"/>
              </w:rPr>
              <w:t xml:space="preserve"> posted on the MCC Website, as may be amended from time to time.</w:t>
            </w:r>
          </w:p>
          <w:p w14:paraId="606355EA" w14:textId="3E2CE5FA" w:rsidR="000C2C79" w:rsidRPr="002712F3" w:rsidRDefault="000C2C79" w:rsidP="0082196D">
            <w:pPr>
              <w:numPr>
                <w:ilvl w:val="0"/>
                <w:numId w:val="18"/>
              </w:numPr>
              <w:spacing w:before="120" w:after="120"/>
              <w:jc w:val="both"/>
              <w:rPr>
                <w:color w:val="000000" w:themeColor="text1"/>
              </w:rPr>
            </w:pPr>
            <w:r w:rsidRPr="002712F3">
              <w:rPr>
                <w:color w:val="000000" w:themeColor="text1"/>
              </w:rPr>
              <w:t xml:space="preserve">“Notification of Award” means the notice sent from the Purchaser to the Supplier notifying the Supplier that it was the successful </w:t>
            </w:r>
            <w:r w:rsidR="008B30D5" w:rsidRPr="002712F3">
              <w:rPr>
                <w:color w:val="000000" w:themeColor="text1"/>
              </w:rPr>
              <w:t xml:space="preserve">offeror </w:t>
            </w:r>
            <w:r w:rsidRPr="002712F3">
              <w:rPr>
                <w:color w:val="000000" w:themeColor="text1"/>
              </w:rPr>
              <w:t xml:space="preserve">and that its </w:t>
            </w:r>
            <w:r w:rsidR="008B30D5" w:rsidRPr="002712F3">
              <w:rPr>
                <w:color w:val="000000" w:themeColor="text1"/>
              </w:rPr>
              <w:t xml:space="preserve">Offer </w:t>
            </w:r>
            <w:r w:rsidRPr="002712F3">
              <w:rPr>
                <w:color w:val="000000" w:themeColor="text1"/>
              </w:rPr>
              <w:t>had been accepted and that forms an integral part of this Contract.</w:t>
            </w:r>
          </w:p>
          <w:p w14:paraId="5DE3DE0E" w14:textId="77777777" w:rsidR="008E3A7B" w:rsidRPr="002712F3" w:rsidRDefault="000C2C79" w:rsidP="0082196D">
            <w:pPr>
              <w:numPr>
                <w:ilvl w:val="0"/>
                <w:numId w:val="18"/>
              </w:numPr>
              <w:spacing w:before="120" w:after="120"/>
              <w:jc w:val="both"/>
              <w:rPr>
                <w:color w:val="000000" w:themeColor="text1"/>
              </w:rPr>
            </w:pPr>
            <w:r w:rsidRPr="002712F3">
              <w:rPr>
                <w:color w:val="000000" w:themeColor="text1"/>
              </w:rPr>
              <w:t>“Party” means the Purchaser or the Supplier, as the case may be, and “Parties” means both of them.</w:t>
            </w:r>
          </w:p>
          <w:p w14:paraId="3BEC52AF" w14:textId="55F1B1D9" w:rsidR="0057497F" w:rsidRPr="002712F3" w:rsidRDefault="0057497F" w:rsidP="0082196D">
            <w:pPr>
              <w:numPr>
                <w:ilvl w:val="0"/>
                <w:numId w:val="18"/>
              </w:numPr>
              <w:spacing w:before="120" w:after="120"/>
              <w:jc w:val="both"/>
              <w:rPr>
                <w:color w:val="000000" w:themeColor="text1"/>
              </w:rPr>
            </w:pPr>
            <w:r w:rsidRPr="002712F3">
              <w:rPr>
                <w:color w:val="000000" w:themeColor="text1"/>
              </w:rPr>
              <w:t>‘Primary Suppliers’ means any person or legal entity who provides goods or materials essential for the contract</w:t>
            </w:r>
          </w:p>
          <w:p w14:paraId="742CE01C" w14:textId="17CE5788" w:rsidR="000C2C79" w:rsidRPr="002712F3" w:rsidRDefault="000C2C79" w:rsidP="0082196D">
            <w:pPr>
              <w:numPr>
                <w:ilvl w:val="0"/>
                <w:numId w:val="18"/>
              </w:numPr>
              <w:spacing w:before="120" w:after="120"/>
              <w:jc w:val="both"/>
              <w:rPr>
                <w:b/>
                <w:color w:val="000000" w:themeColor="text1"/>
              </w:rPr>
            </w:pPr>
            <w:r w:rsidRPr="002712F3">
              <w:rPr>
                <w:color w:val="000000" w:themeColor="text1"/>
              </w:rPr>
              <w:t xml:space="preserve">“Purchaser” </w:t>
            </w:r>
            <w:r w:rsidR="00EF77E4" w:rsidRPr="002712F3">
              <w:rPr>
                <w:color w:val="000000" w:themeColor="text1"/>
              </w:rPr>
              <w:t xml:space="preserve">or "Accountable Entity" </w:t>
            </w:r>
            <w:r w:rsidRPr="002712F3">
              <w:rPr>
                <w:color w:val="000000" w:themeColor="text1"/>
              </w:rPr>
              <w:t xml:space="preserve">has the meaning given the term in the </w:t>
            </w:r>
            <w:r w:rsidR="00360528" w:rsidRPr="002712F3">
              <w:rPr>
                <w:b/>
                <w:color w:val="000000" w:themeColor="text1"/>
              </w:rPr>
              <w:t>in the SCC</w:t>
            </w:r>
            <w:r w:rsidRPr="002712F3">
              <w:rPr>
                <w:b/>
                <w:color w:val="000000" w:themeColor="text1"/>
              </w:rPr>
              <w:t>.</w:t>
            </w:r>
          </w:p>
          <w:p w14:paraId="6200C310" w14:textId="4CF24555" w:rsidR="00EF77E4" w:rsidRPr="002712F3" w:rsidRDefault="00EF77E4" w:rsidP="0082196D">
            <w:pPr>
              <w:numPr>
                <w:ilvl w:val="0"/>
                <w:numId w:val="18"/>
              </w:numPr>
              <w:spacing w:before="120" w:after="120"/>
              <w:jc w:val="both"/>
              <w:rPr>
                <w:b/>
                <w:color w:val="000000" w:themeColor="text1"/>
              </w:rPr>
            </w:pPr>
            <w:r w:rsidRPr="002712F3">
              <w:rPr>
                <w:bCs/>
                <w:color w:val="000000" w:themeColor="text1"/>
              </w:rPr>
              <w:lastRenderedPageBreak/>
              <w:t xml:space="preserve">"Purchaser's Country" </w:t>
            </w:r>
            <w:r w:rsidRPr="002712F3">
              <w:rPr>
                <w:color w:val="000000" w:themeColor="text1"/>
              </w:rPr>
              <w:t xml:space="preserve">has the meaning given the term </w:t>
            </w:r>
            <w:r w:rsidRPr="002712F3">
              <w:rPr>
                <w:b/>
                <w:color w:val="000000" w:themeColor="text1"/>
              </w:rPr>
              <w:t>in the SCC.</w:t>
            </w:r>
          </w:p>
          <w:p w14:paraId="789E7885" w14:textId="77777777" w:rsidR="000C2C79" w:rsidRPr="002712F3" w:rsidRDefault="000C2C79" w:rsidP="0082196D">
            <w:pPr>
              <w:numPr>
                <w:ilvl w:val="0"/>
                <w:numId w:val="18"/>
              </w:numPr>
              <w:spacing w:before="120" w:after="120"/>
              <w:jc w:val="both"/>
              <w:rPr>
                <w:color w:val="000000" w:themeColor="text1"/>
              </w:rPr>
            </w:pPr>
            <w:r w:rsidRPr="002712F3">
              <w:rPr>
                <w:color w:val="000000" w:themeColor="text1"/>
              </w:rPr>
              <w:t>“Related Services” means the services incidental to the supply of the Goods, such as insurance, installation, training and initial maintenance and other similar obligations of the Supplier under this Contract.</w:t>
            </w:r>
          </w:p>
          <w:p w14:paraId="72828B50" w14:textId="77777777" w:rsidR="000C2C79" w:rsidRPr="002712F3" w:rsidRDefault="000C2C79" w:rsidP="0082196D">
            <w:pPr>
              <w:numPr>
                <w:ilvl w:val="0"/>
                <w:numId w:val="18"/>
              </w:numPr>
              <w:spacing w:before="120" w:after="120"/>
              <w:jc w:val="both"/>
              <w:rPr>
                <w:color w:val="000000" w:themeColor="text1"/>
              </w:rPr>
            </w:pPr>
            <w:r w:rsidRPr="002712F3">
              <w:rPr>
                <w:color w:val="000000" w:themeColor="text1"/>
              </w:rPr>
              <w:t>“SCC” means the Special Conditions of Contract</w:t>
            </w:r>
            <w:r w:rsidR="004B68ED" w:rsidRPr="002712F3">
              <w:rPr>
                <w:color w:val="000000" w:themeColor="text1"/>
              </w:rPr>
              <w:t xml:space="preserve"> by which the GCC may be amended or supplemented</w:t>
            </w:r>
            <w:r w:rsidRPr="002712F3">
              <w:rPr>
                <w:color w:val="000000" w:themeColor="text1"/>
              </w:rPr>
              <w:t>.</w:t>
            </w:r>
          </w:p>
          <w:p w14:paraId="152765CA" w14:textId="77777777" w:rsidR="000C2C79" w:rsidRPr="002712F3" w:rsidRDefault="000C2C79" w:rsidP="0082196D">
            <w:pPr>
              <w:numPr>
                <w:ilvl w:val="0"/>
                <w:numId w:val="18"/>
              </w:numPr>
              <w:spacing w:before="120" w:after="120"/>
              <w:jc w:val="both"/>
              <w:rPr>
                <w:color w:val="000000" w:themeColor="text1"/>
              </w:rPr>
            </w:pPr>
            <w:r w:rsidRPr="002712F3">
              <w:rPr>
                <w:color w:val="000000" w:themeColor="text1"/>
              </w:rPr>
              <w:t xml:space="preserve">“Schedule of Requirements” means the Schedule of Requirements (including the technical requirements) set forth in </w:t>
            </w:r>
            <w:r w:rsidR="00DA2E2D" w:rsidRPr="002712F3">
              <w:rPr>
                <w:color w:val="000000" w:themeColor="text1"/>
              </w:rPr>
              <w:t xml:space="preserve">Section </w:t>
            </w:r>
            <w:r w:rsidR="00E643E2" w:rsidRPr="002712F3">
              <w:rPr>
                <w:color w:val="000000" w:themeColor="text1"/>
              </w:rPr>
              <w:t>V</w:t>
            </w:r>
            <w:r w:rsidR="006C6586" w:rsidRPr="002712F3">
              <w:rPr>
                <w:color w:val="000000" w:themeColor="text1"/>
              </w:rPr>
              <w:t xml:space="preserve"> </w:t>
            </w:r>
            <w:r w:rsidRPr="002712F3">
              <w:rPr>
                <w:color w:val="000000" w:themeColor="text1"/>
              </w:rPr>
              <w:t>of the Bidding Document.</w:t>
            </w:r>
          </w:p>
          <w:p w14:paraId="2378B540" w14:textId="77777777" w:rsidR="000C2C79" w:rsidRPr="002712F3" w:rsidRDefault="000C2C79" w:rsidP="0082196D">
            <w:pPr>
              <w:numPr>
                <w:ilvl w:val="0"/>
                <w:numId w:val="18"/>
              </w:numPr>
              <w:spacing w:before="120" w:after="120"/>
              <w:jc w:val="both"/>
              <w:rPr>
                <w:color w:val="000000" w:themeColor="text1"/>
              </w:rPr>
            </w:pPr>
            <w:r w:rsidRPr="002712F3">
              <w:rPr>
                <w:color w:val="000000" w:themeColor="text1"/>
              </w:rPr>
              <w:t>“Subcontractor” means any person or entity to whom any part of the Goods to be supplied or execution of any part of the Related Services is subcontracted by the Supplier in accordance with the terms of this Contract.</w:t>
            </w:r>
          </w:p>
          <w:p w14:paraId="68CE1AEF" w14:textId="77777777" w:rsidR="000C2C79" w:rsidRPr="002712F3" w:rsidRDefault="000C2C79" w:rsidP="0082196D">
            <w:pPr>
              <w:numPr>
                <w:ilvl w:val="0"/>
                <w:numId w:val="18"/>
              </w:numPr>
              <w:spacing w:before="120" w:after="120"/>
              <w:jc w:val="both"/>
              <w:rPr>
                <w:color w:val="000000" w:themeColor="text1"/>
              </w:rPr>
            </w:pPr>
            <w:r w:rsidRPr="002712F3">
              <w:rPr>
                <w:color w:val="000000" w:themeColor="text1"/>
              </w:rPr>
              <w:t>“Supplier” has the meaning given the term in the initial paragraph to this Contract.</w:t>
            </w:r>
          </w:p>
          <w:p w14:paraId="45EC35FD" w14:textId="77777777" w:rsidR="00790238" w:rsidRPr="002712F3" w:rsidRDefault="000C2C79" w:rsidP="0082196D">
            <w:pPr>
              <w:numPr>
                <w:ilvl w:val="0"/>
                <w:numId w:val="18"/>
              </w:numPr>
              <w:spacing w:before="120" w:after="120"/>
              <w:jc w:val="both"/>
              <w:rPr>
                <w:color w:val="000000" w:themeColor="text1"/>
              </w:rPr>
            </w:pPr>
            <w:r w:rsidRPr="002712F3">
              <w:rPr>
                <w:color w:val="000000" w:themeColor="text1"/>
              </w:rPr>
              <w:t>“Tax” and “Taxes” have the meanings given the terms in the Compact or related agreement.</w:t>
            </w:r>
          </w:p>
          <w:p w14:paraId="5E2714EF" w14:textId="77777777" w:rsidR="004A486E" w:rsidRPr="002712F3" w:rsidRDefault="004B68ED" w:rsidP="0082196D">
            <w:pPr>
              <w:numPr>
                <w:ilvl w:val="0"/>
                <w:numId w:val="18"/>
              </w:numPr>
              <w:spacing w:before="120" w:after="120"/>
              <w:jc w:val="both"/>
              <w:rPr>
                <w:color w:val="000000" w:themeColor="text1"/>
              </w:rPr>
            </w:pPr>
            <w:r w:rsidRPr="002712F3">
              <w:rPr>
                <w:color w:val="000000" w:themeColor="text1"/>
              </w:rPr>
              <w:t>“Trafficking in Persons” has the meaning given in GCC Clause 35.</w:t>
            </w:r>
          </w:p>
          <w:p w14:paraId="11E00BB8" w14:textId="4E082C51" w:rsidR="0016254C" w:rsidRPr="002712F3" w:rsidRDefault="0016254C" w:rsidP="0082196D">
            <w:pPr>
              <w:pStyle w:val="Lista"/>
              <w:numPr>
                <w:ilvl w:val="0"/>
                <w:numId w:val="18"/>
              </w:numPr>
            </w:pPr>
            <w:r w:rsidRPr="002712F3">
              <w:t>“Ultimate Beneficial Owner” means an individual who (i) directly or indirectly controls more than 10% of the shares of the company; or (ii) directly or indirectly controls more than 10% of the voting rights of the company; or (iii) has the right to appoint a majority of the board of directors.</w:t>
            </w:r>
          </w:p>
        </w:tc>
      </w:tr>
      <w:tr w:rsidR="000C2C79" w:rsidRPr="002712F3" w14:paraId="766BEEA3" w14:textId="77777777" w:rsidTr="00646949">
        <w:tc>
          <w:tcPr>
            <w:tcW w:w="0" w:type="auto"/>
          </w:tcPr>
          <w:p w14:paraId="1D0E7F75" w14:textId="4207D60E" w:rsidR="000C2C79" w:rsidRPr="002712F3" w:rsidRDefault="000C2C79" w:rsidP="007E7714">
            <w:pPr>
              <w:pStyle w:val="Heading4GCC"/>
            </w:pPr>
            <w:bookmarkStart w:id="1638" w:name="_Toc202352986"/>
            <w:bookmarkStart w:id="1639" w:name="_Toc202353197"/>
            <w:bookmarkStart w:id="1640" w:name="_Toc202353411"/>
            <w:bookmarkStart w:id="1641" w:name="_Toc433790943"/>
            <w:bookmarkStart w:id="1642" w:name="_Toc55337550"/>
            <w:bookmarkStart w:id="1643" w:name="_Toc55823815"/>
            <w:bookmarkStart w:id="1644" w:name="_Toc143027953"/>
            <w:r w:rsidRPr="002712F3">
              <w:lastRenderedPageBreak/>
              <w:t>Interpretation and General Matters</w:t>
            </w:r>
            <w:bookmarkEnd w:id="1638"/>
            <w:bookmarkEnd w:id="1639"/>
            <w:bookmarkEnd w:id="1640"/>
            <w:bookmarkEnd w:id="1641"/>
            <w:bookmarkEnd w:id="1642"/>
            <w:bookmarkEnd w:id="1643"/>
            <w:bookmarkEnd w:id="1644"/>
          </w:p>
        </w:tc>
        <w:tc>
          <w:tcPr>
            <w:tcW w:w="0" w:type="auto"/>
          </w:tcPr>
          <w:p w14:paraId="503C7635" w14:textId="77777777" w:rsidR="000C2C79" w:rsidRPr="002712F3" w:rsidRDefault="000C2C79" w:rsidP="00646949">
            <w:pPr>
              <w:pStyle w:val="Heading4aGCC"/>
              <w:jc w:val="both"/>
            </w:pPr>
            <w:r w:rsidRPr="002712F3">
              <w:t>Unless otherwise indicated, throughout this Contract:</w:t>
            </w:r>
          </w:p>
          <w:p w14:paraId="3A8FACC4" w14:textId="77777777" w:rsidR="000C2C79" w:rsidRPr="002712F3" w:rsidRDefault="000C2C79" w:rsidP="0082196D">
            <w:pPr>
              <w:numPr>
                <w:ilvl w:val="0"/>
                <w:numId w:val="19"/>
              </w:numPr>
              <w:spacing w:before="120" w:after="120"/>
              <w:ind w:left="1096"/>
              <w:jc w:val="both"/>
              <w:rPr>
                <w:color w:val="000000" w:themeColor="text1"/>
              </w:rPr>
            </w:pPr>
            <w:r w:rsidRPr="002712F3">
              <w:rPr>
                <w:color w:val="000000" w:themeColor="text1"/>
              </w:rPr>
              <w:t>“confirmation” means confirmation in writing;</w:t>
            </w:r>
          </w:p>
          <w:p w14:paraId="34E3A90E" w14:textId="77777777" w:rsidR="000C2C79" w:rsidRPr="002712F3" w:rsidRDefault="000C2C79" w:rsidP="0082196D">
            <w:pPr>
              <w:numPr>
                <w:ilvl w:val="0"/>
                <w:numId w:val="19"/>
              </w:numPr>
              <w:spacing w:before="120" w:after="120"/>
              <w:ind w:left="1096"/>
              <w:jc w:val="both"/>
              <w:rPr>
                <w:color w:val="000000" w:themeColor="text1"/>
              </w:rPr>
            </w:pPr>
            <w:r w:rsidRPr="002712F3">
              <w:rPr>
                <w:color w:val="000000" w:themeColor="text1"/>
              </w:rPr>
              <w:t>“in writing” means communicated in written form (e.g., by mail, e-mail, or facsimile) delivered with proof of receipt;</w:t>
            </w:r>
          </w:p>
          <w:p w14:paraId="1CD94D5D" w14:textId="77777777" w:rsidR="000C2C79" w:rsidRPr="002712F3" w:rsidRDefault="000C2C79" w:rsidP="0082196D">
            <w:pPr>
              <w:numPr>
                <w:ilvl w:val="0"/>
                <w:numId w:val="19"/>
              </w:numPr>
              <w:spacing w:before="120" w:after="120"/>
              <w:ind w:left="1096"/>
              <w:jc w:val="both"/>
              <w:rPr>
                <w:color w:val="000000" w:themeColor="text1"/>
              </w:rPr>
            </w:pPr>
            <w:r w:rsidRPr="002712F3">
              <w:rPr>
                <w:color w:val="000000" w:themeColor="text1"/>
              </w:rPr>
              <w:t xml:space="preserve">except where the context requires otherwise, words indicating the singular also include the plural and words indicating the plural also include the singular; </w:t>
            </w:r>
          </w:p>
          <w:p w14:paraId="5779A301" w14:textId="77777777" w:rsidR="00FF0492" w:rsidRPr="002712F3" w:rsidRDefault="00FF0492" w:rsidP="0082196D">
            <w:pPr>
              <w:numPr>
                <w:ilvl w:val="0"/>
                <w:numId w:val="19"/>
              </w:numPr>
              <w:spacing w:before="120" w:after="120"/>
              <w:ind w:left="1096"/>
              <w:jc w:val="both"/>
              <w:rPr>
                <w:color w:val="000000" w:themeColor="text1"/>
              </w:rPr>
            </w:pPr>
            <w:r w:rsidRPr="002712F3">
              <w:rPr>
                <w:color w:val="000000" w:themeColor="text1"/>
              </w:rPr>
              <w:t>th</w:t>
            </w:r>
            <w:r w:rsidR="000C2C79" w:rsidRPr="002712F3">
              <w:rPr>
                <w:color w:val="000000" w:themeColor="text1"/>
              </w:rPr>
              <w:t>e feminine means th</w:t>
            </w:r>
            <w:r w:rsidRPr="002712F3">
              <w:rPr>
                <w:color w:val="000000" w:themeColor="text1"/>
              </w:rPr>
              <w:t>e masculine and vice versa; and</w:t>
            </w:r>
          </w:p>
          <w:p w14:paraId="706F3C5F" w14:textId="77777777" w:rsidR="000C2C79" w:rsidRPr="002712F3" w:rsidRDefault="000C2C79" w:rsidP="0082196D">
            <w:pPr>
              <w:numPr>
                <w:ilvl w:val="0"/>
                <w:numId w:val="19"/>
              </w:numPr>
              <w:spacing w:before="120" w:after="120"/>
              <w:ind w:left="1096"/>
              <w:jc w:val="both"/>
              <w:rPr>
                <w:color w:val="000000" w:themeColor="text1"/>
              </w:rPr>
            </w:pPr>
            <w:r w:rsidRPr="002712F3">
              <w:rPr>
                <w:color w:val="000000" w:themeColor="text1"/>
              </w:rPr>
              <w:t>the headings are for reference only and shall not limit, alter or affect the meaning of this Contract</w:t>
            </w:r>
          </w:p>
        </w:tc>
      </w:tr>
      <w:tr w:rsidR="00FF0492" w:rsidRPr="002712F3" w14:paraId="4279A260" w14:textId="77777777" w:rsidTr="00646949">
        <w:tc>
          <w:tcPr>
            <w:tcW w:w="0" w:type="auto"/>
          </w:tcPr>
          <w:p w14:paraId="25AED33C" w14:textId="3B5D2F8F" w:rsidR="00FF0492" w:rsidRPr="002712F3" w:rsidRDefault="00FF0492" w:rsidP="007E7714">
            <w:pPr>
              <w:pStyle w:val="BoldNormal"/>
              <w:spacing w:before="120" w:after="120"/>
            </w:pPr>
            <w:bookmarkStart w:id="1645" w:name="_Toc443404525"/>
            <w:bookmarkStart w:id="1646" w:name="_Toc451500687"/>
            <w:r w:rsidRPr="002712F3">
              <w:t>Incoterms</w:t>
            </w:r>
            <w:bookmarkEnd w:id="1645"/>
            <w:bookmarkEnd w:id="1646"/>
          </w:p>
        </w:tc>
        <w:tc>
          <w:tcPr>
            <w:tcW w:w="0" w:type="auto"/>
          </w:tcPr>
          <w:p w14:paraId="3EEA6D8D" w14:textId="77777777" w:rsidR="00FF0492" w:rsidRPr="002712F3" w:rsidRDefault="00FF0492" w:rsidP="00646949">
            <w:pPr>
              <w:pStyle w:val="Heading4aGCC"/>
              <w:jc w:val="both"/>
            </w:pPr>
            <w:r w:rsidRPr="002712F3">
              <w:t xml:space="preserve">Unless inconsistent with any provision of this Contract, the meaning of any trade term and the rights and obligations of the </w:t>
            </w:r>
            <w:r w:rsidRPr="002712F3">
              <w:lastRenderedPageBreak/>
              <w:t>Parties thereunder shall be as prescribed by the current edition of Incoterms</w:t>
            </w:r>
            <w:r w:rsidR="004B4648" w:rsidRPr="002712F3">
              <w:t xml:space="preserve"> as </w:t>
            </w:r>
            <w:r w:rsidR="004B4648" w:rsidRPr="002712F3">
              <w:rPr>
                <w:b/>
              </w:rPr>
              <w:t xml:space="preserve">specified in the </w:t>
            </w:r>
            <w:r w:rsidR="00F41277" w:rsidRPr="002712F3">
              <w:rPr>
                <w:b/>
              </w:rPr>
              <w:t>S</w:t>
            </w:r>
            <w:r w:rsidR="004B4648" w:rsidRPr="002712F3">
              <w:rPr>
                <w:b/>
              </w:rPr>
              <w:t>CC.</w:t>
            </w:r>
            <w:r w:rsidRPr="002712F3">
              <w:t xml:space="preserve"> </w:t>
            </w:r>
            <w:r w:rsidR="004B4648" w:rsidRPr="002712F3">
              <w:t xml:space="preserve">Incoterms are the international rules for interpreting trade terms </w:t>
            </w:r>
            <w:r w:rsidRPr="002712F3">
              <w:t>published by the International Chamber of Commerce</w:t>
            </w:r>
            <w:r w:rsidR="004B4648" w:rsidRPr="002712F3">
              <w:t>, 38 Cours Albert 1er, 75008 Paris, France.</w:t>
            </w:r>
          </w:p>
        </w:tc>
      </w:tr>
      <w:tr w:rsidR="00FF0492" w:rsidRPr="002712F3" w14:paraId="5D5976A4" w14:textId="77777777" w:rsidTr="00646949">
        <w:tc>
          <w:tcPr>
            <w:tcW w:w="0" w:type="auto"/>
          </w:tcPr>
          <w:p w14:paraId="4F5702C8" w14:textId="486D6362" w:rsidR="00FF0492" w:rsidRPr="002712F3" w:rsidRDefault="00FF0492" w:rsidP="007E7714">
            <w:pPr>
              <w:pStyle w:val="BoldNormal"/>
              <w:spacing w:before="120" w:after="120"/>
            </w:pPr>
            <w:bookmarkStart w:id="1647" w:name="_Toc443404526"/>
            <w:bookmarkStart w:id="1648" w:name="_Toc451500688"/>
            <w:r w:rsidRPr="002712F3">
              <w:lastRenderedPageBreak/>
              <w:t>Entire Agreement</w:t>
            </w:r>
            <w:bookmarkEnd w:id="1647"/>
            <w:bookmarkEnd w:id="1648"/>
          </w:p>
        </w:tc>
        <w:tc>
          <w:tcPr>
            <w:tcW w:w="0" w:type="auto"/>
          </w:tcPr>
          <w:p w14:paraId="58129E8D" w14:textId="77777777" w:rsidR="00FF0492" w:rsidRPr="002712F3" w:rsidRDefault="00FF0492" w:rsidP="00646949">
            <w:pPr>
              <w:pStyle w:val="Heading4aGCC"/>
              <w:jc w:val="both"/>
            </w:pPr>
            <w:r w:rsidRPr="002712F3">
              <w:t>This Contract constitutes the entire agreement between the Purchaser and the Supplier and supersedes all communications, negotiations and agreements (whether written or oral) of the Parties made prior to the date of this Contract. No agent or representative of either Party has the authority to make, and the Parties shall not be bound by or be liable for, any statement, representation, promise or agreement not set forth in this Contract.</w:t>
            </w:r>
          </w:p>
        </w:tc>
      </w:tr>
      <w:tr w:rsidR="00FF0492" w:rsidRPr="002712F3" w14:paraId="684DD5F2" w14:textId="77777777" w:rsidTr="00646949">
        <w:tc>
          <w:tcPr>
            <w:tcW w:w="0" w:type="auto"/>
          </w:tcPr>
          <w:p w14:paraId="4C294F3D" w14:textId="6D15420B" w:rsidR="00FF0492" w:rsidRPr="002712F3" w:rsidRDefault="00FF0492" w:rsidP="007E7714">
            <w:pPr>
              <w:pStyle w:val="BoldNormal"/>
              <w:spacing w:before="120" w:after="120"/>
            </w:pPr>
            <w:bookmarkStart w:id="1649" w:name="_Toc443404527"/>
            <w:bookmarkStart w:id="1650" w:name="_Toc451500689"/>
            <w:r w:rsidRPr="002712F3">
              <w:t>Amendment</w:t>
            </w:r>
            <w:bookmarkEnd w:id="1649"/>
            <w:bookmarkEnd w:id="1650"/>
          </w:p>
        </w:tc>
        <w:tc>
          <w:tcPr>
            <w:tcW w:w="0" w:type="auto"/>
          </w:tcPr>
          <w:p w14:paraId="67D1B2F2" w14:textId="77777777" w:rsidR="00FF0492" w:rsidRPr="002712F3" w:rsidRDefault="008E3A7B" w:rsidP="00646949">
            <w:pPr>
              <w:pStyle w:val="Heading4aGCC"/>
              <w:jc w:val="both"/>
            </w:pPr>
            <w:r w:rsidRPr="002712F3">
              <w:t>The following shall apply with respect to any amendment or other variation of this Contract.</w:t>
            </w:r>
          </w:p>
          <w:p w14:paraId="72CADB4E" w14:textId="77777777" w:rsidR="00FF0492" w:rsidRPr="002712F3" w:rsidRDefault="00FF0492" w:rsidP="00646949">
            <w:pPr>
              <w:pStyle w:val="Heading4aGCC"/>
              <w:jc w:val="both"/>
            </w:pPr>
            <w:r w:rsidRPr="002712F3">
              <w:t>No amendment or other variation of this Contract shall be valid unless it is in writing, is dated, expressly refers to this Contract, and is signed by a duly authorized representative of each Party to this Contract.</w:t>
            </w:r>
          </w:p>
          <w:p w14:paraId="6B4C4707" w14:textId="77777777" w:rsidR="00FF0492" w:rsidRPr="002712F3" w:rsidRDefault="0052123F" w:rsidP="00646949">
            <w:pPr>
              <w:pStyle w:val="Heading4aGCC"/>
              <w:jc w:val="both"/>
            </w:pPr>
            <w:r w:rsidRPr="002712F3">
              <w:t xml:space="preserve">The prior written consent of MCC is required in the case of any amendment or other variation of this Contract that (i) increases the </w:t>
            </w:r>
            <w:r w:rsidR="00DF633B" w:rsidRPr="002712F3">
              <w:t xml:space="preserve">original contract </w:t>
            </w:r>
            <w:r w:rsidRPr="002712F3">
              <w:t>value of the Contract</w:t>
            </w:r>
            <w:r w:rsidR="00DF633B" w:rsidRPr="002712F3">
              <w:t xml:space="preserve"> by more than ten percent (10%), or by three percent (3%) thereafter,</w:t>
            </w:r>
            <w:r w:rsidRPr="002712F3">
              <w:t xml:space="preserve"> or (ii) </w:t>
            </w:r>
            <w:r w:rsidR="00DF633B" w:rsidRPr="002712F3">
              <w:t>extends</w:t>
            </w:r>
            <w:r w:rsidRPr="002712F3">
              <w:t xml:space="preserve"> the</w:t>
            </w:r>
            <w:r w:rsidR="00DF633B" w:rsidRPr="002712F3">
              <w:t xml:space="preserve"> original Contract</w:t>
            </w:r>
            <w:r w:rsidRPr="002712F3">
              <w:t xml:space="preserve"> duration </w:t>
            </w:r>
            <w:r w:rsidR="00DF633B" w:rsidRPr="002712F3">
              <w:t>by twenty-five percent (25%) or more.</w:t>
            </w:r>
          </w:p>
        </w:tc>
      </w:tr>
      <w:tr w:rsidR="00FF0492" w:rsidRPr="002712F3" w14:paraId="77B98671" w14:textId="77777777" w:rsidTr="00646949">
        <w:tc>
          <w:tcPr>
            <w:tcW w:w="0" w:type="auto"/>
          </w:tcPr>
          <w:p w14:paraId="0D158F3E" w14:textId="79D6E422" w:rsidR="00FF0492" w:rsidRPr="002712F3" w:rsidRDefault="00FF0492" w:rsidP="007E7714">
            <w:pPr>
              <w:pStyle w:val="BoldNormal"/>
              <w:spacing w:before="120" w:after="120"/>
            </w:pPr>
            <w:bookmarkStart w:id="1651" w:name="_Toc443404528"/>
            <w:bookmarkStart w:id="1652" w:name="_Toc451500690"/>
            <w:r w:rsidRPr="002712F3">
              <w:t>Waivers, Forbearance, Etc.</w:t>
            </w:r>
            <w:bookmarkEnd w:id="1651"/>
            <w:bookmarkEnd w:id="1652"/>
          </w:p>
        </w:tc>
        <w:tc>
          <w:tcPr>
            <w:tcW w:w="0" w:type="auto"/>
          </w:tcPr>
          <w:p w14:paraId="0F24E756" w14:textId="77777777" w:rsidR="00FF0492" w:rsidRPr="002712F3" w:rsidRDefault="008E3A7B" w:rsidP="00646949">
            <w:pPr>
              <w:pStyle w:val="Heading4aGCC"/>
              <w:jc w:val="both"/>
            </w:pPr>
            <w:r w:rsidRPr="002712F3">
              <w:t>The following shall apply with respect to any waivers, forbearance, or similar action taken under this Contract.</w:t>
            </w:r>
            <w:r w:rsidR="00FF0492" w:rsidRPr="002712F3">
              <w:t xml:space="preserve"> </w:t>
            </w:r>
          </w:p>
          <w:p w14:paraId="15CB8F5C" w14:textId="77777777" w:rsidR="00FF0492" w:rsidRPr="002712F3" w:rsidRDefault="00FF0492" w:rsidP="0082196D">
            <w:pPr>
              <w:numPr>
                <w:ilvl w:val="0"/>
                <w:numId w:val="20"/>
              </w:numPr>
              <w:spacing w:before="120" w:after="120"/>
              <w:ind w:left="926"/>
              <w:jc w:val="both"/>
            </w:pPr>
            <w:r w:rsidRPr="002712F3">
              <w:t>Any waiver of a Party’s or MCC’s rights, powers, or remedies under this Contract must be in writing, dated, and signed by an authorized representative of the Party (or MCC) granting such waiver, and must specify the terms under which the waiver is being granted.</w:t>
            </w:r>
          </w:p>
          <w:p w14:paraId="3D4769FB" w14:textId="20C94002" w:rsidR="00FF0492" w:rsidRPr="002712F3" w:rsidRDefault="00FF0492" w:rsidP="0082196D">
            <w:pPr>
              <w:numPr>
                <w:ilvl w:val="0"/>
                <w:numId w:val="20"/>
              </w:numPr>
              <w:spacing w:before="120" w:after="120"/>
              <w:ind w:left="926"/>
              <w:jc w:val="both"/>
            </w:pPr>
            <w:r w:rsidRPr="002712F3">
              <w:rPr>
                <w:rFonts w:cs="Arial"/>
                <w:szCs w:val="21"/>
              </w:rPr>
              <w:t>No relaxation, forbearance, delay, or indulgence by either Party or MCC, as the case may be, in enforcing any of the terms and conditions of this Contract or the granting of time by either Party or MCC to the other shall prejudice, affect, or restrict the rights of that Party or MCC under this Contract, neither shall any waiver by either Party or MCC of any breach of Contract operate as waiver of any subsequent or continuing breach of Contract</w:t>
            </w:r>
            <w:r w:rsidR="00CA183A" w:rsidRPr="002712F3">
              <w:rPr>
                <w:rFonts w:cs="Arial"/>
                <w:szCs w:val="21"/>
              </w:rPr>
              <w:t>.</w:t>
            </w:r>
          </w:p>
        </w:tc>
      </w:tr>
      <w:tr w:rsidR="00FF0492" w:rsidRPr="002712F3" w14:paraId="59CF7D10" w14:textId="77777777" w:rsidTr="00646949">
        <w:tc>
          <w:tcPr>
            <w:tcW w:w="0" w:type="auto"/>
          </w:tcPr>
          <w:p w14:paraId="23678919" w14:textId="79648118" w:rsidR="00FF0492" w:rsidRPr="002712F3" w:rsidRDefault="00FF0492" w:rsidP="007E7714">
            <w:pPr>
              <w:pStyle w:val="BoldNormal"/>
              <w:spacing w:before="120" w:after="120"/>
            </w:pPr>
            <w:bookmarkStart w:id="1653" w:name="_Toc443404529"/>
            <w:bookmarkStart w:id="1654" w:name="_Toc451500691"/>
            <w:r w:rsidRPr="002712F3">
              <w:lastRenderedPageBreak/>
              <w:t>Severability</w:t>
            </w:r>
            <w:bookmarkEnd w:id="1653"/>
            <w:bookmarkEnd w:id="1654"/>
          </w:p>
        </w:tc>
        <w:tc>
          <w:tcPr>
            <w:tcW w:w="0" w:type="auto"/>
          </w:tcPr>
          <w:p w14:paraId="56035B39" w14:textId="63A941B3" w:rsidR="00FF0492" w:rsidRPr="002712F3" w:rsidRDefault="00FF0492" w:rsidP="00646949">
            <w:pPr>
              <w:pStyle w:val="Heading4aGCC"/>
              <w:jc w:val="both"/>
            </w:pPr>
            <w:r w:rsidRPr="002712F3">
              <w:t>If any provision or condition of this Contract is prohibited or rendered invalid or unenforceable, such prohibition, invalidity or unenforceability shall not affect the validity or enforceability of any other provisions and conditions of this Contract</w:t>
            </w:r>
            <w:r w:rsidR="00CA183A" w:rsidRPr="002712F3">
              <w:t>.</w:t>
            </w:r>
          </w:p>
        </w:tc>
      </w:tr>
      <w:tr w:rsidR="00FF0492" w:rsidRPr="002712F3" w14:paraId="16302703" w14:textId="77777777" w:rsidTr="00646949">
        <w:tc>
          <w:tcPr>
            <w:tcW w:w="0" w:type="auto"/>
          </w:tcPr>
          <w:p w14:paraId="07FDA31C" w14:textId="5FD4F78E" w:rsidR="00FF0492" w:rsidRPr="002712F3" w:rsidRDefault="00FF0492" w:rsidP="007E7714">
            <w:pPr>
              <w:pStyle w:val="BoldNormal"/>
              <w:spacing w:before="120" w:after="120"/>
            </w:pPr>
            <w:bookmarkStart w:id="1655" w:name="_Toc443404530"/>
            <w:bookmarkStart w:id="1656" w:name="_Toc451500692"/>
            <w:r w:rsidRPr="002712F3">
              <w:t>Documents Making Up This Contract</w:t>
            </w:r>
            <w:bookmarkEnd w:id="1655"/>
            <w:bookmarkEnd w:id="1656"/>
          </w:p>
        </w:tc>
        <w:tc>
          <w:tcPr>
            <w:tcW w:w="0" w:type="auto"/>
          </w:tcPr>
          <w:p w14:paraId="286729E9" w14:textId="77777777" w:rsidR="00FF0492" w:rsidRPr="002712F3" w:rsidRDefault="00FF0492" w:rsidP="00646949">
            <w:pPr>
              <w:pStyle w:val="Heading4aGCC"/>
              <w:jc w:val="both"/>
            </w:pPr>
            <w:bookmarkStart w:id="1657" w:name="_Ref201660959"/>
            <w:r w:rsidRPr="002712F3">
              <w:t>The following documents are deemed to form an integral part of this Contract and shall be interpreted in the following order of priority:</w:t>
            </w:r>
            <w:bookmarkEnd w:id="1657"/>
          </w:p>
          <w:p w14:paraId="18BFA717" w14:textId="77777777" w:rsidR="00FF0492" w:rsidRPr="002712F3" w:rsidRDefault="00FF0492" w:rsidP="0082196D">
            <w:pPr>
              <w:numPr>
                <w:ilvl w:val="0"/>
                <w:numId w:val="21"/>
              </w:numPr>
              <w:spacing w:before="120" w:after="120"/>
              <w:jc w:val="both"/>
            </w:pPr>
            <w:r w:rsidRPr="002712F3">
              <w:t>the Agreement consisting of the initial paragraphs, recitals and other clauses set forth immediately prior to the GCC and including the signatures of the Purchaser and the Supplier;</w:t>
            </w:r>
          </w:p>
          <w:p w14:paraId="0B79CFDC" w14:textId="77777777" w:rsidR="00FF0492" w:rsidRPr="002712F3" w:rsidRDefault="00FF0492" w:rsidP="0082196D">
            <w:pPr>
              <w:numPr>
                <w:ilvl w:val="0"/>
                <w:numId w:val="21"/>
              </w:numPr>
              <w:spacing w:before="120" w:after="120"/>
              <w:jc w:val="both"/>
            </w:pPr>
            <w:r w:rsidRPr="002712F3">
              <w:t xml:space="preserve">the SCC and </w:t>
            </w:r>
            <w:r w:rsidR="0059681E" w:rsidRPr="002712F3">
              <w:t xml:space="preserve">Annex </w:t>
            </w:r>
            <w:r w:rsidR="00DA2E2D" w:rsidRPr="002712F3">
              <w:t>A</w:t>
            </w:r>
            <w:r w:rsidRPr="002712F3">
              <w:t xml:space="preserve"> to this Contract;</w:t>
            </w:r>
          </w:p>
          <w:p w14:paraId="5B27EEBB" w14:textId="77777777" w:rsidR="00FF0492" w:rsidRPr="002712F3" w:rsidRDefault="00FF0492" w:rsidP="0082196D">
            <w:pPr>
              <w:numPr>
                <w:ilvl w:val="0"/>
                <w:numId w:val="21"/>
              </w:numPr>
              <w:spacing w:before="120" w:after="120"/>
              <w:jc w:val="both"/>
            </w:pPr>
            <w:r w:rsidRPr="002712F3">
              <w:t>the GCC;</w:t>
            </w:r>
          </w:p>
          <w:p w14:paraId="25FE6489" w14:textId="77777777" w:rsidR="00FF0492" w:rsidRPr="002712F3" w:rsidRDefault="00FF0492" w:rsidP="0082196D">
            <w:pPr>
              <w:numPr>
                <w:ilvl w:val="0"/>
                <w:numId w:val="21"/>
              </w:numPr>
              <w:spacing w:before="120" w:after="120"/>
              <w:jc w:val="both"/>
            </w:pPr>
            <w:r w:rsidRPr="002712F3">
              <w:t>the Notification of Award;</w:t>
            </w:r>
          </w:p>
          <w:p w14:paraId="2B63A520" w14:textId="5B7F81A8" w:rsidR="00FF0492" w:rsidRPr="002712F3" w:rsidRDefault="00FF0492" w:rsidP="0082196D">
            <w:pPr>
              <w:numPr>
                <w:ilvl w:val="0"/>
                <w:numId w:val="21"/>
              </w:numPr>
              <w:spacing w:before="120" w:after="120"/>
              <w:jc w:val="both"/>
            </w:pPr>
            <w:r w:rsidRPr="002712F3">
              <w:t xml:space="preserve">the Supplier’s </w:t>
            </w:r>
            <w:r w:rsidR="00455D72" w:rsidRPr="002712F3">
              <w:t>Offer</w:t>
            </w:r>
            <w:r w:rsidRPr="002712F3">
              <w:t>;</w:t>
            </w:r>
          </w:p>
          <w:p w14:paraId="28C28FCC" w14:textId="77777777" w:rsidR="00FF0492" w:rsidRPr="002712F3" w:rsidRDefault="00FF0492" w:rsidP="0082196D">
            <w:pPr>
              <w:numPr>
                <w:ilvl w:val="0"/>
                <w:numId w:val="21"/>
              </w:numPr>
              <w:spacing w:before="120" w:after="120"/>
              <w:jc w:val="both"/>
            </w:pPr>
            <w:r w:rsidRPr="002712F3">
              <w:t>the Specifications;</w:t>
            </w:r>
          </w:p>
          <w:p w14:paraId="4B135069" w14:textId="77777777" w:rsidR="00FF0492" w:rsidRPr="002712F3" w:rsidRDefault="00FF0492" w:rsidP="0082196D">
            <w:pPr>
              <w:numPr>
                <w:ilvl w:val="0"/>
                <w:numId w:val="21"/>
              </w:numPr>
              <w:spacing w:before="120" w:after="120"/>
              <w:jc w:val="both"/>
            </w:pPr>
            <w:r w:rsidRPr="002712F3">
              <w:t>the Drawings;</w:t>
            </w:r>
          </w:p>
          <w:p w14:paraId="3F00BB0A" w14:textId="77777777" w:rsidR="00FF0492" w:rsidRPr="002712F3" w:rsidRDefault="00FF0492" w:rsidP="0082196D">
            <w:pPr>
              <w:numPr>
                <w:ilvl w:val="0"/>
                <w:numId w:val="21"/>
              </w:numPr>
              <w:spacing w:before="120" w:after="120"/>
              <w:jc w:val="both"/>
            </w:pPr>
            <w:r w:rsidRPr="002712F3">
              <w:t>the Schedule of Requirements; and</w:t>
            </w:r>
          </w:p>
          <w:p w14:paraId="1A1441E1" w14:textId="77777777" w:rsidR="00FF0492" w:rsidRPr="002712F3" w:rsidRDefault="00FF0492" w:rsidP="0082196D">
            <w:pPr>
              <w:numPr>
                <w:ilvl w:val="0"/>
                <w:numId w:val="21"/>
              </w:numPr>
              <w:spacing w:before="120" w:after="120"/>
              <w:jc w:val="both"/>
            </w:pPr>
            <w:r w:rsidRPr="002712F3">
              <w:t xml:space="preserve">any other document listed </w:t>
            </w:r>
            <w:r w:rsidRPr="002712F3">
              <w:rPr>
                <w:b/>
              </w:rPr>
              <w:t>in the SCC</w:t>
            </w:r>
            <w:r w:rsidRPr="002712F3">
              <w:t xml:space="preserve"> as forming part of this Contract.</w:t>
            </w:r>
          </w:p>
        </w:tc>
      </w:tr>
      <w:tr w:rsidR="00FF0492" w:rsidRPr="002712F3" w14:paraId="4F34BBBA" w14:textId="77777777" w:rsidTr="00646949">
        <w:tc>
          <w:tcPr>
            <w:tcW w:w="0" w:type="auto"/>
          </w:tcPr>
          <w:p w14:paraId="50556280" w14:textId="264CED2F" w:rsidR="00FF0492" w:rsidRPr="002712F3" w:rsidRDefault="00FF0492" w:rsidP="007E7714">
            <w:pPr>
              <w:pStyle w:val="Heading4GCC"/>
            </w:pPr>
            <w:bookmarkStart w:id="1658" w:name="_Toc151962131"/>
            <w:bookmarkStart w:id="1659" w:name="_Toc162134676"/>
            <w:bookmarkStart w:id="1660" w:name="_Toc198895511"/>
            <w:bookmarkStart w:id="1661" w:name="_Ref201706519"/>
            <w:bookmarkStart w:id="1662" w:name="_Toc202352987"/>
            <w:bookmarkStart w:id="1663" w:name="_Toc202353198"/>
            <w:bookmarkStart w:id="1664" w:name="_Toc202353412"/>
            <w:bookmarkStart w:id="1665" w:name="_Toc433790944"/>
            <w:bookmarkStart w:id="1666" w:name="_Toc55337551"/>
            <w:bookmarkStart w:id="1667" w:name="_Toc55823816"/>
            <w:bookmarkStart w:id="1668" w:name="_Toc143027954"/>
            <w:r w:rsidRPr="002712F3">
              <w:t>Fraud and Corruption</w:t>
            </w:r>
            <w:bookmarkEnd w:id="1658"/>
            <w:bookmarkEnd w:id="1659"/>
            <w:bookmarkEnd w:id="1660"/>
            <w:r w:rsidRPr="002712F3">
              <w:t xml:space="preserve"> </w:t>
            </w:r>
            <w:bookmarkEnd w:id="1661"/>
            <w:bookmarkEnd w:id="1662"/>
            <w:bookmarkEnd w:id="1663"/>
            <w:bookmarkEnd w:id="1664"/>
            <w:bookmarkEnd w:id="1665"/>
            <w:r w:rsidR="000F5CBE" w:rsidRPr="002712F3">
              <w:t>Requirements</w:t>
            </w:r>
            <w:bookmarkEnd w:id="1666"/>
            <w:bookmarkEnd w:id="1667"/>
            <w:bookmarkEnd w:id="1668"/>
          </w:p>
        </w:tc>
        <w:tc>
          <w:tcPr>
            <w:tcW w:w="0" w:type="auto"/>
          </w:tcPr>
          <w:p w14:paraId="76B09C1E" w14:textId="459E0211" w:rsidR="00FF0492" w:rsidRPr="002712F3" w:rsidRDefault="00FF0492" w:rsidP="00646949">
            <w:pPr>
              <w:pStyle w:val="Heading4aGCC"/>
              <w:jc w:val="both"/>
            </w:pPr>
            <w:r w:rsidRPr="002712F3">
              <w:rPr>
                <w:lang w:eastAsia="it-IT"/>
              </w:rPr>
              <w:t xml:space="preserve">MCC requires that the Purchaser and any other beneficiaries of MCC </w:t>
            </w:r>
            <w:r w:rsidR="00291BE2" w:rsidRPr="002712F3">
              <w:rPr>
                <w:lang w:eastAsia="it-IT"/>
              </w:rPr>
              <w:t>Funding</w:t>
            </w:r>
            <w:r w:rsidRPr="002712F3">
              <w:rPr>
                <w:lang w:eastAsia="it-IT"/>
              </w:rPr>
              <w:t xml:space="preserve">, including </w:t>
            </w:r>
            <w:r w:rsidR="00287361" w:rsidRPr="002712F3">
              <w:rPr>
                <w:lang w:eastAsia="it-IT"/>
              </w:rPr>
              <w:t>Offeror</w:t>
            </w:r>
            <w:r w:rsidR="000B7E08" w:rsidRPr="002712F3">
              <w:rPr>
                <w:lang w:eastAsia="it-IT"/>
              </w:rPr>
              <w:t>s</w:t>
            </w:r>
            <w:r w:rsidRPr="002712F3">
              <w:rPr>
                <w:lang w:eastAsia="it-IT"/>
              </w:rPr>
              <w:t xml:space="preserve">, </w:t>
            </w:r>
            <w:r w:rsidR="000B7E08" w:rsidRPr="002712F3">
              <w:rPr>
                <w:lang w:eastAsia="it-IT"/>
              </w:rPr>
              <w:t>Suppliers</w:t>
            </w:r>
            <w:r w:rsidRPr="002712F3">
              <w:rPr>
                <w:lang w:eastAsia="it-IT"/>
              </w:rPr>
              <w:t xml:space="preserve">, contractors and </w:t>
            </w:r>
            <w:r w:rsidR="000B7E08" w:rsidRPr="002712F3">
              <w:rPr>
                <w:lang w:eastAsia="it-IT"/>
              </w:rPr>
              <w:t xml:space="preserve">Subcontractors </w:t>
            </w:r>
            <w:r w:rsidRPr="002712F3">
              <w:rPr>
                <w:lang w:eastAsia="it-IT"/>
              </w:rPr>
              <w:t>under any MCC-funded contracts, observe the highest standards of ethics during the procurement and execution of such contracts.</w:t>
            </w:r>
          </w:p>
          <w:p w14:paraId="70622002" w14:textId="59C21F90" w:rsidR="000D072F" w:rsidRPr="002712F3" w:rsidRDefault="000D072F" w:rsidP="00646949">
            <w:pPr>
              <w:pStyle w:val="Heading4aGCC"/>
              <w:jc w:val="both"/>
            </w:pPr>
            <w:r w:rsidRPr="002712F3">
              <w:t>MCC’s Policy on Preventing, Detecting and Remediating Fraud and Corruption in MCC Operations (“MCC’s AFC Policy”) is applicable to all procurements and contracts involving MCC Funding and ca</w:t>
            </w:r>
            <w:r w:rsidR="00646E2A" w:rsidRPr="002712F3">
              <w:t xml:space="preserve">n be found on the MCC website. </w:t>
            </w:r>
            <w:r w:rsidRPr="002712F3">
              <w:t xml:space="preserve">MCC’s AFC Policy requires that companies and entities receiving MCC funds acknowledge notice of MCC’s AFC Policy and certify </w:t>
            </w:r>
            <w:r w:rsidR="004B20ED" w:rsidRPr="002712F3">
              <w:t xml:space="preserve">to the </w:t>
            </w:r>
            <w:r w:rsidR="00287361" w:rsidRPr="002712F3">
              <w:t>Accountable</w:t>
            </w:r>
            <w:r w:rsidR="004B20ED" w:rsidRPr="002712F3">
              <w:t xml:space="preserve"> Entity </w:t>
            </w:r>
            <w:r w:rsidRPr="002712F3">
              <w:t xml:space="preserve">that they have acceptable commitments and procedures in place to address the potential for fraudulent and corrupt practices. </w:t>
            </w:r>
          </w:p>
          <w:p w14:paraId="731EDA8B" w14:textId="023828AD" w:rsidR="004823F1" w:rsidRPr="002712F3" w:rsidRDefault="000D072F" w:rsidP="002B2398">
            <w:pPr>
              <w:pStyle w:val="Heading4aGCC"/>
              <w:jc w:val="both"/>
            </w:pPr>
            <w:r w:rsidRPr="002712F3">
              <w:t xml:space="preserve">Any entity receiving an award (including, but not limited to, both contracts and grants) of MCC Funding of over $500,000 will be required </w:t>
            </w:r>
            <w:r w:rsidR="005E00A1" w:rsidRPr="002712F3">
              <w:t xml:space="preserve">to </w:t>
            </w:r>
            <w:r w:rsidRPr="002712F3">
              <w:t xml:space="preserve">certify </w:t>
            </w:r>
            <w:r w:rsidR="004B20ED" w:rsidRPr="002712F3">
              <w:t xml:space="preserve">to the </w:t>
            </w:r>
            <w:r w:rsidR="00287361" w:rsidRPr="002712F3">
              <w:t>Accountable</w:t>
            </w:r>
            <w:r w:rsidR="004B20ED" w:rsidRPr="002712F3">
              <w:t xml:space="preserve"> Entity </w:t>
            </w:r>
            <w:r w:rsidRPr="002712F3">
              <w:t xml:space="preserve">that they will adopt and implement a code of business ethics and conduct within 90 days of contract award. Such entity will also include the substance of this clause in subcontracts that have a value in </w:t>
            </w:r>
            <w:r w:rsidRPr="002712F3">
              <w:lastRenderedPageBreak/>
              <w:t xml:space="preserve">excess of $500,000. Information regarding the establishment of business ethics and conduct programs can be obtained from numerous sources, including but not limited to: </w:t>
            </w:r>
            <w:r w:rsidR="00FF7A2B" w:rsidRPr="002712F3">
              <w:br/>
            </w:r>
            <w:hyperlink r:id="rId40" w:history="1">
              <w:r w:rsidRPr="002712F3">
                <w:rPr>
                  <w:rStyle w:val="Hyperlink"/>
                </w:rPr>
                <w:t>http://www.oecd.org/corruption/Anti-CorruptionEthicsComplianceHandbook.pdf</w:t>
              </w:r>
            </w:hyperlink>
            <w:r w:rsidRPr="002712F3">
              <w:t xml:space="preserve">; </w:t>
            </w:r>
            <w:r w:rsidR="00FF7A2B" w:rsidRPr="002712F3">
              <w:br/>
            </w:r>
            <w:hyperlink r:id="rId41" w:tgtFrame="_blank" w:history="1">
              <w:r w:rsidR="00EF77E4" w:rsidRPr="002712F3">
                <w:rPr>
                  <w:rStyle w:val="Hyperlink"/>
                  <w:color w:val="1155CC"/>
                </w:rPr>
                <w:t>https://www.cipe.org/resources/anti-corruption-compliance-guide-mid-sized-companies-emerging-markets/</w:t>
              </w:r>
            </w:hyperlink>
          </w:p>
          <w:p w14:paraId="5CAA0C5A" w14:textId="77777777" w:rsidR="000D072F" w:rsidRPr="002712F3" w:rsidRDefault="000D072F" w:rsidP="0082196D">
            <w:pPr>
              <w:numPr>
                <w:ilvl w:val="0"/>
                <w:numId w:val="23"/>
              </w:numPr>
              <w:spacing w:before="120" w:after="120"/>
              <w:ind w:left="1128"/>
              <w:jc w:val="both"/>
            </w:pPr>
            <w:bookmarkStart w:id="1669" w:name="_Toc434936009"/>
            <w:bookmarkStart w:id="1670" w:name="_Toc443404532"/>
            <w:r w:rsidRPr="002712F3">
              <w:t>For purposes of the Contract, the terms set forth below are defined as follows:</w:t>
            </w:r>
            <w:bookmarkEnd w:id="1669"/>
            <w:bookmarkEnd w:id="1670"/>
          </w:p>
          <w:p w14:paraId="2199D966" w14:textId="77777777" w:rsidR="003E13FC" w:rsidRPr="002712F3" w:rsidRDefault="009374A9" w:rsidP="0082196D">
            <w:pPr>
              <w:numPr>
                <w:ilvl w:val="0"/>
                <w:numId w:val="22"/>
              </w:numPr>
              <w:spacing w:before="120" w:after="120"/>
              <w:ind w:left="1412"/>
              <w:jc w:val="both"/>
            </w:pPr>
            <w:r w:rsidRPr="002712F3">
              <w:rPr>
                <w:rFonts w:eastAsia="Calibri"/>
              </w:rPr>
              <w:t>“</w:t>
            </w:r>
            <w:r w:rsidRPr="002712F3">
              <w:rPr>
                <w:rFonts w:eastAsia="Calibri"/>
                <w:b/>
                <w:i/>
                <w:iCs/>
              </w:rPr>
              <w:t>coercion</w:t>
            </w:r>
            <w:r w:rsidRPr="002712F3">
              <w:rPr>
                <w:rFonts w:eastAsia="Calibri"/>
                <w:b/>
              </w:rPr>
              <w:t>”</w:t>
            </w:r>
            <w:r w:rsidRPr="002712F3">
              <w:rPr>
                <w:rFonts w:eastAsia="Calibri"/>
              </w:rPr>
              <w:t xml:space="preserve"> means impairing or harming, or threatening to impair or harm, directly or indirectly, any party or the property of any </w:t>
            </w:r>
            <w:r w:rsidR="005052E1" w:rsidRPr="002712F3">
              <w:rPr>
                <w:rFonts w:eastAsia="Calibri"/>
              </w:rPr>
              <w:t xml:space="preserve">party, to improperly influence </w:t>
            </w:r>
            <w:r w:rsidRPr="002712F3">
              <w:rPr>
                <w:rFonts w:eastAsia="Calibri"/>
              </w:rPr>
              <w:t xml:space="preserve">the actions of a party in connection with the implementation of any contract supported, in whole or in part, with MCC </w:t>
            </w:r>
            <w:r w:rsidR="00CA183A" w:rsidRPr="002712F3">
              <w:rPr>
                <w:rFonts w:eastAsia="Calibri"/>
              </w:rPr>
              <w:t>F</w:t>
            </w:r>
            <w:r w:rsidRPr="002712F3">
              <w:rPr>
                <w:rFonts w:eastAsia="Calibri"/>
              </w:rPr>
              <w:t>unding, including such actions taken in connection with a procurement process or the execution of a contract</w:t>
            </w:r>
            <w:r w:rsidR="004B20ED" w:rsidRPr="002712F3">
              <w:rPr>
                <w:rFonts w:eastAsia="Calibri"/>
              </w:rPr>
              <w:t>.</w:t>
            </w:r>
          </w:p>
          <w:p w14:paraId="39027973" w14:textId="3F7D1A76" w:rsidR="003E13FC" w:rsidRPr="002712F3" w:rsidRDefault="009374A9" w:rsidP="0082196D">
            <w:pPr>
              <w:numPr>
                <w:ilvl w:val="0"/>
                <w:numId w:val="22"/>
              </w:numPr>
              <w:spacing w:before="120" w:after="120"/>
              <w:ind w:left="1412"/>
              <w:jc w:val="both"/>
            </w:pPr>
            <w:r w:rsidRPr="002712F3">
              <w:rPr>
                <w:rFonts w:eastAsia="Calibri"/>
              </w:rPr>
              <w:t>“</w:t>
            </w:r>
            <w:r w:rsidRPr="002712F3">
              <w:rPr>
                <w:rFonts w:eastAsia="Calibri"/>
                <w:b/>
                <w:i/>
                <w:iCs/>
              </w:rPr>
              <w:t>collusion</w:t>
            </w:r>
            <w:r w:rsidRPr="002712F3">
              <w:rPr>
                <w:rFonts w:eastAsia="Calibri"/>
              </w:rPr>
              <w:t xml:space="preserve">” means a tacit or explicit agreement between two or more parties to engage in </w:t>
            </w:r>
            <w:r w:rsidR="004B20ED" w:rsidRPr="002712F3">
              <w:rPr>
                <w:rFonts w:eastAsia="Calibri"/>
              </w:rPr>
              <w:t>coercion, corruption, fraud, obstruction of investigation into allegations of fraud or corruption, or a</w:t>
            </w:r>
            <w:r w:rsidRPr="002712F3">
              <w:rPr>
                <w:rFonts w:eastAsia="Calibri"/>
              </w:rPr>
              <w:t xml:space="preserve"> prohibited practice, including any such agreement designed to fix, stabilize, or manipulate prices or to otherwise deprive the </w:t>
            </w:r>
            <w:r w:rsidR="00287361" w:rsidRPr="002712F3">
              <w:rPr>
                <w:rFonts w:eastAsia="Calibri"/>
              </w:rPr>
              <w:t>Accountable</w:t>
            </w:r>
            <w:r w:rsidRPr="002712F3">
              <w:rPr>
                <w:rFonts w:eastAsia="Calibri"/>
              </w:rPr>
              <w:t xml:space="preserve"> Entity of the benefits of free and open competition</w:t>
            </w:r>
            <w:r w:rsidR="001F76A8" w:rsidRPr="002712F3">
              <w:rPr>
                <w:rFonts w:eastAsia="Calibri"/>
              </w:rPr>
              <w:t>.</w:t>
            </w:r>
          </w:p>
          <w:p w14:paraId="6A9C2BA9" w14:textId="3D6D01C1" w:rsidR="003E13FC" w:rsidRPr="002712F3" w:rsidRDefault="009374A9" w:rsidP="0082196D">
            <w:pPr>
              <w:numPr>
                <w:ilvl w:val="0"/>
                <w:numId w:val="22"/>
              </w:numPr>
              <w:spacing w:before="120" w:after="120"/>
              <w:ind w:left="1412"/>
              <w:jc w:val="both"/>
            </w:pPr>
            <w:r w:rsidRPr="002712F3">
              <w:rPr>
                <w:rFonts w:eastAsia="Calibri"/>
              </w:rPr>
              <w:t>“</w:t>
            </w:r>
            <w:r w:rsidRPr="002712F3">
              <w:rPr>
                <w:rFonts w:eastAsia="Calibri"/>
                <w:b/>
                <w:i/>
                <w:iCs/>
              </w:rPr>
              <w:t>corruption</w:t>
            </w:r>
            <w:r w:rsidRPr="002712F3">
              <w:rPr>
                <w:rFonts w:eastAsia="Calibri"/>
              </w:rPr>
              <w:t xml:space="preserve">” means the offering, giving, receiving, or soliciting, directly or indirectly, of anything of value to influence improperly the actions of a public official, </w:t>
            </w:r>
            <w:r w:rsidR="00287361" w:rsidRPr="002712F3">
              <w:rPr>
                <w:rFonts w:eastAsia="Calibri"/>
              </w:rPr>
              <w:t>Accountable</w:t>
            </w:r>
            <w:r w:rsidRPr="002712F3">
              <w:rPr>
                <w:rFonts w:eastAsia="Calibri"/>
              </w:rPr>
              <w:t xml:space="preserve"> Entity staff, MCC staff, consultants, or employees of other entities engaged in work supported, in whole or in part, with MCC </w:t>
            </w:r>
            <w:r w:rsidR="00CA183A" w:rsidRPr="002712F3">
              <w:rPr>
                <w:rFonts w:eastAsia="Calibri"/>
              </w:rPr>
              <w:t>F</w:t>
            </w:r>
            <w:r w:rsidRPr="002712F3">
              <w:rPr>
                <w:rFonts w:eastAsia="Calibri"/>
              </w:rPr>
              <w:t>unding, including such work involving taking or reviewing selection decisions, otherwise advancing the selection process or contract execution, or the making of any payment to any third party in connection with or in furtherance of a contract.</w:t>
            </w:r>
          </w:p>
          <w:p w14:paraId="34C55BCC" w14:textId="77777777" w:rsidR="003E13FC" w:rsidRPr="002712F3" w:rsidRDefault="009374A9" w:rsidP="0082196D">
            <w:pPr>
              <w:numPr>
                <w:ilvl w:val="0"/>
                <w:numId w:val="22"/>
              </w:numPr>
              <w:spacing w:before="120" w:after="120"/>
              <w:ind w:left="1412"/>
              <w:jc w:val="both"/>
            </w:pPr>
            <w:r w:rsidRPr="002712F3">
              <w:rPr>
                <w:rFonts w:eastAsia="Calibri"/>
              </w:rPr>
              <w:t>“</w:t>
            </w:r>
            <w:r w:rsidRPr="002712F3">
              <w:rPr>
                <w:rFonts w:eastAsia="Calibri"/>
                <w:b/>
                <w:i/>
                <w:iCs/>
              </w:rPr>
              <w:t>fraud</w:t>
            </w:r>
            <w:r w:rsidRPr="002712F3">
              <w:rPr>
                <w:rFonts w:eastAsia="Calibri"/>
              </w:rPr>
              <w:t xml:space="preserve">” means any act or omission, including any misrepresentation, that knowingly or recklessly misleads or attempts to mislead a party in order to obtain a financial or other benefit in connection with the implementation of any contract supported, in whole or in part, with MCC </w:t>
            </w:r>
            <w:r w:rsidR="00CA183A" w:rsidRPr="002712F3">
              <w:rPr>
                <w:rFonts w:eastAsia="Calibri"/>
              </w:rPr>
              <w:t>F</w:t>
            </w:r>
            <w:r w:rsidRPr="002712F3">
              <w:rPr>
                <w:rFonts w:eastAsia="Calibri"/>
              </w:rPr>
              <w:t xml:space="preserve">unding, including any act or omission designed to influence (or attempt to influence) a selection process or the execution of a </w:t>
            </w:r>
            <w:r w:rsidRPr="002712F3">
              <w:rPr>
                <w:rFonts w:eastAsia="Calibri"/>
              </w:rPr>
              <w:lastRenderedPageBreak/>
              <w:t>contract, or to avoid (or attempt to avoid) an obligation</w:t>
            </w:r>
            <w:r w:rsidR="001F76A8" w:rsidRPr="002712F3">
              <w:rPr>
                <w:rFonts w:eastAsia="Calibri"/>
              </w:rPr>
              <w:t>.</w:t>
            </w:r>
          </w:p>
          <w:p w14:paraId="19D0E298" w14:textId="77777777" w:rsidR="003E13FC" w:rsidRPr="002712F3" w:rsidRDefault="009374A9" w:rsidP="0082196D">
            <w:pPr>
              <w:numPr>
                <w:ilvl w:val="0"/>
                <w:numId w:val="22"/>
              </w:numPr>
              <w:spacing w:before="120" w:after="120"/>
              <w:ind w:left="1412"/>
              <w:jc w:val="both"/>
            </w:pPr>
            <w:r w:rsidRPr="002712F3">
              <w:rPr>
                <w:rFonts w:eastAsia="Calibri"/>
              </w:rPr>
              <w:t>“</w:t>
            </w:r>
            <w:r w:rsidRPr="002712F3">
              <w:rPr>
                <w:rFonts w:eastAsia="Calibri"/>
                <w:b/>
                <w:i/>
                <w:iCs/>
              </w:rPr>
              <w:t>obstruction of investigation into allegations of fraud or corrupt</w:t>
            </w:r>
            <w:r w:rsidR="004B20ED" w:rsidRPr="002712F3">
              <w:rPr>
                <w:rFonts w:eastAsia="Calibri"/>
                <w:b/>
                <w:i/>
                <w:iCs/>
              </w:rPr>
              <w:t>ion</w:t>
            </w:r>
            <w:r w:rsidRPr="002712F3">
              <w:rPr>
                <w:rFonts w:eastAsia="Calibri"/>
              </w:rPr>
              <w:t xml:space="preserve">” means any act taken in connection with the implementation of any contract supported, in whole or in part, with MCC </w:t>
            </w:r>
            <w:r w:rsidR="00CA183A" w:rsidRPr="002712F3">
              <w:rPr>
                <w:rFonts w:eastAsia="Calibri"/>
              </w:rPr>
              <w:t>F</w:t>
            </w:r>
            <w:r w:rsidRPr="002712F3">
              <w:rPr>
                <w:rFonts w:eastAsia="Calibri"/>
              </w:rPr>
              <w:t xml:space="preserve">unding: (a) that results in the deliberate destroying, falsifying, altering or concealing of evidence or making false statement(s) to investigators or any official in order to impede an investigation into allegations of </w:t>
            </w:r>
            <w:r w:rsidR="004B20ED" w:rsidRPr="002712F3">
              <w:rPr>
                <w:rFonts w:eastAsia="Calibri"/>
              </w:rPr>
              <w:t>coercion, corruption, fraud, obstruction of investigation into allegations of fraud or corruption, or a</w:t>
            </w:r>
            <w:r w:rsidRPr="002712F3">
              <w:rPr>
                <w:rFonts w:eastAsia="Calibri"/>
              </w:rPr>
              <w:t xml:space="preserve"> prohibited practice; or (b) that threatens, harasses, or intimidates any party to prevent him or her from either disclosing his or her knowledge of matters relevant to an investigation or from pursuing the investigation; or (c) that is intended to impede the conduct of an inspection and/or the exercise of audit rights of MCC and/or the Office of the Inspector General (OIG) responsible for MCC provided under a </w:t>
            </w:r>
            <w:r w:rsidR="00FA06B3" w:rsidRPr="002712F3">
              <w:rPr>
                <w:rFonts w:eastAsia="Calibri"/>
              </w:rPr>
              <w:t>C</w:t>
            </w:r>
            <w:r w:rsidRPr="002712F3">
              <w:rPr>
                <w:rFonts w:eastAsia="Calibri"/>
              </w:rPr>
              <w:t xml:space="preserve">ompact, </w:t>
            </w:r>
            <w:r w:rsidR="00FA06B3" w:rsidRPr="002712F3">
              <w:rPr>
                <w:rFonts w:eastAsia="Calibri"/>
              </w:rPr>
              <w:t>T</w:t>
            </w:r>
            <w:r w:rsidRPr="002712F3">
              <w:rPr>
                <w:rFonts w:eastAsia="Calibri"/>
              </w:rPr>
              <w:t xml:space="preserve">hreshold </w:t>
            </w:r>
            <w:r w:rsidR="00FA06B3" w:rsidRPr="002712F3">
              <w:rPr>
                <w:rFonts w:eastAsia="Calibri"/>
              </w:rPr>
              <w:t>P</w:t>
            </w:r>
            <w:r w:rsidRPr="002712F3">
              <w:rPr>
                <w:rFonts w:eastAsia="Calibri"/>
              </w:rPr>
              <w:t xml:space="preserve">rogram agreement, or related agreements. “ </w:t>
            </w:r>
          </w:p>
          <w:p w14:paraId="0A6B7967" w14:textId="7D919A50" w:rsidR="00A84698" w:rsidRPr="002712F3" w:rsidRDefault="009374A9" w:rsidP="0082196D">
            <w:pPr>
              <w:numPr>
                <w:ilvl w:val="0"/>
                <w:numId w:val="22"/>
              </w:numPr>
              <w:spacing w:before="120" w:after="120"/>
              <w:ind w:left="1412"/>
              <w:jc w:val="both"/>
            </w:pPr>
            <w:r w:rsidRPr="002712F3">
              <w:rPr>
                <w:rFonts w:eastAsia="Calibri"/>
              </w:rPr>
              <w:t>“</w:t>
            </w:r>
            <w:r w:rsidRPr="002712F3">
              <w:rPr>
                <w:rFonts w:eastAsia="Calibri"/>
                <w:b/>
              </w:rPr>
              <w:t>prohibited practice</w:t>
            </w:r>
            <w:r w:rsidRPr="002712F3">
              <w:rPr>
                <w:rFonts w:eastAsia="Calibri"/>
              </w:rPr>
              <w:t xml:space="preserve">” means any action that violates </w:t>
            </w:r>
            <w:r w:rsidR="009011E2" w:rsidRPr="002712F3">
              <w:rPr>
                <w:rFonts w:eastAsia="Calibri"/>
              </w:rPr>
              <w:t>Section E (Compliance with Anti-Corruption</w:t>
            </w:r>
            <w:r w:rsidR="009011E2" w:rsidRPr="002712F3">
              <w:rPr>
                <w:lang w:eastAsia="en-GB"/>
              </w:rPr>
              <w:t xml:space="preserve"> </w:t>
            </w:r>
            <w:r w:rsidR="009011E2" w:rsidRPr="002712F3">
              <w:rPr>
                <w:rFonts w:eastAsia="Calibri"/>
              </w:rPr>
              <w:t xml:space="preserve">Legislation), Section F (Compliance with Anti-Money Laundering Legislation), and Section G (Compliance with Terrorist Financing Legislation and Other Restrictions) </w:t>
            </w:r>
            <w:r w:rsidRPr="002712F3">
              <w:rPr>
                <w:rFonts w:eastAsia="Calibri"/>
              </w:rPr>
              <w:t xml:space="preserve">of the Annex </w:t>
            </w:r>
            <w:r w:rsidR="00122CE0" w:rsidRPr="002712F3">
              <w:rPr>
                <w:rFonts w:eastAsia="Calibri"/>
              </w:rPr>
              <w:t xml:space="preserve">A (Additional Provisions) attached to this </w:t>
            </w:r>
            <w:r w:rsidR="009011E2" w:rsidRPr="002712F3">
              <w:rPr>
                <w:rFonts w:eastAsia="Calibri"/>
              </w:rPr>
              <w:t xml:space="preserve"> the C</w:t>
            </w:r>
            <w:r w:rsidRPr="002712F3">
              <w:rPr>
                <w:rFonts w:eastAsia="Calibri"/>
              </w:rPr>
              <w:t xml:space="preserve">ontract. </w:t>
            </w:r>
          </w:p>
          <w:p w14:paraId="2908E866" w14:textId="77777777" w:rsidR="003E13FC" w:rsidRPr="002712F3" w:rsidRDefault="009374A9" w:rsidP="0082196D">
            <w:pPr>
              <w:numPr>
                <w:ilvl w:val="0"/>
                <w:numId w:val="23"/>
              </w:numPr>
              <w:spacing w:before="120" w:after="120"/>
              <w:ind w:left="1128"/>
              <w:jc w:val="both"/>
            </w:pPr>
            <w:r w:rsidRPr="002712F3">
              <w:rPr>
                <w:rFonts w:eastAsia="Calibri"/>
              </w:rPr>
              <w:t>MCC may cancel any portion or all of the MCC Funding allocated to this Contract if it determines at any time that representatives of the Purchaser, the Supplier or any other beneficiary of the MCC Funding were engaged in</w:t>
            </w:r>
            <w:r w:rsidR="00471EE7" w:rsidRPr="002712F3">
              <w:rPr>
                <w:rFonts w:eastAsia="Calibri"/>
              </w:rPr>
              <w:t xml:space="preserve"> </w:t>
            </w:r>
            <w:r w:rsidRPr="002712F3">
              <w:rPr>
                <w:rFonts w:eastAsia="Calibri"/>
              </w:rPr>
              <w:t xml:space="preserve"> coercion, collusion, corruption, fraud, obstruction</w:t>
            </w:r>
            <w:r w:rsidR="009011E2" w:rsidRPr="002712F3">
              <w:rPr>
                <w:rFonts w:eastAsia="Calibri"/>
              </w:rPr>
              <w:t xml:space="preserve"> of investigation into allegations of fraud or corruption</w:t>
            </w:r>
            <w:r w:rsidRPr="002712F3">
              <w:rPr>
                <w:rFonts w:eastAsia="Calibri"/>
              </w:rPr>
              <w:t>, or prohibited practice during the selection process or the performance of this Contract, or another MCC-funded contract, without the Purchaser, the Supplier or such other beneficiary having taken timely and appropriate action satisfactory to MCC to remedy the situation.</w:t>
            </w:r>
          </w:p>
          <w:p w14:paraId="145D9A25" w14:textId="77777777" w:rsidR="003E13FC" w:rsidRPr="002712F3" w:rsidRDefault="009374A9" w:rsidP="0082196D">
            <w:pPr>
              <w:numPr>
                <w:ilvl w:val="0"/>
                <w:numId w:val="23"/>
              </w:numPr>
              <w:spacing w:before="120" w:after="120"/>
              <w:ind w:left="1128"/>
              <w:jc w:val="both"/>
            </w:pPr>
            <w:r w:rsidRPr="002712F3">
              <w:rPr>
                <w:rFonts w:eastAsia="Calibri"/>
              </w:rPr>
              <w:t xml:space="preserve">MCC and the Purchaser may pursue sanction of the Supplier, including declaring the Supplier ineligible, either indefinitely or for a stated period of time, to be awarded any MCC-funded contract if at any time either MCC or the Purchaser determines that the Supplier has, directly or through an agent, engaged in any coercion, </w:t>
            </w:r>
            <w:r w:rsidRPr="002712F3">
              <w:rPr>
                <w:rFonts w:eastAsia="Calibri"/>
              </w:rPr>
              <w:lastRenderedPageBreak/>
              <w:t>collusion, corruption, fraud, obstruction</w:t>
            </w:r>
            <w:r w:rsidR="009011E2" w:rsidRPr="002712F3">
              <w:rPr>
                <w:rFonts w:eastAsia="Calibri"/>
              </w:rPr>
              <w:t xml:space="preserve"> of investigation into allegations of fraud or corruption</w:t>
            </w:r>
            <w:r w:rsidRPr="002712F3">
              <w:rPr>
                <w:rFonts w:eastAsia="Calibri"/>
              </w:rPr>
              <w:t>, or prohibited practices in competing for, or in performance of, this Contract or another MCC-funded contract.</w:t>
            </w:r>
          </w:p>
          <w:p w14:paraId="7997CA31" w14:textId="26062418" w:rsidR="0031626E" w:rsidRPr="002712F3" w:rsidRDefault="009374A9" w:rsidP="0082196D">
            <w:pPr>
              <w:numPr>
                <w:ilvl w:val="0"/>
                <w:numId w:val="23"/>
              </w:numPr>
              <w:spacing w:before="120" w:after="120"/>
              <w:ind w:left="1128"/>
              <w:jc w:val="both"/>
            </w:pPr>
            <w:r w:rsidRPr="002712F3">
              <w:t xml:space="preserve"> If the Purchaser or MCC determines that the Supplier, any subcontractor, any of the Supplier’s personnel or any agent or affiliate of any of them has, directly or indirectly, engaged in coercion, collusion, corruption, fraud, obstruction</w:t>
            </w:r>
            <w:r w:rsidR="009011E2" w:rsidRPr="002712F3">
              <w:rPr>
                <w:rFonts w:eastAsia="Calibri"/>
              </w:rPr>
              <w:t xml:space="preserve"> of investigation into allegations of fraud or corruption,</w:t>
            </w:r>
            <w:r w:rsidRPr="002712F3">
              <w:t xml:space="preserve"> or prohibited practices in competing for, or in the performance of, this Contract or another MCC-funded contract, then the Purchaser or MCC may, by notice, immediately terminate the Supplier’s employment under the Contr</w:t>
            </w:r>
            <w:r w:rsidR="00E01D43" w:rsidRPr="002712F3">
              <w:t>act and the provisions of GCC 35</w:t>
            </w:r>
            <w:r w:rsidRPr="002712F3">
              <w:t xml:space="preserve"> shall apply.</w:t>
            </w:r>
            <w:bookmarkStart w:id="1671" w:name="_Toc434936018"/>
            <w:bookmarkEnd w:id="1671"/>
          </w:p>
        </w:tc>
      </w:tr>
      <w:tr w:rsidR="00FF0492" w:rsidRPr="002712F3" w14:paraId="16C0AE11" w14:textId="77777777" w:rsidTr="00646949">
        <w:tc>
          <w:tcPr>
            <w:tcW w:w="0" w:type="auto"/>
          </w:tcPr>
          <w:p w14:paraId="3512A736" w14:textId="063139DE" w:rsidR="00FF0492" w:rsidRPr="002712F3" w:rsidRDefault="00A2653A" w:rsidP="007E7714">
            <w:pPr>
              <w:pStyle w:val="Heading4GCC"/>
            </w:pPr>
            <w:bookmarkStart w:id="1672" w:name="_Toc451499589"/>
            <w:bookmarkStart w:id="1673" w:name="_Toc451500140"/>
            <w:bookmarkStart w:id="1674" w:name="_Toc451500694"/>
            <w:bookmarkStart w:id="1675" w:name="_Toc451499592"/>
            <w:bookmarkStart w:id="1676" w:name="_Toc451500143"/>
            <w:bookmarkStart w:id="1677" w:name="_Toc451500697"/>
            <w:bookmarkStart w:id="1678" w:name="_Toc451499595"/>
            <w:bookmarkStart w:id="1679" w:name="_Toc451500146"/>
            <w:bookmarkStart w:id="1680" w:name="_Toc451500700"/>
            <w:bookmarkStart w:id="1681" w:name="_Toc55337552"/>
            <w:bookmarkStart w:id="1682" w:name="_Toc55823817"/>
            <w:bookmarkStart w:id="1683" w:name="_Toc143027955"/>
            <w:bookmarkEnd w:id="1672"/>
            <w:bookmarkEnd w:id="1673"/>
            <w:bookmarkEnd w:id="1674"/>
            <w:bookmarkEnd w:id="1675"/>
            <w:bookmarkEnd w:id="1676"/>
            <w:bookmarkEnd w:id="1677"/>
            <w:bookmarkEnd w:id="1678"/>
            <w:bookmarkEnd w:id="1679"/>
            <w:bookmarkEnd w:id="1680"/>
            <w:r w:rsidRPr="002712F3">
              <w:lastRenderedPageBreak/>
              <w:t>Commissions and Fees</w:t>
            </w:r>
            <w:bookmarkEnd w:id="1681"/>
            <w:bookmarkEnd w:id="1682"/>
            <w:bookmarkEnd w:id="1683"/>
          </w:p>
        </w:tc>
        <w:tc>
          <w:tcPr>
            <w:tcW w:w="0" w:type="auto"/>
          </w:tcPr>
          <w:p w14:paraId="27A597E3" w14:textId="77777777" w:rsidR="00FF0492" w:rsidRPr="002712F3" w:rsidRDefault="00FF0492" w:rsidP="00646949">
            <w:pPr>
              <w:pStyle w:val="Heading4aGCC"/>
              <w:jc w:val="both"/>
            </w:pPr>
            <w:r w:rsidRPr="002712F3">
              <w:t>The Supplier shall disclose any commissions or fees that may have been paid or are to be paid to agents, representatives, or commission agents with respect to the selection process or execution and performance of this Contract. The information disclosed must include at the name and address of the agent, representative, or commission agent, the amount and currency, and the purpose of the commission or fee.</w:t>
            </w:r>
          </w:p>
        </w:tc>
      </w:tr>
      <w:tr w:rsidR="00FF0492" w:rsidRPr="002712F3" w14:paraId="7CBEA7E5" w14:textId="77777777" w:rsidTr="00646949">
        <w:tc>
          <w:tcPr>
            <w:tcW w:w="0" w:type="auto"/>
          </w:tcPr>
          <w:p w14:paraId="78E28A67" w14:textId="00AFE62A" w:rsidR="00FF0492" w:rsidRPr="002712F3" w:rsidRDefault="00FF0492" w:rsidP="007E7714">
            <w:pPr>
              <w:pStyle w:val="Heading4GCC"/>
            </w:pPr>
            <w:bookmarkStart w:id="1684" w:name="_Toc202352988"/>
            <w:bookmarkStart w:id="1685" w:name="_Toc202353199"/>
            <w:bookmarkStart w:id="1686" w:name="_Toc202353413"/>
            <w:bookmarkStart w:id="1687" w:name="_Toc433790945"/>
            <w:bookmarkStart w:id="1688" w:name="_Toc55337553"/>
            <w:bookmarkStart w:id="1689" w:name="_Toc55823818"/>
            <w:bookmarkStart w:id="1690" w:name="_Toc143027956"/>
            <w:r w:rsidRPr="002712F3">
              <w:t>Law and Language Governing the Contract</w:t>
            </w:r>
            <w:bookmarkEnd w:id="1684"/>
            <w:bookmarkEnd w:id="1685"/>
            <w:bookmarkEnd w:id="1686"/>
            <w:bookmarkEnd w:id="1687"/>
            <w:bookmarkEnd w:id="1688"/>
            <w:bookmarkEnd w:id="1689"/>
            <w:bookmarkEnd w:id="1690"/>
          </w:p>
        </w:tc>
        <w:tc>
          <w:tcPr>
            <w:tcW w:w="0" w:type="auto"/>
          </w:tcPr>
          <w:p w14:paraId="25E49585" w14:textId="77777777" w:rsidR="00FF0492" w:rsidRPr="002712F3" w:rsidRDefault="00FF0492" w:rsidP="00646949">
            <w:pPr>
              <w:pStyle w:val="Heading4aGCC"/>
              <w:jc w:val="both"/>
            </w:pPr>
            <w:r w:rsidRPr="002712F3">
              <w:t>This Contract, its meaning and interpretation, and the relation between the Parties shall be governed by the Applicable Law.</w:t>
            </w:r>
          </w:p>
          <w:p w14:paraId="4D48CBC8" w14:textId="77777777" w:rsidR="0031626E" w:rsidRPr="002712F3" w:rsidRDefault="0031626E" w:rsidP="00646949">
            <w:pPr>
              <w:pStyle w:val="Heading4aGCC"/>
              <w:jc w:val="both"/>
            </w:pPr>
            <w:r w:rsidRPr="002712F3">
              <w:t xml:space="preserve">This Contract has been executed in the language(s) </w:t>
            </w:r>
            <w:r w:rsidRPr="002712F3">
              <w:rPr>
                <w:b/>
              </w:rPr>
              <w:t>specified in the SCC</w:t>
            </w:r>
            <w:r w:rsidRPr="002712F3">
              <w:t>. If the Contract is executed in both the English and another language, the English language version shall be the binding and controlling language for all matters relating to the meaning or interpretation of this Contract.</w:t>
            </w:r>
          </w:p>
        </w:tc>
      </w:tr>
      <w:tr w:rsidR="00FF0492" w:rsidRPr="002712F3" w14:paraId="6162D794" w14:textId="77777777" w:rsidTr="00646949">
        <w:tc>
          <w:tcPr>
            <w:tcW w:w="0" w:type="auto"/>
          </w:tcPr>
          <w:p w14:paraId="393C0024" w14:textId="55791707" w:rsidR="00FF0492" w:rsidRPr="002712F3" w:rsidRDefault="00FF0492" w:rsidP="007E7714">
            <w:pPr>
              <w:pStyle w:val="Heading4GCC"/>
            </w:pPr>
            <w:bookmarkStart w:id="1691" w:name="_Toc451499600"/>
            <w:bookmarkStart w:id="1692" w:name="_Toc451500151"/>
            <w:bookmarkStart w:id="1693" w:name="_Toc451500705"/>
            <w:bookmarkStart w:id="1694" w:name="_Toc202352989"/>
            <w:bookmarkStart w:id="1695" w:name="_Toc202353200"/>
            <w:bookmarkStart w:id="1696" w:name="_Toc202353414"/>
            <w:bookmarkStart w:id="1697" w:name="_Toc433790946"/>
            <w:bookmarkStart w:id="1698" w:name="_Toc55337554"/>
            <w:bookmarkStart w:id="1699" w:name="_Toc55823819"/>
            <w:bookmarkStart w:id="1700" w:name="_Toc143027957"/>
            <w:bookmarkEnd w:id="1691"/>
            <w:bookmarkEnd w:id="1692"/>
            <w:bookmarkEnd w:id="1693"/>
            <w:r w:rsidRPr="002712F3">
              <w:t>Association</w:t>
            </w:r>
            <w:bookmarkEnd w:id="1694"/>
            <w:bookmarkEnd w:id="1695"/>
            <w:bookmarkEnd w:id="1696"/>
            <w:bookmarkEnd w:id="1697"/>
            <w:bookmarkEnd w:id="1698"/>
            <w:bookmarkEnd w:id="1699"/>
            <w:bookmarkEnd w:id="1700"/>
          </w:p>
        </w:tc>
        <w:tc>
          <w:tcPr>
            <w:tcW w:w="0" w:type="auto"/>
          </w:tcPr>
          <w:p w14:paraId="4DDE39F9" w14:textId="77777777" w:rsidR="00FF0492" w:rsidRPr="002712F3" w:rsidRDefault="00FF0492" w:rsidP="00646949">
            <w:pPr>
              <w:pStyle w:val="Heading4aGCC"/>
              <w:jc w:val="both"/>
            </w:pPr>
            <w:bookmarkStart w:id="1701" w:name="_Ref201660989"/>
            <w:r w:rsidRPr="002712F3">
              <w:t xml:space="preserve">Where the Supplier is a joint venture or other association of more than one person or entity, all of the members of such joint venture or association shall be jointly and severally liable to the Purchaser for the </w:t>
            </w:r>
            <w:r w:rsidR="005D6D1E" w:rsidRPr="002712F3">
              <w:t>fulfillment</w:t>
            </w:r>
            <w:r w:rsidRPr="002712F3">
              <w:t xml:space="preserve"> of the provisions of this Contract and designate the member </w:t>
            </w:r>
            <w:r w:rsidRPr="002712F3">
              <w:rPr>
                <w:b/>
              </w:rPr>
              <w:t>identified in the SCC</w:t>
            </w:r>
            <w:r w:rsidRPr="002712F3">
              <w:t xml:space="preserve"> to act on their behalf in exercising all the Supplier’s rights and obligations toward the Purchaser under this Contract, including without limitation the receiving of instructions and payments from the Purchaser. The composition or the constitution of the joint venture or other association shall not be altered without the prior consent of the Purchaser in writing.</w:t>
            </w:r>
            <w:bookmarkEnd w:id="1701"/>
          </w:p>
        </w:tc>
      </w:tr>
      <w:tr w:rsidR="00FF0492" w:rsidRPr="002712F3" w14:paraId="1263AA02" w14:textId="77777777" w:rsidTr="00646949">
        <w:tc>
          <w:tcPr>
            <w:tcW w:w="0" w:type="auto"/>
          </w:tcPr>
          <w:p w14:paraId="27F5259B" w14:textId="0452DDAC" w:rsidR="00FF0492" w:rsidRPr="002712F3" w:rsidRDefault="00FF0492" w:rsidP="007E7714">
            <w:pPr>
              <w:pStyle w:val="Heading4GCC"/>
            </w:pPr>
            <w:bookmarkStart w:id="1702" w:name="_Ref201706515"/>
            <w:bookmarkStart w:id="1703" w:name="_Toc202352990"/>
            <w:bookmarkStart w:id="1704" w:name="_Toc202353201"/>
            <w:bookmarkStart w:id="1705" w:name="_Toc202353415"/>
            <w:bookmarkStart w:id="1706" w:name="_Toc433790947"/>
            <w:bookmarkStart w:id="1707" w:name="_Toc55337555"/>
            <w:bookmarkStart w:id="1708" w:name="_Toc55823820"/>
            <w:bookmarkStart w:id="1709" w:name="_Toc143027958"/>
            <w:r w:rsidRPr="002712F3">
              <w:t>Eligibility</w:t>
            </w:r>
            <w:bookmarkEnd w:id="1702"/>
            <w:bookmarkEnd w:id="1703"/>
            <w:bookmarkEnd w:id="1704"/>
            <w:bookmarkEnd w:id="1705"/>
            <w:bookmarkEnd w:id="1706"/>
            <w:bookmarkEnd w:id="1707"/>
            <w:bookmarkEnd w:id="1708"/>
            <w:bookmarkEnd w:id="1709"/>
          </w:p>
        </w:tc>
        <w:tc>
          <w:tcPr>
            <w:tcW w:w="0" w:type="auto"/>
          </w:tcPr>
          <w:p w14:paraId="02B060D0" w14:textId="38FEE4A6" w:rsidR="00FF0492" w:rsidRPr="002712F3" w:rsidRDefault="00FF0492" w:rsidP="00646949">
            <w:pPr>
              <w:pStyle w:val="Heading4aGCC"/>
              <w:jc w:val="both"/>
            </w:pPr>
            <w:bookmarkStart w:id="1710" w:name="_Ref201706859"/>
            <w:r w:rsidRPr="002712F3">
              <w:t xml:space="preserve">The Supplier and its Subcontractors shall at all times during the term of this Contract have the nationality of a country or territory eligible, in accordance with the Compact, the </w:t>
            </w:r>
            <w:r w:rsidR="005E22FC" w:rsidRPr="00FB124D">
              <w:rPr>
                <w:iCs/>
              </w:rPr>
              <w:t xml:space="preserve">MCC </w:t>
            </w:r>
            <w:r w:rsidR="00FB124D" w:rsidRPr="00FB124D">
              <w:rPr>
                <w:iCs/>
              </w:rPr>
              <w:t>PPG</w:t>
            </w:r>
            <w:r w:rsidRPr="002712F3">
              <w:t xml:space="preserve"> and </w:t>
            </w:r>
            <w:r w:rsidR="0059681E" w:rsidRPr="002712F3">
              <w:lastRenderedPageBreak/>
              <w:t xml:space="preserve">Annex </w:t>
            </w:r>
            <w:r w:rsidR="00DA2E2D" w:rsidRPr="002712F3">
              <w:t>A</w:t>
            </w:r>
            <w:r w:rsidRPr="002712F3">
              <w:t xml:space="preserve"> to this Contract (“Eligible Countries”). The Supplier or a Subcontractor shall be deemed to have the nationality of a country if it is a citizen or constituted, incorporated, or registered, and operates in conformity with the provisions of the laws of that country.</w:t>
            </w:r>
            <w:bookmarkEnd w:id="1710"/>
          </w:p>
          <w:p w14:paraId="65714D51" w14:textId="0734F4F5" w:rsidR="0016254C" w:rsidRPr="002712F3" w:rsidRDefault="00807AFC" w:rsidP="00646949">
            <w:pPr>
              <w:pStyle w:val="Heading4aGCC"/>
              <w:jc w:val="both"/>
            </w:pPr>
            <w:r w:rsidRPr="002712F3">
              <w:t xml:space="preserve">The Supplier shall submit updated Beneficial Ownership Disclosure Forms upon the addition of any Ultimate Beneficial Owner or at the Purchaser's request at any time during Contract performance. Failure to provide information as required may lead to the termination of the Contract in accordance with GCC Sub-Clause 36.1. (g).  </w:t>
            </w:r>
          </w:p>
          <w:p w14:paraId="437EB333" w14:textId="77777777" w:rsidR="0031626E" w:rsidRPr="002712F3" w:rsidRDefault="0031626E" w:rsidP="00646949">
            <w:pPr>
              <w:pStyle w:val="Heading4aGCC"/>
              <w:jc w:val="both"/>
            </w:pPr>
            <w:r w:rsidRPr="002712F3">
              <w:t>All Goods and Related Services to be supplied under this Contract and financed from the Compact shall have their origin in Eligible Countries.</w:t>
            </w:r>
          </w:p>
          <w:p w14:paraId="6EAD88BD" w14:textId="77777777" w:rsidR="0031626E" w:rsidRPr="002712F3" w:rsidRDefault="0031626E" w:rsidP="00646949">
            <w:pPr>
              <w:pStyle w:val="Heading4aGCC"/>
              <w:jc w:val="both"/>
            </w:pPr>
            <w:r w:rsidRPr="002712F3">
              <w:t>For the purpose of this GCC Clause 7, “origin” means the place where the Goods have been mined, grown, cultivated, produced, manufactured, or processed; or through manufacture, processing, or assembly, another commercially recognized article results that differs substantially in its basic characteristics, purposes or utility from its underlying components. With respect to the Related Services, the term “origin” means the place from which the Related Services are supplied.</w:t>
            </w:r>
          </w:p>
        </w:tc>
      </w:tr>
      <w:tr w:rsidR="00FF0492" w:rsidRPr="002712F3" w14:paraId="794A1E80" w14:textId="77777777" w:rsidTr="00646949">
        <w:tc>
          <w:tcPr>
            <w:tcW w:w="0" w:type="auto"/>
          </w:tcPr>
          <w:p w14:paraId="147DBF35" w14:textId="38CFA352" w:rsidR="00FF0492" w:rsidRPr="002712F3" w:rsidRDefault="00FF0492" w:rsidP="007E7714">
            <w:pPr>
              <w:pStyle w:val="Heading4GCC"/>
            </w:pPr>
            <w:bookmarkStart w:id="1711" w:name="_Toc451499605"/>
            <w:bookmarkStart w:id="1712" w:name="_Toc451500156"/>
            <w:bookmarkStart w:id="1713" w:name="_Toc451500710"/>
            <w:bookmarkStart w:id="1714" w:name="_Toc451499608"/>
            <w:bookmarkStart w:id="1715" w:name="_Toc451500159"/>
            <w:bookmarkStart w:id="1716" w:name="_Toc451500713"/>
            <w:bookmarkStart w:id="1717" w:name="_Ref201706151"/>
            <w:bookmarkStart w:id="1718" w:name="_Toc202352991"/>
            <w:bookmarkStart w:id="1719" w:name="_Toc202353202"/>
            <w:bookmarkStart w:id="1720" w:name="_Toc202353416"/>
            <w:bookmarkStart w:id="1721" w:name="_Toc433790948"/>
            <w:bookmarkStart w:id="1722" w:name="_Toc55337556"/>
            <w:bookmarkStart w:id="1723" w:name="_Toc55823821"/>
            <w:bookmarkStart w:id="1724" w:name="_Toc143027959"/>
            <w:bookmarkEnd w:id="1711"/>
            <w:bookmarkEnd w:id="1712"/>
            <w:bookmarkEnd w:id="1713"/>
            <w:bookmarkEnd w:id="1714"/>
            <w:bookmarkEnd w:id="1715"/>
            <w:bookmarkEnd w:id="1716"/>
            <w:r w:rsidRPr="002712F3">
              <w:lastRenderedPageBreak/>
              <w:t>Notices</w:t>
            </w:r>
            <w:bookmarkEnd w:id="1717"/>
            <w:bookmarkEnd w:id="1718"/>
            <w:bookmarkEnd w:id="1719"/>
            <w:bookmarkEnd w:id="1720"/>
            <w:bookmarkEnd w:id="1721"/>
            <w:bookmarkEnd w:id="1722"/>
            <w:bookmarkEnd w:id="1723"/>
            <w:bookmarkEnd w:id="1724"/>
          </w:p>
        </w:tc>
        <w:tc>
          <w:tcPr>
            <w:tcW w:w="0" w:type="auto"/>
          </w:tcPr>
          <w:p w14:paraId="371D1BBD" w14:textId="77777777" w:rsidR="00FF0492" w:rsidRPr="002712F3" w:rsidRDefault="00FF0492" w:rsidP="00646949">
            <w:pPr>
              <w:pStyle w:val="Heading4aGCC"/>
              <w:jc w:val="both"/>
            </w:pPr>
            <w:bookmarkStart w:id="1725" w:name="_Ref201660993"/>
            <w:r w:rsidRPr="002712F3">
              <w:t xml:space="preserve">Any notice, request or consent required or permitted to be given or made pursuant to this Contract shall be in writing. Any such notice, request or consent shall be deemed to have been given or made when delivered in person to an authorized representative of the Party to whom the communication is addressed, or when sent to such Party at the address </w:t>
            </w:r>
            <w:r w:rsidRPr="002712F3">
              <w:rPr>
                <w:b/>
              </w:rPr>
              <w:t>specified in the SCC</w:t>
            </w:r>
            <w:r w:rsidRPr="002712F3">
              <w:t xml:space="preserve">, or sent by facsimile or electronic </w:t>
            </w:r>
            <w:r w:rsidR="00E43A86" w:rsidRPr="002712F3">
              <w:rPr>
                <w:sz w:val="22"/>
              </w:rPr>
              <w:t>e-mail</w:t>
            </w:r>
            <w:r w:rsidRPr="002712F3">
              <w:t xml:space="preserve"> with confirmation, if sent during normal business hours of the recipient Party, unless the giving of notice is otherwise governed by Applicable Law.</w:t>
            </w:r>
            <w:bookmarkEnd w:id="1725"/>
          </w:p>
          <w:p w14:paraId="72BDE013" w14:textId="77777777" w:rsidR="0031626E" w:rsidRPr="002712F3" w:rsidRDefault="0031626E" w:rsidP="00646949">
            <w:pPr>
              <w:pStyle w:val="Heading4aGCC"/>
              <w:jc w:val="both"/>
            </w:pPr>
            <w:r w:rsidRPr="002712F3">
              <w:t xml:space="preserve">A Party may change its address for receiving notice under this Contract by giving the other Party notice in writing of such change to the address </w:t>
            </w:r>
            <w:r w:rsidRPr="002712F3">
              <w:rPr>
                <w:b/>
              </w:rPr>
              <w:t>specified in the SCC</w:t>
            </w:r>
            <w:r w:rsidRPr="002712F3">
              <w:t>.</w:t>
            </w:r>
          </w:p>
        </w:tc>
      </w:tr>
      <w:tr w:rsidR="00FF0492" w:rsidRPr="002712F3" w14:paraId="79028CA3" w14:textId="77777777" w:rsidTr="00646949">
        <w:tc>
          <w:tcPr>
            <w:tcW w:w="0" w:type="auto"/>
          </w:tcPr>
          <w:p w14:paraId="2B812065" w14:textId="14F9DA5F" w:rsidR="00FF0492" w:rsidRPr="002712F3" w:rsidRDefault="00FF0492" w:rsidP="007E7714">
            <w:pPr>
              <w:pStyle w:val="Heading4GCC"/>
            </w:pPr>
            <w:bookmarkStart w:id="1726" w:name="_Toc451499612"/>
            <w:bookmarkStart w:id="1727" w:name="_Toc451500163"/>
            <w:bookmarkStart w:id="1728" w:name="_Toc451500717"/>
            <w:bookmarkStart w:id="1729" w:name="_Ref201705894"/>
            <w:bookmarkStart w:id="1730" w:name="_Toc202352992"/>
            <w:bookmarkStart w:id="1731" w:name="_Toc202353203"/>
            <w:bookmarkStart w:id="1732" w:name="_Toc202353417"/>
            <w:bookmarkStart w:id="1733" w:name="_Toc433790949"/>
            <w:bookmarkStart w:id="1734" w:name="_Toc55337557"/>
            <w:bookmarkStart w:id="1735" w:name="_Toc55823822"/>
            <w:bookmarkStart w:id="1736" w:name="_Toc143027960"/>
            <w:bookmarkEnd w:id="1726"/>
            <w:bookmarkEnd w:id="1727"/>
            <w:bookmarkEnd w:id="1728"/>
            <w:r w:rsidRPr="002712F3">
              <w:t>Settlement of Disputes</w:t>
            </w:r>
            <w:bookmarkEnd w:id="1729"/>
            <w:bookmarkEnd w:id="1730"/>
            <w:bookmarkEnd w:id="1731"/>
            <w:bookmarkEnd w:id="1732"/>
            <w:bookmarkEnd w:id="1733"/>
            <w:bookmarkEnd w:id="1734"/>
            <w:bookmarkEnd w:id="1735"/>
            <w:bookmarkEnd w:id="1736"/>
          </w:p>
        </w:tc>
        <w:tc>
          <w:tcPr>
            <w:tcW w:w="0" w:type="auto"/>
          </w:tcPr>
          <w:p w14:paraId="13C47AF7" w14:textId="77777777" w:rsidR="00FF0492" w:rsidRPr="002712F3" w:rsidRDefault="00FF0492" w:rsidP="00646949">
            <w:pPr>
              <w:pStyle w:val="Heading4aGCC"/>
              <w:jc w:val="both"/>
            </w:pPr>
            <w:bookmarkStart w:id="1737" w:name="_Ref201705727"/>
            <w:r w:rsidRPr="002712F3">
              <w:t>The Purchaser and the Supplier shall use their best efforts to resolve amicably by direct informal negotiation any disagreement or dispute arising between them under or in connection with this Contract.</w:t>
            </w:r>
            <w:bookmarkEnd w:id="1737"/>
          </w:p>
          <w:p w14:paraId="73AE1903" w14:textId="14897CBE" w:rsidR="0031626E" w:rsidRPr="002712F3" w:rsidRDefault="0031626E" w:rsidP="00646949">
            <w:pPr>
              <w:pStyle w:val="Heading4aGCC"/>
              <w:jc w:val="both"/>
            </w:pPr>
            <w:r w:rsidRPr="002712F3">
              <w:t xml:space="preserve">If the Parties fail to resolve any disagreement or dispute in accordance with GCC </w:t>
            </w:r>
            <w:r w:rsidR="009B5590" w:rsidRPr="002712F3">
              <w:t>Sub-clause</w:t>
            </w:r>
            <w:r w:rsidRPr="002712F3">
              <w:t xml:space="preserve"> 9.1 within thirty (30) days after the receipt by one Party of the other Party’s request for such </w:t>
            </w:r>
            <w:r w:rsidRPr="002712F3">
              <w:lastRenderedPageBreak/>
              <w:t xml:space="preserve">resolution, either Party may submit the disagreement or dispute in accordance with the provisions </w:t>
            </w:r>
            <w:r w:rsidRPr="002712F3">
              <w:rPr>
                <w:b/>
              </w:rPr>
              <w:t>specified in the SCC</w:t>
            </w:r>
            <w:r w:rsidRPr="002712F3">
              <w:t>.</w:t>
            </w:r>
          </w:p>
        </w:tc>
      </w:tr>
      <w:tr w:rsidR="00FF0492" w:rsidRPr="002712F3" w14:paraId="1922264C" w14:textId="77777777" w:rsidTr="00646949">
        <w:tc>
          <w:tcPr>
            <w:tcW w:w="0" w:type="auto"/>
          </w:tcPr>
          <w:p w14:paraId="71DA2F7D" w14:textId="39A15F24" w:rsidR="00FF0492" w:rsidRPr="002712F3" w:rsidRDefault="00FF0492" w:rsidP="007E7714">
            <w:pPr>
              <w:pStyle w:val="Heading4GCC"/>
            </w:pPr>
            <w:bookmarkStart w:id="1738" w:name="_Toc451499616"/>
            <w:bookmarkStart w:id="1739" w:name="_Toc451500167"/>
            <w:bookmarkStart w:id="1740" w:name="_Toc451500721"/>
            <w:bookmarkStart w:id="1741" w:name="_Ref201706740"/>
            <w:bookmarkStart w:id="1742" w:name="_Toc202352993"/>
            <w:bookmarkStart w:id="1743" w:name="_Toc202353204"/>
            <w:bookmarkStart w:id="1744" w:name="_Toc202353418"/>
            <w:bookmarkStart w:id="1745" w:name="_Toc433790950"/>
            <w:bookmarkStart w:id="1746" w:name="_Toc55337558"/>
            <w:bookmarkStart w:id="1747" w:name="_Toc55823823"/>
            <w:bookmarkStart w:id="1748" w:name="_Toc143027961"/>
            <w:bookmarkEnd w:id="1738"/>
            <w:bookmarkEnd w:id="1739"/>
            <w:bookmarkEnd w:id="1740"/>
            <w:r w:rsidRPr="002712F3">
              <w:lastRenderedPageBreak/>
              <w:t>Scope of Supply</w:t>
            </w:r>
            <w:bookmarkEnd w:id="1741"/>
            <w:bookmarkEnd w:id="1742"/>
            <w:bookmarkEnd w:id="1743"/>
            <w:bookmarkEnd w:id="1744"/>
            <w:bookmarkEnd w:id="1745"/>
            <w:bookmarkEnd w:id="1746"/>
            <w:bookmarkEnd w:id="1747"/>
            <w:bookmarkEnd w:id="1748"/>
          </w:p>
        </w:tc>
        <w:tc>
          <w:tcPr>
            <w:tcW w:w="0" w:type="auto"/>
          </w:tcPr>
          <w:p w14:paraId="5A5CCC5D" w14:textId="77777777" w:rsidR="00FF0492" w:rsidRPr="002712F3" w:rsidRDefault="00FF0492" w:rsidP="00646949">
            <w:pPr>
              <w:pStyle w:val="Heading4aGCC"/>
              <w:jc w:val="both"/>
            </w:pPr>
            <w:r w:rsidRPr="002712F3">
              <w:t>The Goods and Related Services to be supplied shall be as specified in the Schedule of Requirements.</w:t>
            </w:r>
          </w:p>
          <w:p w14:paraId="3518F2AA" w14:textId="77777777" w:rsidR="0031626E" w:rsidRPr="002712F3" w:rsidRDefault="0031626E" w:rsidP="00646949">
            <w:pPr>
              <w:pStyle w:val="Heading4aGCC"/>
              <w:jc w:val="both"/>
            </w:pPr>
            <w:r w:rsidRPr="002712F3">
              <w:t>Unless otherwise stipulated in this Contract, the Goods shall include all such items not specifically mentioned in this Contract but that can be reasonably inferred from this Contract as being required for attaining Delivery and Completion of the Goods and Related Services as if such items were expressly mentioned in this Contract.</w:t>
            </w:r>
          </w:p>
        </w:tc>
      </w:tr>
      <w:tr w:rsidR="00FF0492" w:rsidRPr="002712F3" w14:paraId="035D8888" w14:textId="77777777" w:rsidTr="00646949">
        <w:tc>
          <w:tcPr>
            <w:tcW w:w="0" w:type="auto"/>
          </w:tcPr>
          <w:p w14:paraId="4E23F079" w14:textId="7989B1CB" w:rsidR="00FF0492" w:rsidRPr="002712F3" w:rsidRDefault="00FF0492" w:rsidP="007E7714">
            <w:pPr>
              <w:pStyle w:val="Heading4GCC"/>
            </w:pPr>
            <w:bookmarkStart w:id="1749" w:name="_Toc451499620"/>
            <w:bookmarkStart w:id="1750" w:name="_Toc451500171"/>
            <w:bookmarkStart w:id="1751" w:name="_Toc451500725"/>
            <w:bookmarkStart w:id="1752" w:name="_Ref201706110"/>
            <w:bookmarkStart w:id="1753" w:name="_Toc202352994"/>
            <w:bookmarkStart w:id="1754" w:name="_Toc202353205"/>
            <w:bookmarkStart w:id="1755" w:name="_Toc202353419"/>
            <w:bookmarkStart w:id="1756" w:name="_Toc433790951"/>
            <w:bookmarkStart w:id="1757" w:name="_Toc55337559"/>
            <w:bookmarkStart w:id="1758" w:name="_Toc55823824"/>
            <w:bookmarkStart w:id="1759" w:name="_Toc143027962"/>
            <w:bookmarkEnd w:id="1749"/>
            <w:bookmarkEnd w:id="1750"/>
            <w:bookmarkEnd w:id="1751"/>
            <w:r w:rsidRPr="002712F3">
              <w:t>Delivery and Documents</w:t>
            </w:r>
            <w:bookmarkEnd w:id="1752"/>
            <w:bookmarkEnd w:id="1753"/>
            <w:bookmarkEnd w:id="1754"/>
            <w:bookmarkEnd w:id="1755"/>
            <w:bookmarkEnd w:id="1756"/>
            <w:bookmarkEnd w:id="1757"/>
            <w:bookmarkEnd w:id="1758"/>
            <w:bookmarkEnd w:id="1759"/>
          </w:p>
        </w:tc>
        <w:tc>
          <w:tcPr>
            <w:tcW w:w="0" w:type="auto"/>
          </w:tcPr>
          <w:p w14:paraId="53CD3B01" w14:textId="77777777" w:rsidR="00FF0492" w:rsidRPr="002712F3" w:rsidRDefault="00FF0492" w:rsidP="00646949">
            <w:pPr>
              <w:pStyle w:val="Heading4aGCC"/>
              <w:jc w:val="both"/>
            </w:pPr>
            <w:bookmarkStart w:id="1760" w:name="_Ref201661006"/>
            <w:r w:rsidRPr="002712F3">
              <w:t xml:space="preserve">The Delivery of the Goods and Completion of the Related Services shall be in accordance with the Delivery and Completion Schedule specified in the Schedule of Requirements. The details of shipping and other documents to be furnished by the Supplier are </w:t>
            </w:r>
            <w:r w:rsidRPr="002712F3">
              <w:rPr>
                <w:b/>
              </w:rPr>
              <w:t>specified in the SCC.</w:t>
            </w:r>
            <w:bookmarkEnd w:id="1760"/>
          </w:p>
        </w:tc>
      </w:tr>
      <w:tr w:rsidR="00FF0492" w:rsidRPr="002712F3" w14:paraId="587EEC26" w14:textId="77777777" w:rsidTr="00646949">
        <w:tc>
          <w:tcPr>
            <w:tcW w:w="0" w:type="auto"/>
          </w:tcPr>
          <w:p w14:paraId="364B83DA" w14:textId="2922A390" w:rsidR="00FF0492" w:rsidRPr="002712F3" w:rsidRDefault="00FF0492" w:rsidP="007E7714">
            <w:pPr>
              <w:pStyle w:val="Heading4GCC"/>
            </w:pPr>
            <w:bookmarkStart w:id="1761" w:name="_Toc151962141"/>
            <w:bookmarkStart w:id="1762" w:name="_Toc162134686"/>
            <w:bookmarkStart w:id="1763" w:name="_Toc198895519"/>
            <w:bookmarkStart w:id="1764" w:name="_Toc202352995"/>
            <w:bookmarkStart w:id="1765" w:name="_Toc202353206"/>
            <w:bookmarkStart w:id="1766" w:name="_Toc202353420"/>
            <w:bookmarkStart w:id="1767" w:name="_Toc433790952"/>
            <w:bookmarkStart w:id="1768" w:name="_Toc55337560"/>
            <w:bookmarkStart w:id="1769" w:name="_Toc55823825"/>
            <w:bookmarkStart w:id="1770" w:name="_Toc143027963"/>
            <w:r w:rsidRPr="002712F3">
              <w:t>Supplier’s Responsibilities</w:t>
            </w:r>
            <w:bookmarkEnd w:id="1761"/>
            <w:bookmarkEnd w:id="1762"/>
            <w:bookmarkEnd w:id="1763"/>
            <w:bookmarkEnd w:id="1764"/>
            <w:bookmarkEnd w:id="1765"/>
            <w:bookmarkEnd w:id="1766"/>
            <w:bookmarkEnd w:id="1767"/>
            <w:bookmarkEnd w:id="1768"/>
            <w:bookmarkEnd w:id="1769"/>
            <w:bookmarkEnd w:id="1770"/>
          </w:p>
        </w:tc>
        <w:tc>
          <w:tcPr>
            <w:tcW w:w="0" w:type="auto"/>
          </w:tcPr>
          <w:p w14:paraId="0A0E0FC0" w14:textId="77777777" w:rsidR="00FF0492" w:rsidRPr="002712F3" w:rsidRDefault="00FF0492" w:rsidP="00646949">
            <w:pPr>
              <w:pStyle w:val="Heading4aGCC"/>
              <w:jc w:val="both"/>
            </w:pPr>
            <w:r w:rsidRPr="002712F3">
              <w:t xml:space="preserve">The Supplier shall supply all the Goods and Related Services included in the scope of supply in accordance with GCC Clause </w:t>
            </w:r>
            <w:r w:rsidR="00F766B0" w:rsidRPr="002712F3">
              <w:t>10</w:t>
            </w:r>
            <w:r w:rsidRPr="002712F3">
              <w:t>, and the Delivery and Completio</w:t>
            </w:r>
            <w:r w:rsidR="00033CB3" w:rsidRPr="002712F3">
              <w:t xml:space="preserve">n Schedule, as per GCC Clause </w:t>
            </w:r>
            <w:r w:rsidR="00DA2E2D" w:rsidRPr="002712F3">
              <w:t>1</w:t>
            </w:r>
            <w:r w:rsidR="00F766B0" w:rsidRPr="002712F3">
              <w:t>1</w:t>
            </w:r>
            <w:r w:rsidRPr="002712F3">
              <w:t>.</w:t>
            </w:r>
          </w:p>
        </w:tc>
      </w:tr>
      <w:tr w:rsidR="00FF0492" w:rsidRPr="002712F3" w14:paraId="7E9DA8C0" w14:textId="77777777" w:rsidTr="00646949">
        <w:tc>
          <w:tcPr>
            <w:tcW w:w="0" w:type="auto"/>
          </w:tcPr>
          <w:p w14:paraId="18365EE0" w14:textId="2595BD08" w:rsidR="00FF0492" w:rsidRPr="002712F3" w:rsidRDefault="00FF0492" w:rsidP="007E7714">
            <w:pPr>
              <w:pStyle w:val="Heading4GCC"/>
            </w:pPr>
            <w:bookmarkStart w:id="1771" w:name="_Ref201706220"/>
            <w:bookmarkStart w:id="1772" w:name="_Toc202352996"/>
            <w:bookmarkStart w:id="1773" w:name="_Toc202353207"/>
            <w:bookmarkStart w:id="1774" w:name="_Toc202353421"/>
            <w:bookmarkStart w:id="1775" w:name="_Toc433790953"/>
            <w:bookmarkStart w:id="1776" w:name="_Toc55337561"/>
            <w:bookmarkStart w:id="1777" w:name="_Toc55823826"/>
            <w:bookmarkStart w:id="1778" w:name="_Toc143027964"/>
            <w:r w:rsidRPr="002712F3">
              <w:t>Contract Price</w:t>
            </w:r>
            <w:bookmarkEnd w:id="1771"/>
            <w:bookmarkEnd w:id="1772"/>
            <w:bookmarkEnd w:id="1773"/>
            <w:bookmarkEnd w:id="1774"/>
            <w:bookmarkEnd w:id="1775"/>
            <w:bookmarkEnd w:id="1776"/>
            <w:bookmarkEnd w:id="1777"/>
            <w:bookmarkEnd w:id="1778"/>
          </w:p>
        </w:tc>
        <w:tc>
          <w:tcPr>
            <w:tcW w:w="0" w:type="auto"/>
          </w:tcPr>
          <w:p w14:paraId="78E26E85" w14:textId="77777777" w:rsidR="00FF0492" w:rsidRPr="002712F3" w:rsidRDefault="00FF0492" w:rsidP="00646949">
            <w:pPr>
              <w:pStyle w:val="Heading4aGCC"/>
              <w:jc w:val="both"/>
            </w:pPr>
            <w:bookmarkStart w:id="1779" w:name="_Ref201661025"/>
            <w:r w:rsidRPr="002712F3">
              <w:t xml:space="preserve">The contract price shall be as </w:t>
            </w:r>
            <w:r w:rsidRPr="002712F3">
              <w:rPr>
                <w:b/>
              </w:rPr>
              <w:t>specified in the SCC</w:t>
            </w:r>
            <w:r w:rsidRPr="002712F3">
              <w:t xml:space="preserve"> (the “Contract Price”) subject to any additions and adjustments thereto, or deductions therefrom, as may be made pursuant to this Contract.</w:t>
            </w:r>
            <w:bookmarkEnd w:id="1779"/>
          </w:p>
          <w:p w14:paraId="21B6D888" w14:textId="19E90E46" w:rsidR="0031626E" w:rsidRPr="002712F3" w:rsidRDefault="0031626E" w:rsidP="00646949">
            <w:pPr>
              <w:pStyle w:val="Heading4aGCC"/>
              <w:jc w:val="both"/>
            </w:pPr>
            <w:r w:rsidRPr="002712F3">
              <w:t xml:space="preserve">Prices charged by the Supplier for the Goods delivered and the Related Services performed under this Contract shall not vary from the prices quoted by the Supplier in its </w:t>
            </w:r>
            <w:r w:rsidR="00455D72" w:rsidRPr="002712F3">
              <w:t>Offer</w:t>
            </w:r>
            <w:r w:rsidRPr="002712F3">
              <w:t>, with the exception of any price adjustments authorized in the SCC.</w:t>
            </w:r>
          </w:p>
        </w:tc>
      </w:tr>
      <w:tr w:rsidR="00FF0492" w:rsidRPr="002712F3" w14:paraId="1A86362E" w14:textId="77777777" w:rsidTr="00646949">
        <w:tc>
          <w:tcPr>
            <w:tcW w:w="0" w:type="auto"/>
          </w:tcPr>
          <w:p w14:paraId="015FDBAB" w14:textId="4D45981F" w:rsidR="00FF0492" w:rsidRPr="002712F3" w:rsidRDefault="00FF0492" w:rsidP="007E7714">
            <w:pPr>
              <w:pStyle w:val="Heading4GCC"/>
            </w:pPr>
            <w:bookmarkStart w:id="1780" w:name="_Toc451499626"/>
            <w:bookmarkStart w:id="1781" w:name="_Toc451500177"/>
            <w:bookmarkStart w:id="1782" w:name="_Toc451500731"/>
            <w:bookmarkStart w:id="1783" w:name="_Toc202352997"/>
            <w:bookmarkStart w:id="1784" w:name="_Toc202353208"/>
            <w:bookmarkStart w:id="1785" w:name="_Toc202353422"/>
            <w:bookmarkStart w:id="1786" w:name="_Toc433790954"/>
            <w:bookmarkStart w:id="1787" w:name="_Toc55337562"/>
            <w:bookmarkStart w:id="1788" w:name="_Toc55823827"/>
            <w:bookmarkStart w:id="1789" w:name="_Toc143027965"/>
            <w:bookmarkEnd w:id="1780"/>
            <w:bookmarkEnd w:id="1781"/>
            <w:bookmarkEnd w:id="1782"/>
            <w:r w:rsidRPr="002712F3">
              <w:t>Terms of Payment</w:t>
            </w:r>
            <w:bookmarkEnd w:id="1783"/>
            <w:bookmarkEnd w:id="1784"/>
            <w:bookmarkEnd w:id="1785"/>
            <w:bookmarkEnd w:id="1786"/>
            <w:bookmarkEnd w:id="1787"/>
            <w:bookmarkEnd w:id="1788"/>
            <w:bookmarkEnd w:id="1789"/>
          </w:p>
        </w:tc>
        <w:tc>
          <w:tcPr>
            <w:tcW w:w="0" w:type="auto"/>
          </w:tcPr>
          <w:p w14:paraId="557AE3CB" w14:textId="77777777" w:rsidR="00FF0492" w:rsidRPr="002712F3" w:rsidRDefault="00FF0492" w:rsidP="00646949">
            <w:pPr>
              <w:pStyle w:val="Heading4aGCC"/>
              <w:jc w:val="both"/>
            </w:pPr>
            <w:bookmarkStart w:id="1790" w:name="_Ref201661031"/>
            <w:r w:rsidRPr="002712F3">
              <w:t xml:space="preserve">This Contract Price, including any advance payments, if applicable, shall be paid as </w:t>
            </w:r>
            <w:r w:rsidRPr="002712F3">
              <w:rPr>
                <w:b/>
              </w:rPr>
              <w:t>specified in the SCC</w:t>
            </w:r>
            <w:r w:rsidRPr="002712F3">
              <w:t>.</w:t>
            </w:r>
            <w:bookmarkEnd w:id="1790"/>
          </w:p>
          <w:p w14:paraId="6681D72F" w14:textId="77777777" w:rsidR="0031626E" w:rsidRPr="002712F3" w:rsidRDefault="0031626E" w:rsidP="00646949">
            <w:pPr>
              <w:pStyle w:val="Heading4aGCC"/>
              <w:jc w:val="both"/>
            </w:pPr>
            <w:r w:rsidRPr="002712F3">
              <w:t>The Supplier’s request for payment shall be made to the Purchaser in writing, accompanied by invoices describing, as appropriate, the Goods delivered and Related Services performed, and by the documents submitted pursuant to GCC Clause 1</w:t>
            </w:r>
            <w:r w:rsidR="00AC4AC0" w:rsidRPr="002712F3">
              <w:t>1</w:t>
            </w:r>
            <w:r w:rsidRPr="002712F3">
              <w:t xml:space="preserve"> and upon fulfillment of all other relevant obligations stipulated in this Contract.</w:t>
            </w:r>
          </w:p>
          <w:p w14:paraId="1E2915B8" w14:textId="77777777" w:rsidR="0031626E" w:rsidRPr="002712F3" w:rsidRDefault="0031626E" w:rsidP="00646949">
            <w:pPr>
              <w:pStyle w:val="Heading4aGCC"/>
              <w:jc w:val="both"/>
            </w:pPr>
            <w:r w:rsidRPr="002712F3">
              <w:t>Payments shall be made promptly by, or on behalf of, the Purchaser, no later than thirty (30) days after receipt by the Purchaser of an invoice or request for payment from the Supplier in form and substance satisfactory to the Purchaser.</w:t>
            </w:r>
          </w:p>
          <w:p w14:paraId="2933000C" w14:textId="1CD56002" w:rsidR="0031626E" w:rsidRPr="002712F3" w:rsidRDefault="0031626E" w:rsidP="00646949">
            <w:pPr>
              <w:pStyle w:val="Heading4aGCC"/>
              <w:jc w:val="both"/>
            </w:pPr>
            <w:r w:rsidRPr="002712F3">
              <w:lastRenderedPageBreak/>
              <w:t xml:space="preserve">The currency in which payments shall be made to the Supplier under this Contract shall be those in which the </w:t>
            </w:r>
            <w:r w:rsidR="00455D72" w:rsidRPr="002712F3">
              <w:t xml:space="preserve">Offer </w:t>
            </w:r>
            <w:r w:rsidRPr="002712F3">
              <w:t>price is expressed.</w:t>
            </w:r>
          </w:p>
          <w:p w14:paraId="24959BC9" w14:textId="77777777" w:rsidR="0031626E" w:rsidRPr="002712F3" w:rsidRDefault="0031626E" w:rsidP="00646949">
            <w:pPr>
              <w:pStyle w:val="Heading4aGCC"/>
              <w:jc w:val="both"/>
            </w:pPr>
            <w:r w:rsidRPr="002712F3">
              <w:t xml:space="preserve">In the event that the Purchaser fails to pay the Supplier any payment by its respective due date or within the period set forth </w:t>
            </w:r>
            <w:r w:rsidRPr="002712F3">
              <w:rPr>
                <w:b/>
              </w:rPr>
              <w:t>in the SCC,</w:t>
            </w:r>
            <w:r w:rsidRPr="002712F3">
              <w:t xml:space="preserve"> the Purchaser shall pay to the Supplier interest on the amount of such delayed payment at the rate shown </w:t>
            </w:r>
            <w:r w:rsidRPr="002712F3">
              <w:rPr>
                <w:b/>
              </w:rPr>
              <w:t>in the SCC,</w:t>
            </w:r>
            <w:r w:rsidRPr="002712F3">
              <w:t xml:space="preserve"> for the period of delay until payment has been made in full, whether before or after judgment or arbitrage award.</w:t>
            </w:r>
          </w:p>
        </w:tc>
      </w:tr>
      <w:tr w:rsidR="00FF0492" w:rsidRPr="002712F3" w14:paraId="12FA9D5F" w14:textId="77777777" w:rsidTr="00646949">
        <w:tc>
          <w:tcPr>
            <w:tcW w:w="0" w:type="auto"/>
          </w:tcPr>
          <w:p w14:paraId="29D9331E" w14:textId="77777777" w:rsidR="00FF0492" w:rsidRPr="002712F3" w:rsidRDefault="00931B37" w:rsidP="007E7714">
            <w:pPr>
              <w:pStyle w:val="Heading4GCC"/>
            </w:pPr>
            <w:bookmarkStart w:id="1791" w:name="_Toc451499630"/>
            <w:bookmarkStart w:id="1792" w:name="_Toc451500181"/>
            <w:bookmarkStart w:id="1793" w:name="_Toc451500735"/>
            <w:bookmarkStart w:id="1794" w:name="_Toc451499633"/>
            <w:bookmarkStart w:id="1795" w:name="_Toc451500184"/>
            <w:bookmarkStart w:id="1796" w:name="_Toc451500738"/>
            <w:bookmarkStart w:id="1797" w:name="_Toc451499636"/>
            <w:bookmarkStart w:id="1798" w:name="_Toc451500187"/>
            <w:bookmarkStart w:id="1799" w:name="_Toc451500741"/>
            <w:bookmarkStart w:id="1800" w:name="_Toc451499639"/>
            <w:bookmarkStart w:id="1801" w:name="_Toc451500190"/>
            <w:bookmarkStart w:id="1802" w:name="_Toc451500744"/>
            <w:bookmarkStart w:id="1803" w:name="_Ref201710764"/>
            <w:bookmarkStart w:id="1804" w:name="_Ref201710767"/>
            <w:bookmarkStart w:id="1805" w:name="_Ref201710807"/>
            <w:bookmarkStart w:id="1806" w:name="_Ref201710811"/>
            <w:bookmarkStart w:id="1807" w:name="_Toc202352998"/>
            <w:bookmarkStart w:id="1808" w:name="_Toc202353209"/>
            <w:bookmarkStart w:id="1809" w:name="_Toc202353423"/>
            <w:bookmarkStart w:id="1810" w:name="_Toc433790955"/>
            <w:bookmarkStart w:id="1811" w:name="_Toc55337563"/>
            <w:bookmarkStart w:id="1812" w:name="_Toc55823828"/>
            <w:bookmarkStart w:id="1813" w:name="_Toc143027966"/>
            <w:bookmarkStart w:id="1814" w:name="_Ref201706668"/>
            <w:bookmarkEnd w:id="1791"/>
            <w:bookmarkEnd w:id="1792"/>
            <w:bookmarkEnd w:id="1793"/>
            <w:bookmarkEnd w:id="1794"/>
            <w:bookmarkEnd w:id="1795"/>
            <w:bookmarkEnd w:id="1796"/>
            <w:bookmarkEnd w:id="1797"/>
            <w:bookmarkEnd w:id="1798"/>
            <w:bookmarkEnd w:id="1799"/>
            <w:bookmarkEnd w:id="1800"/>
            <w:bookmarkEnd w:id="1801"/>
            <w:bookmarkEnd w:id="1802"/>
            <w:r w:rsidRPr="002712F3">
              <w:lastRenderedPageBreak/>
              <w:t>Taxes and Duties</w:t>
            </w:r>
            <w:bookmarkEnd w:id="1803"/>
            <w:bookmarkEnd w:id="1804"/>
            <w:bookmarkEnd w:id="1805"/>
            <w:bookmarkEnd w:id="1806"/>
            <w:bookmarkEnd w:id="1807"/>
            <w:bookmarkEnd w:id="1808"/>
            <w:bookmarkEnd w:id="1809"/>
            <w:bookmarkEnd w:id="1810"/>
            <w:bookmarkEnd w:id="1811"/>
            <w:bookmarkEnd w:id="1812"/>
            <w:bookmarkEnd w:id="1813"/>
          </w:p>
        </w:tc>
        <w:tc>
          <w:tcPr>
            <w:tcW w:w="0" w:type="auto"/>
          </w:tcPr>
          <w:p w14:paraId="0C8AC66A" w14:textId="2D974306" w:rsidR="00FF0492" w:rsidRPr="002712F3" w:rsidRDefault="00FF0492" w:rsidP="00646949">
            <w:pPr>
              <w:pStyle w:val="Heading4aGCC"/>
              <w:jc w:val="both"/>
            </w:pPr>
            <w:bookmarkStart w:id="1815" w:name="_Ref201706670"/>
            <w:bookmarkEnd w:id="1814"/>
            <w:r w:rsidRPr="002712F3">
              <w:rPr>
                <w:b/>
              </w:rPr>
              <w:t xml:space="preserve">[This GCC </w:t>
            </w:r>
            <w:r w:rsidR="009B5590" w:rsidRPr="002712F3">
              <w:rPr>
                <w:b/>
              </w:rPr>
              <w:t>Sub-clause</w:t>
            </w:r>
            <w:r w:rsidRPr="002712F3">
              <w:rPr>
                <w:b/>
              </w:rPr>
              <w:t xml:space="preserve"> </w:t>
            </w:r>
            <w:r w:rsidR="00DA2E2D" w:rsidRPr="002712F3">
              <w:rPr>
                <w:b/>
              </w:rPr>
              <w:t>1</w:t>
            </w:r>
            <w:r w:rsidR="00F766B0" w:rsidRPr="002712F3">
              <w:rPr>
                <w:b/>
              </w:rPr>
              <w:t>5</w:t>
            </w:r>
            <w:r w:rsidRPr="002712F3">
              <w:rPr>
                <w:b/>
              </w:rPr>
              <w:t xml:space="preserve"> may need to be modified to address unique tax arrangements in some countries. In situations in which a potential issue exists, the relevant MCC OGC attorney is to be consulted before finalizing a form of contract based on this Bidding Document]</w:t>
            </w:r>
            <w:r w:rsidRPr="002712F3">
              <w:t xml:space="preserve"> Except as may be exempted pursuant to the Compact or another agreement related to the Compact, available in English at </w:t>
            </w:r>
            <w:r w:rsidRPr="002712F3">
              <w:rPr>
                <w:b/>
              </w:rPr>
              <w:t>[insert web link],</w:t>
            </w:r>
            <w:r w:rsidRPr="002712F3">
              <w:t xml:space="preserve"> the Supplier, its Subcontractors and their respective personnel may be subject to certain Taxes on amounts payable by the Purchaser under this Contract in accordance with Applicable Law (now or hereinafter in effect). The Supplier, each Subcontractor and their respective personnel shall pay all Taxes levied under Applicable Law. In no event shall the Purchaser be responsible for the payment or reimbursement of any Taxes. In the event that any Taxes are imposed on the Supplier, any Subcontractor or their respective personnel, the Contract Price shall not be adjusted to account for such Taxes.</w:t>
            </w:r>
            <w:bookmarkEnd w:id="1815"/>
          </w:p>
          <w:p w14:paraId="42EA930B" w14:textId="2BDF1267" w:rsidR="0031626E" w:rsidRPr="002712F3" w:rsidRDefault="0031626E" w:rsidP="00646949">
            <w:pPr>
              <w:pStyle w:val="Heading4aGCC"/>
              <w:jc w:val="both"/>
            </w:pPr>
            <w:r w:rsidRPr="002712F3">
              <w:t xml:space="preserve">The Supplier, any Subcontractor and their respective personnel, and their eligible dependents, shall follow the usual customs procedures of </w:t>
            </w:r>
            <w:r w:rsidR="00190A5E" w:rsidRPr="002712F3">
              <w:t xml:space="preserve">the </w:t>
            </w:r>
            <w:r w:rsidR="00EF77E4" w:rsidRPr="002712F3">
              <w:t>Purchaser's</w:t>
            </w:r>
            <w:r w:rsidR="00190A5E" w:rsidRPr="002712F3">
              <w:t xml:space="preserve"> Country</w:t>
            </w:r>
            <w:r w:rsidRPr="002712F3">
              <w:t xml:space="preserve"> in importing property into </w:t>
            </w:r>
            <w:r w:rsidR="00190A5E" w:rsidRPr="002712F3">
              <w:t xml:space="preserve">the </w:t>
            </w:r>
            <w:r w:rsidR="00EF77E4" w:rsidRPr="002712F3">
              <w:t>Purchaser's</w:t>
            </w:r>
            <w:r w:rsidR="00190A5E" w:rsidRPr="002712F3">
              <w:t xml:space="preserve"> Country</w:t>
            </w:r>
            <w:r w:rsidRPr="002712F3">
              <w:t>.</w:t>
            </w:r>
          </w:p>
          <w:p w14:paraId="3C17F23A" w14:textId="37745EB8" w:rsidR="0031626E" w:rsidRPr="002712F3" w:rsidRDefault="0031626E" w:rsidP="00646949">
            <w:pPr>
              <w:pStyle w:val="Heading4aGCC"/>
              <w:jc w:val="both"/>
            </w:pPr>
            <w:r w:rsidRPr="002712F3">
              <w:t xml:space="preserve">If the Supplier, any Subcontractor or any of their respective personnel, or their eligible dependents, do not withdraw but dispose of any property in </w:t>
            </w:r>
            <w:r w:rsidR="00190A5E" w:rsidRPr="002712F3">
              <w:t xml:space="preserve">the </w:t>
            </w:r>
            <w:r w:rsidR="00EF77E4" w:rsidRPr="002712F3">
              <w:t>Purchaser's</w:t>
            </w:r>
            <w:r w:rsidR="00190A5E" w:rsidRPr="002712F3">
              <w:t xml:space="preserve"> Country</w:t>
            </w:r>
            <w:r w:rsidRPr="002712F3">
              <w:t xml:space="preserve"> upon which customs duties or other Taxes have been exempted, t</w:t>
            </w:r>
            <w:r w:rsidRPr="002712F3">
              <w:rPr>
                <w:iCs/>
              </w:rPr>
              <w:t>he Supplier</w:t>
            </w:r>
            <w:r w:rsidRPr="002712F3">
              <w:t>, the Subcontractor or such personnel, as the case may be, (</w:t>
            </w:r>
            <w:r w:rsidR="00190A5E" w:rsidRPr="002712F3">
              <w:t>i</w:t>
            </w:r>
            <w:r w:rsidRPr="002712F3">
              <w:t>) shall bear such customs duties and other Taxes in confo</w:t>
            </w:r>
            <w:r w:rsidR="00190A5E" w:rsidRPr="002712F3">
              <w:t>rmity with Applicable Law, or (ii</w:t>
            </w:r>
            <w:r w:rsidRPr="002712F3">
              <w:t>) shall reimburse such customs duties and Taxes to the Purchaser if such customs duties and Taxes were paid by the Purchaser at the time the property in question was brought into</w:t>
            </w:r>
            <w:r w:rsidR="00190A5E" w:rsidRPr="002712F3">
              <w:t xml:space="preserve"> the </w:t>
            </w:r>
            <w:r w:rsidR="00EF77E4" w:rsidRPr="002712F3">
              <w:t>Purchaser's</w:t>
            </w:r>
            <w:r w:rsidR="00190A5E" w:rsidRPr="002712F3">
              <w:t xml:space="preserve"> Country</w:t>
            </w:r>
            <w:r w:rsidRPr="002712F3">
              <w:t>.</w:t>
            </w:r>
          </w:p>
          <w:p w14:paraId="7DB45DC1" w14:textId="77777777" w:rsidR="0031626E" w:rsidRPr="002712F3" w:rsidRDefault="0031626E" w:rsidP="00646949">
            <w:pPr>
              <w:pStyle w:val="Heading4aGCC"/>
              <w:jc w:val="both"/>
            </w:pPr>
            <w:r w:rsidRPr="002712F3">
              <w:t xml:space="preserve">Without prejudice to the rights of the Supplier under this clause, the Supplier, the Subcontractors and their respective personnel will take reasonable steps as requested by the Purchaser or the </w:t>
            </w:r>
            <w:r w:rsidRPr="002712F3">
              <w:lastRenderedPageBreak/>
              <w:t>Government with respect to the determination of the Tax status described in this GCC Clause 15.</w:t>
            </w:r>
          </w:p>
          <w:p w14:paraId="6BA22D68" w14:textId="77777777" w:rsidR="003E13FC" w:rsidRPr="002712F3" w:rsidRDefault="0031626E" w:rsidP="00646949">
            <w:pPr>
              <w:pStyle w:val="Heading4aGCC"/>
              <w:jc w:val="both"/>
            </w:pPr>
            <w:r w:rsidRPr="002712F3">
              <w:t>If the Supplier is required to pay Taxes that are exempt under the Compact or a related agreement, the Supplier shall promptly notify the Purchaser (or such agent or representative designated by the Purchaser) of any Taxes paid, and the Supplier shall cooperate with, and take such actions as may be requested by the Purchaser, MCC, or either of their agents or representatives, in seeking the prompt and proper reimbursement of such Taxes.</w:t>
            </w:r>
          </w:p>
          <w:p w14:paraId="6EAD8CAC" w14:textId="718D14EA" w:rsidR="0031626E" w:rsidRPr="002712F3" w:rsidRDefault="0031626E" w:rsidP="00646949">
            <w:pPr>
              <w:pStyle w:val="Heading4aGCC"/>
              <w:jc w:val="both"/>
            </w:pPr>
            <w:r w:rsidRPr="002712F3">
              <w:t xml:space="preserve">The Purchaser shall use reasonable efforts to ensure that </w:t>
            </w:r>
            <w:r w:rsidRPr="002712F3">
              <w:rPr>
                <w:rStyle w:val="Heading5ITBSubclauseChar"/>
              </w:rPr>
              <w:t xml:space="preserve">the Government provides the Supplier, the Subcontractors, and their respective personnel the exemptions from taxation applicable to such persons or entities, in accordance with the terms of the Compact or related agreements. If the Purchaser fails to comply with its obligations under this </w:t>
            </w:r>
            <w:r w:rsidR="00190A5E" w:rsidRPr="002712F3">
              <w:rPr>
                <w:rStyle w:val="Heading5ITBSubclauseChar"/>
              </w:rPr>
              <w:t>paragraph</w:t>
            </w:r>
            <w:r w:rsidRPr="002712F3">
              <w:rPr>
                <w:rStyle w:val="Heading5ITBSubclauseChar"/>
              </w:rPr>
              <w:t>, the Supplier shall have the right to terminate this Contract in accordance with GCC</w:t>
            </w:r>
            <w:r w:rsidRPr="002712F3">
              <w:t xml:space="preserve"> </w:t>
            </w:r>
            <w:r w:rsidR="009B5590" w:rsidRPr="002712F3">
              <w:t>Sub-clause</w:t>
            </w:r>
            <w:r w:rsidRPr="002712F3">
              <w:t xml:space="preserve"> 3</w:t>
            </w:r>
            <w:r w:rsidR="00E01D43" w:rsidRPr="002712F3">
              <w:t>6</w:t>
            </w:r>
            <w:r w:rsidRPr="002712F3">
              <w:t>.1(d).</w:t>
            </w:r>
          </w:p>
        </w:tc>
      </w:tr>
      <w:tr w:rsidR="001F4798" w:rsidRPr="002712F3" w14:paraId="509FF8A2" w14:textId="77777777" w:rsidTr="00646949">
        <w:tc>
          <w:tcPr>
            <w:tcW w:w="0" w:type="auto"/>
          </w:tcPr>
          <w:p w14:paraId="3373F4CB" w14:textId="6D2CE81D" w:rsidR="001F4798" w:rsidRPr="002712F3" w:rsidRDefault="001F4798" w:rsidP="007E7714">
            <w:pPr>
              <w:pStyle w:val="Heading4GCC"/>
            </w:pPr>
            <w:bookmarkStart w:id="1816" w:name="_Toc451499643"/>
            <w:bookmarkStart w:id="1817" w:name="_Toc451500194"/>
            <w:bookmarkStart w:id="1818" w:name="_Toc451500748"/>
            <w:bookmarkStart w:id="1819" w:name="_Toc451499646"/>
            <w:bookmarkStart w:id="1820" w:name="_Toc451500197"/>
            <w:bookmarkStart w:id="1821" w:name="_Toc451500751"/>
            <w:bookmarkStart w:id="1822" w:name="_Toc451499649"/>
            <w:bookmarkStart w:id="1823" w:name="_Toc451500200"/>
            <w:bookmarkStart w:id="1824" w:name="_Toc451500754"/>
            <w:bookmarkStart w:id="1825" w:name="_Toc451499652"/>
            <w:bookmarkStart w:id="1826" w:name="_Toc451500203"/>
            <w:bookmarkStart w:id="1827" w:name="_Toc451500757"/>
            <w:bookmarkStart w:id="1828" w:name="_Toc451499655"/>
            <w:bookmarkStart w:id="1829" w:name="_Toc451500206"/>
            <w:bookmarkStart w:id="1830" w:name="_Toc451500760"/>
            <w:bookmarkStart w:id="1831" w:name="_Ref201710918"/>
            <w:bookmarkStart w:id="1832" w:name="_Toc202352999"/>
            <w:bookmarkStart w:id="1833" w:name="_Toc202353210"/>
            <w:bookmarkStart w:id="1834" w:name="_Toc202353424"/>
            <w:bookmarkStart w:id="1835" w:name="_Toc433790956"/>
            <w:bookmarkStart w:id="1836" w:name="_Toc55823829"/>
            <w:bookmarkStart w:id="1837" w:name="_Toc143027967"/>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r w:rsidRPr="002712F3">
              <w:lastRenderedPageBreak/>
              <w:t>Performance Security</w:t>
            </w:r>
            <w:bookmarkEnd w:id="1831"/>
            <w:bookmarkEnd w:id="1832"/>
            <w:bookmarkEnd w:id="1833"/>
            <w:bookmarkEnd w:id="1834"/>
            <w:bookmarkEnd w:id="1835"/>
            <w:bookmarkEnd w:id="1836"/>
            <w:bookmarkEnd w:id="1837"/>
          </w:p>
        </w:tc>
        <w:tc>
          <w:tcPr>
            <w:tcW w:w="0" w:type="auto"/>
          </w:tcPr>
          <w:p w14:paraId="0282DAD4" w14:textId="77777777" w:rsidR="001F4798" w:rsidRPr="002712F3" w:rsidRDefault="001F4798" w:rsidP="00646949">
            <w:pPr>
              <w:pStyle w:val="Heading4aGCC"/>
              <w:jc w:val="both"/>
            </w:pPr>
            <w:bookmarkStart w:id="1838" w:name="_Ref201661037"/>
            <w:r w:rsidRPr="002712F3">
              <w:t>The Supplier shall, within fourteen (</w:t>
            </w:r>
            <w:r w:rsidR="00397494" w:rsidRPr="002712F3">
              <w:t>28</w:t>
            </w:r>
            <w:r w:rsidRPr="002712F3">
              <w:t xml:space="preserve">) days of the notification of contract award, provide a performance security for the due performance of this Contract in the amount </w:t>
            </w:r>
            <w:r w:rsidRPr="002712F3">
              <w:rPr>
                <w:b/>
              </w:rPr>
              <w:t>specified in the SCC</w:t>
            </w:r>
            <w:r w:rsidRPr="002712F3">
              <w:t>.</w:t>
            </w:r>
            <w:bookmarkEnd w:id="1838"/>
          </w:p>
          <w:p w14:paraId="7111AAA3" w14:textId="77777777" w:rsidR="002E3203" w:rsidRPr="002712F3" w:rsidRDefault="002E3203" w:rsidP="00646949">
            <w:pPr>
              <w:pStyle w:val="Heading4aGCC"/>
              <w:jc w:val="both"/>
            </w:pPr>
            <w:r w:rsidRPr="002712F3">
              <w:t>The proceeds of the performance security shall be payable to the Purchaser as compensation for any loss resulting from the Supplier’s failure to complete its obligations in accordance with the terms of this Contract.</w:t>
            </w:r>
          </w:p>
          <w:p w14:paraId="4DCC3530" w14:textId="16627409" w:rsidR="002E3203" w:rsidRPr="002712F3" w:rsidRDefault="002E3203" w:rsidP="00646949">
            <w:pPr>
              <w:pStyle w:val="Heading4aGCC"/>
              <w:jc w:val="both"/>
            </w:pPr>
            <w:r w:rsidRPr="002712F3">
              <w:t>The performance security shall be denominated in the currency of this Contract, and shall be in the form of a</w:t>
            </w:r>
            <w:r w:rsidR="00E70B71" w:rsidRPr="002712F3">
              <w:t>n unconditional</w:t>
            </w:r>
            <w:r w:rsidRPr="002712F3">
              <w:t xml:space="preserve"> bank guarantee issued by a reputable bank located in Purchaser’s country or in an Eligible Country and in form and substance satisfactory to the Purchaser, substantially in the</w:t>
            </w:r>
            <w:r w:rsidR="009852A4" w:rsidRPr="002712F3">
              <w:t xml:space="preserve"> appropriate</w:t>
            </w:r>
            <w:r w:rsidRPr="002712F3">
              <w:t xml:space="preserve"> form included in Section </w:t>
            </w:r>
            <w:r w:rsidR="00E643E2" w:rsidRPr="002712F3">
              <w:t>V</w:t>
            </w:r>
            <w:r w:rsidR="009852A4" w:rsidRPr="002712F3">
              <w:t>I</w:t>
            </w:r>
            <w:r w:rsidR="00E643E2" w:rsidRPr="002712F3">
              <w:t>I</w:t>
            </w:r>
            <w:r w:rsidR="009852A4" w:rsidRPr="002712F3">
              <w:t>I. Contract Forms</w:t>
            </w:r>
            <w:r w:rsidR="00E70B71" w:rsidRPr="002712F3">
              <w:t xml:space="preserve">, or another type of security </w:t>
            </w:r>
            <w:r w:rsidR="00E70B71" w:rsidRPr="002712F3">
              <w:rPr>
                <w:b/>
              </w:rPr>
              <w:t>specified in the SCC</w:t>
            </w:r>
            <w:r w:rsidRPr="002712F3">
              <w:rPr>
                <w:b/>
              </w:rPr>
              <w:t>.</w:t>
            </w:r>
          </w:p>
          <w:p w14:paraId="2E215AAA" w14:textId="77777777" w:rsidR="002E3203" w:rsidRPr="002712F3" w:rsidRDefault="002E3203" w:rsidP="00646949">
            <w:pPr>
              <w:pStyle w:val="Heading4aGCC"/>
              <w:jc w:val="both"/>
            </w:pPr>
            <w:r w:rsidRPr="002712F3">
              <w:t>The performance security shall be discharged by the Purchaser and returned to the Supplier not later than twenty-eight (28) days following the date of completion of the Supplier’s performance obligations under this Contract, including any warranty obligations.</w:t>
            </w:r>
          </w:p>
        </w:tc>
      </w:tr>
      <w:tr w:rsidR="001F4798" w:rsidRPr="002712F3" w14:paraId="7C35AC82" w14:textId="77777777" w:rsidTr="00646949">
        <w:tc>
          <w:tcPr>
            <w:tcW w:w="0" w:type="auto"/>
          </w:tcPr>
          <w:p w14:paraId="241246A1" w14:textId="00299BCC" w:rsidR="001F4798" w:rsidRPr="002712F3" w:rsidRDefault="001F4798" w:rsidP="007E7714">
            <w:pPr>
              <w:pStyle w:val="Heading4GCC"/>
            </w:pPr>
            <w:bookmarkStart w:id="1839" w:name="_Toc451499659"/>
            <w:bookmarkStart w:id="1840" w:name="_Toc451500210"/>
            <w:bookmarkStart w:id="1841" w:name="_Toc451500764"/>
            <w:bookmarkStart w:id="1842" w:name="_Toc451499662"/>
            <w:bookmarkStart w:id="1843" w:name="_Toc451500213"/>
            <w:bookmarkStart w:id="1844" w:name="_Toc451500767"/>
            <w:bookmarkStart w:id="1845" w:name="_Toc451499665"/>
            <w:bookmarkStart w:id="1846" w:name="_Toc451500216"/>
            <w:bookmarkStart w:id="1847" w:name="_Toc451500770"/>
            <w:bookmarkStart w:id="1848" w:name="_Toc202353000"/>
            <w:bookmarkStart w:id="1849" w:name="_Toc202353211"/>
            <w:bookmarkStart w:id="1850" w:name="_Toc202353425"/>
            <w:bookmarkStart w:id="1851" w:name="_Toc433790957"/>
            <w:bookmarkStart w:id="1852" w:name="_Toc55823830"/>
            <w:bookmarkStart w:id="1853" w:name="_Toc143027968"/>
            <w:bookmarkEnd w:id="1839"/>
            <w:bookmarkEnd w:id="1840"/>
            <w:bookmarkEnd w:id="1841"/>
            <w:bookmarkEnd w:id="1842"/>
            <w:bookmarkEnd w:id="1843"/>
            <w:bookmarkEnd w:id="1844"/>
            <w:bookmarkEnd w:id="1845"/>
            <w:bookmarkEnd w:id="1846"/>
            <w:bookmarkEnd w:id="1847"/>
            <w:r w:rsidRPr="002712F3">
              <w:t>Copyright</w:t>
            </w:r>
            <w:bookmarkEnd w:id="1848"/>
            <w:bookmarkEnd w:id="1849"/>
            <w:bookmarkEnd w:id="1850"/>
            <w:bookmarkEnd w:id="1851"/>
            <w:bookmarkEnd w:id="1852"/>
            <w:bookmarkEnd w:id="1853"/>
          </w:p>
        </w:tc>
        <w:tc>
          <w:tcPr>
            <w:tcW w:w="0" w:type="auto"/>
          </w:tcPr>
          <w:p w14:paraId="6C2C57EA" w14:textId="77777777" w:rsidR="001F4798" w:rsidRPr="002712F3" w:rsidRDefault="001F4798" w:rsidP="00646949">
            <w:pPr>
              <w:pStyle w:val="Heading4aGCC"/>
              <w:jc w:val="both"/>
            </w:pPr>
            <w:r w:rsidRPr="002712F3">
              <w:t xml:space="preserve">The copyright in all drawings, documents, and other materials containing data and information furnished to the Purchaser by the Supplier shall remain vested in the Supplier, or, if they are furnished to the Purchaser directly or through the Supplier by </w:t>
            </w:r>
            <w:r w:rsidRPr="002712F3">
              <w:lastRenderedPageBreak/>
              <w:t>any third party, including suppliers of materials, the copyright in such materials shall remain vested in such third party.</w:t>
            </w:r>
          </w:p>
        </w:tc>
      </w:tr>
      <w:tr w:rsidR="001F4798" w:rsidRPr="002712F3" w14:paraId="1452C3E9" w14:textId="77777777" w:rsidTr="00646949">
        <w:tc>
          <w:tcPr>
            <w:tcW w:w="0" w:type="auto"/>
          </w:tcPr>
          <w:p w14:paraId="3227E4D9" w14:textId="1B7E0EF6" w:rsidR="001F4798" w:rsidRPr="002712F3" w:rsidRDefault="001F4798" w:rsidP="007E7714">
            <w:pPr>
              <w:pStyle w:val="Heading4GCC"/>
            </w:pPr>
            <w:bookmarkStart w:id="1854" w:name="_Ref201706510"/>
            <w:bookmarkStart w:id="1855" w:name="_Toc202353001"/>
            <w:bookmarkStart w:id="1856" w:name="_Toc202353212"/>
            <w:bookmarkStart w:id="1857" w:name="_Toc202353426"/>
            <w:bookmarkStart w:id="1858" w:name="_Toc433790958"/>
            <w:bookmarkStart w:id="1859" w:name="_Toc55823831"/>
            <w:bookmarkStart w:id="1860" w:name="_Toc143027969"/>
            <w:r w:rsidRPr="002712F3">
              <w:lastRenderedPageBreak/>
              <w:t>Confidential Information</w:t>
            </w:r>
            <w:bookmarkEnd w:id="1854"/>
            <w:bookmarkEnd w:id="1855"/>
            <w:bookmarkEnd w:id="1856"/>
            <w:bookmarkEnd w:id="1857"/>
            <w:bookmarkEnd w:id="1858"/>
            <w:bookmarkEnd w:id="1859"/>
            <w:bookmarkEnd w:id="1860"/>
          </w:p>
        </w:tc>
        <w:tc>
          <w:tcPr>
            <w:tcW w:w="0" w:type="auto"/>
          </w:tcPr>
          <w:p w14:paraId="3F8328C8" w14:textId="77777777" w:rsidR="001F4798" w:rsidRPr="002712F3" w:rsidRDefault="001F4798" w:rsidP="00646949">
            <w:pPr>
              <w:pStyle w:val="Heading4aGCC"/>
              <w:jc w:val="both"/>
            </w:pPr>
            <w:bookmarkStart w:id="1861" w:name="_Ref201706575"/>
            <w:r w:rsidRPr="002712F3">
              <w:t xml:space="preserve">The Purchaser and the Supplier shall keep confidential and shall not, without the prior written consent of the other Party, divulge to any third party any documents, data, or other information furnished directly or indirectly by the other Party in connection with this Contract, whether such information has been furnished prior to, during or following completion or termination of this Contract. Notwithstanding the above, the Supplier may furnish to its Subcontractor such documents, data, and other information it receives from the Purchaser to the extent required for the Subcontractor to perform its work under this Contract, in which event the Supplier shall obtain from such Subcontractor an undertaking of confidentiality similar to that imposed on the Supplier under this GCC Clause </w:t>
            </w:r>
            <w:r w:rsidR="00DA2E2D" w:rsidRPr="002712F3">
              <w:t>1</w:t>
            </w:r>
            <w:r w:rsidR="00A21BB2" w:rsidRPr="002712F3">
              <w:t>8</w:t>
            </w:r>
            <w:r w:rsidRPr="002712F3">
              <w:t>.</w:t>
            </w:r>
            <w:bookmarkEnd w:id="1861"/>
          </w:p>
          <w:p w14:paraId="25C0533B" w14:textId="77777777" w:rsidR="002E3203" w:rsidRPr="002712F3" w:rsidRDefault="002E3203" w:rsidP="00646949">
            <w:pPr>
              <w:pStyle w:val="Heading4aGCC"/>
              <w:jc w:val="both"/>
            </w:pPr>
            <w:r w:rsidRPr="002712F3">
              <w:t>The Purchaser shall not use documents, data, and other information received from the Supplier for any purposes unrelated to this Contract. Similarly, the Supplier shall not use documents, data, and other information received from the Purchaser for any purpose other than the design, procurement, or other work and services required for the performance of this Contract.</w:t>
            </w:r>
          </w:p>
          <w:p w14:paraId="5E45B85A" w14:textId="2B8EE7E9" w:rsidR="002E3203" w:rsidRPr="002712F3" w:rsidRDefault="002E3203" w:rsidP="00646949">
            <w:pPr>
              <w:pStyle w:val="Heading4aGCC"/>
              <w:jc w:val="both"/>
            </w:pPr>
            <w:r w:rsidRPr="002712F3">
              <w:t xml:space="preserve">The obligation of a Party under GCC </w:t>
            </w:r>
            <w:r w:rsidR="009B5590" w:rsidRPr="002712F3">
              <w:t>Sub-clause</w:t>
            </w:r>
            <w:r w:rsidRPr="002712F3">
              <w:t>s 18.1 and 18.2 above, however, shall not apply to information that:</w:t>
            </w:r>
          </w:p>
          <w:p w14:paraId="33BE3E32" w14:textId="77777777" w:rsidR="002E3203" w:rsidRPr="002712F3" w:rsidRDefault="002E3203" w:rsidP="0082196D">
            <w:pPr>
              <w:pStyle w:val="Heading5ITBSubclause"/>
              <w:numPr>
                <w:ilvl w:val="1"/>
                <w:numId w:val="38"/>
              </w:numPr>
              <w:ind w:left="986"/>
            </w:pPr>
            <w:r w:rsidRPr="002712F3">
              <w:t xml:space="preserve">the Purchaser or the Supplier needs to share with MCC or other entities participating in the financing of this Contract or otherwise in accordance with the requirements of the Compact or related documents; </w:t>
            </w:r>
          </w:p>
          <w:p w14:paraId="2464D46A" w14:textId="77777777" w:rsidR="002E3203" w:rsidRPr="002712F3" w:rsidRDefault="002E3203" w:rsidP="0082196D">
            <w:pPr>
              <w:pStyle w:val="Heading5ITBSubclause"/>
              <w:numPr>
                <w:ilvl w:val="1"/>
                <w:numId w:val="38"/>
              </w:numPr>
              <w:ind w:left="986"/>
            </w:pPr>
            <w:r w:rsidRPr="002712F3">
              <w:t>now or hereafter enters the public domain through no fault of that Party;</w:t>
            </w:r>
          </w:p>
          <w:p w14:paraId="4B35AE97" w14:textId="77777777" w:rsidR="002E3203" w:rsidRPr="002712F3" w:rsidRDefault="002E3203" w:rsidP="0082196D">
            <w:pPr>
              <w:pStyle w:val="Heading5ITBSubclause"/>
              <w:numPr>
                <w:ilvl w:val="1"/>
                <w:numId w:val="38"/>
              </w:numPr>
              <w:ind w:left="986"/>
            </w:pPr>
            <w:r w:rsidRPr="002712F3">
              <w:t xml:space="preserve">can be proven to have been possessed by that Party at the time of disclosure and which information was not previously obtained, directly or indirectly, from the other Party; </w:t>
            </w:r>
          </w:p>
          <w:p w14:paraId="6577A6A7" w14:textId="77777777" w:rsidR="002E3203" w:rsidRPr="002712F3" w:rsidRDefault="002E3203" w:rsidP="0082196D">
            <w:pPr>
              <w:pStyle w:val="Heading5ITBSubclause"/>
              <w:numPr>
                <w:ilvl w:val="1"/>
                <w:numId w:val="38"/>
              </w:numPr>
              <w:ind w:left="986"/>
            </w:pPr>
            <w:r w:rsidRPr="002712F3">
              <w:t>otherwise lawfully becomes available to that Party from a third party that has no obligation of confidentiality; or</w:t>
            </w:r>
          </w:p>
          <w:p w14:paraId="3A413FAB" w14:textId="77777777" w:rsidR="002E3203" w:rsidRPr="002712F3" w:rsidRDefault="002E3203" w:rsidP="0082196D">
            <w:pPr>
              <w:pStyle w:val="Heading5ITBSubclause"/>
              <w:numPr>
                <w:ilvl w:val="1"/>
                <w:numId w:val="38"/>
              </w:numPr>
              <w:ind w:left="986"/>
            </w:pPr>
            <w:r w:rsidRPr="002712F3">
              <w:t>is required to be shared to comply with applicable law</w:t>
            </w:r>
          </w:p>
          <w:p w14:paraId="74344548" w14:textId="77777777" w:rsidR="002E3203" w:rsidRPr="002712F3" w:rsidRDefault="002E3203" w:rsidP="00646949">
            <w:pPr>
              <w:pStyle w:val="Heading4aGCC"/>
              <w:jc w:val="both"/>
            </w:pPr>
            <w:r w:rsidRPr="002712F3">
              <w:t>The provisions of GCC Clause 18 shall survive completion or termination, for whatever reason, of this Contract.</w:t>
            </w:r>
          </w:p>
        </w:tc>
      </w:tr>
      <w:tr w:rsidR="00C72715" w:rsidRPr="002712F3" w14:paraId="3A35BAB6" w14:textId="77777777" w:rsidTr="00646949">
        <w:tc>
          <w:tcPr>
            <w:tcW w:w="0" w:type="auto"/>
          </w:tcPr>
          <w:p w14:paraId="47F9C159" w14:textId="35EF3045" w:rsidR="00C72715" w:rsidRPr="002712F3" w:rsidRDefault="00C72715" w:rsidP="007E7714">
            <w:pPr>
              <w:pStyle w:val="Heading4GCC"/>
            </w:pPr>
            <w:bookmarkStart w:id="1862" w:name="_Toc55337564"/>
            <w:bookmarkStart w:id="1863" w:name="_Toc55823832"/>
            <w:bookmarkStart w:id="1864" w:name="_Toc143027970"/>
            <w:r w:rsidRPr="002712F3">
              <w:t>Engagement of Staff and Labor</w:t>
            </w:r>
            <w:bookmarkEnd w:id="1862"/>
            <w:bookmarkEnd w:id="1863"/>
            <w:bookmarkEnd w:id="1864"/>
          </w:p>
        </w:tc>
        <w:tc>
          <w:tcPr>
            <w:tcW w:w="0" w:type="auto"/>
          </w:tcPr>
          <w:p w14:paraId="57CC2614" w14:textId="4F4D8AD7" w:rsidR="00C72715" w:rsidRPr="002712F3" w:rsidRDefault="00C72715" w:rsidP="00646949">
            <w:pPr>
              <w:pStyle w:val="Heading4aGCC"/>
              <w:jc w:val="both"/>
            </w:pPr>
            <w:r w:rsidRPr="002712F3">
              <w:t xml:space="preserve">The Supplier shall adopt and implement human resources policies and procedures appropriate to its size and workforce </w:t>
            </w:r>
            <w:r w:rsidRPr="002712F3">
              <w:lastRenderedPageBreak/>
              <w:t xml:space="preserve">that set out its approach to managing the Supplier’s Personnel. At a minimum, the Supplier shall provide all Supplier’s </w:t>
            </w:r>
            <w:r w:rsidR="002F36F7" w:rsidRPr="002712F3">
              <w:t>p</w:t>
            </w:r>
            <w:r w:rsidRPr="002712F3">
              <w:t xml:space="preserve">ersonnel with documented information that is clear and understandable regarding their rights under all the </w:t>
            </w:r>
            <w:r w:rsidR="002F36F7" w:rsidRPr="002712F3">
              <w:t xml:space="preserve">Applicable </w:t>
            </w:r>
            <w:r w:rsidRPr="002712F3">
              <w:t xml:space="preserve">Laws </w:t>
            </w:r>
            <w:r w:rsidR="002F36F7" w:rsidRPr="002712F3">
              <w:t>regarding labor</w:t>
            </w:r>
            <w:r w:rsidRPr="002712F3">
              <w:t xml:space="preserve"> and any applicable collective agreements, including their rights related to their employment, health, safety, welfare, immigration and emigration upon beginning the working relationship and when any material changes occur.</w:t>
            </w:r>
            <w:r w:rsidR="002B2398" w:rsidRPr="002712F3">
              <w:t xml:space="preserve"> The Supplier shall provide each of the Supplier's personnel with a contract in language comprehensible to the personnel</w:t>
            </w:r>
          </w:p>
          <w:p w14:paraId="14820329" w14:textId="4B41914A" w:rsidR="006A6700" w:rsidRPr="002712F3" w:rsidRDefault="006A6700" w:rsidP="00646949">
            <w:pPr>
              <w:pStyle w:val="Heading4aGCC"/>
              <w:jc w:val="both"/>
            </w:pPr>
            <w:r w:rsidRPr="002712F3">
              <w:t>The Supplier shall adopt recruitment, hiring and retention practices that support the employment of women and staff from diverse backgrounds</w:t>
            </w:r>
            <w:r w:rsidR="00471EE7" w:rsidRPr="002712F3">
              <w:t>.</w:t>
            </w:r>
          </w:p>
          <w:p w14:paraId="2D6F9B53" w14:textId="0CF2E8A6" w:rsidR="001A0B8C" w:rsidRPr="002712F3" w:rsidRDefault="002B2398" w:rsidP="00646949">
            <w:pPr>
              <w:pStyle w:val="Heading4aGCC"/>
              <w:jc w:val="both"/>
            </w:pPr>
            <w:r w:rsidRPr="002712F3">
              <w:t>MCC sets a non-binding target for suppliers to employ women at 30 percent of its contracted and subcontracted personnel, in each broad category of managers/professional staff, administrative staff, and both skilled and unskilled labor.  The Supplier shall set and report on contract-specific targets for women’s employment</w:t>
            </w:r>
            <w:r w:rsidR="001A0B8C" w:rsidRPr="002712F3">
              <w:t>.</w:t>
            </w:r>
          </w:p>
          <w:p w14:paraId="4DDD9F63" w14:textId="77777777" w:rsidR="00C72715" w:rsidRPr="002712F3" w:rsidRDefault="00C72715" w:rsidP="00646949">
            <w:pPr>
              <w:pStyle w:val="Heading4aGCC"/>
              <w:jc w:val="both"/>
            </w:pPr>
            <w:r w:rsidRPr="002712F3">
              <w:t>The Supplier shall ensure that the employment terms and conditions of migrant workers are not influenced by their migrant status.</w:t>
            </w:r>
          </w:p>
          <w:p w14:paraId="4A3875CD" w14:textId="4A934F9D" w:rsidR="00C72715" w:rsidRPr="002712F3" w:rsidRDefault="00C72715" w:rsidP="00646949">
            <w:pPr>
              <w:pStyle w:val="Heading4aGCC"/>
              <w:jc w:val="both"/>
            </w:pPr>
            <w:r w:rsidRPr="002712F3">
              <w:t xml:space="preserve">The Supplier shall provide a grievance mechanism for Supplier’s </w:t>
            </w:r>
            <w:r w:rsidR="002F36F7" w:rsidRPr="002712F3">
              <w:t>pe</w:t>
            </w:r>
            <w:r w:rsidRPr="002712F3">
              <w:t xml:space="preserve">rsonnel, including Subcontractor staff, if a separate Subcontractor grievance mechanism does not exist, to raise workplace concerns. The Supplier shall inform its </w:t>
            </w:r>
            <w:r w:rsidR="002F36F7" w:rsidRPr="002712F3">
              <w:t>p</w:t>
            </w:r>
            <w:r w:rsidRPr="002712F3">
              <w:t xml:space="preserve">ersonnel of the grievance mechanism at the time of recruitment and make it easily accessible to them. The mechanism should involve </w:t>
            </w:r>
            <w:r w:rsidR="00B632B9" w:rsidRPr="002712F3">
              <w:t xml:space="preserve">review by </w:t>
            </w:r>
            <w:r w:rsidRPr="002712F3">
              <w:t>an appropriate level of management and address concerns promptly, using an understandable and transparent process that provides timely feedback to those concerned, without any retribution</w:t>
            </w:r>
            <w:r w:rsidR="00B632B9" w:rsidRPr="002712F3">
              <w:t xml:space="preserve"> to personnel for initiating or participating in a compliant under such a mechanism</w:t>
            </w:r>
            <w:r w:rsidRPr="002712F3">
              <w:t xml:space="preserve">. The mechanism should also allow for anonymous complaints to be raised and addressed. The mechanism should not impede access to other judicial or administrative remedies that might be available under the </w:t>
            </w:r>
            <w:r w:rsidR="00B632B9" w:rsidRPr="002712F3">
              <w:t>Applicable L</w:t>
            </w:r>
            <w:r w:rsidRPr="002712F3">
              <w:t>aw or through existing arbitration procedures, or substitute for grievance mechanisms provided through collective agreements.</w:t>
            </w:r>
          </w:p>
          <w:p w14:paraId="1C9A9081" w14:textId="5DD3DFAD" w:rsidR="00C72715" w:rsidRPr="002712F3" w:rsidRDefault="00E049B4" w:rsidP="00646949">
            <w:pPr>
              <w:pStyle w:val="Heading4aGCC"/>
              <w:jc w:val="both"/>
            </w:pPr>
            <w:r w:rsidRPr="002712F3">
              <w:t xml:space="preserve">Where accommodation or welfare facilities are provided to Supplier’s personnel, the Supplier shall put in place and implement policies on the quality and management of such accommodation and the provision of such welfare facilities (including as regards minimum space, supply of water, adequate </w:t>
            </w:r>
            <w:r w:rsidRPr="002712F3">
              <w:lastRenderedPageBreak/>
              <w:t xml:space="preserve">sewage and garbage disposal systems, appropriate protection against heat, cold, damp, noise, fire and disease carrying animals, adequate sanitary and washing facilities, </w:t>
            </w:r>
            <w:r w:rsidR="006A6700" w:rsidRPr="002712F3">
              <w:t xml:space="preserve">separate breastfeeding/pumping facilities, </w:t>
            </w:r>
            <w:r w:rsidRPr="002712F3">
              <w:t xml:space="preserve">ventilation, cooking and storage facilities and natural and artificial lighting, and all reasonable precautions to maintain the health and safety of the Supplier’s personnel). The accommodation and welfare facilities shall be provided in a manner consistent with the principles of non-discrimination and equal opportunity. Accommodation arrangements shall not restrict freedom of movement or of association, save that separate facilities should be provided for men and women. </w:t>
            </w:r>
            <w:r w:rsidR="006A6700" w:rsidRPr="002712F3">
              <w:t xml:space="preserve">Sanitary and washing facilities should be provided in a manner that allow individuals’ privacy and safety. </w:t>
            </w:r>
            <w:r w:rsidRPr="002712F3">
              <w:t xml:space="preserve">Additional summary guidance may be found here: </w:t>
            </w:r>
            <w:hyperlink r:id="rId42" w:history="1">
              <w:r w:rsidRPr="002712F3">
                <w:t>https://www.mcc.gov/resources/doc/guidance-accommodation-welfare-staff-and-labor</w:t>
              </w:r>
            </w:hyperlink>
          </w:p>
          <w:p w14:paraId="56E50C15" w14:textId="77777777" w:rsidR="002B2398" w:rsidRPr="002712F3" w:rsidRDefault="002B2398" w:rsidP="00646949">
            <w:pPr>
              <w:pStyle w:val="Heading4aGCC"/>
              <w:jc w:val="both"/>
            </w:pPr>
            <w:r w:rsidRPr="002712F3">
              <w:t>The Supplier may bring into the Country any foreign personnel who are necessary for the supply of Goods and Related Services to the extent allowed by the applicable Laws. The Supplier shall ensure that these personnel are provided with the required residence visas and work permits. The Purchaser will, if requested by the Supplier, use its best endeavors in a timely and expeditious manner to assist the Supplier in obtaining any local, state, national, or government permission required for bringing in the Supplier's personnel.</w:t>
            </w:r>
          </w:p>
          <w:p w14:paraId="537B3F3C" w14:textId="4798CE0F" w:rsidR="002B2398" w:rsidRPr="002712F3" w:rsidRDefault="002B2398" w:rsidP="00646949">
            <w:pPr>
              <w:pStyle w:val="Heading4aGCC"/>
              <w:jc w:val="both"/>
            </w:pPr>
            <w:r w:rsidRPr="002712F3">
              <w:t>The Supplier shall be responsible for the return of these personnel to the place where they were recruited or to their domicile.  In the event of the death in the Country of any of these personnel or members of their families, the Supplier shall similarly be responsible for making the appropriate arrangements for their return or burial.</w:t>
            </w:r>
          </w:p>
        </w:tc>
      </w:tr>
      <w:tr w:rsidR="002B2398" w:rsidRPr="002712F3" w14:paraId="585BBB87" w14:textId="77777777" w:rsidTr="00646949">
        <w:tc>
          <w:tcPr>
            <w:tcW w:w="0" w:type="auto"/>
          </w:tcPr>
          <w:p w14:paraId="02083230" w14:textId="70B018F8" w:rsidR="002B2398" w:rsidRPr="002712F3" w:rsidRDefault="002B2398" w:rsidP="002B2398">
            <w:pPr>
              <w:pStyle w:val="Heading4GCC"/>
            </w:pPr>
            <w:bookmarkStart w:id="1865" w:name="_Toc55337565"/>
            <w:bookmarkStart w:id="1866" w:name="_Toc55823833"/>
            <w:bookmarkStart w:id="1867" w:name="_Toc143027971"/>
            <w:r w:rsidRPr="002712F3">
              <w:lastRenderedPageBreak/>
              <w:t>Prohibition of Sexual Harassment</w:t>
            </w:r>
            <w:bookmarkEnd w:id="1865"/>
            <w:bookmarkEnd w:id="1866"/>
            <w:r w:rsidRPr="002712F3">
              <w:t>, Exploitation and Abuse</w:t>
            </w:r>
            <w:bookmarkEnd w:id="1867"/>
          </w:p>
        </w:tc>
        <w:tc>
          <w:tcPr>
            <w:tcW w:w="0" w:type="auto"/>
          </w:tcPr>
          <w:p w14:paraId="714E982E" w14:textId="77777777" w:rsidR="002B2398" w:rsidRPr="002712F3" w:rsidRDefault="002B2398" w:rsidP="002B2398">
            <w:pPr>
              <w:pStyle w:val="Heading4aGCC"/>
              <w:jc w:val="both"/>
            </w:pPr>
            <w:r w:rsidRPr="002712F3">
              <w:rPr>
                <w:color w:val="000000" w:themeColor="text1"/>
              </w:rPr>
              <w:t>MCC has adopted a series of mutually reinforcing policy and guidance to prevent and prohibit sexual misconduct, including harassment, exploitation, and abuse of any kind among Supplier's personnel and the Purchaser. These include some forms of trafficking in persons (TIP), sexual harassment (SH), and sexual exploitation and abuse (SEA).</w:t>
            </w:r>
          </w:p>
          <w:p w14:paraId="6F311412" w14:textId="77777777" w:rsidR="002B2398" w:rsidRPr="002712F3" w:rsidRDefault="002B2398" w:rsidP="002B2398">
            <w:pPr>
              <w:pStyle w:val="Heading4aGCC"/>
              <w:numPr>
                <w:ilvl w:val="0"/>
                <w:numId w:val="0"/>
              </w:numPr>
              <w:ind w:left="492"/>
              <w:jc w:val="both"/>
              <w:rPr>
                <w:bCs/>
                <w:color w:val="000000"/>
              </w:rPr>
            </w:pPr>
            <w:r w:rsidRPr="002712F3">
              <w:rPr>
                <w:b/>
                <w:color w:val="000000"/>
              </w:rPr>
              <w:t>(a) Defined Terms</w:t>
            </w:r>
            <w:r w:rsidRPr="002712F3">
              <w:rPr>
                <w:bCs/>
                <w:color w:val="000000"/>
              </w:rPr>
              <w:t>: For purposes of the application and interpretation of this clause:</w:t>
            </w:r>
          </w:p>
          <w:p w14:paraId="48DBDE04" w14:textId="77777777" w:rsidR="002B2398" w:rsidRPr="002712F3" w:rsidRDefault="002B2398" w:rsidP="002B2398">
            <w:pPr>
              <w:pStyle w:val="Heading4aGCC"/>
              <w:numPr>
                <w:ilvl w:val="0"/>
                <w:numId w:val="0"/>
              </w:numPr>
              <w:ind w:left="775"/>
              <w:jc w:val="both"/>
              <w:rPr>
                <w:color w:val="4F81BD" w:themeColor="accent1"/>
              </w:rPr>
            </w:pPr>
            <w:r w:rsidRPr="002712F3">
              <w:t>(i) “Sexual Harassment” means</w:t>
            </w:r>
            <w:r w:rsidRPr="002712F3">
              <w:rPr>
                <w:color w:val="000000" w:themeColor="text1"/>
              </w:rPr>
              <w:t xml:space="preserve"> </w:t>
            </w:r>
            <w:r w:rsidRPr="002712F3">
              <w:t xml:space="preserve">unwelcome sexual advances, requests for sexual favors, and other verbal or physical conduct of a sexual nature. </w:t>
            </w:r>
            <w:r w:rsidRPr="0054616B">
              <w:t xml:space="preserve">Examples of sexual harassment include, but are not limited to, the following behaviors: unwelcome sexual advances; requests for sexual favors; </w:t>
            </w:r>
            <w:r w:rsidRPr="0054616B">
              <w:lastRenderedPageBreak/>
              <w:t>verbal or physical harassment of a sexual nature; or offensive remarks about a person’s sex, sexual orientation or non-conformity with gender stereotypes.</w:t>
            </w:r>
          </w:p>
          <w:p w14:paraId="35E11373" w14:textId="77777777" w:rsidR="002B2398" w:rsidRPr="002712F3" w:rsidRDefault="002B2398" w:rsidP="002B2398">
            <w:pPr>
              <w:pStyle w:val="Heading4aGCC"/>
              <w:numPr>
                <w:ilvl w:val="0"/>
                <w:numId w:val="0"/>
              </w:numPr>
              <w:ind w:left="775"/>
              <w:jc w:val="both"/>
            </w:pPr>
            <w:r w:rsidRPr="002712F3">
              <w:t>(ii) “Sexual Exploitation” means actual or attempted abuse of a position of vulnerability, power, or trust, for sexual purposes, including, but not limited to, profiting monetarily, socially, or politically from the sexual exploitation of another.</w:t>
            </w:r>
          </w:p>
          <w:p w14:paraId="16B3EE02" w14:textId="77777777" w:rsidR="002B2398" w:rsidRPr="002712F3" w:rsidRDefault="002B2398" w:rsidP="002B2398">
            <w:pPr>
              <w:pStyle w:val="Heading4aGCC"/>
              <w:numPr>
                <w:ilvl w:val="0"/>
                <w:numId w:val="0"/>
              </w:numPr>
              <w:ind w:left="775"/>
              <w:jc w:val="both"/>
            </w:pPr>
            <w:r w:rsidRPr="002712F3">
              <w:t>(iii) “Sexual Abuse” means the actual or threatened physical intrusion of a sexual nature, whether by force or under unequal or coercive conditions.</w:t>
            </w:r>
          </w:p>
          <w:p w14:paraId="0FBE844B" w14:textId="77777777" w:rsidR="002B2398" w:rsidRPr="002712F3" w:rsidRDefault="002B2398" w:rsidP="002B2398">
            <w:pPr>
              <w:pStyle w:val="Heading4aGCC"/>
              <w:numPr>
                <w:ilvl w:val="0"/>
                <w:numId w:val="0"/>
              </w:numPr>
              <w:ind w:left="775"/>
              <w:jc w:val="both"/>
            </w:pPr>
            <w:r w:rsidRPr="002712F3">
              <w:t>(iv) Sexual exploitation and abuse (SEA) are referred to under the umbrella term ‘SEA.’  SEA also includes sexual relations with any person under the age of eighteen (18) in any context. SEA may involve behavior of Supplier personnel toward other Supplier personnel, as well the behavior of Supplier personnel toward third parties, such as Compact beneficiaries and community members. Several forms of SEA are also covered by MCC’s TIP Policy.</w:t>
            </w:r>
          </w:p>
          <w:p w14:paraId="1AE5E240" w14:textId="77777777" w:rsidR="002B2398" w:rsidRPr="002712F3" w:rsidRDefault="002B2398" w:rsidP="002B2398">
            <w:pPr>
              <w:pStyle w:val="Heading4aGCC"/>
              <w:numPr>
                <w:ilvl w:val="0"/>
                <w:numId w:val="0"/>
              </w:numPr>
              <w:ind w:left="775"/>
              <w:jc w:val="both"/>
            </w:pPr>
            <w:r w:rsidRPr="002712F3">
              <w:t>(v) “Survivor-centered” means aiming to put the rights of each survivor of a violation including SH and SEA at the forefront of all actions.  People reporting SH and SEA should have their safety protected, their reports addressed confidentially, and their concerns addressed in a manner that maintains their dignity while also respecting their rights to withdraw from or decline procedures related to their reports.</w:t>
            </w:r>
          </w:p>
          <w:p w14:paraId="00258327" w14:textId="77777777" w:rsidR="002B2398" w:rsidRPr="002712F3" w:rsidRDefault="002B2398" w:rsidP="002B2398">
            <w:pPr>
              <w:autoSpaceDN w:val="0"/>
              <w:adjustRightInd w:val="0"/>
              <w:ind w:left="492"/>
              <w:rPr>
                <w:b/>
                <w:color w:val="000000"/>
              </w:rPr>
            </w:pPr>
            <w:r w:rsidRPr="002712F3">
              <w:rPr>
                <w:b/>
                <w:color w:val="000000"/>
              </w:rPr>
              <w:t>(b) Prohibitions:</w:t>
            </w:r>
          </w:p>
          <w:p w14:paraId="3A2510BD" w14:textId="77777777" w:rsidR="002B2398" w:rsidRPr="002712F3" w:rsidRDefault="002B2398" w:rsidP="002B2398">
            <w:pPr>
              <w:pStyle w:val="Heading4aGCC"/>
              <w:numPr>
                <w:ilvl w:val="0"/>
                <w:numId w:val="0"/>
              </w:numPr>
              <w:ind w:left="775"/>
              <w:jc w:val="both"/>
            </w:pPr>
            <w:r w:rsidRPr="002712F3">
              <w:rPr>
                <w:color w:val="000000" w:themeColor="text1"/>
              </w:rPr>
              <w:t xml:space="preserve">The </w:t>
            </w:r>
            <w:r w:rsidRPr="002712F3">
              <w:t>Supplier</w:t>
            </w:r>
            <w:r w:rsidRPr="002712F3">
              <w:rPr>
                <w:color w:val="000000" w:themeColor="text1"/>
              </w:rPr>
              <w:t xml:space="preserve"> shall prohibit all Supplier Personnel from engaging in Sexual Harassment, Sexual Exploitation, and Sexual Abuse behaviors </w:t>
            </w:r>
            <w:r w:rsidRPr="002712F3">
              <w:t>directed toward other Supplier Personnel; Compact beneficiaries, community members, partners, and stakeholders; Purchaser employees and  Consultants; and MCC personnel and consultants.</w:t>
            </w:r>
          </w:p>
          <w:p w14:paraId="3AFFE486" w14:textId="77777777" w:rsidR="002B2398" w:rsidRPr="002712F3" w:rsidRDefault="002B2398" w:rsidP="002B2398">
            <w:pPr>
              <w:autoSpaceDE w:val="0"/>
              <w:autoSpaceDN w:val="0"/>
              <w:adjustRightInd w:val="0"/>
              <w:spacing w:after="120"/>
              <w:ind w:left="492"/>
              <w:jc w:val="both"/>
              <w:rPr>
                <w:bCs/>
                <w:color w:val="000000"/>
              </w:rPr>
            </w:pPr>
            <w:r w:rsidRPr="002712F3">
              <w:rPr>
                <w:b/>
                <w:bCs/>
                <w:color w:val="000000"/>
              </w:rPr>
              <w:t>(c) Contractor Requirements</w:t>
            </w:r>
            <w:r w:rsidRPr="002712F3">
              <w:rPr>
                <w:bCs/>
                <w:color w:val="000000"/>
              </w:rPr>
              <w:t xml:space="preserve"> </w:t>
            </w:r>
          </w:p>
          <w:p w14:paraId="05EEC3F2" w14:textId="77777777" w:rsidR="002B2398" w:rsidRPr="002712F3" w:rsidRDefault="002B2398" w:rsidP="002B2398">
            <w:pPr>
              <w:autoSpaceDE w:val="0"/>
              <w:autoSpaceDN w:val="0"/>
              <w:adjustRightInd w:val="0"/>
              <w:ind w:left="775"/>
              <w:jc w:val="both"/>
            </w:pPr>
            <w:r w:rsidRPr="002712F3">
              <w:t>(i) Sexual harassment</w:t>
            </w:r>
          </w:p>
          <w:p w14:paraId="33DFD788" w14:textId="77777777" w:rsidR="002B2398" w:rsidRPr="002712F3" w:rsidRDefault="002B2398" w:rsidP="002B2398">
            <w:pPr>
              <w:autoSpaceDE w:val="0"/>
              <w:autoSpaceDN w:val="0"/>
              <w:adjustRightInd w:val="0"/>
              <w:ind w:left="775"/>
              <w:jc w:val="both"/>
            </w:pPr>
            <w:r w:rsidRPr="002712F3">
              <w:t>The Supplier shall:</w:t>
            </w:r>
          </w:p>
          <w:p w14:paraId="2D5C5439" w14:textId="77777777" w:rsidR="002B2398" w:rsidRPr="002712F3" w:rsidRDefault="002B2398" w:rsidP="002B2398">
            <w:pPr>
              <w:autoSpaceDE w:val="0"/>
              <w:autoSpaceDN w:val="0"/>
              <w:adjustRightInd w:val="0"/>
              <w:ind w:left="1059"/>
              <w:jc w:val="both"/>
              <w:rPr>
                <w:color w:val="000000"/>
              </w:rPr>
            </w:pPr>
            <w:r w:rsidRPr="002712F3">
              <w:rPr>
                <w:color w:val="000000"/>
              </w:rPr>
              <w:t>(a) implement a policy prohibiting all Supplier personnel from engaging in sexual harassment and put in place an incident referral and reporting plan with respect to the provision of services to support a safe and respectful work environment, in form and substance satisfactory to the Purchaser and MCC;</w:t>
            </w:r>
          </w:p>
          <w:p w14:paraId="4A17E40D" w14:textId="77777777" w:rsidR="002B2398" w:rsidRPr="002712F3" w:rsidRDefault="002B2398" w:rsidP="002B2398">
            <w:pPr>
              <w:autoSpaceDE w:val="0"/>
              <w:autoSpaceDN w:val="0"/>
              <w:adjustRightInd w:val="0"/>
              <w:ind w:left="1059"/>
              <w:jc w:val="both"/>
              <w:rPr>
                <w:color w:val="000000"/>
              </w:rPr>
            </w:pPr>
            <w:r w:rsidRPr="002712F3">
              <w:rPr>
                <w:color w:val="000000"/>
              </w:rPr>
              <w:lastRenderedPageBreak/>
              <w:t>(b) ensure that all Supplier and subcontractor personnel understand and operate in accordance the requirements of this Clause in order to assure a safe, respectful, and harassment free work environment and harassment-free behavior in communities surrounding worksites;</w:t>
            </w:r>
          </w:p>
          <w:p w14:paraId="11949C4B" w14:textId="77777777" w:rsidR="002B2398" w:rsidRPr="002712F3" w:rsidRDefault="002B2398" w:rsidP="002B2398">
            <w:pPr>
              <w:autoSpaceDE w:val="0"/>
              <w:autoSpaceDN w:val="0"/>
              <w:adjustRightInd w:val="0"/>
              <w:ind w:left="775"/>
              <w:jc w:val="both"/>
              <w:rPr>
                <w:bCs/>
                <w:color w:val="000000"/>
              </w:rPr>
            </w:pPr>
            <w:r w:rsidRPr="002712F3">
              <w:rPr>
                <w:bCs/>
                <w:color w:val="000000"/>
              </w:rPr>
              <w:t xml:space="preserve">(ii) Sexual exploitation and abuse </w:t>
            </w:r>
          </w:p>
          <w:p w14:paraId="0D3CAD5C" w14:textId="77777777" w:rsidR="002B2398" w:rsidRPr="002712F3" w:rsidRDefault="002B2398" w:rsidP="002B2398">
            <w:pPr>
              <w:autoSpaceDE w:val="0"/>
              <w:autoSpaceDN w:val="0"/>
              <w:adjustRightInd w:val="0"/>
              <w:ind w:left="775"/>
              <w:jc w:val="both"/>
              <w:rPr>
                <w:bCs/>
                <w:color w:val="000000"/>
              </w:rPr>
            </w:pPr>
            <w:r w:rsidRPr="002712F3">
              <w:rPr>
                <w:bCs/>
                <w:color w:val="000000"/>
              </w:rPr>
              <w:t>The Supplier (or subcontractor) shall:</w:t>
            </w:r>
          </w:p>
          <w:p w14:paraId="6BD35A2B" w14:textId="77777777" w:rsidR="002B2398" w:rsidRPr="002712F3" w:rsidRDefault="002B2398" w:rsidP="002B2398">
            <w:pPr>
              <w:autoSpaceDE w:val="0"/>
              <w:autoSpaceDN w:val="0"/>
              <w:adjustRightInd w:val="0"/>
              <w:ind w:left="1059"/>
              <w:jc w:val="both"/>
              <w:rPr>
                <w:bCs/>
                <w:color w:val="000000"/>
              </w:rPr>
            </w:pPr>
            <w:r w:rsidRPr="002712F3">
              <w:rPr>
                <w:color w:val="000000" w:themeColor="text1"/>
              </w:rPr>
              <w:t xml:space="preserve">(a) implement a policy prohibiting all Supplier personnel from engaging in sexual exploitation and abuse in all its forms and </w:t>
            </w:r>
            <w:r w:rsidRPr="002712F3">
              <w:rPr>
                <w:bCs/>
                <w:color w:val="000000"/>
              </w:rPr>
              <w:t>put in place survivor-centered incident reporting and service referral protocols, in form and substance satisfactory to the Purchaser and MCC;</w:t>
            </w:r>
          </w:p>
          <w:p w14:paraId="263702DB" w14:textId="77777777" w:rsidR="002B2398" w:rsidRPr="002712F3" w:rsidRDefault="002B2398" w:rsidP="002B2398">
            <w:pPr>
              <w:autoSpaceDE w:val="0"/>
              <w:autoSpaceDN w:val="0"/>
              <w:adjustRightInd w:val="0"/>
              <w:ind w:left="1059"/>
              <w:jc w:val="both"/>
              <w:rPr>
                <w:color w:val="000000" w:themeColor="text1"/>
              </w:rPr>
            </w:pPr>
            <w:r w:rsidRPr="002712F3">
              <w:rPr>
                <w:color w:val="000000" w:themeColor="text1"/>
              </w:rPr>
              <w:t>(b) ensure that all Supplier Personnel understand and operate in accordance the requirements of this Clause, including by providing training on the Clause and any related codes of conduct;</w:t>
            </w:r>
          </w:p>
          <w:p w14:paraId="2775604E" w14:textId="77777777" w:rsidR="002B2398" w:rsidRPr="002712F3" w:rsidRDefault="002B2398" w:rsidP="002B2398">
            <w:pPr>
              <w:autoSpaceDE w:val="0"/>
              <w:autoSpaceDN w:val="0"/>
              <w:adjustRightInd w:val="0"/>
              <w:ind w:left="775"/>
              <w:jc w:val="both"/>
              <w:rPr>
                <w:bCs/>
                <w:color w:val="000000"/>
              </w:rPr>
            </w:pPr>
            <w:r w:rsidRPr="002712F3">
              <w:rPr>
                <w:bCs/>
                <w:color w:val="000000"/>
              </w:rPr>
              <w:t>(iii) The Supplier (or subcontractor) shall:</w:t>
            </w:r>
          </w:p>
          <w:p w14:paraId="5CFC5485" w14:textId="77777777" w:rsidR="002B2398" w:rsidRPr="002712F3" w:rsidRDefault="002B2398" w:rsidP="002B2398">
            <w:pPr>
              <w:autoSpaceDE w:val="0"/>
              <w:autoSpaceDN w:val="0"/>
              <w:adjustRightInd w:val="0"/>
              <w:ind w:left="1059"/>
              <w:jc w:val="both"/>
              <w:rPr>
                <w:bCs/>
                <w:color w:val="000000"/>
              </w:rPr>
            </w:pPr>
            <w:r w:rsidRPr="002712F3">
              <w:rPr>
                <w:bCs/>
                <w:color w:val="000000"/>
              </w:rPr>
              <w:t>(a) notify personnel that actions that will be taken for violations. Such actions may include, but are not limited to, removal from the contract, reduction in benefits, or termination of employment;</w:t>
            </w:r>
          </w:p>
          <w:p w14:paraId="57435765" w14:textId="77777777" w:rsidR="002B2398" w:rsidRPr="002712F3" w:rsidRDefault="002B2398" w:rsidP="002B2398">
            <w:pPr>
              <w:autoSpaceDE w:val="0"/>
              <w:autoSpaceDN w:val="0"/>
              <w:adjustRightInd w:val="0"/>
              <w:ind w:left="1059"/>
              <w:jc w:val="both"/>
              <w:rPr>
                <w:bCs/>
                <w:color w:val="000000"/>
              </w:rPr>
            </w:pPr>
            <w:r w:rsidRPr="002712F3">
              <w:rPr>
                <w:bCs/>
                <w:color w:val="000000"/>
              </w:rPr>
              <w:t>(b)</w:t>
            </w:r>
            <w:r w:rsidRPr="002712F3">
              <w:rPr>
                <w:bCs/>
                <w:color w:val="000000"/>
              </w:rPr>
              <w:tab/>
              <w:t>provide information and means to personnel and to affected community members so that they can report suspected instances of SH and SEA to the Supplier, to the to the Purchaser's reporting mechanism, to the Purchaser's staff, and, where applicable, to an independent/third party mechanism;</w:t>
            </w:r>
          </w:p>
          <w:p w14:paraId="4D7C98CE" w14:textId="77777777" w:rsidR="002B2398" w:rsidRPr="002712F3" w:rsidRDefault="002B2398" w:rsidP="002B2398">
            <w:pPr>
              <w:autoSpaceDE w:val="0"/>
              <w:autoSpaceDN w:val="0"/>
              <w:adjustRightInd w:val="0"/>
              <w:ind w:left="1059"/>
              <w:jc w:val="both"/>
              <w:rPr>
                <w:bCs/>
                <w:color w:val="000000"/>
              </w:rPr>
            </w:pPr>
            <w:r w:rsidRPr="002712F3">
              <w:rPr>
                <w:bCs/>
                <w:color w:val="000000"/>
              </w:rPr>
              <w:t>(c) have in place a dedicated person or a contract with a dedicated person or consulting organization with appropriate skills, experience, and training to receive and review allegations or concerns of SH and SEA;</w:t>
            </w:r>
          </w:p>
          <w:p w14:paraId="3FFEEBE1" w14:textId="77777777" w:rsidR="002B2398" w:rsidRPr="002712F3" w:rsidRDefault="002B2398" w:rsidP="002B2398">
            <w:pPr>
              <w:autoSpaceDE w:val="0"/>
              <w:autoSpaceDN w:val="0"/>
              <w:adjustRightInd w:val="0"/>
              <w:ind w:left="1059"/>
              <w:jc w:val="both"/>
            </w:pPr>
            <w:r w:rsidRPr="002712F3">
              <w:rPr>
                <w:bCs/>
                <w:color w:val="000000"/>
              </w:rPr>
              <w:t>(d) develop and implement fact-finding protocols for SH and SEA allegations that maintain the confidentiality of witnesses and potential survivors and specify their right to be protected from reprisal; and</w:t>
            </w:r>
          </w:p>
          <w:p w14:paraId="31ABF6CC" w14:textId="77777777" w:rsidR="002B2398" w:rsidRPr="002712F3" w:rsidRDefault="002B2398" w:rsidP="002B2398">
            <w:pPr>
              <w:pStyle w:val="Heading4aGCC"/>
              <w:numPr>
                <w:ilvl w:val="0"/>
                <w:numId w:val="0"/>
              </w:numPr>
              <w:ind w:left="1059"/>
              <w:jc w:val="both"/>
              <w:rPr>
                <w:bCs/>
                <w:color w:val="000000"/>
              </w:rPr>
            </w:pPr>
            <w:r w:rsidRPr="002712F3">
              <w:rPr>
                <w:bCs/>
                <w:color w:val="000000"/>
              </w:rPr>
              <w:t>(e) take appropriate action, up to and including termination, against personnel or subcontractors that violate the prohibitions set out in this clause;</w:t>
            </w:r>
          </w:p>
          <w:p w14:paraId="2D27C4B4" w14:textId="77777777" w:rsidR="002B2398" w:rsidRPr="002712F3" w:rsidRDefault="002B2398" w:rsidP="002B2398">
            <w:pPr>
              <w:pStyle w:val="Heading4aGCC"/>
              <w:numPr>
                <w:ilvl w:val="0"/>
                <w:numId w:val="0"/>
              </w:numPr>
              <w:ind w:left="775"/>
              <w:jc w:val="both"/>
              <w:rPr>
                <w:color w:val="000000" w:themeColor="text1"/>
              </w:rPr>
            </w:pPr>
            <w:r w:rsidRPr="002712F3">
              <w:rPr>
                <w:color w:val="000000" w:themeColor="text1"/>
              </w:rPr>
              <w:t>(iv) The Supplier (or subcontractor) shall inform the Purchaser:</w:t>
            </w:r>
          </w:p>
          <w:p w14:paraId="69B20A00" w14:textId="77777777" w:rsidR="002B2398" w:rsidRPr="002712F3" w:rsidRDefault="002B2398" w:rsidP="002B2398">
            <w:pPr>
              <w:pStyle w:val="Heading4aGCC"/>
              <w:numPr>
                <w:ilvl w:val="0"/>
                <w:numId w:val="0"/>
              </w:numPr>
              <w:ind w:left="1059"/>
              <w:jc w:val="both"/>
            </w:pPr>
            <w:r w:rsidRPr="002712F3">
              <w:rPr>
                <w:bCs/>
                <w:color w:val="000000"/>
              </w:rPr>
              <w:t>(a) Within 24 hours of information it receives from any source</w:t>
            </w:r>
            <w:r w:rsidRPr="002712F3">
              <w:t xml:space="preserve"> (including law enforcement) that alleges its </w:t>
            </w:r>
            <w:r w:rsidRPr="002712F3">
              <w:lastRenderedPageBreak/>
              <w:t>personnel, subcontractor, or the personnel of a subcontractor, has engaged in conduct that violates this clause;</w:t>
            </w:r>
          </w:p>
          <w:p w14:paraId="6E368F51" w14:textId="77777777" w:rsidR="002B2398" w:rsidRPr="002712F3" w:rsidRDefault="002B2398" w:rsidP="002B2398">
            <w:pPr>
              <w:pStyle w:val="Heading4aGCC"/>
              <w:numPr>
                <w:ilvl w:val="0"/>
                <w:numId w:val="0"/>
              </w:numPr>
              <w:ind w:left="1059"/>
              <w:jc w:val="both"/>
            </w:pPr>
            <w:r w:rsidRPr="002712F3">
              <w:t>(b) Of any active investigations; and</w:t>
            </w:r>
          </w:p>
          <w:p w14:paraId="3E251727" w14:textId="77777777" w:rsidR="002B2398" w:rsidRPr="002712F3" w:rsidRDefault="002B2398" w:rsidP="002B2398">
            <w:pPr>
              <w:pStyle w:val="Heading4aGCC"/>
              <w:numPr>
                <w:ilvl w:val="0"/>
                <w:numId w:val="0"/>
              </w:numPr>
              <w:ind w:left="1059"/>
              <w:jc w:val="both"/>
            </w:pPr>
            <w:r w:rsidRPr="002712F3">
              <w:t>(c) Of any actions taken against any personnel, subcontractor, or the personnel of a subcontractor, pursuant to these requirements.</w:t>
            </w:r>
          </w:p>
          <w:p w14:paraId="2FF60F68" w14:textId="77777777" w:rsidR="002B2398" w:rsidRPr="002712F3" w:rsidRDefault="002B2398" w:rsidP="002B2398">
            <w:pPr>
              <w:widowControl w:val="0"/>
              <w:suppressAutoHyphens/>
              <w:autoSpaceDE w:val="0"/>
              <w:autoSpaceDN w:val="0"/>
              <w:adjustRightInd w:val="0"/>
              <w:spacing w:after="0"/>
              <w:ind w:left="492"/>
              <w:jc w:val="both"/>
              <w:rPr>
                <w:b/>
                <w:color w:val="000000"/>
              </w:rPr>
            </w:pPr>
            <w:r w:rsidRPr="002712F3">
              <w:rPr>
                <w:b/>
                <w:color w:val="000000"/>
              </w:rPr>
              <w:t>(d) Remedies</w:t>
            </w:r>
          </w:p>
          <w:p w14:paraId="0DB9D343" w14:textId="77777777" w:rsidR="002B2398" w:rsidRPr="002712F3" w:rsidRDefault="002B2398" w:rsidP="002B2398">
            <w:pPr>
              <w:pStyle w:val="Heading4aGCC"/>
              <w:numPr>
                <w:ilvl w:val="0"/>
                <w:numId w:val="0"/>
              </w:numPr>
              <w:ind w:left="492"/>
              <w:jc w:val="both"/>
            </w:pPr>
            <w:r w:rsidRPr="002712F3">
              <w:t>The Purchaser may investigate (either directly or through a third party) allegations of sexual harassment, exploitation, and abuse as it determines appropriate, in accordance with its written fact-finding protocols. The Supplier shall fully cooperate with any investigation conducted by the Purchaser regarding breach of this provision. The Supplier will ensure that any incident of sexual harassment, exploitation, or abuse is investigated by the Purchaser has been resolved to the Purchaser's and MCC’s satisfaction.</w:t>
            </w:r>
          </w:p>
          <w:p w14:paraId="2CEA79F2" w14:textId="77777777" w:rsidR="002B2398" w:rsidRPr="002712F3" w:rsidRDefault="002B2398" w:rsidP="002B2398">
            <w:pPr>
              <w:pStyle w:val="Heading4aGCC"/>
              <w:numPr>
                <w:ilvl w:val="0"/>
                <w:numId w:val="0"/>
              </w:numPr>
              <w:ind w:left="492"/>
              <w:jc w:val="both"/>
            </w:pPr>
            <w:r w:rsidRPr="002712F3">
              <w:t>Once an incident has been confirmed and depending on the severity of each case, the Purchaser may apply remedies that could include any, all, or a combination of the following:</w:t>
            </w:r>
          </w:p>
          <w:p w14:paraId="3A551321" w14:textId="77777777" w:rsidR="002B2398" w:rsidRPr="002712F3" w:rsidRDefault="002B2398" w:rsidP="002B2398">
            <w:pPr>
              <w:pStyle w:val="Heading4aGCC"/>
              <w:numPr>
                <w:ilvl w:val="0"/>
                <w:numId w:val="0"/>
              </w:numPr>
              <w:ind w:left="775"/>
              <w:jc w:val="both"/>
            </w:pPr>
            <w:r w:rsidRPr="002712F3">
              <w:t>(i) the Purchaser requiring the Supplier to remove the involved personnel, subcontractor or any of its involved personnel, or any involved agent or affiliate;</w:t>
            </w:r>
          </w:p>
          <w:p w14:paraId="6CCBA723" w14:textId="77777777" w:rsidR="002B2398" w:rsidRPr="002712F3" w:rsidRDefault="002B2398" w:rsidP="002B2398">
            <w:pPr>
              <w:pStyle w:val="Heading4aGCC"/>
              <w:numPr>
                <w:ilvl w:val="0"/>
                <w:numId w:val="0"/>
              </w:numPr>
              <w:ind w:left="775"/>
              <w:jc w:val="both"/>
            </w:pPr>
            <w:r w:rsidRPr="002712F3">
              <w:t>(ii) the Purchaser requiring the termination of a subcontract or sub-award;</w:t>
            </w:r>
          </w:p>
          <w:p w14:paraId="5BD7D4DC" w14:textId="77777777" w:rsidR="002B2398" w:rsidRPr="002712F3" w:rsidRDefault="002B2398" w:rsidP="002B2398">
            <w:pPr>
              <w:pStyle w:val="Heading4aGCC"/>
              <w:numPr>
                <w:ilvl w:val="0"/>
                <w:numId w:val="0"/>
              </w:numPr>
              <w:ind w:left="775"/>
              <w:jc w:val="both"/>
            </w:pPr>
            <w:r w:rsidRPr="002712F3">
              <w:t>(iii) suspension of Contract payments until the breach is remedied to the satisfaction of the Purchaser;</w:t>
            </w:r>
          </w:p>
          <w:p w14:paraId="020DF28A" w14:textId="77777777" w:rsidR="002B2398" w:rsidRPr="002712F3" w:rsidRDefault="002B2398" w:rsidP="002B2398">
            <w:pPr>
              <w:pStyle w:val="Heading4aGCC"/>
              <w:numPr>
                <w:ilvl w:val="0"/>
                <w:numId w:val="0"/>
              </w:numPr>
              <w:ind w:left="775"/>
              <w:jc w:val="both"/>
            </w:pPr>
            <w:r w:rsidRPr="002712F3">
              <w:t>(iv)  loss of incentive payment, consistent with the incentive plan set out in the Contract, if any, for the performance period in which the Purchaser determined non-compliance;</w:t>
            </w:r>
          </w:p>
          <w:p w14:paraId="6C1E39D9" w14:textId="77777777" w:rsidR="002B2398" w:rsidRPr="002712F3" w:rsidRDefault="002B2398" w:rsidP="002B2398">
            <w:pPr>
              <w:pStyle w:val="Heading4aGCC"/>
              <w:numPr>
                <w:ilvl w:val="0"/>
                <w:numId w:val="0"/>
              </w:numPr>
              <w:ind w:left="775"/>
              <w:jc w:val="both"/>
            </w:pPr>
            <w:r w:rsidRPr="002712F3">
              <w:t>(v) the Purchaser pursuing sanctions against the Supplier, including declaring the Supplier ineligible, either indefinitely or for a stated period of time, to be awarded any MCC-funded contract;</w:t>
            </w:r>
          </w:p>
          <w:p w14:paraId="5E9E2FFF" w14:textId="77777777" w:rsidR="002B2398" w:rsidRPr="002712F3" w:rsidRDefault="002B2398" w:rsidP="002B2398">
            <w:pPr>
              <w:pStyle w:val="Heading4aGCC"/>
              <w:numPr>
                <w:ilvl w:val="0"/>
                <w:numId w:val="0"/>
              </w:numPr>
              <w:ind w:left="775"/>
              <w:jc w:val="both"/>
            </w:pPr>
            <w:r w:rsidRPr="002712F3">
              <w:t>(vi) termination of the Contract by the Purchaser for default or cause in accordance with the termination clause of the Contract; and</w:t>
            </w:r>
          </w:p>
          <w:p w14:paraId="0F7A0D45" w14:textId="3616C423" w:rsidR="002B2398" w:rsidRPr="002712F3" w:rsidRDefault="002B2398" w:rsidP="00E74C52">
            <w:pPr>
              <w:pStyle w:val="Heading4aGCC"/>
              <w:numPr>
                <w:ilvl w:val="0"/>
                <w:numId w:val="0"/>
              </w:numPr>
              <w:ind w:left="775"/>
              <w:jc w:val="both"/>
            </w:pPr>
            <w:r w:rsidRPr="002712F3">
              <w:t xml:space="preserve">(v) the Purchaser directing the Supplier to provide reasonable financial support or restitution to the survivor(s) of any such incident, based on a final judicial or administrative determination issued pursuant to Applicable Law or the </w:t>
            </w:r>
            <w:r w:rsidRPr="002712F3">
              <w:lastRenderedPageBreak/>
              <w:t>findings of an investigation conducted (directly or through a third party) by the Purchaser.</w:t>
            </w:r>
            <w:r w:rsidRPr="002712F3">
              <w:rPr>
                <w:color w:val="000000" w:themeColor="text1"/>
              </w:rPr>
              <w:t xml:space="preserve"> </w:t>
            </w:r>
          </w:p>
        </w:tc>
      </w:tr>
      <w:tr w:rsidR="002F36F7" w:rsidRPr="002712F3" w14:paraId="5DCC68FD" w14:textId="77777777" w:rsidTr="00646949">
        <w:tc>
          <w:tcPr>
            <w:tcW w:w="0" w:type="auto"/>
          </w:tcPr>
          <w:p w14:paraId="121FA88A" w14:textId="1F377991" w:rsidR="002F36F7" w:rsidRPr="002712F3" w:rsidRDefault="002F36F7" w:rsidP="007E7714">
            <w:pPr>
              <w:pStyle w:val="Heading4GCC"/>
            </w:pPr>
            <w:bookmarkStart w:id="1868" w:name="_Toc55337566"/>
            <w:bookmarkStart w:id="1869" w:name="_Toc55823834"/>
            <w:bookmarkStart w:id="1870" w:name="_Toc143027972"/>
            <w:r w:rsidRPr="002712F3">
              <w:lastRenderedPageBreak/>
              <w:t>Non-Discrimination and Equal Opportunity</w:t>
            </w:r>
            <w:bookmarkEnd w:id="1868"/>
            <w:bookmarkEnd w:id="1869"/>
            <w:bookmarkEnd w:id="1870"/>
          </w:p>
        </w:tc>
        <w:tc>
          <w:tcPr>
            <w:tcW w:w="0" w:type="auto"/>
          </w:tcPr>
          <w:p w14:paraId="639171EC" w14:textId="6AC90585" w:rsidR="002F36F7" w:rsidRPr="002712F3" w:rsidRDefault="002F36F7" w:rsidP="00646949">
            <w:pPr>
              <w:pStyle w:val="Heading4aGCC"/>
              <w:jc w:val="both"/>
            </w:pPr>
            <w:r w:rsidRPr="002712F3">
              <w:t xml:space="preserve">The </w:t>
            </w:r>
            <w:r w:rsidR="002B2398" w:rsidRPr="002712F3">
              <w:t>Purchaser</w:t>
            </w:r>
            <w:r w:rsidRPr="002712F3">
              <w:t xml:space="preserve"> adheres to the principle of equal opportunity and fair treatment in its employment practices. The </w:t>
            </w:r>
            <w:r w:rsidR="002B2398" w:rsidRPr="002712F3">
              <w:t xml:space="preserve">Purchaser </w:t>
            </w:r>
            <w:r w:rsidRPr="002712F3">
              <w:t xml:space="preserve">expects that the Supplier shall not make employment decisions on the basis of personal characteristics unrelated to inherent job requirements. Personal characteristics include sex, race, nationality, ethnic, social and indigenous origin, religion or belief, disability, age, sexual orientation, and gender identity. The </w:t>
            </w:r>
            <w:r w:rsidR="002B2398" w:rsidRPr="002712F3">
              <w:t>Purchaser</w:t>
            </w:r>
            <w:r w:rsidRPr="002712F3">
              <w:t xml:space="preserve"> expects that the Supplier shall base its employment decisions on the principle of equal opportunity and fair treatment, and shall not discriminate with respect to aspects of the employment relationship, including recruitment and hiring, compensation (including wages and benefits), working conditions and terms of employment, access to training, promotion, termination of employment or retirement, and discipline. Special measures of protection or assistance to remedy past discrimination or selection for a particular job based on the inherent requirements of the job shall not be deemed discrimination.</w:t>
            </w:r>
          </w:p>
        </w:tc>
      </w:tr>
      <w:tr w:rsidR="001F4798" w:rsidRPr="002712F3" w14:paraId="03EA7A34" w14:textId="77777777" w:rsidTr="00646949">
        <w:tc>
          <w:tcPr>
            <w:tcW w:w="0" w:type="auto"/>
          </w:tcPr>
          <w:p w14:paraId="463272B9" w14:textId="742F4EF8" w:rsidR="001F4798" w:rsidRPr="002712F3" w:rsidRDefault="001F4798" w:rsidP="007E7714">
            <w:pPr>
              <w:pStyle w:val="Heading4GCC"/>
            </w:pPr>
            <w:bookmarkStart w:id="1871" w:name="_Toc451499670"/>
            <w:bookmarkStart w:id="1872" w:name="_Toc451500221"/>
            <w:bookmarkStart w:id="1873" w:name="_Toc451500775"/>
            <w:bookmarkStart w:id="1874" w:name="_Toc451499673"/>
            <w:bookmarkStart w:id="1875" w:name="_Toc451500224"/>
            <w:bookmarkStart w:id="1876" w:name="_Toc451500778"/>
            <w:bookmarkStart w:id="1877" w:name="_Toc451499681"/>
            <w:bookmarkStart w:id="1878" w:name="_Toc451500232"/>
            <w:bookmarkStart w:id="1879" w:name="_Toc451500786"/>
            <w:bookmarkStart w:id="1880" w:name="_Toc202353002"/>
            <w:bookmarkStart w:id="1881" w:name="_Toc202353213"/>
            <w:bookmarkStart w:id="1882" w:name="_Toc202353427"/>
            <w:bookmarkStart w:id="1883" w:name="_Toc433790959"/>
            <w:bookmarkStart w:id="1884" w:name="_Toc55337567"/>
            <w:bookmarkStart w:id="1885" w:name="_Toc55823835"/>
            <w:bookmarkStart w:id="1886" w:name="_Toc143027973"/>
            <w:bookmarkEnd w:id="1871"/>
            <w:bookmarkEnd w:id="1872"/>
            <w:bookmarkEnd w:id="1873"/>
            <w:bookmarkEnd w:id="1874"/>
            <w:bookmarkEnd w:id="1875"/>
            <w:bookmarkEnd w:id="1876"/>
            <w:bookmarkEnd w:id="1877"/>
            <w:bookmarkEnd w:id="1878"/>
            <w:bookmarkEnd w:id="1879"/>
            <w:r w:rsidRPr="002712F3">
              <w:t>Subcontracting</w:t>
            </w:r>
            <w:bookmarkEnd w:id="1880"/>
            <w:bookmarkEnd w:id="1881"/>
            <w:bookmarkEnd w:id="1882"/>
            <w:bookmarkEnd w:id="1883"/>
            <w:bookmarkEnd w:id="1884"/>
            <w:bookmarkEnd w:id="1885"/>
            <w:bookmarkEnd w:id="1886"/>
          </w:p>
        </w:tc>
        <w:tc>
          <w:tcPr>
            <w:tcW w:w="0" w:type="auto"/>
          </w:tcPr>
          <w:p w14:paraId="1867FC13" w14:textId="3CE5B328" w:rsidR="001F4798" w:rsidRPr="002712F3" w:rsidRDefault="001F4798" w:rsidP="00646949">
            <w:pPr>
              <w:pStyle w:val="Heading4aGCC"/>
              <w:jc w:val="both"/>
            </w:pPr>
            <w:r w:rsidRPr="002712F3">
              <w:t xml:space="preserve">The Supplier shall obtain prior approval in writing of the Purchaser before entering into a subcontract for the performance of any of its obligations under this Contract. The Supplier shall notify the Purchaser in writing of all subcontracts awarded under this Contract if not already specified in the </w:t>
            </w:r>
            <w:r w:rsidR="00455D72" w:rsidRPr="002712F3">
              <w:t>Offer</w:t>
            </w:r>
            <w:r w:rsidRPr="002712F3">
              <w:t>. Subcontracting shall in no event relieve the Supplier from any of its obligations, duties, responsibilities, or liabilities under this Contract.</w:t>
            </w:r>
          </w:p>
          <w:p w14:paraId="683E28B6" w14:textId="77777777" w:rsidR="002E3203" w:rsidRPr="002712F3" w:rsidRDefault="002E3203" w:rsidP="00646949">
            <w:pPr>
              <w:pStyle w:val="Heading4aGCC"/>
              <w:jc w:val="both"/>
            </w:pPr>
            <w:r w:rsidRPr="002712F3">
              <w:t xml:space="preserve">Subcontracts shall comply with the provisions of GCC Clauses 3 and </w:t>
            </w:r>
            <w:r w:rsidR="00AC4AC0" w:rsidRPr="002712F3">
              <w:t>7</w:t>
            </w:r>
            <w:r w:rsidRPr="002712F3">
              <w:t>.</w:t>
            </w:r>
          </w:p>
          <w:p w14:paraId="4011AA50" w14:textId="25ECFCAF" w:rsidR="0057497F" w:rsidRPr="002712F3" w:rsidRDefault="0057497F" w:rsidP="00646949">
            <w:pPr>
              <w:pStyle w:val="Heading4aGCC"/>
              <w:jc w:val="both"/>
            </w:pPr>
            <w:r w:rsidRPr="002712F3">
              <w:t xml:space="preserve">The </w:t>
            </w:r>
            <w:r w:rsidR="00C72715" w:rsidRPr="002712F3">
              <w:t xml:space="preserve">Supplier </w:t>
            </w:r>
            <w:r w:rsidRPr="002712F3">
              <w:t xml:space="preserve">shall be responsible for monitoring compliance of Subcontractors and </w:t>
            </w:r>
            <w:r w:rsidR="005D55EC" w:rsidRPr="002712F3">
              <w:t>P</w:t>
            </w:r>
            <w:r w:rsidRPr="002712F3">
              <w:t xml:space="preserve">rimary </w:t>
            </w:r>
            <w:r w:rsidR="005D55EC" w:rsidRPr="002712F3">
              <w:t>S</w:t>
            </w:r>
            <w:r w:rsidRPr="002712F3">
              <w:t xml:space="preserve">uppliers to the labor and working conditions outlined in the </w:t>
            </w:r>
            <w:r w:rsidR="002F36F7" w:rsidRPr="002712F3">
              <w:t>IFC</w:t>
            </w:r>
            <w:r w:rsidRPr="002712F3">
              <w:t xml:space="preserve"> Performance Standards in force from time to time.</w:t>
            </w:r>
          </w:p>
          <w:p w14:paraId="6E0EF4C3" w14:textId="77777777" w:rsidR="0054616B" w:rsidRDefault="00AE1AD6" w:rsidP="0054616B">
            <w:pPr>
              <w:pStyle w:val="Heading4aGCC"/>
              <w:jc w:val="both"/>
            </w:pPr>
            <w:r w:rsidRPr="002712F3">
              <w:t xml:space="preserve">The Supplier shall monitor its </w:t>
            </w:r>
            <w:r w:rsidR="005D55EC" w:rsidRPr="002712F3">
              <w:t>P</w:t>
            </w:r>
            <w:r w:rsidRPr="002712F3">
              <w:t xml:space="preserve">rimary </w:t>
            </w:r>
            <w:r w:rsidR="005D55EC" w:rsidRPr="002712F3">
              <w:t>S</w:t>
            </w:r>
            <w:r w:rsidRPr="002712F3">
              <w:t xml:space="preserve">uppliers on an ongoing basis and, where there is a high risk of significant life-threatening situations related to the </w:t>
            </w:r>
            <w:r w:rsidR="005D55EC" w:rsidRPr="002712F3">
              <w:t>P</w:t>
            </w:r>
            <w:r w:rsidRPr="002712F3">
              <w:t xml:space="preserve">rimary </w:t>
            </w:r>
            <w:r w:rsidR="005D55EC" w:rsidRPr="002712F3">
              <w:t>S</w:t>
            </w:r>
            <w:r w:rsidRPr="002712F3">
              <w:t xml:space="preserve">uppliers’ workers, the Supplier will introduce procedures and mitigation measures to ensure that </w:t>
            </w:r>
            <w:r w:rsidR="005D55EC" w:rsidRPr="002712F3">
              <w:t>P</w:t>
            </w:r>
            <w:r w:rsidRPr="002712F3">
              <w:t xml:space="preserve">rimary </w:t>
            </w:r>
            <w:r w:rsidR="005D55EC" w:rsidRPr="002712F3">
              <w:t>S</w:t>
            </w:r>
            <w:r w:rsidRPr="002712F3">
              <w:t xml:space="preserve">uppliers are taking steps to prevent or to correct such life-threatening situations. Where a remedy is not possible, the Supplier shall shift its </w:t>
            </w:r>
            <w:r w:rsidR="005D55EC" w:rsidRPr="002712F3">
              <w:t>P</w:t>
            </w:r>
            <w:r w:rsidRPr="002712F3">
              <w:t xml:space="preserve">rimary </w:t>
            </w:r>
            <w:r w:rsidR="005D55EC" w:rsidRPr="002712F3">
              <w:t>S</w:t>
            </w:r>
            <w:r w:rsidRPr="002712F3">
              <w:t>uppliers from which it obtains supplies for this contract.</w:t>
            </w:r>
            <w:r w:rsidR="00294614" w:rsidRPr="002712F3">
              <w:t xml:space="preserve"> Additional summary guidance may be found here:</w:t>
            </w:r>
          </w:p>
          <w:p w14:paraId="33ACB6B8" w14:textId="1EF3123A" w:rsidR="00AE1AD6" w:rsidRPr="002712F3" w:rsidRDefault="00294614" w:rsidP="0054616B">
            <w:pPr>
              <w:pStyle w:val="Heading4aGCC"/>
              <w:numPr>
                <w:ilvl w:val="0"/>
                <w:numId w:val="0"/>
              </w:numPr>
              <w:jc w:val="both"/>
            </w:pPr>
            <w:r w:rsidRPr="002712F3">
              <w:lastRenderedPageBreak/>
              <w:t xml:space="preserve"> </w:t>
            </w:r>
            <w:hyperlink r:id="rId43" w:history="1">
              <w:r w:rsidRPr="002712F3">
                <w:rPr>
                  <w:rStyle w:val="Hyperlink"/>
                </w:rPr>
                <w:t>https://www.mcc.gov/resources/doc/guidance-on-supply-chains</w:t>
              </w:r>
            </w:hyperlink>
          </w:p>
        </w:tc>
      </w:tr>
      <w:tr w:rsidR="001F4798" w:rsidRPr="002712F3" w14:paraId="35675D9A" w14:textId="77777777" w:rsidTr="00646949">
        <w:tc>
          <w:tcPr>
            <w:tcW w:w="0" w:type="auto"/>
          </w:tcPr>
          <w:p w14:paraId="555EC9B2" w14:textId="0AC66BC2" w:rsidR="001F4798" w:rsidRPr="002712F3" w:rsidRDefault="001F4798" w:rsidP="007E7714">
            <w:pPr>
              <w:pStyle w:val="Heading4GCC"/>
            </w:pPr>
            <w:bookmarkStart w:id="1887" w:name="_Toc451499685"/>
            <w:bookmarkStart w:id="1888" w:name="_Toc451500236"/>
            <w:bookmarkStart w:id="1889" w:name="_Toc451500790"/>
            <w:bookmarkStart w:id="1890" w:name="_Toc202353003"/>
            <w:bookmarkStart w:id="1891" w:name="_Toc202353214"/>
            <w:bookmarkStart w:id="1892" w:name="_Toc202353428"/>
            <w:bookmarkStart w:id="1893" w:name="_Toc433790960"/>
            <w:bookmarkStart w:id="1894" w:name="_Toc55337568"/>
            <w:bookmarkStart w:id="1895" w:name="_Toc55823836"/>
            <w:bookmarkStart w:id="1896" w:name="_Toc143027974"/>
            <w:bookmarkEnd w:id="1887"/>
            <w:bookmarkEnd w:id="1888"/>
            <w:bookmarkEnd w:id="1889"/>
            <w:r w:rsidRPr="002712F3">
              <w:lastRenderedPageBreak/>
              <w:t>Specifications and Standards</w:t>
            </w:r>
            <w:bookmarkEnd w:id="1890"/>
            <w:bookmarkEnd w:id="1891"/>
            <w:bookmarkEnd w:id="1892"/>
            <w:bookmarkEnd w:id="1893"/>
            <w:bookmarkEnd w:id="1894"/>
            <w:bookmarkEnd w:id="1895"/>
            <w:bookmarkEnd w:id="1896"/>
          </w:p>
        </w:tc>
        <w:tc>
          <w:tcPr>
            <w:tcW w:w="0" w:type="auto"/>
          </w:tcPr>
          <w:p w14:paraId="306CA355" w14:textId="77777777" w:rsidR="001F4798" w:rsidRPr="002712F3" w:rsidRDefault="001F4798" w:rsidP="00646949">
            <w:pPr>
              <w:pStyle w:val="Heading4aGCC"/>
              <w:jc w:val="both"/>
            </w:pPr>
            <w:r w:rsidRPr="002712F3">
              <w:t>The Goods and Related Services supplied under this Contract shall conform to the technical specifications and standards, including environmental, health and safety (</w:t>
            </w:r>
            <w:r w:rsidR="008E3A7B" w:rsidRPr="002712F3">
              <w:t>“</w:t>
            </w:r>
            <w:r w:rsidRPr="002712F3">
              <w:t>EHS</w:t>
            </w:r>
            <w:r w:rsidR="008E3A7B" w:rsidRPr="002712F3">
              <w:t>”</w:t>
            </w:r>
            <w:r w:rsidRPr="002712F3">
              <w:t>) requirements, specified in the Schedule of Requirements and, when no applicable standard is mentioned, the standard shall be equivalent or superior to the official standards whose application is appropriate to the Goods’ and Related Services’ country(ies) of origin.</w:t>
            </w:r>
          </w:p>
          <w:p w14:paraId="52C2BC69" w14:textId="77777777" w:rsidR="002E3203" w:rsidRPr="002712F3" w:rsidRDefault="002E3203" w:rsidP="00646949">
            <w:pPr>
              <w:pStyle w:val="Heading4aGCC"/>
              <w:jc w:val="both"/>
            </w:pPr>
            <w:r w:rsidRPr="002712F3">
              <w:t>The Supplier shall be entitled to disclaim responsibility for any design, data, drawing, specification or other document, or any modification thereof provided or designed by or on behalf of the Purchaser, by giving a notice of such disclaimer to the Purchaser.</w:t>
            </w:r>
          </w:p>
          <w:p w14:paraId="13C2DB65" w14:textId="359089A2" w:rsidR="002E3203" w:rsidRPr="002712F3" w:rsidRDefault="002E3203" w:rsidP="00646949">
            <w:pPr>
              <w:pStyle w:val="Heading4aGCC"/>
              <w:jc w:val="both"/>
            </w:pPr>
            <w:r w:rsidRPr="002712F3">
              <w:t xml:space="preserve">Wherever references are made in this Contract to codes and standards in accordance with which it shall be executed, the edition or the revised version of such codes and standards shall be those specified in the Schedule of Requirements. During Contract execution, any changes in any such codes and standards shall be applied only after approval by the Purchaser and shall be treated in accordance with GCC Clause </w:t>
            </w:r>
            <w:r w:rsidR="000E3E18" w:rsidRPr="002712F3">
              <w:t>32</w:t>
            </w:r>
            <w:r w:rsidRPr="002712F3">
              <w:t>.</w:t>
            </w:r>
          </w:p>
        </w:tc>
      </w:tr>
      <w:tr w:rsidR="001F4798" w:rsidRPr="002712F3" w14:paraId="78DD3B88" w14:textId="77777777" w:rsidTr="00646949">
        <w:tc>
          <w:tcPr>
            <w:tcW w:w="0" w:type="auto"/>
          </w:tcPr>
          <w:p w14:paraId="597EA15B" w14:textId="3987AD30" w:rsidR="001F4798" w:rsidRPr="002712F3" w:rsidRDefault="001F4798" w:rsidP="007E7714">
            <w:pPr>
              <w:pStyle w:val="Heading4GCC"/>
            </w:pPr>
            <w:bookmarkStart w:id="1897" w:name="_Toc451499689"/>
            <w:bookmarkStart w:id="1898" w:name="_Toc451500240"/>
            <w:bookmarkStart w:id="1899" w:name="_Toc451500794"/>
            <w:bookmarkStart w:id="1900" w:name="_Toc451499692"/>
            <w:bookmarkStart w:id="1901" w:name="_Toc451500243"/>
            <w:bookmarkStart w:id="1902" w:name="_Toc451500797"/>
            <w:bookmarkStart w:id="1903" w:name="_Toc202353004"/>
            <w:bookmarkStart w:id="1904" w:name="_Toc202353215"/>
            <w:bookmarkStart w:id="1905" w:name="_Toc202353429"/>
            <w:bookmarkStart w:id="1906" w:name="_Toc433790961"/>
            <w:bookmarkStart w:id="1907" w:name="_Toc55337569"/>
            <w:bookmarkStart w:id="1908" w:name="_Toc55823837"/>
            <w:bookmarkStart w:id="1909" w:name="_Toc143027975"/>
            <w:bookmarkEnd w:id="1897"/>
            <w:bookmarkEnd w:id="1898"/>
            <w:bookmarkEnd w:id="1899"/>
            <w:bookmarkEnd w:id="1900"/>
            <w:bookmarkEnd w:id="1901"/>
            <w:bookmarkEnd w:id="1902"/>
            <w:r w:rsidRPr="002712F3">
              <w:t>Packing and Documents</w:t>
            </w:r>
            <w:bookmarkEnd w:id="1903"/>
            <w:bookmarkEnd w:id="1904"/>
            <w:bookmarkEnd w:id="1905"/>
            <w:bookmarkEnd w:id="1906"/>
            <w:bookmarkEnd w:id="1907"/>
            <w:bookmarkEnd w:id="1908"/>
            <w:bookmarkEnd w:id="1909"/>
          </w:p>
        </w:tc>
        <w:tc>
          <w:tcPr>
            <w:tcW w:w="0" w:type="auto"/>
          </w:tcPr>
          <w:p w14:paraId="6A00F3AD" w14:textId="77777777" w:rsidR="001F4798" w:rsidRPr="002712F3" w:rsidRDefault="001F4798" w:rsidP="00646949">
            <w:pPr>
              <w:pStyle w:val="Heading4aGCC"/>
              <w:jc w:val="both"/>
            </w:pPr>
            <w:r w:rsidRPr="002712F3">
              <w:t>The Supplier shall provide such packing of the Goods as is required to prevent their damage or deterioration during transit to their Final Destination. During transit, the packing shall be sufficient to withstand, without limitation, rough handling and exposure to extreme temperatures, salt and precipitation, and open storage. Packing case size and weights shall take into consideration, where appropriate, the remoteness of the Goods’ Final Destination and the absence of heavy handling facilities at all points in transit.</w:t>
            </w:r>
          </w:p>
          <w:p w14:paraId="419128F6" w14:textId="77777777" w:rsidR="002E3203" w:rsidRPr="002712F3" w:rsidRDefault="002E3203" w:rsidP="00646949">
            <w:pPr>
              <w:pStyle w:val="Heading4aGCC"/>
              <w:jc w:val="both"/>
            </w:pPr>
            <w:r w:rsidRPr="002712F3">
              <w:t xml:space="preserve">The packing, marking, and documentation within and outside the packages shall comply strictly with such special requirements as shall be expressly provided for in this Contract, including additional requirements, if any, </w:t>
            </w:r>
            <w:r w:rsidRPr="002712F3">
              <w:rPr>
                <w:b/>
              </w:rPr>
              <w:t>specified in the SCC</w:t>
            </w:r>
            <w:r w:rsidRPr="002712F3">
              <w:t>, and in any other instructions ordered by the Purchaser.</w:t>
            </w:r>
          </w:p>
        </w:tc>
      </w:tr>
      <w:tr w:rsidR="001F4798" w:rsidRPr="002712F3" w14:paraId="7EF76591" w14:textId="77777777" w:rsidTr="00646949">
        <w:tc>
          <w:tcPr>
            <w:tcW w:w="0" w:type="auto"/>
          </w:tcPr>
          <w:p w14:paraId="5A41CC43" w14:textId="0512B256" w:rsidR="001F4798" w:rsidRPr="002712F3" w:rsidRDefault="001F4798" w:rsidP="007E7714">
            <w:pPr>
              <w:pStyle w:val="Heading4GCC"/>
            </w:pPr>
            <w:bookmarkStart w:id="1910" w:name="_Toc451499696"/>
            <w:bookmarkStart w:id="1911" w:name="_Toc451500247"/>
            <w:bookmarkStart w:id="1912" w:name="_Toc451500801"/>
            <w:bookmarkStart w:id="1913" w:name="_Toc202353005"/>
            <w:bookmarkStart w:id="1914" w:name="_Toc202353216"/>
            <w:bookmarkStart w:id="1915" w:name="_Toc202353430"/>
            <w:bookmarkStart w:id="1916" w:name="_Toc433790962"/>
            <w:bookmarkStart w:id="1917" w:name="_Toc55337570"/>
            <w:bookmarkStart w:id="1918" w:name="_Toc55823838"/>
            <w:bookmarkStart w:id="1919" w:name="_Toc143027976"/>
            <w:bookmarkEnd w:id="1910"/>
            <w:bookmarkEnd w:id="1911"/>
            <w:bookmarkEnd w:id="1912"/>
            <w:r w:rsidRPr="002712F3">
              <w:t>Insurance</w:t>
            </w:r>
            <w:bookmarkEnd w:id="1913"/>
            <w:bookmarkEnd w:id="1914"/>
            <w:bookmarkEnd w:id="1915"/>
            <w:bookmarkEnd w:id="1916"/>
            <w:bookmarkEnd w:id="1917"/>
            <w:bookmarkEnd w:id="1918"/>
            <w:bookmarkEnd w:id="1919"/>
          </w:p>
        </w:tc>
        <w:tc>
          <w:tcPr>
            <w:tcW w:w="0" w:type="auto"/>
          </w:tcPr>
          <w:p w14:paraId="294609EC" w14:textId="77777777" w:rsidR="001F4798" w:rsidRPr="002712F3" w:rsidRDefault="001F4798" w:rsidP="00646949">
            <w:pPr>
              <w:pStyle w:val="Heading4aGCC"/>
              <w:jc w:val="both"/>
            </w:pPr>
            <w:bookmarkStart w:id="1920" w:name="_Ref201661045"/>
            <w:r w:rsidRPr="002712F3">
              <w:t xml:space="preserve">Unless otherwise </w:t>
            </w:r>
            <w:r w:rsidRPr="002712F3">
              <w:rPr>
                <w:b/>
              </w:rPr>
              <w:t>specified in the SCC</w:t>
            </w:r>
            <w:r w:rsidRPr="002712F3">
              <w:t>, the Goods supplied under this Contract shall be fully insured, in a freely convertible currency from an Eligible Country, against loss or damage incidental to manufacture or acquisition, transportation, storage, and delivery, in accordance with the applicable Incoterms.</w:t>
            </w:r>
            <w:bookmarkEnd w:id="1920"/>
          </w:p>
        </w:tc>
      </w:tr>
      <w:tr w:rsidR="001F4798" w:rsidRPr="002712F3" w14:paraId="46FD342B" w14:textId="77777777" w:rsidTr="00646949">
        <w:tc>
          <w:tcPr>
            <w:tcW w:w="0" w:type="auto"/>
          </w:tcPr>
          <w:p w14:paraId="74006CC6" w14:textId="253BC9ED" w:rsidR="001F4798" w:rsidRPr="002712F3" w:rsidRDefault="001F4798" w:rsidP="007E7714">
            <w:pPr>
              <w:pStyle w:val="Heading4GCC"/>
            </w:pPr>
            <w:bookmarkStart w:id="1921" w:name="_Toc202353006"/>
            <w:bookmarkStart w:id="1922" w:name="_Toc202353217"/>
            <w:bookmarkStart w:id="1923" w:name="_Toc202353431"/>
            <w:bookmarkStart w:id="1924" w:name="_Toc433790963"/>
            <w:bookmarkStart w:id="1925" w:name="_Toc55337571"/>
            <w:bookmarkStart w:id="1926" w:name="_Toc55823839"/>
            <w:bookmarkStart w:id="1927" w:name="_Toc143027977"/>
            <w:r w:rsidRPr="002712F3">
              <w:t>Transportation</w:t>
            </w:r>
            <w:bookmarkEnd w:id="1921"/>
            <w:bookmarkEnd w:id="1922"/>
            <w:bookmarkEnd w:id="1923"/>
            <w:bookmarkEnd w:id="1924"/>
            <w:bookmarkEnd w:id="1925"/>
            <w:bookmarkEnd w:id="1926"/>
            <w:bookmarkEnd w:id="1927"/>
          </w:p>
        </w:tc>
        <w:tc>
          <w:tcPr>
            <w:tcW w:w="0" w:type="auto"/>
          </w:tcPr>
          <w:p w14:paraId="4F59E6EF" w14:textId="77777777" w:rsidR="001F4798" w:rsidRPr="002712F3" w:rsidRDefault="001F4798" w:rsidP="00646949">
            <w:pPr>
              <w:pStyle w:val="Heading4aGCC"/>
              <w:jc w:val="both"/>
            </w:pPr>
            <w:bookmarkStart w:id="1928" w:name="_Ref201661047"/>
            <w:r w:rsidRPr="002712F3">
              <w:t xml:space="preserve">Unless otherwise </w:t>
            </w:r>
            <w:r w:rsidRPr="002712F3">
              <w:rPr>
                <w:b/>
              </w:rPr>
              <w:t>specified in the SCC</w:t>
            </w:r>
            <w:r w:rsidRPr="002712F3">
              <w:t xml:space="preserve">, responsibility for arranging transportation of the Goods shall be in accordance </w:t>
            </w:r>
            <w:r w:rsidRPr="002712F3">
              <w:lastRenderedPageBreak/>
              <w:t>with the Incoterms and as specified in the Schedule of Requirements.</w:t>
            </w:r>
            <w:bookmarkEnd w:id="1928"/>
          </w:p>
        </w:tc>
      </w:tr>
      <w:tr w:rsidR="001F4798" w:rsidRPr="002712F3" w14:paraId="0B862103" w14:textId="77777777" w:rsidTr="00646949">
        <w:tc>
          <w:tcPr>
            <w:tcW w:w="0" w:type="auto"/>
          </w:tcPr>
          <w:p w14:paraId="7AC72B30" w14:textId="2BE33AEB" w:rsidR="001F4798" w:rsidRPr="002712F3" w:rsidRDefault="001F4798" w:rsidP="007E7714">
            <w:pPr>
              <w:pStyle w:val="Heading4GCC"/>
            </w:pPr>
            <w:bookmarkStart w:id="1929" w:name="_Toc202353007"/>
            <w:bookmarkStart w:id="1930" w:name="_Toc202353218"/>
            <w:bookmarkStart w:id="1931" w:name="_Toc202353432"/>
            <w:bookmarkStart w:id="1932" w:name="_Toc433790964"/>
            <w:bookmarkStart w:id="1933" w:name="_Toc55337572"/>
            <w:bookmarkStart w:id="1934" w:name="_Toc55823840"/>
            <w:bookmarkStart w:id="1935" w:name="_Toc143027978"/>
            <w:r w:rsidRPr="002712F3">
              <w:lastRenderedPageBreak/>
              <w:t>Inspections and Tests</w:t>
            </w:r>
            <w:bookmarkEnd w:id="1929"/>
            <w:bookmarkEnd w:id="1930"/>
            <w:bookmarkEnd w:id="1931"/>
            <w:bookmarkEnd w:id="1932"/>
            <w:bookmarkEnd w:id="1933"/>
            <w:bookmarkEnd w:id="1934"/>
            <w:bookmarkEnd w:id="1935"/>
          </w:p>
        </w:tc>
        <w:tc>
          <w:tcPr>
            <w:tcW w:w="0" w:type="auto"/>
          </w:tcPr>
          <w:p w14:paraId="45D0BAE9" w14:textId="77777777" w:rsidR="001F4798" w:rsidRPr="002712F3" w:rsidRDefault="001F4798" w:rsidP="00646949">
            <w:pPr>
              <w:pStyle w:val="Heading4aGCC"/>
              <w:jc w:val="both"/>
            </w:pPr>
            <w:r w:rsidRPr="002712F3">
              <w:t>The Supplier shall at its own expense and at no cost to the Purchaser carry out all such tests and/or inspections of the Goods and Related Services as are specified in the Schedule of Requirements.</w:t>
            </w:r>
          </w:p>
          <w:p w14:paraId="739F5AD4" w14:textId="153AFE20" w:rsidR="002E3203" w:rsidRPr="002712F3" w:rsidRDefault="002E3203" w:rsidP="00646949">
            <w:pPr>
              <w:pStyle w:val="Heading4aGCC"/>
              <w:jc w:val="both"/>
            </w:pPr>
            <w:r w:rsidRPr="002712F3">
              <w:t xml:space="preserve">The inspections and tests may be conducted on the premises of the Supplier or its Subcontractor, at point of delivery, and/or at the Goods’ Final Destination, or in another place in Purchaser’s country as </w:t>
            </w:r>
            <w:r w:rsidRPr="002712F3">
              <w:rPr>
                <w:b/>
              </w:rPr>
              <w:t>specified in the SCC</w:t>
            </w:r>
            <w:r w:rsidRPr="002712F3">
              <w:t xml:space="preserve">. Subject to GCC </w:t>
            </w:r>
            <w:r w:rsidR="009B5590" w:rsidRPr="002712F3">
              <w:t>Sub-clause</w:t>
            </w:r>
            <w:r w:rsidRPr="002712F3">
              <w:t xml:space="preserve"> 2</w:t>
            </w:r>
            <w:r w:rsidR="000E3E18" w:rsidRPr="002712F3">
              <w:t>7</w:t>
            </w:r>
            <w:r w:rsidRPr="002712F3">
              <w:t>.3, if conducted on the premises of the Supplier or its Subcontractor, all reasonable facilities and assistance, including access to drawings and production data, shall be furnished to the inspectors at no charge to the Purchaser.</w:t>
            </w:r>
          </w:p>
          <w:p w14:paraId="436C5D38" w14:textId="42CFD71E" w:rsidR="002E3203" w:rsidRPr="002712F3" w:rsidRDefault="002E3203" w:rsidP="00646949">
            <w:pPr>
              <w:pStyle w:val="Heading4aGCC"/>
              <w:jc w:val="both"/>
            </w:pPr>
            <w:r w:rsidRPr="002712F3">
              <w:t xml:space="preserve">The Purchaser or its designated representative shall be entitled to attend the tests and/or inspections referred to in GCC </w:t>
            </w:r>
            <w:r w:rsidR="009B5590" w:rsidRPr="002712F3">
              <w:t>Sub-clause</w:t>
            </w:r>
            <w:r w:rsidRPr="002712F3">
              <w:t xml:space="preserve"> 2</w:t>
            </w:r>
            <w:r w:rsidR="000E3E18" w:rsidRPr="002712F3">
              <w:t>7</w:t>
            </w:r>
            <w:r w:rsidRPr="002712F3">
              <w:t>2, provided that the Purchaser bear all of its own costs and expenses incurred in connection with such attendance including, but not limited to, all traveling and board and lodging expenses.</w:t>
            </w:r>
          </w:p>
          <w:p w14:paraId="2F40FDE5" w14:textId="77777777" w:rsidR="002E3203" w:rsidRPr="002712F3" w:rsidRDefault="002E3203" w:rsidP="00646949">
            <w:pPr>
              <w:pStyle w:val="Heading4aGCC"/>
              <w:jc w:val="both"/>
            </w:pPr>
            <w:r w:rsidRPr="002712F3">
              <w:t>Whenever the Supplier is ready to carry out any such test and inspection, it shall give a reasonable advance notice, including the place and time, to the Purchaser. The Supplier shall obtain from any relevant third party or manufacturer any necessary permission or consent to enable the Purchaser or its designated representative to attend the test and/or inspection.</w:t>
            </w:r>
          </w:p>
          <w:p w14:paraId="6B58F7C8" w14:textId="77777777" w:rsidR="002E3203" w:rsidRPr="002712F3" w:rsidRDefault="002E3203" w:rsidP="00646949">
            <w:pPr>
              <w:pStyle w:val="Heading4aGCC"/>
              <w:jc w:val="both"/>
            </w:pPr>
            <w:r w:rsidRPr="002712F3">
              <w:t>The Purchaser may require the Supplier to carry out any test and/or inspection not required by this Contract but deemed necessary to verify that the characteristics and performance of the Goods comply with the technical specifications codes and standards under this Contract, provided that the Supplier’s reasonable costs and expenses incurred in the carrying out of such test and/or inspection shall be added to this Contract Price. Further, if such test and/or inspection impedes the progress of manufacturing and/or the Supplier’s performance of its other obligations under this Contract, due allowance will be made in respect of the delivery dates and completion dates and the other obligations so affected.</w:t>
            </w:r>
          </w:p>
          <w:p w14:paraId="4F269955" w14:textId="77777777" w:rsidR="002E3203" w:rsidRPr="002712F3" w:rsidRDefault="002E3203" w:rsidP="00646949">
            <w:pPr>
              <w:pStyle w:val="Heading4aGCC"/>
              <w:jc w:val="both"/>
            </w:pPr>
            <w:r w:rsidRPr="002712F3">
              <w:t>The Supplier shall provide the Purchaser with a report of the results of any such test and/or inspection.</w:t>
            </w:r>
          </w:p>
          <w:p w14:paraId="16D53E74" w14:textId="3A7C84F9" w:rsidR="002E3203" w:rsidRPr="002712F3" w:rsidRDefault="002E3203" w:rsidP="00646949">
            <w:pPr>
              <w:pStyle w:val="Heading4aGCC"/>
              <w:jc w:val="both"/>
            </w:pPr>
            <w:r w:rsidRPr="002712F3">
              <w:t xml:space="preserve">The Purchaser may reject any Goods or any part thereof that fail to pass any test and/or inspection or do not conform to the specifications, including EHS requirements. The Supplier shall </w:t>
            </w:r>
            <w:r w:rsidRPr="002712F3">
              <w:lastRenderedPageBreak/>
              <w:t xml:space="preserve">either rectify or replace such rejected Goods or parts thereof or make alterations necessary to meet the specifications at no cost to the Purchaser, and shall repeat the test and/or inspection, at no cost to the Purchaser, upon giving a notice pursuant to GCC </w:t>
            </w:r>
            <w:r w:rsidR="009B5590" w:rsidRPr="002712F3">
              <w:t>Sub-clause</w:t>
            </w:r>
            <w:r w:rsidRPr="002712F3">
              <w:t xml:space="preserve"> 2</w:t>
            </w:r>
            <w:r w:rsidR="000E3E18" w:rsidRPr="002712F3">
              <w:t>7</w:t>
            </w:r>
            <w:r w:rsidRPr="002712F3">
              <w:t>.4.</w:t>
            </w:r>
          </w:p>
          <w:p w14:paraId="0DC9A330" w14:textId="56060D96" w:rsidR="002E3203" w:rsidRPr="002712F3" w:rsidRDefault="002E3203" w:rsidP="00646949">
            <w:pPr>
              <w:pStyle w:val="Heading4aGCC"/>
              <w:jc w:val="both"/>
            </w:pPr>
            <w:r w:rsidRPr="002712F3">
              <w:t xml:space="preserve">The Supplier agrees that neither the execution of a test and/or inspection of the Goods or any part thereof, nor the attendance by the Purchaser or its representative, nor the issue of any report pursuant to GCC </w:t>
            </w:r>
            <w:r w:rsidR="009B5590" w:rsidRPr="002712F3">
              <w:t>Sub-clause</w:t>
            </w:r>
            <w:r w:rsidRPr="002712F3">
              <w:t xml:space="preserve"> 2</w:t>
            </w:r>
            <w:r w:rsidR="000E3E18" w:rsidRPr="002712F3">
              <w:t>7</w:t>
            </w:r>
            <w:r w:rsidRPr="002712F3">
              <w:t>.6, shall release the Supplier from any warranties or other obligations under this Contract.</w:t>
            </w:r>
          </w:p>
        </w:tc>
      </w:tr>
      <w:tr w:rsidR="001F4798" w:rsidRPr="002712F3" w14:paraId="2FBDE4F6" w14:textId="77777777" w:rsidTr="00646949">
        <w:tc>
          <w:tcPr>
            <w:tcW w:w="0" w:type="auto"/>
          </w:tcPr>
          <w:p w14:paraId="33AD28E3" w14:textId="77777777" w:rsidR="001F4798" w:rsidRPr="002712F3" w:rsidRDefault="00931B37" w:rsidP="007E7714">
            <w:pPr>
              <w:pStyle w:val="Heading4GCC"/>
            </w:pPr>
            <w:bookmarkStart w:id="1936" w:name="_Toc451499702"/>
            <w:bookmarkStart w:id="1937" w:name="_Toc451500253"/>
            <w:bookmarkStart w:id="1938" w:name="_Toc451500807"/>
            <w:bookmarkStart w:id="1939" w:name="_Toc451499705"/>
            <w:bookmarkStart w:id="1940" w:name="_Toc451500256"/>
            <w:bookmarkStart w:id="1941" w:name="_Toc451500810"/>
            <w:bookmarkStart w:id="1942" w:name="_Toc451499708"/>
            <w:bookmarkStart w:id="1943" w:name="_Toc451500259"/>
            <w:bookmarkStart w:id="1944" w:name="_Toc451500813"/>
            <w:bookmarkStart w:id="1945" w:name="_Toc451499711"/>
            <w:bookmarkStart w:id="1946" w:name="_Toc451500262"/>
            <w:bookmarkStart w:id="1947" w:name="_Toc451500816"/>
            <w:bookmarkStart w:id="1948" w:name="_Toc451499714"/>
            <w:bookmarkStart w:id="1949" w:name="_Toc451500265"/>
            <w:bookmarkStart w:id="1950" w:name="_Toc451500819"/>
            <w:bookmarkStart w:id="1951" w:name="_Toc451499717"/>
            <w:bookmarkStart w:id="1952" w:name="_Toc451500268"/>
            <w:bookmarkStart w:id="1953" w:name="_Toc451500822"/>
            <w:bookmarkStart w:id="1954" w:name="_Toc451499720"/>
            <w:bookmarkStart w:id="1955" w:name="_Toc451500271"/>
            <w:bookmarkStart w:id="1956" w:name="_Toc451500825"/>
            <w:bookmarkStart w:id="1957" w:name="_Toc202353008"/>
            <w:bookmarkStart w:id="1958" w:name="_Toc202353219"/>
            <w:bookmarkStart w:id="1959" w:name="_Toc202353433"/>
            <w:bookmarkStart w:id="1960" w:name="_Toc433790965"/>
            <w:bookmarkStart w:id="1961" w:name="_Toc55337573"/>
            <w:bookmarkStart w:id="1962" w:name="_Toc55823841"/>
            <w:bookmarkStart w:id="1963" w:name="_Toc143027979"/>
            <w:bookmarkStart w:id="1964" w:name="_Ref201706092"/>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r w:rsidRPr="002712F3">
              <w:lastRenderedPageBreak/>
              <w:t>Liquidated Damages</w:t>
            </w:r>
            <w:bookmarkEnd w:id="1957"/>
            <w:bookmarkEnd w:id="1958"/>
            <w:bookmarkEnd w:id="1959"/>
            <w:bookmarkEnd w:id="1960"/>
            <w:bookmarkEnd w:id="1961"/>
            <w:bookmarkEnd w:id="1962"/>
            <w:bookmarkEnd w:id="1963"/>
          </w:p>
        </w:tc>
        <w:tc>
          <w:tcPr>
            <w:tcW w:w="0" w:type="auto"/>
          </w:tcPr>
          <w:p w14:paraId="15065A2B" w14:textId="1B6C1CA5" w:rsidR="001F4798" w:rsidRPr="002712F3" w:rsidRDefault="00D82ADF" w:rsidP="00646949">
            <w:pPr>
              <w:pStyle w:val="Heading4aGCC"/>
              <w:jc w:val="both"/>
            </w:pPr>
            <w:bookmarkStart w:id="1965" w:name="_Ref201661052"/>
            <w:bookmarkEnd w:id="1964"/>
            <w:r w:rsidRPr="002712F3">
              <w:t xml:space="preserve">Except as provided under GCC Clause </w:t>
            </w:r>
            <w:r w:rsidR="005A4665" w:rsidRPr="002712F3">
              <w:t>30</w:t>
            </w:r>
            <w:r w:rsidRPr="002712F3">
              <w:t xml:space="preserve">, if the Supplier fails to deliver any or all of the Goods or perform the Related Services within the period specified in this Contract, the Purchaser may without prejudice to any and all of its other remedies under this Contract, or applicable law, deduct from this Contract Price, as liquidated damages, a sum equivalent to the percentage </w:t>
            </w:r>
            <w:r w:rsidRPr="002712F3">
              <w:rPr>
                <w:b/>
              </w:rPr>
              <w:t>specified</w:t>
            </w:r>
            <w:r w:rsidRPr="002712F3">
              <w:t xml:space="preserve"> </w:t>
            </w:r>
            <w:r w:rsidRPr="002712F3">
              <w:rPr>
                <w:b/>
              </w:rPr>
              <w:t>in the SCC</w:t>
            </w:r>
            <w:r w:rsidRPr="002712F3">
              <w:t xml:space="preserve"> of this Contract Price for each week or part thereof of delay until actual delivery or performance, up to a maximum deduction of the percentage </w:t>
            </w:r>
            <w:r w:rsidRPr="002712F3">
              <w:rPr>
                <w:b/>
              </w:rPr>
              <w:t>specified in the SCC.</w:t>
            </w:r>
            <w:r w:rsidRPr="002712F3">
              <w:t xml:space="preserve"> Once the maximum is reached, the Purchaser may terminate this Contract pursuant to GCC Clause </w:t>
            </w:r>
            <w:r w:rsidR="00DA2E2D" w:rsidRPr="002712F3">
              <w:t>3</w:t>
            </w:r>
            <w:r w:rsidR="000E3E18" w:rsidRPr="002712F3">
              <w:t>6</w:t>
            </w:r>
            <w:r w:rsidRPr="002712F3">
              <w:t>.</w:t>
            </w:r>
            <w:bookmarkEnd w:id="1965"/>
          </w:p>
        </w:tc>
      </w:tr>
      <w:tr w:rsidR="001F4798" w:rsidRPr="002712F3" w14:paraId="0BBF33C0" w14:textId="77777777" w:rsidTr="00646949">
        <w:tc>
          <w:tcPr>
            <w:tcW w:w="0" w:type="auto"/>
          </w:tcPr>
          <w:p w14:paraId="230573D5" w14:textId="77777777" w:rsidR="001F4798" w:rsidRPr="002712F3" w:rsidRDefault="00931B37" w:rsidP="007E7714">
            <w:pPr>
              <w:pStyle w:val="Heading4GCC"/>
            </w:pPr>
            <w:bookmarkStart w:id="1966" w:name="_Toc202353009"/>
            <w:bookmarkStart w:id="1967" w:name="_Toc202353220"/>
            <w:bookmarkStart w:id="1968" w:name="_Toc202353434"/>
            <w:bookmarkStart w:id="1969" w:name="_Toc433790966"/>
            <w:bookmarkStart w:id="1970" w:name="_Toc55337574"/>
            <w:bookmarkStart w:id="1971" w:name="_Toc55823842"/>
            <w:bookmarkStart w:id="1972" w:name="_Toc143027980"/>
            <w:bookmarkStart w:id="1973" w:name="_Ref201706976"/>
            <w:r w:rsidRPr="002712F3">
              <w:t>Warranty</w:t>
            </w:r>
            <w:bookmarkEnd w:id="1966"/>
            <w:bookmarkEnd w:id="1967"/>
            <w:bookmarkEnd w:id="1968"/>
            <w:bookmarkEnd w:id="1969"/>
            <w:bookmarkEnd w:id="1970"/>
            <w:bookmarkEnd w:id="1971"/>
            <w:bookmarkEnd w:id="1972"/>
          </w:p>
        </w:tc>
        <w:bookmarkEnd w:id="1973"/>
        <w:tc>
          <w:tcPr>
            <w:tcW w:w="0" w:type="auto"/>
          </w:tcPr>
          <w:p w14:paraId="23396A47" w14:textId="77777777" w:rsidR="001F4798" w:rsidRPr="002712F3" w:rsidRDefault="00D82ADF" w:rsidP="00646949">
            <w:pPr>
              <w:pStyle w:val="Heading4aGCC"/>
              <w:jc w:val="both"/>
            </w:pPr>
            <w:r w:rsidRPr="002712F3">
              <w:t>The Supplier warrants that all the Goods are new, unused, and of the most recent or current models, and that they incorporate all recent improvements in design and materials, unless provided otherwise in this Contract.</w:t>
            </w:r>
          </w:p>
          <w:p w14:paraId="6CAEEC99" w14:textId="22D6682F" w:rsidR="002E3203" w:rsidRPr="002712F3" w:rsidRDefault="002E3203" w:rsidP="00646949">
            <w:pPr>
              <w:pStyle w:val="Heading4aGCC"/>
              <w:jc w:val="both"/>
            </w:pPr>
            <w:r w:rsidRPr="002712F3">
              <w:t xml:space="preserve">Subject to GCC </w:t>
            </w:r>
            <w:r w:rsidR="009B5590" w:rsidRPr="002712F3">
              <w:t>Sub-clause</w:t>
            </w:r>
            <w:r w:rsidRPr="002712F3">
              <w:t xml:space="preserve"> 2</w:t>
            </w:r>
            <w:r w:rsidR="000E3E18" w:rsidRPr="002712F3">
              <w:t>3</w:t>
            </w:r>
            <w:r w:rsidRPr="002712F3">
              <w:t>.2, the Supplier further warrants that the Goods shall be free from defects arising from any act or omission of the Supplier or arising from design, materials, or workmanship that may develop under normal use in the conditions prevailing in the Purchaser’s country.</w:t>
            </w:r>
          </w:p>
          <w:p w14:paraId="0DB79C60" w14:textId="77777777" w:rsidR="002E3203" w:rsidRPr="002712F3" w:rsidRDefault="002E3203" w:rsidP="00646949">
            <w:pPr>
              <w:pStyle w:val="Heading4aGCC"/>
              <w:jc w:val="both"/>
            </w:pPr>
            <w:r w:rsidRPr="002712F3">
              <w:t>Unless otherwise s</w:t>
            </w:r>
            <w:r w:rsidRPr="002712F3">
              <w:rPr>
                <w:b/>
              </w:rPr>
              <w:t>pecified in the SCC</w:t>
            </w:r>
            <w:r w:rsidRPr="002712F3">
              <w:t>, the warranty shall remain valid for twelve (12) months after the Goods, or any portion thereof as the case may be, have been delivered to and accepted at the Final Destination, or for eighteen (18) months after the date of shipment from or loading in the country of origin, whichever period concludes earlier. The warranty period for Goods that were repaired or replaced during the warranty period shall be twelve (12) months from the date on which such Goods were repaired or replaced.</w:t>
            </w:r>
          </w:p>
          <w:p w14:paraId="57F6CCD7" w14:textId="77777777" w:rsidR="002E3203" w:rsidRPr="002712F3" w:rsidRDefault="002E3203" w:rsidP="00646949">
            <w:pPr>
              <w:pStyle w:val="Heading4aGCC"/>
              <w:jc w:val="both"/>
            </w:pPr>
            <w:r w:rsidRPr="002712F3">
              <w:t xml:space="preserve">The Purchaser shall give notice to the Supplier stating the nature of any defects together with all available evidence thereof, promptly following the discovery thereof. The Purchaser shall </w:t>
            </w:r>
            <w:r w:rsidRPr="002712F3">
              <w:lastRenderedPageBreak/>
              <w:t>afford all reasonable opportunity for the Supplier to inspect such defects.</w:t>
            </w:r>
          </w:p>
          <w:p w14:paraId="321D3643" w14:textId="77777777" w:rsidR="002E3203" w:rsidRPr="002712F3" w:rsidRDefault="002E3203" w:rsidP="00646949">
            <w:pPr>
              <w:pStyle w:val="Heading4aGCC"/>
              <w:jc w:val="both"/>
            </w:pPr>
            <w:r w:rsidRPr="002712F3">
              <w:t xml:space="preserve">Upon receipt of such notice, the Supplier shall, within the period </w:t>
            </w:r>
            <w:r w:rsidRPr="002712F3">
              <w:rPr>
                <w:b/>
              </w:rPr>
              <w:t>specified in the SCC</w:t>
            </w:r>
            <w:r w:rsidRPr="002712F3">
              <w:t>, expeditiously repair or replace the defective Goods or parts thereof, at no cost to the Purchaser.</w:t>
            </w:r>
          </w:p>
          <w:p w14:paraId="25B7803C" w14:textId="77777777" w:rsidR="002E3203" w:rsidRPr="002712F3" w:rsidRDefault="002E3203" w:rsidP="00646949">
            <w:pPr>
              <w:pStyle w:val="Heading4aGCC"/>
              <w:jc w:val="both"/>
            </w:pPr>
            <w:r w:rsidRPr="002712F3">
              <w:t>If having been notified, the Supplier fails to remedy the defect within the period specified in SCC 26.5; the Purchaser may proceed to take within a reasonable period such remedial action as may be necessary, at the Supplier’s risk and expense and without prejudice to any other rights which the Purchaser may have against the Supplier under this Contract or applicable law.</w:t>
            </w:r>
          </w:p>
        </w:tc>
      </w:tr>
      <w:tr w:rsidR="001F4798" w:rsidRPr="002712F3" w14:paraId="03026BC1" w14:textId="77777777" w:rsidTr="00646949">
        <w:tc>
          <w:tcPr>
            <w:tcW w:w="0" w:type="auto"/>
          </w:tcPr>
          <w:p w14:paraId="4130F7D6" w14:textId="004ACE4C" w:rsidR="001F4798" w:rsidRPr="002712F3" w:rsidRDefault="000679CE" w:rsidP="007E7714">
            <w:pPr>
              <w:pStyle w:val="Heading4GCC"/>
            </w:pPr>
            <w:bookmarkStart w:id="1974" w:name="_Toc451499725"/>
            <w:bookmarkStart w:id="1975" w:name="_Toc451500276"/>
            <w:bookmarkStart w:id="1976" w:name="_Toc451500830"/>
            <w:bookmarkStart w:id="1977" w:name="_Toc451499728"/>
            <w:bookmarkStart w:id="1978" w:name="_Toc451500279"/>
            <w:bookmarkStart w:id="1979" w:name="_Toc451500833"/>
            <w:bookmarkStart w:id="1980" w:name="_Toc451499731"/>
            <w:bookmarkStart w:id="1981" w:name="_Toc451500282"/>
            <w:bookmarkStart w:id="1982" w:name="_Toc451500836"/>
            <w:bookmarkStart w:id="1983" w:name="_Toc451499734"/>
            <w:bookmarkStart w:id="1984" w:name="_Toc451500285"/>
            <w:bookmarkStart w:id="1985" w:name="_Toc451500839"/>
            <w:bookmarkStart w:id="1986" w:name="_Toc451499737"/>
            <w:bookmarkStart w:id="1987" w:name="_Toc451500288"/>
            <w:bookmarkStart w:id="1988" w:name="_Toc451500842"/>
            <w:bookmarkStart w:id="1989" w:name="_Ref201706307"/>
            <w:bookmarkStart w:id="1990" w:name="_Toc202353010"/>
            <w:bookmarkStart w:id="1991" w:name="_Toc202353221"/>
            <w:bookmarkStart w:id="1992" w:name="_Toc202353435"/>
            <w:bookmarkStart w:id="1993" w:name="_Toc433790967"/>
            <w:bookmarkStart w:id="1994" w:name="_Toc55337575"/>
            <w:bookmarkStart w:id="1995" w:name="_Toc55823843"/>
            <w:bookmarkStart w:id="1996" w:name="_Toc143027981"/>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r w:rsidRPr="002712F3">
              <w:lastRenderedPageBreak/>
              <w:t>Patent Indemnity</w:t>
            </w:r>
            <w:bookmarkEnd w:id="1989"/>
            <w:bookmarkEnd w:id="1990"/>
            <w:bookmarkEnd w:id="1991"/>
            <w:bookmarkEnd w:id="1992"/>
            <w:bookmarkEnd w:id="1993"/>
            <w:bookmarkEnd w:id="1994"/>
            <w:bookmarkEnd w:id="1995"/>
            <w:bookmarkEnd w:id="1996"/>
          </w:p>
        </w:tc>
        <w:tc>
          <w:tcPr>
            <w:tcW w:w="0" w:type="auto"/>
          </w:tcPr>
          <w:p w14:paraId="0EA0913B" w14:textId="1BA27A0C" w:rsidR="000679CE" w:rsidRPr="002712F3" w:rsidRDefault="000679CE" w:rsidP="00646949">
            <w:pPr>
              <w:pStyle w:val="Heading4aGCC"/>
              <w:jc w:val="both"/>
            </w:pPr>
            <w:bookmarkStart w:id="1997" w:name="_Ref201706325"/>
            <w:r w:rsidRPr="002712F3">
              <w:t xml:space="preserve">The Supplier shall, subject to the Purchaser’s compliance with GCC </w:t>
            </w:r>
            <w:r w:rsidR="009B5590" w:rsidRPr="002712F3">
              <w:t>Sub-clause</w:t>
            </w:r>
            <w:r w:rsidRPr="002712F3">
              <w:t xml:space="preserve"> </w:t>
            </w:r>
            <w:r w:rsidR="00A854AA" w:rsidRPr="002712F3">
              <w:t>30</w:t>
            </w:r>
            <w:r w:rsidR="00DA2E2D" w:rsidRPr="002712F3">
              <w:t>.2</w:t>
            </w:r>
            <w:r w:rsidRPr="002712F3">
              <w:t>, indemnify and hold harmless the Purchaser and its employees, officers and directors from and against any and all suits, actions or administrative proceedings, claims, demands, losses, damages, costs, and expenses of any nature, including attorney’s fees and expenses, which the Purchaser may suffer as a result of any infringement or alleged infringement of any patent, utility model, registered design, trademark, copyright, or other intellectual property right registered or existing by reason of:</w:t>
            </w:r>
            <w:bookmarkEnd w:id="1997"/>
          </w:p>
          <w:p w14:paraId="40F038A9" w14:textId="77777777" w:rsidR="000679CE" w:rsidRPr="002712F3" w:rsidRDefault="000679CE" w:rsidP="0082196D">
            <w:pPr>
              <w:pStyle w:val="Heading5ITBSubclause"/>
              <w:numPr>
                <w:ilvl w:val="1"/>
                <w:numId w:val="39"/>
              </w:numPr>
              <w:ind w:left="982" w:hanging="141"/>
            </w:pPr>
            <w:r w:rsidRPr="002712F3">
              <w:t xml:space="preserve">the installation of the Goods by the Supplier or the use of the Goods in the Purchaser’s country; and </w:t>
            </w:r>
          </w:p>
          <w:p w14:paraId="5ABA7606" w14:textId="77777777" w:rsidR="000679CE" w:rsidRPr="002712F3" w:rsidRDefault="000679CE" w:rsidP="0082196D">
            <w:pPr>
              <w:pStyle w:val="Heading5ITBSubclause"/>
              <w:numPr>
                <w:ilvl w:val="1"/>
                <w:numId w:val="39"/>
              </w:numPr>
              <w:ind w:left="982" w:hanging="141"/>
            </w:pPr>
            <w:r w:rsidRPr="002712F3">
              <w:t>the sale in any country of the products produced by the Goods.</w:t>
            </w:r>
          </w:p>
          <w:p w14:paraId="3E4E9AB9" w14:textId="4E852B3A" w:rsidR="001F4798" w:rsidRPr="002712F3" w:rsidRDefault="000679CE" w:rsidP="00646949">
            <w:pPr>
              <w:pStyle w:val="Heading4aGCC"/>
              <w:jc w:val="both"/>
            </w:pPr>
            <w:bookmarkStart w:id="1998" w:name="_Toc443404570"/>
            <w:bookmarkStart w:id="1999" w:name="_Toc451500846"/>
            <w:bookmarkStart w:id="2000" w:name="_Toc37499110"/>
            <w:r w:rsidRPr="002712F3">
              <w:t>Such indemnity shall not cover any use of the Goods or any part thereof other than for the purpose indicated by or to be reasonably inferred from this Contract, neither any infringement resulting from the use of the Goods or any part thereof, or any products produced thereby in association or combination with any other equipment, plant, or materials not supplied by the Supplier, pursuant to this Contract.</w:t>
            </w:r>
            <w:bookmarkEnd w:id="1998"/>
            <w:bookmarkEnd w:id="1999"/>
            <w:bookmarkEnd w:id="2000"/>
          </w:p>
          <w:p w14:paraId="68927D2D" w14:textId="046E3434" w:rsidR="002E3203" w:rsidRPr="002712F3" w:rsidRDefault="002E3203" w:rsidP="00646949">
            <w:pPr>
              <w:pStyle w:val="Heading4aGCC"/>
              <w:jc w:val="both"/>
            </w:pPr>
            <w:r w:rsidRPr="002712F3">
              <w:t xml:space="preserve">If any proceedings are brought or any claim is made against the Purchaser arising out of the matters referred to in GCC </w:t>
            </w:r>
            <w:r w:rsidR="009B5590" w:rsidRPr="002712F3">
              <w:t>Sub-clause</w:t>
            </w:r>
            <w:r w:rsidRPr="002712F3">
              <w:t xml:space="preserve"> </w:t>
            </w:r>
            <w:r w:rsidR="002533C3" w:rsidRPr="002712F3">
              <w:t>30</w:t>
            </w:r>
            <w:r w:rsidRPr="002712F3">
              <w:t>.1, the Purchaser shall promptly give the Supplier a notice thereof, and the Supplier may at its own expense and in the Purchaser’s name conduct such proceedings or claim and any negotiations for the settlement of any such proceedings or claim.</w:t>
            </w:r>
          </w:p>
          <w:p w14:paraId="56D91C9C" w14:textId="77777777" w:rsidR="002E3203" w:rsidRPr="002712F3" w:rsidRDefault="002E3203" w:rsidP="00646949">
            <w:pPr>
              <w:pStyle w:val="Heading4aGCC"/>
              <w:jc w:val="both"/>
            </w:pPr>
            <w:r w:rsidRPr="002712F3">
              <w:t xml:space="preserve">If the Supplier fails to notify the Purchaser within twenty-eight (28) days after receipt of such notice that it intends to conduct </w:t>
            </w:r>
            <w:r w:rsidRPr="002712F3">
              <w:lastRenderedPageBreak/>
              <w:t>any such proceedings or claim, then the Purchaser shall be free to conduct the same on its own behalf.</w:t>
            </w:r>
          </w:p>
          <w:p w14:paraId="622B70C6" w14:textId="77777777" w:rsidR="002E3203" w:rsidRPr="002712F3" w:rsidRDefault="002E3203" w:rsidP="00646949">
            <w:pPr>
              <w:pStyle w:val="Heading4aGCC"/>
              <w:jc w:val="both"/>
            </w:pPr>
            <w:r w:rsidRPr="002712F3">
              <w:t>The Purchaser shall, at the Supplier’s request, afford all reasonably available assistance to the Supplier in conducting such proceedings or claim, and shall be reimbursed by the Supplier for all reasonable expenses incurred in so doing.</w:t>
            </w:r>
          </w:p>
          <w:p w14:paraId="37924F8B" w14:textId="77777777" w:rsidR="002E3203" w:rsidRPr="002712F3" w:rsidRDefault="002E3203" w:rsidP="00646949">
            <w:pPr>
              <w:pStyle w:val="Heading4aGCC"/>
              <w:jc w:val="both"/>
            </w:pPr>
            <w:r w:rsidRPr="002712F3">
              <w:t>The Purchaser shall indemnify and hold harmless the Supplier and its employees, officers, and Subcontractors from and against any and all suits, actions or administrative proceedings, claims, demands, losses, damages, costs, and expenses of any nature, including attorney’s fees and expenses, which the Supplier may suffer as a result of any infringement or alleged infringement of any patent, utility model, registered design, trademark, copyright, or other intellectual property right registered or otherwise existing at the date of this Contract arising out of or in connection with any design, data, drawing, specification, or other documents or materials provided or designed by or on behalf of the Purchaser.</w:t>
            </w:r>
          </w:p>
        </w:tc>
      </w:tr>
      <w:tr w:rsidR="001F4798" w:rsidRPr="002712F3" w14:paraId="72768A0C" w14:textId="77777777" w:rsidTr="00646949">
        <w:tc>
          <w:tcPr>
            <w:tcW w:w="0" w:type="auto"/>
          </w:tcPr>
          <w:p w14:paraId="0EEC7FF1" w14:textId="2F0E6D3D" w:rsidR="001F4798" w:rsidRPr="002712F3" w:rsidRDefault="00461425" w:rsidP="007E7714">
            <w:pPr>
              <w:pStyle w:val="Heading4GCC"/>
            </w:pPr>
            <w:bookmarkStart w:id="2001" w:name="_Toc451499742"/>
            <w:bookmarkStart w:id="2002" w:name="_Toc451500293"/>
            <w:bookmarkStart w:id="2003" w:name="_Toc451500847"/>
            <w:bookmarkStart w:id="2004" w:name="_Toc451499745"/>
            <w:bookmarkStart w:id="2005" w:name="_Toc451500296"/>
            <w:bookmarkStart w:id="2006" w:name="_Toc451500850"/>
            <w:bookmarkStart w:id="2007" w:name="_Toc451499748"/>
            <w:bookmarkStart w:id="2008" w:name="_Toc451500299"/>
            <w:bookmarkStart w:id="2009" w:name="_Toc451500853"/>
            <w:bookmarkStart w:id="2010" w:name="_Toc451499751"/>
            <w:bookmarkStart w:id="2011" w:name="_Toc451500302"/>
            <w:bookmarkStart w:id="2012" w:name="_Toc451500856"/>
            <w:bookmarkStart w:id="2013" w:name="_Toc202353011"/>
            <w:bookmarkStart w:id="2014" w:name="_Toc202353222"/>
            <w:bookmarkStart w:id="2015" w:name="_Toc202353436"/>
            <w:bookmarkStart w:id="2016" w:name="_Toc433790968"/>
            <w:bookmarkStart w:id="2017" w:name="_Toc55337576"/>
            <w:bookmarkStart w:id="2018" w:name="_Toc55823844"/>
            <w:bookmarkStart w:id="2019" w:name="_Toc143027982"/>
            <w:bookmarkEnd w:id="2001"/>
            <w:bookmarkEnd w:id="2002"/>
            <w:bookmarkEnd w:id="2003"/>
            <w:bookmarkEnd w:id="2004"/>
            <w:bookmarkEnd w:id="2005"/>
            <w:bookmarkEnd w:id="2006"/>
            <w:bookmarkEnd w:id="2007"/>
            <w:bookmarkEnd w:id="2008"/>
            <w:bookmarkEnd w:id="2009"/>
            <w:bookmarkEnd w:id="2010"/>
            <w:bookmarkEnd w:id="2011"/>
            <w:bookmarkEnd w:id="2012"/>
            <w:r w:rsidRPr="002712F3">
              <w:lastRenderedPageBreak/>
              <w:t>Limitation of Liability</w:t>
            </w:r>
            <w:bookmarkEnd w:id="2013"/>
            <w:bookmarkEnd w:id="2014"/>
            <w:bookmarkEnd w:id="2015"/>
            <w:bookmarkEnd w:id="2016"/>
            <w:bookmarkEnd w:id="2017"/>
            <w:bookmarkEnd w:id="2018"/>
            <w:bookmarkEnd w:id="2019"/>
          </w:p>
        </w:tc>
        <w:tc>
          <w:tcPr>
            <w:tcW w:w="0" w:type="auto"/>
          </w:tcPr>
          <w:p w14:paraId="21F4F634" w14:textId="77777777" w:rsidR="00461425" w:rsidRPr="002712F3" w:rsidRDefault="00461425" w:rsidP="00646949">
            <w:pPr>
              <w:pStyle w:val="Heading4aGCC"/>
              <w:jc w:val="both"/>
            </w:pPr>
            <w:r w:rsidRPr="002712F3">
              <w:t>Except in cases of criminal negligence or willful misconduct,</w:t>
            </w:r>
          </w:p>
          <w:p w14:paraId="4D95F578" w14:textId="77777777" w:rsidR="00461425" w:rsidRPr="002712F3" w:rsidRDefault="00461425" w:rsidP="0082196D">
            <w:pPr>
              <w:pStyle w:val="ListParagraph"/>
              <w:numPr>
                <w:ilvl w:val="0"/>
                <w:numId w:val="45"/>
              </w:numPr>
              <w:ind w:left="982"/>
              <w:jc w:val="both"/>
            </w:pPr>
            <w:r w:rsidRPr="002712F3">
              <w:t>the Supplier shall not be liable to the Purchaser, whether in contract, tort, or otherwise, for any indirect or consequential loss or damage, loss of use, loss of production, or loss of profits or interest costs, provided that this exclusion shall not apply to any obligation of the Supplier to pay liquidated damages to the Purchaser; and</w:t>
            </w:r>
          </w:p>
          <w:p w14:paraId="0CF6C880" w14:textId="2D031E12" w:rsidR="001F4798" w:rsidRPr="002712F3" w:rsidRDefault="00461425" w:rsidP="0082196D">
            <w:pPr>
              <w:pStyle w:val="ListParagraph"/>
              <w:numPr>
                <w:ilvl w:val="0"/>
                <w:numId w:val="45"/>
              </w:numPr>
              <w:ind w:left="982"/>
              <w:jc w:val="both"/>
            </w:pPr>
            <w:r w:rsidRPr="002712F3">
              <w:t xml:space="preserve">the aggregate liability of the Supplier to the Purchaser, whether under this Contract, in tort or otherwise, shall not exceed the total Contract Price, provided that this limitation shall not apply to the cost of repairing or replacing defective equipment, or to any obligation of the supplier to indemnify the Purchaser in accordance with GCC Clause </w:t>
            </w:r>
            <w:r w:rsidR="002533C3" w:rsidRPr="002712F3">
              <w:t>30</w:t>
            </w:r>
            <w:r w:rsidRPr="002712F3">
              <w:t>.</w:t>
            </w:r>
          </w:p>
        </w:tc>
      </w:tr>
      <w:tr w:rsidR="001F4798" w:rsidRPr="002712F3" w14:paraId="65C5CB35" w14:textId="77777777" w:rsidTr="00646949">
        <w:tc>
          <w:tcPr>
            <w:tcW w:w="0" w:type="auto"/>
          </w:tcPr>
          <w:p w14:paraId="489AED5D" w14:textId="537AC631" w:rsidR="001F4798" w:rsidRPr="002712F3" w:rsidRDefault="00461425" w:rsidP="007E7714">
            <w:pPr>
              <w:pStyle w:val="Heading4GCC"/>
            </w:pPr>
            <w:bookmarkStart w:id="2020" w:name="_Toc202353012"/>
            <w:bookmarkStart w:id="2021" w:name="_Toc202353223"/>
            <w:bookmarkStart w:id="2022" w:name="_Toc202353437"/>
            <w:bookmarkStart w:id="2023" w:name="_Toc433790969"/>
            <w:bookmarkStart w:id="2024" w:name="_Toc55337577"/>
            <w:bookmarkStart w:id="2025" w:name="_Toc55823845"/>
            <w:bookmarkStart w:id="2026" w:name="_Toc143027983"/>
            <w:r w:rsidRPr="002712F3">
              <w:t>Change in Laws and Regulations</w:t>
            </w:r>
            <w:bookmarkEnd w:id="2020"/>
            <w:bookmarkEnd w:id="2021"/>
            <w:bookmarkEnd w:id="2022"/>
            <w:bookmarkEnd w:id="2023"/>
            <w:bookmarkEnd w:id="2024"/>
            <w:bookmarkEnd w:id="2025"/>
            <w:bookmarkEnd w:id="2026"/>
          </w:p>
        </w:tc>
        <w:tc>
          <w:tcPr>
            <w:tcW w:w="0" w:type="auto"/>
          </w:tcPr>
          <w:p w14:paraId="7A90DE20" w14:textId="77777777" w:rsidR="001F4798" w:rsidRPr="002712F3" w:rsidRDefault="00461425" w:rsidP="00646949">
            <w:pPr>
              <w:pStyle w:val="Heading4aGCC"/>
              <w:jc w:val="both"/>
            </w:pPr>
            <w:bookmarkStart w:id="2027" w:name="_Ref201706208"/>
            <w:r w:rsidRPr="002712F3">
              <w:t xml:space="preserve">Unless otherwise specified in this Contract, if after the date of the Bidding Document, any law, regulation, ordinance, order or by-law having the force of law is enacted, promulgated, abrogated, or changed in the particular area of the Purchaser’s country where the Final Destination is located (which shall be deemed to include any change in interpretation or application by the competent authorities) that subsequently affects the delivery date and/or this Contract Price, then such delivery date and/or Contract Price shall be correspondingly increased or decreased, to the extent that the Supplier has thereby been affected in the performance of any of its obligations under this Contract. </w:t>
            </w:r>
            <w:r w:rsidRPr="002712F3">
              <w:lastRenderedPageBreak/>
              <w:t xml:space="preserve">Notwithstanding the foregoing, such additional or reduced cost shall not be separately paid or credited if the same has already been accounted for in the price adjustment provisions where applicable, in accordance with GCC Clause </w:t>
            </w:r>
            <w:r w:rsidR="00DA2E2D" w:rsidRPr="002712F3">
              <w:t>1</w:t>
            </w:r>
            <w:r w:rsidR="005A4665" w:rsidRPr="002712F3">
              <w:t>3</w:t>
            </w:r>
            <w:r w:rsidRPr="002712F3">
              <w:t>.</w:t>
            </w:r>
            <w:bookmarkEnd w:id="2027"/>
          </w:p>
          <w:p w14:paraId="22A66D8F" w14:textId="182D9CEC" w:rsidR="002E3203" w:rsidRPr="002712F3" w:rsidRDefault="002E3203" w:rsidP="00646949">
            <w:pPr>
              <w:pStyle w:val="Heading4aGCC"/>
              <w:jc w:val="both"/>
            </w:pPr>
            <w:r w:rsidRPr="002712F3">
              <w:t xml:space="preserve">Notwithstanding the provisions of GCC </w:t>
            </w:r>
            <w:r w:rsidR="009B5590" w:rsidRPr="002712F3">
              <w:t>Sub-clause</w:t>
            </w:r>
            <w:r w:rsidRPr="002712F3">
              <w:t xml:space="preserve"> </w:t>
            </w:r>
            <w:r w:rsidR="002533C3" w:rsidRPr="002712F3">
              <w:t>32</w:t>
            </w:r>
            <w:r w:rsidRPr="002712F3">
              <w:t xml:space="preserve">.1, if, after the date of this Contract, there is any change in the Applicable Law with respect to Taxes that increases or decreases the cost incurred by the Supplier in performing its obligations under this Contract, payments to the Supplier shall not be adjusted. However, the provisions of GCC </w:t>
            </w:r>
            <w:r w:rsidR="009B5590" w:rsidRPr="002712F3">
              <w:t>Sub-clause</w:t>
            </w:r>
            <w:r w:rsidRPr="002712F3">
              <w:t xml:space="preserve"> 15</w:t>
            </w:r>
            <w:r w:rsidR="00360528" w:rsidRPr="002712F3">
              <w:t xml:space="preserve"> (f)</w:t>
            </w:r>
            <w:r w:rsidRPr="002712F3">
              <w:t xml:space="preserve"> shall be applicable in such a situation.</w:t>
            </w:r>
          </w:p>
        </w:tc>
      </w:tr>
      <w:tr w:rsidR="001F4798" w:rsidRPr="002712F3" w14:paraId="0A38D8D3" w14:textId="77777777" w:rsidTr="00646949">
        <w:tc>
          <w:tcPr>
            <w:tcW w:w="0" w:type="auto"/>
          </w:tcPr>
          <w:p w14:paraId="70119C4C" w14:textId="5023B645" w:rsidR="001F4798" w:rsidRPr="002712F3" w:rsidRDefault="00461425" w:rsidP="007E7714">
            <w:pPr>
              <w:pStyle w:val="Heading4GCC"/>
            </w:pPr>
            <w:bookmarkStart w:id="2028" w:name="_Toc451499756"/>
            <w:bookmarkStart w:id="2029" w:name="_Toc451500307"/>
            <w:bookmarkStart w:id="2030" w:name="_Toc451500861"/>
            <w:bookmarkStart w:id="2031" w:name="_Ref201706098"/>
            <w:bookmarkStart w:id="2032" w:name="_Toc202353013"/>
            <w:bookmarkStart w:id="2033" w:name="_Toc202353224"/>
            <w:bookmarkStart w:id="2034" w:name="_Toc202353438"/>
            <w:bookmarkStart w:id="2035" w:name="_Toc433790970"/>
            <w:bookmarkStart w:id="2036" w:name="_Toc55337578"/>
            <w:bookmarkStart w:id="2037" w:name="_Toc55823846"/>
            <w:bookmarkStart w:id="2038" w:name="_Toc143027984"/>
            <w:bookmarkEnd w:id="2028"/>
            <w:bookmarkEnd w:id="2029"/>
            <w:bookmarkEnd w:id="2030"/>
            <w:r w:rsidRPr="002712F3">
              <w:lastRenderedPageBreak/>
              <w:t>Force Majeure</w:t>
            </w:r>
            <w:bookmarkEnd w:id="2031"/>
            <w:bookmarkEnd w:id="2032"/>
            <w:bookmarkEnd w:id="2033"/>
            <w:bookmarkEnd w:id="2034"/>
            <w:bookmarkEnd w:id="2035"/>
            <w:bookmarkEnd w:id="2036"/>
            <w:bookmarkEnd w:id="2037"/>
            <w:bookmarkEnd w:id="2038"/>
          </w:p>
        </w:tc>
        <w:tc>
          <w:tcPr>
            <w:tcW w:w="0" w:type="auto"/>
          </w:tcPr>
          <w:p w14:paraId="6EA60CF6" w14:textId="77777777" w:rsidR="001F4798" w:rsidRPr="002712F3" w:rsidRDefault="00461425" w:rsidP="00646949">
            <w:pPr>
              <w:pStyle w:val="Heading4aGCC"/>
              <w:jc w:val="both"/>
            </w:pPr>
            <w:r w:rsidRPr="002712F3">
              <w:t>For the purposes of this Contract, “Force Majeure” means an event or condition that (a) is not reasonably foreseeable and is beyond the reasonable control of a Party, and is not the result of any acts, omissions or delays of the Party relying on such event of Force Majeure, (or of any third party over whom such Party has control, including any Subcontractor), (b) is not an act, event or condition the risks or consequence of which such Party has expressly agreed to assume under this Contract, (c) could not have been prevented, remedied or cured by such Party’s reasonable diligence, and (d) makes such Party’s performance of its obligations under this Contract impossible or so impractical as to be considered impossible under the circumstances.</w:t>
            </w:r>
          </w:p>
          <w:p w14:paraId="734C3539" w14:textId="77777777" w:rsidR="00956C1E" w:rsidRPr="002712F3" w:rsidRDefault="00956C1E" w:rsidP="00646949">
            <w:pPr>
              <w:pStyle w:val="Heading4aGCC"/>
              <w:jc w:val="both"/>
            </w:pPr>
            <w:r w:rsidRPr="002712F3">
              <w:t>The failure of a Party to fulfill any of its obligations under this Contract shall not be considered to be a breach of, or default under, this Contract insofar as such inability arises from an event of Force Majeure, provided that the Party affected by such an event (a) has taken all reasonable precautions, due care and reasonable alternative measures in order to carry out the terms and conditions of this Contract, and (b) has informed the other Party as soon as practicable (and in no event later than five (5) days after the occurrence) about the occurrence of an event giving rise to a claim of Force Majeure.</w:t>
            </w:r>
          </w:p>
          <w:p w14:paraId="4DA2AF49" w14:textId="77777777" w:rsidR="00956C1E" w:rsidRPr="002712F3" w:rsidRDefault="00956C1E" w:rsidP="00646949">
            <w:pPr>
              <w:pStyle w:val="Heading4aGCC"/>
              <w:jc w:val="both"/>
            </w:pPr>
            <w:r w:rsidRPr="002712F3">
              <w:t>A Party affected by an event of Force Majeure shall continue to perform its obligations under this Contract as far as is reasonably practical, and shall take all reasonable measures to minimize and otherwise mitigate the consequences of any event of Force Majeure.</w:t>
            </w:r>
          </w:p>
          <w:p w14:paraId="752B6CCA" w14:textId="77777777" w:rsidR="00956C1E" w:rsidRPr="002712F3" w:rsidRDefault="00956C1E" w:rsidP="00646949">
            <w:pPr>
              <w:pStyle w:val="Heading4aGCC"/>
              <w:jc w:val="both"/>
            </w:pPr>
            <w:r w:rsidRPr="002712F3">
              <w:t>A Party affected by an event of Force Majeure shall provide evidence of the nature and cause of such event, and shall similarly give written notice of the restoration of normal conditions as soon as possible.</w:t>
            </w:r>
          </w:p>
          <w:p w14:paraId="1DF98974" w14:textId="77777777" w:rsidR="00956C1E" w:rsidRPr="002712F3" w:rsidRDefault="00956C1E" w:rsidP="00646949">
            <w:pPr>
              <w:pStyle w:val="Heading4aGCC"/>
              <w:jc w:val="both"/>
            </w:pPr>
            <w:r w:rsidRPr="002712F3">
              <w:lastRenderedPageBreak/>
              <w:t>Any period within which a Party shall, pursuant to this Contract, complete any action or task, shall be extended for a period equal to the time during which such Party was unable to perform such action as a result of Force Majeure.</w:t>
            </w:r>
          </w:p>
          <w:p w14:paraId="091AFB97" w14:textId="28E9C395" w:rsidR="00956C1E" w:rsidRPr="002712F3" w:rsidRDefault="00956C1E" w:rsidP="00646949">
            <w:pPr>
              <w:pStyle w:val="Heading4aGCC"/>
              <w:jc w:val="both"/>
            </w:pPr>
            <w:r w:rsidRPr="002712F3">
              <w:t xml:space="preserve">The Supplier shall not be liable for forfeiture of its performance security, liquidated damages, or termination for default (other than in accordance with GCC </w:t>
            </w:r>
            <w:r w:rsidR="009B5590" w:rsidRPr="002712F3">
              <w:t>Sub-clause</w:t>
            </w:r>
            <w:r w:rsidRPr="002712F3">
              <w:t xml:space="preserve"> 3</w:t>
            </w:r>
            <w:r w:rsidR="000E3E18" w:rsidRPr="002712F3">
              <w:t>6</w:t>
            </w:r>
            <w:r w:rsidRPr="002712F3">
              <w:t>.1(d) if and to the extent that its delay in performance or other failure to perform its obligations under this Contract is the result of an event of Force Majeure.</w:t>
            </w:r>
          </w:p>
          <w:p w14:paraId="6B32782A" w14:textId="77777777" w:rsidR="00956C1E" w:rsidRPr="002712F3" w:rsidRDefault="00956C1E" w:rsidP="00646949">
            <w:pPr>
              <w:pStyle w:val="Heading4aGCC"/>
              <w:jc w:val="both"/>
            </w:pPr>
            <w:r w:rsidRPr="002712F3">
              <w:t>In the case of disagreement between the Parties as to the existence or extent of an event of Force Majeure, the matter shall be settled in accordance with GCC Clause 9.</w:t>
            </w:r>
          </w:p>
        </w:tc>
      </w:tr>
      <w:tr w:rsidR="001F4798" w:rsidRPr="002712F3" w14:paraId="4F433FC9" w14:textId="77777777" w:rsidTr="00646949">
        <w:tc>
          <w:tcPr>
            <w:tcW w:w="0" w:type="auto"/>
          </w:tcPr>
          <w:p w14:paraId="41E2C9FA" w14:textId="555FB6FF" w:rsidR="001F4798" w:rsidRPr="002712F3" w:rsidRDefault="00461425" w:rsidP="007E7714">
            <w:pPr>
              <w:pStyle w:val="Heading4GCC"/>
            </w:pPr>
            <w:bookmarkStart w:id="2039" w:name="_Toc451499760"/>
            <w:bookmarkStart w:id="2040" w:name="_Toc451500311"/>
            <w:bookmarkStart w:id="2041" w:name="_Toc451500865"/>
            <w:bookmarkStart w:id="2042" w:name="_Toc451499763"/>
            <w:bookmarkStart w:id="2043" w:name="_Toc451500314"/>
            <w:bookmarkStart w:id="2044" w:name="_Toc451500868"/>
            <w:bookmarkStart w:id="2045" w:name="_Toc451499766"/>
            <w:bookmarkStart w:id="2046" w:name="_Toc451500317"/>
            <w:bookmarkStart w:id="2047" w:name="_Toc451500871"/>
            <w:bookmarkStart w:id="2048" w:name="_Toc451499769"/>
            <w:bookmarkStart w:id="2049" w:name="_Toc451500320"/>
            <w:bookmarkStart w:id="2050" w:name="_Toc451500874"/>
            <w:bookmarkStart w:id="2051" w:name="_Toc451499772"/>
            <w:bookmarkStart w:id="2052" w:name="_Toc451500323"/>
            <w:bookmarkStart w:id="2053" w:name="_Toc451500877"/>
            <w:bookmarkStart w:id="2054" w:name="_Toc451499775"/>
            <w:bookmarkStart w:id="2055" w:name="_Toc451500326"/>
            <w:bookmarkStart w:id="2056" w:name="_Toc451500880"/>
            <w:bookmarkStart w:id="2057" w:name="_Ref201706506"/>
            <w:bookmarkStart w:id="2058" w:name="_Toc202353014"/>
            <w:bookmarkStart w:id="2059" w:name="_Toc202353225"/>
            <w:bookmarkStart w:id="2060" w:name="_Toc202353439"/>
            <w:bookmarkStart w:id="2061" w:name="_Toc433790971"/>
            <w:bookmarkStart w:id="2062" w:name="_Toc55337579"/>
            <w:bookmarkStart w:id="2063" w:name="_Toc55823847"/>
            <w:bookmarkStart w:id="2064" w:name="_Toc143027985"/>
            <w:bookmarkEnd w:id="2039"/>
            <w:bookmarkEnd w:id="2040"/>
            <w:bookmarkEnd w:id="2041"/>
            <w:bookmarkEnd w:id="2042"/>
            <w:bookmarkEnd w:id="2043"/>
            <w:bookmarkEnd w:id="2044"/>
            <w:bookmarkEnd w:id="2045"/>
            <w:bookmarkEnd w:id="2046"/>
            <w:bookmarkEnd w:id="2047"/>
            <w:bookmarkEnd w:id="2048"/>
            <w:bookmarkEnd w:id="2049"/>
            <w:bookmarkEnd w:id="2050"/>
            <w:bookmarkEnd w:id="2051"/>
            <w:bookmarkEnd w:id="2052"/>
            <w:bookmarkEnd w:id="2053"/>
            <w:bookmarkEnd w:id="2054"/>
            <w:bookmarkEnd w:id="2055"/>
            <w:bookmarkEnd w:id="2056"/>
            <w:r w:rsidRPr="002712F3">
              <w:lastRenderedPageBreak/>
              <w:t>Change Orders and Contract Amendments</w:t>
            </w:r>
            <w:bookmarkEnd w:id="2057"/>
            <w:bookmarkEnd w:id="2058"/>
            <w:bookmarkEnd w:id="2059"/>
            <w:bookmarkEnd w:id="2060"/>
            <w:bookmarkEnd w:id="2061"/>
            <w:bookmarkEnd w:id="2062"/>
            <w:bookmarkEnd w:id="2063"/>
            <w:bookmarkEnd w:id="2064"/>
          </w:p>
        </w:tc>
        <w:tc>
          <w:tcPr>
            <w:tcW w:w="0" w:type="auto"/>
          </w:tcPr>
          <w:p w14:paraId="346B65EB" w14:textId="77777777" w:rsidR="00461425" w:rsidRPr="002712F3" w:rsidRDefault="00461425" w:rsidP="00646949">
            <w:pPr>
              <w:pStyle w:val="Heading4aGCC"/>
              <w:jc w:val="both"/>
            </w:pPr>
            <w:r w:rsidRPr="002712F3">
              <w:t xml:space="preserve">The Purchaser may at any time order the Supplier through notice in accordance GCC Clause </w:t>
            </w:r>
            <w:r w:rsidR="00EE01C3" w:rsidRPr="002712F3">
              <w:t>8</w:t>
            </w:r>
            <w:r w:rsidRPr="002712F3">
              <w:t>, to make changes within the general scope of this Contract in any one or more of the following:</w:t>
            </w:r>
          </w:p>
          <w:p w14:paraId="1731CA01" w14:textId="77777777" w:rsidR="00461425" w:rsidRPr="002712F3" w:rsidRDefault="00461425" w:rsidP="0082196D">
            <w:pPr>
              <w:numPr>
                <w:ilvl w:val="0"/>
                <w:numId w:val="46"/>
              </w:numPr>
              <w:spacing w:before="120" w:after="120"/>
              <w:ind w:left="982"/>
              <w:jc w:val="both"/>
            </w:pPr>
            <w:r w:rsidRPr="002712F3">
              <w:t>drawings, designs, or specifications, where Goods to be furnished under this Contract are to be specifically manufactured for the Purchaser;</w:t>
            </w:r>
          </w:p>
          <w:p w14:paraId="6C1F55D6" w14:textId="77777777" w:rsidR="00461425" w:rsidRPr="002712F3" w:rsidRDefault="00461425" w:rsidP="0082196D">
            <w:pPr>
              <w:numPr>
                <w:ilvl w:val="0"/>
                <w:numId w:val="46"/>
              </w:numPr>
              <w:spacing w:before="120" w:after="120"/>
              <w:ind w:left="982"/>
              <w:jc w:val="both"/>
            </w:pPr>
            <w:r w:rsidRPr="002712F3">
              <w:t>the method of shipment or packing;</w:t>
            </w:r>
          </w:p>
          <w:p w14:paraId="092CEBE8" w14:textId="77777777" w:rsidR="00461425" w:rsidRPr="002712F3" w:rsidRDefault="00461425" w:rsidP="0082196D">
            <w:pPr>
              <w:numPr>
                <w:ilvl w:val="0"/>
                <w:numId w:val="46"/>
              </w:numPr>
              <w:spacing w:before="120" w:after="120"/>
              <w:ind w:left="982"/>
              <w:jc w:val="both"/>
            </w:pPr>
            <w:r w:rsidRPr="002712F3">
              <w:t xml:space="preserve">the place of delivery; and </w:t>
            </w:r>
          </w:p>
          <w:p w14:paraId="1B62CBD2" w14:textId="77777777" w:rsidR="001F4798" w:rsidRPr="002712F3" w:rsidRDefault="00461425" w:rsidP="0082196D">
            <w:pPr>
              <w:numPr>
                <w:ilvl w:val="0"/>
                <w:numId w:val="46"/>
              </w:numPr>
              <w:spacing w:before="120" w:after="120"/>
              <w:ind w:left="982"/>
              <w:jc w:val="both"/>
            </w:pPr>
            <w:r w:rsidRPr="002712F3">
              <w:t>the Related Services to be provided by the Supplier.</w:t>
            </w:r>
          </w:p>
          <w:p w14:paraId="3831F508" w14:textId="77777777" w:rsidR="00956C1E" w:rsidRPr="002712F3" w:rsidRDefault="00956C1E" w:rsidP="00646949">
            <w:pPr>
              <w:pStyle w:val="Heading4aGCC"/>
              <w:jc w:val="both"/>
            </w:pPr>
            <w:r w:rsidRPr="002712F3">
              <w:t>If any such change causes an increase or decrease in the cost of, or the time required for, the Supplier’s performance of any provisions under this Contract, an equitable adjustment shall be made in this Contract Price or in the delivery/completion schedule, or both, and this Contract shall accordingly be amended. Any claims by the Supplier for adjustment under this Clause must be asserted within twenty-eight (28) days from the date of the Supplier’s receipt of the Purchaser’s change order. All claims for adjustment submitted by the Supplier pursuant to this clause shall include a reasonably detailed explanation of the increased costs and/or time, including reasons for such increases.</w:t>
            </w:r>
          </w:p>
          <w:p w14:paraId="6F920128" w14:textId="77777777" w:rsidR="00956C1E" w:rsidRPr="002712F3" w:rsidRDefault="00956C1E" w:rsidP="00646949">
            <w:pPr>
              <w:pStyle w:val="Heading4aGCC"/>
              <w:jc w:val="both"/>
            </w:pPr>
            <w:r w:rsidRPr="002712F3">
              <w:t>Prices to be charged by the Supplier for any Related Services that might be needed but which were not included in this Contract shall be agreed upon in advance by the Parties and shall not exceed the prevailing rates charged to other parties by the Supplier for similar services</w:t>
            </w:r>
          </w:p>
        </w:tc>
      </w:tr>
      <w:tr w:rsidR="001F4798" w:rsidRPr="002712F3" w14:paraId="43F9AAF4" w14:textId="77777777" w:rsidTr="00646949">
        <w:tc>
          <w:tcPr>
            <w:tcW w:w="0" w:type="auto"/>
          </w:tcPr>
          <w:p w14:paraId="61F2DD5B" w14:textId="2059608D" w:rsidR="001F4798" w:rsidRPr="002712F3" w:rsidRDefault="00461425" w:rsidP="007E7714">
            <w:pPr>
              <w:pStyle w:val="Heading4GCC"/>
            </w:pPr>
            <w:bookmarkStart w:id="2065" w:name="_Toc451499779"/>
            <w:bookmarkStart w:id="2066" w:name="_Toc451500330"/>
            <w:bookmarkStart w:id="2067" w:name="_Toc451500884"/>
            <w:bookmarkStart w:id="2068" w:name="_Toc451499782"/>
            <w:bookmarkStart w:id="2069" w:name="_Toc451500333"/>
            <w:bookmarkStart w:id="2070" w:name="_Toc451500887"/>
            <w:bookmarkStart w:id="2071" w:name="_Toc202353015"/>
            <w:bookmarkStart w:id="2072" w:name="_Toc202353226"/>
            <w:bookmarkStart w:id="2073" w:name="_Toc202353440"/>
            <w:bookmarkStart w:id="2074" w:name="_Toc433790972"/>
            <w:bookmarkStart w:id="2075" w:name="_Toc55337580"/>
            <w:bookmarkStart w:id="2076" w:name="_Toc55823848"/>
            <w:bookmarkStart w:id="2077" w:name="_Toc143027986"/>
            <w:bookmarkEnd w:id="2065"/>
            <w:bookmarkEnd w:id="2066"/>
            <w:bookmarkEnd w:id="2067"/>
            <w:bookmarkEnd w:id="2068"/>
            <w:bookmarkEnd w:id="2069"/>
            <w:bookmarkEnd w:id="2070"/>
            <w:r w:rsidRPr="002712F3">
              <w:lastRenderedPageBreak/>
              <w:t>Extensions of Time</w:t>
            </w:r>
            <w:bookmarkEnd w:id="2071"/>
            <w:bookmarkEnd w:id="2072"/>
            <w:bookmarkEnd w:id="2073"/>
            <w:bookmarkEnd w:id="2074"/>
            <w:bookmarkEnd w:id="2075"/>
            <w:bookmarkEnd w:id="2076"/>
            <w:bookmarkEnd w:id="2077"/>
          </w:p>
        </w:tc>
        <w:tc>
          <w:tcPr>
            <w:tcW w:w="0" w:type="auto"/>
          </w:tcPr>
          <w:p w14:paraId="3D22D602" w14:textId="77777777" w:rsidR="001F4798" w:rsidRPr="002712F3" w:rsidRDefault="00461425" w:rsidP="00646949">
            <w:pPr>
              <w:pStyle w:val="Heading4aGCC"/>
              <w:jc w:val="both"/>
            </w:pPr>
            <w:bookmarkStart w:id="2078" w:name="_Ref201706021"/>
            <w:r w:rsidRPr="002712F3">
              <w:t xml:space="preserve">If at any time during performance of this Contract, the Supplier or its Subcontractors should encounter conditions impeding timely delivery of the Goods or completion of Related Services pursuant to GCC Clause </w:t>
            </w:r>
            <w:r w:rsidR="00DA2E2D" w:rsidRPr="002712F3">
              <w:t>1</w:t>
            </w:r>
            <w:r w:rsidR="006F613D" w:rsidRPr="002712F3">
              <w:t>1</w:t>
            </w:r>
            <w:r w:rsidRPr="002712F3">
              <w:t>, the Supplier shall promptly notify the Purchaser in writing of the delay, its likely duration, and its cause. As soon as practicable after receipt of the Supplier’s notice, the Purchaser shall evaluate the situation and may at its sole discretion extend the Supplier’s time for performance (with or without liquidated damages as determined by the Purchaser in its sole discretion), in which case the extension shall be ratified by the Parties by amendment of this Contract.</w:t>
            </w:r>
            <w:bookmarkEnd w:id="2078"/>
          </w:p>
          <w:p w14:paraId="7C78DE6B" w14:textId="195319C6" w:rsidR="00956C1E" w:rsidRPr="002712F3" w:rsidRDefault="00956C1E" w:rsidP="00646949">
            <w:pPr>
              <w:pStyle w:val="Heading4aGCC"/>
              <w:jc w:val="both"/>
            </w:pPr>
            <w:r w:rsidRPr="002712F3">
              <w:t>Except in case of Force Majeure, as provided under GCC Clause 3</w:t>
            </w:r>
            <w:r w:rsidR="009600E0" w:rsidRPr="002712F3">
              <w:t>3</w:t>
            </w:r>
            <w:r w:rsidRPr="002712F3">
              <w:t>, a delay by the Supplier in the performance of its Delivery and Completion obligations shall render the Supplier liable to the imposition of liquidated damages pursuant to GCC Clause 2</w:t>
            </w:r>
            <w:r w:rsidR="009600E0" w:rsidRPr="002712F3">
              <w:t>7</w:t>
            </w:r>
            <w:r w:rsidRPr="002712F3">
              <w:t xml:space="preserve">, unless an extension of time is agreed upon, pursuant to GCC </w:t>
            </w:r>
            <w:r w:rsidR="009B5590" w:rsidRPr="002712F3">
              <w:t>Sub-clause</w:t>
            </w:r>
            <w:r w:rsidRPr="002712F3">
              <w:t xml:space="preserve"> </w:t>
            </w:r>
            <w:r w:rsidR="000E3E18" w:rsidRPr="002712F3">
              <w:t>35</w:t>
            </w:r>
            <w:r w:rsidRPr="002712F3">
              <w:t>.1.</w:t>
            </w:r>
          </w:p>
        </w:tc>
      </w:tr>
      <w:tr w:rsidR="001F4798" w:rsidRPr="002712F3" w14:paraId="0F544E86" w14:textId="77777777" w:rsidTr="00646949">
        <w:tc>
          <w:tcPr>
            <w:tcW w:w="0" w:type="auto"/>
          </w:tcPr>
          <w:p w14:paraId="5C2024B0" w14:textId="1292FC86" w:rsidR="001F4798" w:rsidRPr="002712F3" w:rsidRDefault="00641B7C" w:rsidP="007E7714">
            <w:pPr>
              <w:pStyle w:val="Heading4GCC"/>
            </w:pPr>
            <w:bookmarkStart w:id="2079" w:name="_Toc451499786"/>
            <w:bookmarkStart w:id="2080" w:name="_Toc451500337"/>
            <w:bookmarkStart w:id="2081" w:name="_Toc451500891"/>
            <w:bookmarkStart w:id="2082" w:name="_Ref201706389"/>
            <w:bookmarkStart w:id="2083" w:name="_Toc202353016"/>
            <w:bookmarkStart w:id="2084" w:name="_Toc202353227"/>
            <w:bookmarkStart w:id="2085" w:name="_Toc202353441"/>
            <w:bookmarkStart w:id="2086" w:name="_Toc433790973"/>
            <w:bookmarkStart w:id="2087" w:name="_Toc55337581"/>
            <w:bookmarkStart w:id="2088" w:name="_Toc55823849"/>
            <w:bookmarkStart w:id="2089" w:name="_Toc143027987"/>
            <w:bookmarkEnd w:id="2079"/>
            <w:bookmarkEnd w:id="2080"/>
            <w:bookmarkEnd w:id="2081"/>
            <w:r w:rsidRPr="002712F3">
              <w:t>Termination by Purchaser</w:t>
            </w:r>
            <w:bookmarkEnd w:id="2082"/>
            <w:bookmarkEnd w:id="2083"/>
            <w:bookmarkEnd w:id="2084"/>
            <w:bookmarkEnd w:id="2085"/>
            <w:bookmarkEnd w:id="2086"/>
            <w:bookmarkEnd w:id="2087"/>
            <w:bookmarkEnd w:id="2088"/>
            <w:bookmarkEnd w:id="2089"/>
          </w:p>
        </w:tc>
        <w:tc>
          <w:tcPr>
            <w:tcW w:w="0" w:type="auto"/>
          </w:tcPr>
          <w:p w14:paraId="7D77CB89" w14:textId="77777777" w:rsidR="00AB3402" w:rsidRPr="002712F3" w:rsidRDefault="006A7D38" w:rsidP="00080EC3">
            <w:pPr>
              <w:pStyle w:val="Heading4aGCC"/>
            </w:pPr>
            <w:bookmarkStart w:id="2090" w:name="_Ref201706055"/>
            <w:r w:rsidRPr="002712F3">
              <w:t>Termination for Default:</w:t>
            </w:r>
          </w:p>
          <w:p w14:paraId="361843D2" w14:textId="24107EF9" w:rsidR="006A7D38" w:rsidRPr="002712F3" w:rsidRDefault="006A7D38" w:rsidP="00646949">
            <w:pPr>
              <w:jc w:val="both"/>
              <w:rPr>
                <w:u w:val="single"/>
              </w:rPr>
            </w:pPr>
            <w:r w:rsidRPr="002712F3">
              <w:t xml:space="preserve">Without prejudice to any other remedies that may be available to it for breach of this Contract, the Purchaser, upon written notice to the Supplier, may terminate this Contract, in whole or in part, in case of the occurrence of any of the events specified in sub-paragraphs (a) through (f) of this GCC </w:t>
            </w:r>
            <w:r w:rsidR="009B5590" w:rsidRPr="002712F3">
              <w:t>Sub-clause</w:t>
            </w:r>
            <w:r w:rsidRPr="002712F3">
              <w:t xml:space="preserve"> </w:t>
            </w:r>
            <w:bookmarkEnd w:id="2090"/>
            <w:r w:rsidR="00DA2E2D" w:rsidRPr="002712F3">
              <w:t>3</w:t>
            </w:r>
            <w:r w:rsidR="009600E0" w:rsidRPr="002712F3">
              <w:t>6</w:t>
            </w:r>
            <w:r w:rsidR="00DA2E2D" w:rsidRPr="002712F3">
              <w:t>.1</w:t>
            </w:r>
            <w:r w:rsidR="00EC2773" w:rsidRPr="002712F3">
              <w:t>.</w:t>
            </w:r>
          </w:p>
          <w:p w14:paraId="5BEE9CEA" w14:textId="77777777" w:rsidR="006A7D38" w:rsidRPr="002712F3" w:rsidRDefault="006A7D38" w:rsidP="0082196D">
            <w:pPr>
              <w:numPr>
                <w:ilvl w:val="0"/>
                <w:numId w:val="24"/>
              </w:numPr>
              <w:spacing w:before="120" w:after="120"/>
              <w:jc w:val="both"/>
            </w:pPr>
            <w:r w:rsidRPr="002712F3">
              <w:t>If the Supplier, in the judgment of the Purchaser or MCC, fails to perform its obligations relating to the use of funds set out in</w:t>
            </w:r>
            <w:r w:rsidR="00EF28C9" w:rsidRPr="002712F3">
              <w:t xml:space="preserve"> </w:t>
            </w:r>
            <w:r w:rsidR="0059681E" w:rsidRPr="002712F3">
              <w:t xml:space="preserve">Annex </w:t>
            </w:r>
            <w:r w:rsidR="00DA2E2D" w:rsidRPr="002712F3">
              <w:t>A</w:t>
            </w:r>
            <w:r w:rsidRPr="002712F3">
              <w:t>. Termination under this provision shall (i) become effective immediately upon delivery of the notice of termination and (ii) require that the Supplier repay any and all funds so misused within a maximum of thirty (30) days after termination.</w:t>
            </w:r>
          </w:p>
          <w:p w14:paraId="6C069DBD" w14:textId="1797109C" w:rsidR="006A7D38" w:rsidRPr="002712F3" w:rsidRDefault="006A7D38" w:rsidP="0082196D">
            <w:pPr>
              <w:numPr>
                <w:ilvl w:val="0"/>
                <w:numId w:val="24"/>
              </w:numPr>
              <w:spacing w:before="120" w:after="120"/>
              <w:jc w:val="both"/>
            </w:pPr>
            <w:r w:rsidRPr="002712F3">
              <w:t xml:space="preserve">If the Supplier fails to deliver or perform any or all of the Goods or Related Services within the period specified in this Contract, or within any extension thereof granted by the Purchaser pursuant to GCC </w:t>
            </w:r>
            <w:r w:rsidR="009B5590" w:rsidRPr="002712F3">
              <w:t>Sub-clause</w:t>
            </w:r>
            <w:r w:rsidR="00EC2773" w:rsidRPr="002712F3">
              <w:t xml:space="preserve"> </w:t>
            </w:r>
            <w:r w:rsidR="00DA2E2D" w:rsidRPr="002712F3">
              <w:t>3</w:t>
            </w:r>
            <w:r w:rsidR="009600E0" w:rsidRPr="002712F3">
              <w:t>5</w:t>
            </w:r>
            <w:r w:rsidR="00DA2E2D" w:rsidRPr="002712F3">
              <w:t>.1</w:t>
            </w:r>
            <w:r w:rsidRPr="002712F3">
              <w:t xml:space="preserve">. Termination under this provision shall become effective immediately upon the expiration of thirty (30) days after delivery of the notice of termination or such later date as may be specified by the Purchaser. In the event the Purchaser terminates this Contract in whole or in part, pursuant to this sub-paragraph, the Purchaser may procure, upon such terms and in such manner as it deems appropriate, Goods or Related Services similar to those undelivered or not performed, and the Supplier shall be liable to the Purchaser for any additional costs for such similar </w:t>
            </w:r>
            <w:r w:rsidRPr="002712F3">
              <w:lastRenderedPageBreak/>
              <w:t>Goods or Related Services. However, the Supplier shall continue performance of this Contract to the extent not terminated.</w:t>
            </w:r>
          </w:p>
          <w:p w14:paraId="54DE489B" w14:textId="77777777" w:rsidR="006A7D38" w:rsidRPr="002712F3" w:rsidRDefault="006A7D38" w:rsidP="0082196D">
            <w:pPr>
              <w:numPr>
                <w:ilvl w:val="0"/>
                <w:numId w:val="24"/>
              </w:numPr>
              <w:spacing w:before="120" w:after="120"/>
              <w:jc w:val="both"/>
            </w:pPr>
            <w:r w:rsidRPr="002712F3">
              <w:t>If the Supplier does not remedy a failure to perform any of its other obligation under this Contract (other than a failure contemplated by sub-paragraphs (a) or (b) immediately preceding this sub-paragraph) within thirty (30) days after delivery of the notice of termination or within any further period of time approved in writing by the Purchaser. Termination under this provision shall become effective immediately upon the expiration of the thirty (30) days or such later date as may be specified by the Purchaser.</w:t>
            </w:r>
          </w:p>
          <w:p w14:paraId="6E944057" w14:textId="77777777" w:rsidR="006A7D38" w:rsidRPr="002712F3" w:rsidRDefault="006A7D38" w:rsidP="0082196D">
            <w:pPr>
              <w:numPr>
                <w:ilvl w:val="0"/>
                <w:numId w:val="24"/>
              </w:numPr>
              <w:spacing w:before="120" w:after="120"/>
              <w:jc w:val="both"/>
            </w:pPr>
            <w:bookmarkStart w:id="2091" w:name="_Ref201706141"/>
            <w:r w:rsidRPr="002712F3">
              <w:t>If, as the result of an event of Force Majeure, the Supplier is unable to perform a material portion of its obligations for a period of not less than sixty (60) days. Termination under this provision shall become effective upon the expiration of thirty (30) days after delivery of the notice of termination or on such later date as may be specified by the Purchaser.</w:t>
            </w:r>
            <w:bookmarkEnd w:id="2091"/>
          </w:p>
          <w:p w14:paraId="4875483C" w14:textId="77777777" w:rsidR="006A7D38" w:rsidRPr="002712F3" w:rsidRDefault="006A7D38" w:rsidP="0082196D">
            <w:pPr>
              <w:numPr>
                <w:ilvl w:val="0"/>
                <w:numId w:val="24"/>
              </w:numPr>
              <w:spacing w:before="120" w:after="120"/>
              <w:jc w:val="both"/>
            </w:pPr>
            <w:r w:rsidRPr="002712F3">
              <w:t>If the Supplier fails to comply with any final decision reached as a result of arbitration proceedings pursuant to GCC Clause</w:t>
            </w:r>
            <w:r w:rsidR="00EC2773" w:rsidRPr="002712F3">
              <w:t xml:space="preserve"> </w:t>
            </w:r>
            <w:r w:rsidR="006F613D" w:rsidRPr="002712F3">
              <w:t>9</w:t>
            </w:r>
            <w:r w:rsidRPr="002712F3">
              <w:t>. Termination under this provision shall become effective upon the expiration of thirty (30) days after deliver of the notice of termination or on such later date as may be specified by the Purchaser.</w:t>
            </w:r>
          </w:p>
          <w:p w14:paraId="5660FEBC" w14:textId="6F687816" w:rsidR="001F4798" w:rsidRPr="002712F3" w:rsidRDefault="006A7D38" w:rsidP="0082196D">
            <w:pPr>
              <w:numPr>
                <w:ilvl w:val="0"/>
                <w:numId w:val="24"/>
              </w:numPr>
              <w:spacing w:before="120" w:after="120"/>
              <w:jc w:val="both"/>
            </w:pPr>
            <w:bookmarkStart w:id="2092" w:name="_Ref201706802"/>
            <w:r w:rsidRPr="002712F3">
              <w:t>If the Supplier (or any Subcontractor or any of their respective personnel), in the judgment of the Purchaser, has, directly or through an agent, engaged in coercive, collusive, corrupt, fraudulent, obstructive, or prohibited practices in competing for or in the performance of this Contract. Termination under this provision shall become effective immediately upon delivery of the notice of termination.</w:t>
            </w:r>
            <w:bookmarkEnd w:id="2092"/>
          </w:p>
          <w:p w14:paraId="15D3E64C" w14:textId="59EF362D" w:rsidR="00807AFC" w:rsidRPr="002712F3" w:rsidRDefault="00807AFC" w:rsidP="0082196D">
            <w:pPr>
              <w:numPr>
                <w:ilvl w:val="0"/>
                <w:numId w:val="24"/>
              </w:numPr>
              <w:spacing w:before="120" w:after="120"/>
              <w:jc w:val="both"/>
            </w:pPr>
            <w:r w:rsidRPr="002712F3">
              <w:t>If the Supplier fails to provide evidence of continued eligibility or if the MCC makes an unfavorable eligibility determination of the Consultant, including in relation with any changes of Ultimate Beneficial Owners during Contract performance. Termination under this provision shall become effective immediately upon delivery of the notice of termination.</w:t>
            </w:r>
          </w:p>
          <w:p w14:paraId="43CFF1B0" w14:textId="77777777" w:rsidR="00AB3402" w:rsidRPr="002712F3" w:rsidRDefault="00956C1E" w:rsidP="00080EC3">
            <w:pPr>
              <w:pStyle w:val="Heading4aGCC"/>
            </w:pPr>
            <w:r w:rsidRPr="002712F3">
              <w:t>Termination for Insolvency</w:t>
            </w:r>
          </w:p>
          <w:p w14:paraId="0308A42C" w14:textId="5C2B9C4F" w:rsidR="00956C1E" w:rsidRPr="002712F3" w:rsidRDefault="00956C1E" w:rsidP="00646949">
            <w:pPr>
              <w:pStyle w:val="Heading5ITBSubclause"/>
              <w:numPr>
                <w:ilvl w:val="0"/>
                <w:numId w:val="0"/>
              </w:numPr>
              <w:ind w:left="510"/>
            </w:pPr>
            <w:r w:rsidRPr="002712F3">
              <w:t xml:space="preserve">The Purchaser may at any time terminate this Contract by giving notice to the Supplier if the Supplier becomes insolvent or bankrupt, and/or fails to exist or is dissolved. Termination under this provision shall become effective immediately upon delivery </w:t>
            </w:r>
            <w:r w:rsidRPr="002712F3">
              <w:lastRenderedPageBreak/>
              <w:t>of the notice of termination or on such other date as may be specified by the Purchaser in such notice of termination. In such event, termination will be without compensation to the Supplier, provided that such termination will not prejudice or affect any right of action or remedy that has accrued or will accrue thereafter to the Purchaser.</w:t>
            </w:r>
          </w:p>
          <w:p w14:paraId="7D8ECF59" w14:textId="77777777" w:rsidR="00956C1E" w:rsidRPr="002712F3" w:rsidRDefault="00956C1E" w:rsidP="00646949">
            <w:pPr>
              <w:pStyle w:val="Heading4aGCC"/>
              <w:jc w:val="both"/>
              <w:rPr>
                <w:u w:val="single"/>
              </w:rPr>
            </w:pPr>
            <w:r w:rsidRPr="002712F3">
              <w:rPr>
                <w:u w:val="single"/>
              </w:rPr>
              <w:t>Termination for Convenience</w:t>
            </w:r>
          </w:p>
          <w:p w14:paraId="6AB57F58" w14:textId="77777777" w:rsidR="00956C1E" w:rsidRPr="002712F3" w:rsidRDefault="00956C1E" w:rsidP="0082196D">
            <w:pPr>
              <w:numPr>
                <w:ilvl w:val="0"/>
                <w:numId w:val="25"/>
              </w:numPr>
              <w:spacing w:before="120" w:after="120"/>
              <w:jc w:val="both"/>
              <w:rPr>
                <w:u w:val="single"/>
              </w:rPr>
            </w:pPr>
            <w:r w:rsidRPr="002712F3">
              <w:t>The Purchaser, by notice sent to the Supplier, may terminate this Contract, in whole or in part, at any time in its sole discretion for its convenience. The notice of termination shall specify that termination is for the Purchaser’s convenience, the extent to which performance of the Supplier under this Contract is terminated, and the date upon which such termination becomes effective.</w:t>
            </w:r>
          </w:p>
          <w:p w14:paraId="4FE34708" w14:textId="0C33E85E" w:rsidR="00956C1E" w:rsidRPr="002712F3" w:rsidRDefault="00956C1E" w:rsidP="0082196D">
            <w:pPr>
              <w:numPr>
                <w:ilvl w:val="0"/>
                <w:numId w:val="25"/>
              </w:numPr>
              <w:spacing w:before="120" w:after="120"/>
              <w:jc w:val="both"/>
              <w:rPr>
                <w:u w:val="single"/>
              </w:rPr>
            </w:pPr>
            <w:r w:rsidRPr="002712F3">
              <w:t xml:space="preserve">In the case of any termination in accordance with this GCC </w:t>
            </w:r>
            <w:r w:rsidR="009B5590" w:rsidRPr="002712F3">
              <w:t>Sub-clause</w:t>
            </w:r>
            <w:r w:rsidRPr="002712F3">
              <w:t xml:space="preserve"> 3</w:t>
            </w:r>
            <w:r w:rsidR="009600E0" w:rsidRPr="002712F3">
              <w:t>6</w:t>
            </w:r>
            <w:r w:rsidRPr="002712F3">
              <w:t>.3, the Goods that are complete and ready for shipment within twenty-eight (28) days after the Supplier’s receipt of notice of termination shall be accepted by the Purchaser at this Contract terms and prices. For the remaining Goods, the Purchaser may elect:</w:t>
            </w:r>
          </w:p>
          <w:p w14:paraId="5D28E59B" w14:textId="77777777" w:rsidR="00956C1E" w:rsidRPr="002712F3" w:rsidRDefault="00956C1E" w:rsidP="0082196D">
            <w:pPr>
              <w:numPr>
                <w:ilvl w:val="0"/>
                <w:numId w:val="25"/>
              </w:numPr>
              <w:spacing w:before="120" w:after="120"/>
              <w:jc w:val="both"/>
              <w:rPr>
                <w:u w:val="single"/>
              </w:rPr>
            </w:pPr>
            <w:r w:rsidRPr="002712F3">
              <w:t>to have any portion completed and delivered at the terms and prices set forth in this Contract; and/or</w:t>
            </w:r>
          </w:p>
          <w:p w14:paraId="04FD5423" w14:textId="77777777" w:rsidR="00956C1E" w:rsidRPr="002712F3" w:rsidRDefault="00956C1E" w:rsidP="0082196D">
            <w:pPr>
              <w:numPr>
                <w:ilvl w:val="0"/>
                <w:numId w:val="25"/>
              </w:numPr>
              <w:spacing w:before="120" w:after="120"/>
              <w:jc w:val="both"/>
            </w:pPr>
            <w:r w:rsidRPr="002712F3">
              <w:t>to cancel the remainder and pay to the Supplier an agreed amount for partially completed Goods and Related Services and for materials and parts previously procured by the Supplier.</w:t>
            </w:r>
          </w:p>
          <w:p w14:paraId="05917A9E" w14:textId="77777777" w:rsidR="00956C1E" w:rsidRPr="002712F3" w:rsidRDefault="00956C1E" w:rsidP="00646949">
            <w:pPr>
              <w:pStyle w:val="Heading4aGCC"/>
              <w:jc w:val="both"/>
              <w:rPr>
                <w:u w:val="single"/>
              </w:rPr>
            </w:pPr>
            <w:bookmarkStart w:id="2093" w:name="_Toc55337582"/>
            <w:r w:rsidRPr="002712F3">
              <w:rPr>
                <w:u w:val="single"/>
              </w:rPr>
              <w:t>Suspension or Termination Related to the Compact or Applicable Law</w:t>
            </w:r>
            <w:bookmarkEnd w:id="2093"/>
          </w:p>
          <w:p w14:paraId="39199FD8" w14:textId="0FD0270A" w:rsidR="00956C1E" w:rsidRPr="002712F3" w:rsidRDefault="00956C1E" w:rsidP="0082196D">
            <w:pPr>
              <w:numPr>
                <w:ilvl w:val="0"/>
                <w:numId w:val="26"/>
              </w:numPr>
              <w:spacing w:before="120" w:after="120"/>
              <w:jc w:val="both"/>
              <w:rPr>
                <w:u w:val="single"/>
              </w:rPr>
            </w:pPr>
            <w:r w:rsidRPr="002712F3">
              <w:t xml:space="preserve">The Purchaser, by notice sent to the Supplier, may suspend or terminate this Contract, in whole or in part, if the Compact expires, is suspended or terminates in whole or in part in accordance with the terms of the Compact. Suspension or termination under this provision shall become effective immediately upon delivery of the notice of suspension or termination, as the case may be, in accordance with the terms of the notice. If this Contract is suspended pursuant to this GCC </w:t>
            </w:r>
            <w:r w:rsidR="009B5590" w:rsidRPr="002712F3">
              <w:t>Sub-clause</w:t>
            </w:r>
            <w:r w:rsidRPr="002712F3">
              <w:t xml:space="preserve"> 3</w:t>
            </w:r>
            <w:r w:rsidR="009600E0" w:rsidRPr="002712F3">
              <w:t>6</w:t>
            </w:r>
            <w:r w:rsidRPr="002712F3">
              <w:t>.4(a), the Supplier has an obligation to mitigate all expenses, damages and losses to the Purchaser during the period of the suspension.</w:t>
            </w:r>
          </w:p>
          <w:p w14:paraId="2715EDE6" w14:textId="3C9A779C" w:rsidR="00956C1E" w:rsidRPr="002712F3" w:rsidRDefault="00956C1E" w:rsidP="0082196D">
            <w:pPr>
              <w:numPr>
                <w:ilvl w:val="0"/>
                <w:numId w:val="26"/>
              </w:numPr>
              <w:spacing w:before="120" w:after="120"/>
              <w:jc w:val="both"/>
            </w:pPr>
            <w:r w:rsidRPr="002712F3">
              <w:t xml:space="preserve">The Purchaser, by notice sent to the Supplier, may suspend or terminate this Contract, in whole or in part, if suspension or termination is permitted under Applicable Law. Suspension or termination under this provision shall become effective </w:t>
            </w:r>
            <w:r w:rsidRPr="002712F3">
              <w:lastRenderedPageBreak/>
              <w:t xml:space="preserve">immediately upon delivery of the notice of suspension or termination, as the case may be, in accordance with the terms of the notice. If this Contract is suspended pursuant to this GCC </w:t>
            </w:r>
            <w:r w:rsidR="009B5590" w:rsidRPr="002712F3">
              <w:t>Sub-clause</w:t>
            </w:r>
            <w:r w:rsidRPr="002712F3">
              <w:t xml:space="preserve"> 3</w:t>
            </w:r>
            <w:r w:rsidR="009600E0" w:rsidRPr="002712F3">
              <w:t>6</w:t>
            </w:r>
            <w:r w:rsidRPr="002712F3">
              <w:t>.4(b) the Supplier has an obligation to mitigate all expenses, damages and losses to the Purchaser during the period of the suspension.</w:t>
            </w:r>
          </w:p>
        </w:tc>
      </w:tr>
      <w:tr w:rsidR="001F4798" w:rsidRPr="002712F3" w14:paraId="7992CCEE" w14:textId="77777777" w:rsidTr="00646949">
        <w:tc>
          <w:tcPr>
            <w:tcW w:w="0" w:type="auto"/>
          </w:tcPr>
          <w:p w14:paraId="30552679" w14:textId="7DF6FF5E" w:rsidR="001F4798" w:rsidRPr="002712F3" w:rsidRDefault="006A7D38" w:rsidP="007E7714">
            <w:pPr>
              <w:pStyle w:val="Heading4GCC"/>
            </w:pPr>
            <w:bookmarkStart w:id="2094" w:name="_Toc451499790"/>
            <w:bookmarkStart w:id="2095" w:name="_Toc451500341"/>
            <w:bookmarkStart w:id="2096" w:name="_Toc451500895"/>
            <w:bookmarkStart w:id="2097" w:name="_Toc451499794"/>
            <w:bookmarkStart w:id="2098" w:name="_Toc451500345"/>
            <w:bookmarkStart w:id="2099" w:name="_Toc451500899"/>
            <w:bookmarkStart w:id="2100" w:name="_Toc451499801"/>
            <w:bookmarkStart w:id="2101" w:name="_Toc451500352"/>
            <w:bookmarkStart w:id="2102" w:name="_Toc451500906"/>
            <w:bookmarkStart w:id="2103" w:name="_Toc202353017"/>
            <w:bookmarkStart w:id="2104" w:name="_Toc202353228"/>
            <w:bookmarkStart w:id="2105" w:name="_Toc202353442"/>
            <w:bookmarkStart w:id="2106" w:name="_Toc433790974"/>
            <w:bookmarkStart w:id="2107" w:name="_Toc55337583"/>
            <w:bookmarkStart w:id="2108" w:name="_Toc55823850"/>
            <w:bookmarkStart w:id="2109" w:name="_Toc143027988"/>
            <w:bookmarkEnd w:id="2094"/>
            <w:bookmarkEnd w:id="2095"/>
            <w:bookmarkEnd w:id="2096"/>
            <w:bookmarkEnd w:id="2097"/>
            <w:bookmarkEnd w:id="2098"/>
            <w:bookmarkEnd w:id="2099"/>
            <w:bookmarkEnd w:id="2100"/>
            <w:bookmarkEnd w:id="2101"/>
            <w:bookmarkEnd w:id="2102"/>
            <w:r w:rsidRPr="002712F3">
              <w:lastRenderedPageBreak/>
              <w:t>Termination by the Supplier</w:t>
            </w:r>
            <w:bookmarkEnd w:id="2103"/>
            <w:bookmarkEnd w:id="2104"/>
            <w:bookmarkEnd w:id="2105"/>
            <w:bookmarkEnd w:id="2106"/>
            <w:bookmarkEnd w:id="2107"/>
            <w:bookmarkEnd w:id="2108"/>
            <w:bookmarkEnd w:id="2109"/>
          </w:p>
        </w:tc>
        <w:tc>
          <w:tcPr>
            <w:tcW w:w="0" w:type="auto"/>
          </w:tcPr>
          <w:p w14:paraId="4DB1C7D9" w14:textId="7EF312D7" w:rsidR="006A7D38" w:rsidRPr="002712F3" w:rsidRDefault="006A7D38" w:rsidP="00080EC3">
            <w:pPr>
              <w:pStyle w:val="Heading4aGCC"/>
            </w:pPr>
            <w:bookmarkStart w:id="2110" w:name="_Ref201705921"/>
            <w:r w:rsidRPr="002712F3">
              <w:t xml:space="preserve">The Supplier may terminate this Contract, by not less than thirty (30) days’ written notice to the Purchaser, in case of the occurrence of any of the events specified in paragraphs (a) through (e) of this GCC </w:t>
            </w:r>
            <w:bookmarkEnd w:id="2110"/>
            <w:r w:rsidR="009B5590" w:rsidRPr="002712F3">
              <w:t>Sub-clause</w:t>
            </w:r>
            <w:r w:rsidR="00EC2773" w:rsidRPr="002712F3">
              <w:t xml:space="preserve"> </w:t>
            </w:r>
            <w:r w:rsidR="00DA2E2D" w:rsidRPr="002712F3">
              <w:t>3</w:t>
            </w:r>
            <w:r w:rsidR="009600E0" w:rsidRPr="002712F3">
              <w:t>7</w:t>
            </w:r>
            <w:r w:rsidR="00DA2E2D" w:rsidRPr="002712F3">
              <w:t>.1</w:t>
            </w:r>
            <w:r w:rsidR="00EC2773" w:rsidRPr="002712F3">
              <w:t>.</w:t>
            </w:r>
          </w:p>
          <w:p w14:paraId="384CAC25" w14:textId="77777777" w:rsidR="006A7D38" w:rsidRPr="002712F3" w:rsidRDefault="006A7D38" w:rsidP="0082196D">
            <w:pPr>
              <w:numPr>
                <w:ilvl w:val="0"/>
                <w:numId w:val="27"/>
              </w:numPr>
              <w:spacing w:before="120" w:after="120"/>
              <w:ind w:left="1138"/>
              <w:jc w:val="both"/>
            </w:pPr>
            <w:r w:rsidRPr="002712F3">
              <w:t xml:space="preserve">If the Purchaser fails to pay any money due to the Supplier pursuant to this Contract that is not otherwise subject to dispute pursuant to GCC Clause </w:t>
            </w:r>
            <w:r w:rsidR="00BA4FA0" w:rsidRPr="002712F3">
              <w:t>9</w:t>
            </w:r>
            <w:r w:rsidRPr="002712F3">
              <w:t xml:space="preserve"> within forty-five (45) days after receiving written notice from the Supplier that such payment is overdue. Termination under this provision shall become effective upon the expiration of thirty (30) days after delivery of the notice of termination unless the payment that is the subject of such notice of termination is made by the Purchaser to the Supplier within such thirty (30) days.</w:t>
            </w:r>
          </w:p>
          <w:p w14:paraId="7074D8E3" w14:textId="77777777" w:rsidR="006A7D38" w:rsidRPr="002712F3" w:rsidRDefault="006A7D38" w:rsidP="0082196D">
            <w:pPr>
              <w:numPr>
                <w:ilvl w:val="0"/>
                <w:numId w:val="27"/>
              </w:numPr>
              <w:spacing w:before="120" w:after="120"/>
              <w:ind w:left="1138"/>
              <w:jc w:val="both"/>
            </w:pPr>
            <w:r w:rsidRPr="002712F3">
              <w:t>If, as the result of an event of Force Majeure, the Supplier is unable to perform a material portion of this Contract for a period of not less than sixty (60) days. Termination under this provision shall become effective upon the expiration of thirty (30) days after delivery of the notice of termination.</w:t>
            </w:r>
          </w:p>
          <w:p w14:paraId="4DB16750" w14:textId="2202180D" w:rsidR="006A7D38" w:rsidRPr="002712F3" w:rsidRDefault="006A7D38" w:rsidP="0082196D">
            <w:pPr>
              <w:numPr>
                <w:ilvl w:val="0"/>
                <w:numId w:val="27"/>
              </w:numPr>
              <w:spacing w:before="120" w:after="120"/>
              <w:ind w:left="1138"/>
              <w:jc w:val="both"/>
            </w:pPr>
            <w:r w:rsidRPr="002712F3">
              <w:t xml:space="preserve">If the Purchaser fails to comply with any final decision reached as a result of arbitration pursuant to GCC Clause </w:t>
            </w:r>
            <w:r w:rsidR="009600E0" w:rsidRPr="002712F3">
              <w:t>8</w:t>
            </w:r>
            <w:r w:rsidRPr="002712F3">
              <w:t>. Termination under this provision shall become effective upon the expiration of thirty (30) days after deliver of the notice of termination.</w:t>
            </w:r>
          </w:p>
          <w:p w14:paraId="29D542CD" w14:textId="77777777" w:rsidR="006A7D38" w:rsidRPr="002712F3" w:rsidRDefault="006A7D38" w:rsidP="0082196D">
            <w:pPr>
              <w:numPr>
                <w:ilvl w:val="0"/>
                <w:numId w:val="27"/>
              </w:numPr>
              <w:spacing w:before="120" w:after="120"/>
              <w:ind w:left="1138"/>
              <w:jc w:val="both"/>
            </w:pPr>
            <w:bookmarkStart w:id="2111" w:name="_Ref201706629"/>
            <w:r w:rsidRPr="002712F3">
              <w:t>If the Supplier does not receive a reimbursement of any Taxes that are exempt under the Compact within one hundred and twenty (120) days after the Supplier gives notice to the Purchaser that such reimbursement is due and owing to the Supplier. Termination under this provision shall become effective upon the expiration of thirty (30) days after delivery of the notice of termination unless the reimbursement that is the subject of such notice of termination is made to the Supplier within such thirty (30) days.</w:t>
            </w:r>
            <w:bookmarkEnd w:id="2111"/>
          </w:p>
          <w:p w14:paraId="75708B09" w14:textId="667153E1" w:rsidR="001F4798" w:rsidRPr="002712F3" w:rsidRDefault="006A7D38" w:rsidP="0082196D">
            <w:pPr>
              <w:numPr>
                <w:ilvl w:val="0"/>
                <w:numId w:val="27"/>
              </w:numPr>
              <w:spacing w:before="120" w:after="120"/>
              <w:ind w:left="1138"/>
              <w:jc w:val="both"/>
            </w:pPr>
            <w:r w:rsidRPr="002712F3">
              <w:t xml:space="preserve">If this Contract is suspended in accordance with GCC </w:t>
            </w:r>
            <w:r w:rsidR="009B5590" w:rsidRPr="002712F3">
              <w:t>Sub-clause</w:t>
            </w:r>
            <w:r w:rsidRPr="002712F3">
              <w:t xml:space="preserve">s </w:t>
            </w:r>
            <w:r w:rsidR="00DA2E2D" w:rsidRPr="002712F3">
              <w:t>3</w:t>
            </w:r>
            <w:r w:rsidR="009600E0" w:rsidRPr="002712F3">
              <w:t>6</w:t>
            </w:r>
            <w:r w:rsidR="00DA2E2D" w:rsidRPr="002712F3">
              <w:t>.4(a)</w:t>
            </w:r>
            <w:r w:rsidR="00EC2773" w:rsidRPr="002712F3">
              <w:t xml:space="preserve"> or </w:t>
            </w:r>
            <w:r w:rsidR="00DA2E2D" w:rsidRPr="002712F3">
              <w:t>3</w:t>
            </w:r>
            <w:r w:rsidR="009600E0" w:rsidRPr="002712F3">
              <w:t>6</w:t>
            </w:r>
            <w:r w:rsidR="00DA2E2D" w:rsidRPr="002712F3">
              <w:t>.4(b)</w:t>
            </w:r>
            <w:r w:rsidR="00EC2773" w:rsidRPr="002712F3">
              <w:t xml:space="preserve"> </w:t>
            </w:r>
            <w:r w:rsidRPr="002712F3">
              <w:t xml:space="preserve">for a period of time </w:t>
            </w:r>
            <w:r w:rsidRPr="002712F3">
              <w:lastRenderedPageBreak/>
              <w:t xml:space="preserve">exceeding three (3) consecutive months; provided that the Supplier has complied with its obligation to mitigate in accordance with GCC </w:t>
            </w:r>
            <w:r w:rsidR="009B5590" w:rsidRPr="002712F3">
              <w:t>Sub-clause</w:t>
            </w:r>
            <w:r w:rsidRPr="002712F3">
              <w:t xml:space="preserve">s </w:t>
            </w:r>
            <w:r w:rsidR="00DA2E2D" w:rsidRPr="002712F3">
              <w:t>3</w:t>
            </w:r>
            <w:r w:rsidR="009600E0" w:rsidRPr="002712F3">
              <w:t>6</w:t>
            </w:r>
            <w:r w:rsidR="00DA2E2D" w:rsidRPr="002712F3">
              <w:t>.4(a)</w:t>
            </w:r>
            <w:r w:rsidR="00EC2773" w:rsidRPr="002712F3">
              <w:t xml:space="preserve"> or </w:t>
            </w:r>
            <w:r w:rsidR="00DA2E2D" w:rsidRPr="002712F3">
              <w:t>3</w:t>
            </w:r>
            <w:r w:rsidR="009600E0" w:rsidRPr="002712F3">
              <w:t>6</w:t>
            </w:r>
            <w:r w:rsidR="00DA2E2D" w:rsidRPr="002712F3">
              <w:t>.4(b)</w:t>
            </w:r>
            <w:r w:rsidRPr="002712F3">
              <w:t xml:space="preserve"> during the period of the suspension. Termination under this provision shall become effective upon the expiration of thirty (30) days after delivery of the notice of termination.</w:t>
            </w:r>
          </w:p>
        </w:tc>
      </w:tr>
      <w:tr w:rsidR="001F4798" w:rsidRPr="002712F3" w14:paraId="119AA45D" w14:textId="77777777" w:rsidTr="00E74C52">
        <w:trPr>
          <w:trHeight w:val="1468"/>
        </w:trPr>
        <w:tc>
          <w:tcPr>
            <w:tcW w:w="0" w:type="auto"/>
          </w:tcPr>
          <w:p w14:paraId="0FCCBFA0" w14:textId="29691367" w:rsidR="001F4798" w:rsidRPr="002712F3" w:rsidRDefault="00E27E65" w:rsidP="007E7714">
            <w:pPr>
              <w:pStyle w:val="Heading4GCC"/>
            </w:pPr>
            <w:bookmarkStart w:id="2112" w:name="_Toc433790975"/>
            <w:bookmarkStart w:id="2113" w:name="_Toc55337584"/>
            <w:bookmarkStart w:id="2114" w:name="_Toc55823851"/>
            <w:bookmarkStart w:id="2115" w:name="_Toc143027989"/>
            <w:r w:rsidRPr="002712F3">
              <w:lastRenderedPageBreak/>
              <w:t>Combating Trafficking in Persons</w:t>
            </w:r>
            <w:bookmarkEnd w:id="2112"/>
            <w:bookmarkEnd w:id="2113"/>
            <w:bookmarkEnd w:id="2114"/>
            <w:bookmarkEnd w:id="2115"/>
          </w:p>
        </w:tc>
        <w:tc>
          <w:tcPr>
            <w:tcW w:w="0" w:type="auto"/>
          </w:tcPr>
          <w:p w14:paraId="3CE005A9" w14:textId="146E3B32" w:rsidR="00212CEB" w:rsidRPr="002712F3" w:rsidRDefault="00E27E65" w:rsidP="00646949">
            <w:pPr>
              <w:pStyle w:val="Heading4aGCC"/>
              <w:jc w:val="both"/>
            </w:pPr>
            <w:r w:rsidRPr="002712F3">
              <w:t>MCC, along with other United States Government entities, has adopted a zero tolerance policy with regard to trafficking in persons (“TIP”). In pursuance of this policy</w:t>
            </w:r>
            <w:r w:rsidR="00956C1E" w:rsidRPr="002712F3">
              <w:t>:</w:t>
            </w:r>
          </w:p>
          <w:p w14:paraId="4914211E" w14:textId="24ABD936" w:rsidR="00781413" w:rsidRPr="002712F3" w:rsidRDefault="00633A50" w:rsidP="0082196D">
            <w:pPr>
              <w:numPr>
                <w:ilvl w:val="0"/>
                <w:numId w:val="47"/>
              </w:numPr>
              <w:spacing w:before="120" w:after="120"/>
              <w:jc w:val="both"/>
            </w:pPr>
            <w:r w:rsidRPr="002712F3">
              <w:rPr>
                <w:b/>
              </w:rPr>
              <w:t xml:space="preserve">Defined Terms. </w:t>
            </w:r>
            <w:r w:rsidRPr="002712F3">
              <w:t xml:space="preserve">For purposes of the application and interpretation of this </w:t>
            </w:r>
            <w:r w:rsidR="009B5590" w:rsidRPr="002712F3">
              <w:t>Sub-clause</w:t>
            </w:r>
            <w:r w:rsidRPr="002712F3">
              <w:t>:</w:t>
            </w:r>
          </w:p>
          <w:p w14:paraId="0ECFDACE" w14:textId="4BBD6D27" w:rsidR="00781413" w:rsidRPr="002712F3" w:rsidRDefault="00633A50" w:rsidP="0082196D">
            <w:pPr>
              <w:numPr>
                <w:ilvl w:val="2"/>
                <w:numId w:val="47"/>
              </w:numPr>
              <w:spacing w:before="120" w:after="120"/>
              <w:ind w:left="1290"/>
              <w:jc w:val="both"/>
            </w:pPr>
            <w:r w:rsidRPr="002712F3">
              <w:t xml:space="preserve">The terms “coercion,” “commercial sex act,” “debt bondage,” “employee,” “forced labor,” “fraud,” “involuntary servitude,” and “sex trafficking” have the meanings given such terms in the </w:t>
            </w:r>
            <w:r w:rsidRPr="002712F3">
              <w:rPr>
                <w:i/>
                <w:iCs/>
              </w:rPr>
              <w:t>MCC Counter-Trafficking in Persons Policy</w:t>
            </w:r>
            <w:r w:rsidRPr="002712F3">
              <w:t xml:space="preserve"> (“C-TIP Policy”) and such definitions are incorporated by reference into this </w:t>
            </w:r>
            <w:r w:rsidR="009B5590" w:rsidRPr="002712F3">
              <w:t>Sub-clause</w:t>
            </w:r>
            <w:r w:rsidR="00781413" w:rsidRPr="002712F3">
              <w:t>; an</w:t>
            </w:r>
            <w:r w:rsidR="00CE5C36" w:rsidRPr="002712F3">
              <w:t>d</w:t>
            </w:r>
          </w:p>
          <w:p w14:paraId="11CC1ACA" w14:textId="5709B793" w:rsidR="00633A50" w:rsidRPr="002712F3" w:rsidRDefault="00633A50" w:rsidP="0082196D">
            <w:pPr>
              <w:numPr>
                <w:ilvl w:val="2"/>
                <w:numId w:val="47"/>
              </w:numPr>
              <w:spacing w:before="120" w:after="120"/>
              <w:ind w:left="1290"/>
              <w:jc w:val="both"/>
            </w:pPr>
            <w:r w:rsidRPr="002712F3">
              <w:t>“Trafficking in Persons” means (a) Sex trafficking in which a commercial sex act is induced by force, fraud, or coercion, or in which the person induced to perform such act has not attained 18 years of age; (b) The recruitment, harboring, transportation, provision, or obtaining of a person for labor or services, through the use of force, fraud, or coercion for the purpose of subjection to involuntary servitude, peonage, debt bondage, or slavery.</w:t>
            </w:r>
          </w:p>
          <w:p w14:paraId="18EE2115" w14:textId="64B281D3" w:rsidR="00212CEB" w:rsidRPr="002712F3" w:rsidRDefault="00CE5C36" w:rsidP="00CE5C36">
            <w:pPr>
              <w:spacing w:before="120" w:after="120"/>
              <w:ind w:left="415"/>
              <w:jc w:val="both"/>
              <w:rPr>
                <w:b/>
              </w:rPr>
            </w:pPr>
            <w:r w:rsidRPr="002712F3">
              <w:rPr>
                <w:b/>
              </w:rPr>
              <w:t xml:space="preserve">(b) </w:t>
            </w:r>
            <w:r w:rsidR="00500CAE" w:rsidRPr="002712F3">
              <w:rPr>
                <w:b/>
              </w:rPr>
              <w:t>Prohibition</w:t>
            </w:r>
            <w:r w:rsidR="001079B9" w:rsidRPr="002712F3">
              <w:rPr>
                <w:b/>
              </w:rPr>
              <w:t>.</w:t>
            </w:r>
          </w:p>
          <w:p w14:paraId="015A8531" w14:textId="1C451A12" w:rsidR="00633A50" w:rsidRPr="002712F3" w:rsidRDefault="00050C17" w:rsidP="00646949">
            <w:pPr>
              <w:spacing w:before="120" w:after="120"/>
              <w:ind w:left="561"/>
              <w:jc w:val="both"/>
            </w:pPr>
            <w:r w:rsidRPr="002712F3">
              <w:t xml:space="preserve">The </w:t>
            </w:r>
            <w:r w:rsidR="00633A50" w:rsidRPr="002712F3">
              <w:t xml:space="preserve">Supplier, </w:t>
            </w:r>
            <w:r w:rsidRPr="002712F3">
              <w:t>any</w:t>
            </w:r>
            <w:r w:rsidR="00633A50" w:rsidRPr="002712F3">
              <w:t xml:space="preserve"> subcontractor, and any of their respective Personnel shall not engage in any form of Trafficking in Persons during the period of performance of any contract funded, in whole or in part, with MCC </w:t>
            </w:r>
            <w:r w:rsidR="00CC5F13" w:rsidRPr="002712F3">
              <w:t>F</w:t>
            </w:r>
            <w:r w:rsidR="00633A50" w:rsidRPr="002712F3">
              <w:t>unding and must also comply with those prohibitions described in U.S. laws and Execut</w:t>
            </w:r>
            <w:r w:rsidR="002B2398" w:rsidRPr="002712F3">
              <w:t>iv</w:t>
            </w:r>
            <w:r w:rsidR="00633A50" w:rsidRPr="002712F3">
              <w:t>e Orders regarding TIP, including using misleading recruitment practices; charging employees recruitment fees; or destroying, concealing, confiscating, or otherwise denying access by an employee to the employee’s identity documents</w:t>
            </w:r>
          </w:p>
          <w:p w14:paraId="175ED200" w14:textId="381D31DD" w:rsidR="00212CEB" w:rsidRPr="002712F3" w:rsidRDefault="00CE5C36" w:rsidP="00CE5C36">
            <w:pPr>
              <w:spacing w:before="120" w:after="120"/>
              <w:ind w:left="132"/>
              <w:jc w:val="both"/>
              <w:rPr>
                <w:b/>
              </w:rPr>
            </w:pPr>
            <w:r w:rsidRPr="002712F3">
              <w:rPr>
                <w:b/>
              </w:rPr>
              <w:t xml:space="preserve">(c) </w:t>
            </w:r>
            <w:r w:rsidR="00500CAE" w:rsidRPr="002712F3">
              <w:rPr>
                <w:b/>
              </w:rPr>
              <w:t>Supplier</w:t>
            </w:r>
            <w:r w:rsidR="001079B9" w:rsidRPr="002712F3">
              <w:rPr>
                <w:b/>
              </w:rPr>
              <w:t xml:space="preserve"> Requirements.</w:t>
            </w:r>
          </w:p>
          <w:p w14:paraId="011E3637" w14:textId="5316D87A" w:rsidR="00633A50" w:rsidRPr="002712F3" w:rsidRDefault="00633A50" w:rsidP="0082196D">
            <w:pPr>
              <w:numPr>
                <w:ilvl w:val="0"/>
                <w:numId w:val="28"/>
              </w:numPr>
              <w:spacing w:before="120" w:after="120"/>
              <w:jc w:val="both"/>
            </w:pPr>
            <w:r w:rsidRPr="002712F3">
              <w:t>Each Supplier, subcontractor, Consultant or Sub</w:t>
            </w:r>
            <w:r w:rsidR="00532FD4" w:rsidRPr="002712F3">
              <w:t>c</w:t>
            </w:r>
            <w:r w:rsidRPr="002712F3">
              <w:t>onsultant shall:</w:t>
            </w:r>
          </w:p>
          <w:p w14:paraId="7F128664" w14:textId="57460386" w:rsidR="00633A50" w:rsidRPr="002712F3" w:rsidRDefault="00633A50" w:rsidP="0082196D">
            <w:pPr>
              <w:numPr>
                <w:ilvl w:val="0"/>
                <w:numId w:val="29"/>
              </w:numPr>
              <w:spacing w:before="120" w:after="120"/>
              <w:ind w:left="1210"/>
              <w:jc w:val="both"/>
            </w:pPr>
            <w:r w:rsidRPr="002712F3">
              <w:lastRenderedPageBreak/>
              <w:t xml:space="preserve">notify its </w:t>
            </w:r>
            <w:r w:rsidR="002B2398" w:rsidRPr="002712F3">
              <w:t xml:space="preserve">personnel </w:t>
            </w:r>
            <w:r w:rsidRPr="002712F3">
              <w:t xml:space="preserve">of the </w:t>
            </w:r>
            <w:r w:rsidR="002B2398" w:rsidRPr="002712F3">
              <w:t xml:space="preserve">MCC </w:t>
            </w:r>
            <w:r w:rsidRPr="002712F3">
              <w:t xml:space="preserve">C-TIP Policy </w:t>
            </w:r>
            <w:r w:rsidR="002B2398" w:rsidRPr="002712F3">
              <w:t xml:space="preserve">in writing </w:t>
            </w:r>
            <w:r w:rsidRPr="002712F3">
              <w:t xml:space="preserve">and of the actions that will be taken against Personnel for violations of this policy. Such actions may include, but are not limited to, removal from the contract, reduction in benefits, or termination of employment; </w:t>
            </w:r>
          </w:p>
          <w:p w14:paraId="68A1A18E" w14:textId="77777777" w:rsidR="002B2398" w:rsidRPr="002712F3" w:rsidRDefault="002B2398" w:rsidP="0082196D">
            <w:pPr>
              <w:numPr>
                <w:ilvl w:val="0"/>
                <w:numId w:val="29"/>
              </w:numPr>
              <w:spacing w:before="120" w:after="120"/>
              <w:ind w:left="1210"/>
              <w:jc w:val="both"/>
            </w:pPr>
            <w:r w:rsidRPr="002712F3">
              <w:t>orient Supplier's personnel with respect to both the MCC definition of TIP and any country-specific legal definition of TIP, to examples of what might constitute TIP, and to the C-TIP obligations of the relevant contract with the Purchaser, in languages comprehensible to the personnel;</w:t>
            </w:r>
          </w:p>
          <w:p w14:paraId="7D491EC2" w14:textId="792DFB00" w:rsidR="002B2398" w:rsidRPr="002712F3" w:rsidRDefault="002B2398" w:rsidP="0082196D">
            <w:pPr>
              <w:numPr>
                <w:ilvl w:val="0"/>
                <w:numId w:val="29"/>
              </w:numPr>
              <w:spacing w:before="120" w:after="120"/>
              <w:ind w:left="1210"/>
              <w:jc w:val="both"/>
            </w:pPr>
            <w:r w:rsidRPr="002712F3">
              <w:t>provide information and means to personnel and to affected community members so that they can report suspected instances of TIP to the Supplier, to the to the Purchaser's reporting mechanism, to the Purchaser's staff, and, where applicable, to an independent/third party mechanism;</w:t>
            </w:r>
          </w:p>
          <w:p w14:paraId="605638C6" w14:textId="66CCEF3A" w:rsidR="002B2398" w:rsidRPr="002712F3" w:rsidRDefault="002B2398" w:rsidP="0082196D">
            <w:pPr>
              <w:numPr>
                <w:ilvl w:val="0"/>
                <w:numId w:val="29"/>
              </w:numPr>
              <w:spacing w:before="120" w:after="120"/>
              <w:ind w:left="1210"/>
              <w:jc w:val="both"/>
            </w:pPr>
            <w:r w:rsidRPr="002712F3">
              <w:t xml:space="preserve">record and report the Supplier's C-TIP compliance efforts, including its notification to personnel of the MCC C-TIP Policy and its orientation of personnel; </w:t>
            </w:r>
          </w:p>
          <w:p w14:paraId="1AF7C3CA" w14:textId="2E1ECAEA" w:rsidR="002B2398" w:rsidRPr="002712F3" w:rsidRDefault="002B2398" w:rsidP="0082196D">
            <w:pPr>
              <w:numPr>
                <w:ilvl w:val="0"/>
                <w:numId w:val="29"/>
              </w:numPr>
              <w:spacing w:before="120" w:after="120"/>
              <w:ind w:left="1210"/>
              <w:jc w:val="both"/>
            </w:pPr>
            <w:r w:rsidRPr="002712F3">
              <w:t xml:space="preserve">develop and implement written fact-finding protocols for allegations that maintain the confidentiality of witnesses and potential survivors and specify their right to be protected from reprisal; </w:t>
            </w:r>
          </w:p>
          <w:p w14:paraId="7B326C65" w14:textId="74380007" w:rsidR="002B2398" w:rsidRPr="002712F3" w:rsidRDefault="002B2398" w:rsidP="0082196D">
            <w:pPr>
              <w:numPr>
                <w:ilvl w:val="0"/>
                <w:numId w:val="29"/>
              </w:numPr>
              <w:spacing w:before="120" w:after="120"/>
              <w:ind w:left="1210"/>
              <w:jc w:val="both"/>
            </w:pPr>
            <w:r w:rsidRPr="002712F3">
              <w:t>have in place a dedicated person or a contract with a person or consulting organization with appropriate skills, experience, and training to receive and review allegations or concerns of TIP; and</w:t>
            </w:r>
          </w:p>
          <w:p w14:paraId="04BA93D3" w14:textId="3401FDCD" w:rsidR="00633A50" w:rsidRPr="002712F3" w:rsidRDefault="00633A50" w:rsidP="0082196D">
            <w:pPr>
              <w:numPr>
                <w:ilvl w:val="0"/>
                <w:numId w:val="29"/>
              </w:numPr>
              <w:spacing w:before="120" w:after="120"/>
              <w:ind w:left="1210"/>
              <w:jc w:val="both"/>
            </w:pPr>
            <w:r w:rsidRPr="002712F3">
              <w:t>take appropriate action, up to and including termination, against Personnel or subcontractors or Sub</w:t>
            </w:r>
            <w:r w:rsidR="00532FD4" w:rsidRPr="002712F3">
              <w:t>c</w:t>
            </w:r>
            <w:r w:rsidRPr="002712F3">
              <w:t xml:space="preserve">onsultants that violate the prohibitions set out in this </w:t>
            </w:r>
            <w:r w:rsidR="002B2398" w:rsidRPr="002712F3">
              <w:t>clause and MCC C-TIP P</w:t>
            </w:r>
            <w:r w:rsidRPr="002712F3">
              <w:t>olicy.</w:t>
            </w:r>
          </w:p>
          <w:p w14:paraId="34B4B827" w14:textId="64AF2219" w:rsidR="00633A50" w:rsidRPr="002712F3" w:rsidRDefault="00633A50" w:rsidP="0082196D">
            <w:pPr>
              <w:numPr>
                <w:ilvl w:val="0"/>
                <w:numId w:val="28"/>
              </w:numPr>
              <w:spacing w:before="120" w:after="120"/>
              <w:jc w:val="both"/>
              <w:rPr>
                <w:bCs/>
              </w:rPr>
            </w:pPr>
            <w:r w:rsidRPr="002712F3">
              <w:rPr>
                <w:bCs/>
              </w:rPr>
              <w:t>Each Supplier shall:</w:t>
            </w:r>
          </w:p>
          <w:p w14:paraId="140971CF" w14:textId="77777777" w:rsidR="00633A50" w:rsidRPr="002712F3" w:rsidRDefault="00633A50" w:rsidP="0082196D">
            <w:pPr>
              <w:numPr>
                <w:ilvl w:val="0"/>
                <w:numId w:val="30"/>
              </w:numPr>
              <w:spacing w:before="120" w:after="120"/>
              <w:ind w:left="1352"/>
              <w:jc w:val="both"/>
            </w:pPr>
            <w:r w:rsidRPr="002712F3">
              <w:t>certify that it is not engaged in, facilitating, or allowing any activities constituting Trafficking in Persons, or related activities also prohibited under this policy, for the duration of the Contract;</w:t>
            </w:r>
          </w:p>
          <w:p w14:paraId="495FCA2C" w14:textId="02647891" w:rsidR="00633A50" w:rsidRPr="002712F3" w:rsidRDefault="00633A50" w:rsidP="0082196D">
            <w:pPr>
              <w:numPr>
                <w:ilvl w:val="0"/>
                <w:numId w:val="30"/>
              </w:numPr>
              <w:spacing w:before="120" w:after="120"/>
              <w:ind w:left="1352"/>
              <w:jc w:val="both"/>
            </w:pPr>
            <w:r w:rsidRPr="002712F3">
              <w:t>provide assurances that activities constituting Trafficking in Persons, or related activities also prohibited under this policy, will not be tolerated on the part of its Personnel, subcontractors or Sub</w:t>
            </w:r>
            <w:r w:rsidR="00532FD4" w:rsidRPr="002712F3">
              <w:t>c</w:t>
            </w:r>
            <w:r w:rsidRPr="002712F3">
              <w:t xml:space="preserve">onsultants (as the case may be), or their respective </w:t>
            </w:r>
            <w:r w:rsidR="002B2398" w:rsidRPr="002712F3">
              <w:t>personnel</w:t>
            </w:r>
            <w:r w:rsidRPr="002712F3">
              <w:t xml:space="preserve">; </w:t>
            </w:r>
            <w:r w:rsidR="000B322D" w:rsidRPr="002712F3">
              <w:t>and</w:t>
            </w:r>
          </w:p>
          <w:p w14:paraId="4ACE6C2B" w14:textId="5E390DC6" w:rsidR="00633A50" w:rsidRPr="002712F3" w:rsidRDefault="00633A50" w:rsidP="0082196D">
            <w:pPr>
              <w:numPr>
                <w:ilvl w:val="0"/>
                <w:numId w:val="30"/>
              </w:numPr>
              <w:spacing w:before="120" w:after="120"/>
              <w:ind w:left="1352"/>
              <w:jc w:val="both"/>
            </w:pPr>
            <w:r w:rsidRPr="002712F3">
              <w:lastRenderedPageBreak/>
              <w:t xml:space="preserve">acknowledge that engaging in such activities is cause for suspension or termination of employment or of the Contract. </w:t>
            </w:r>
          </w:p>
          <w:p w14:paraId="57B84CD0" w14:textId="494BFFEE" w:rsidR="00633A50" w:rsidRPr="002712F3" w:rsidRDefault="00174C77" w:rsidP="0082196D">
            <w:pPr>
              <w:numPr>
                <w:ilvl w:val="0"/>
                <w:numId w:val="28"/>
              </w:numPr>
              <w:spacing w:before="120" w:after="120"/>
              <w:jc w:val="both"/>
            </w:pPr>
            <w:r w:rsidRPr="002712F3">
              <w:t>The S</w:t>
            </w:r>
            <w:r w:rsidR="00633A50" w:rsidRPr="002712F3">
              <w:t>upplier</w:t>
            </w:r>
            <w:r w:rsidRPr="002712F3">
              <w:t xml:space="preserve"> or</w:t>
            </w:r>
            <w:r w:rsidR="00633A50" w:rsidRPr="002712F3">
              <w:t xml:space="preserve"> subcontractor, Consultant or Sub</w:t>
            </w:r>
            <w:r w:rsidR="00532FD4" w:rsidRPr="002712F3">
              <w:t>c</w:t>
            </w:r>
            <w:r w:rsidR="00633A50" w:rsidRPr="002712F3">
              <w:t xml:space="preserve">onsultant shall inform the </w:t>
            </w:r>
            <w:r w:rsidRPr="002712F3">
              <w:t>Purchaser</w:t>
            </w:r>
            <w:r w:rsidR="00633A50" w:rsidRPr="002712F3">
              <w:t xml:space="preserve"> within 24 hours of:</w:t>
            </w:r>
          </w:p>
          <w:p w14:paraId="775E8A37" w14:textId="1B0D2651" w:rsidR="0086352A" w:rsidRPr="002712F3" w:rsidRDefault="00633A50" w:rsidP="0082196D">
            <w:pPr>
              <w:numPr>
                <w:ilvl w:val="0"/>
                <w:numId w:val="31"/>
              </w:numPr>
              <w:spacing w:before="120" w:after="120"/>
              <w:ind w:left="1068"/>
              <w:jc w:val="both"/>
            </w:pPr>
            <w:r w:rsidRPr="002712F3">
              <w:t xml:space="preserve">any information it receives from any source (including law enforcement) that alleges its </w:t>
            </w:r>
            <w:r w:rsidR="00174C77" w:rsidRPr="002712F3">
              <w:t>p</w:t>
            </w:r>
            <w:r w:rsidRPr="002712F3">
              <w:t>ersonnel, subcontractor, Sub</w:t>
            </w:r>
            <w:r w:rsidR="00532FD4" w:rsidRPr="002712F3">
              <w:t>c</w:t>
            </w:r>
            <w:r w:rsidRPr="002712F3">
              <w:t xml:space="preserve">onsultant, or the </w:t>
            </w:r>
            <w:r w:rsidR="00174C77" w:rsidRPr="002712F3">
              <w:t xml:space="preserve">personnel </w:t>
            </w:r>
            <w:r w:rsidRPr="002712F3">
              <w:t>of a subcontractor or Sub</w:t>
            </w:r>
            <w:r w:rsidR="00532FD4" w:rsidRPr="002712F3">
              <w:t>c</w:t>
            </w:r>
            <w:r w:rsidRPr="002712F3">
              <w:t xml:space="preserve">onsultant, has engaged in conduct that violates this policy; </w:t>
            </w:r>
          </w:p>
          <w:p w14:paraId="5C8B4C25" w14:textId="701D7ACB" w:rsidR="00633A50" w:rsidRPr="002712F3" w:rsidRDefault="00633A50" w:rsidP="0082196D">
            <w:pPr>
              <w:numPr>
                <w:ilvl w:val="0"/>
                <w:numId w:val="31"/>
              </w:numPr>
              <w:spacing w:before="120" w:after="120"/>
              <w:ind w:left="1068"/>
              <w:jc w:val="both"/>
            </w:pPr>
            <w:r w:rsidRPr="002712F3">
              <w:t xml:space="preserve">and any actions taken against any </w:t>
            </w:r>
            <w:r w:rsidR="00174C77" w:rsidRPr="002712F3">
              <w:t>p</w:t>
            </w:r>
            <w:r w:rsidRPr="002712F3">
              <w:t xml:space="preserve">ersonnel, subcontractor, subcontractor/consultant, or the </w:t>
            </w:r>
            <w:r w:rsidR="00174C77" w:rsidRPr="002712F3">
              <w:t xml:space="preserve">personnel </w:t>
            </w:r>
            <w:r w:rsidRPr="002712F3">
              <w:t>of a subcontractor or Sub</w:t>
            </w:r>
            <w:r w:rsidR="00532FD4" w:rsidRPr="002712F3">
              <w:t>c</w:t>
            </w:r>
            <w:r w:rsidRPr="002712F3">
              <w:t>onsultant, pursuant to these requirements.</w:t>
            </w:r>
          </w:p>
          <w:p w14:paraId="227BADAC" w14:textId="0CA1F685" w:rsidR="00290F1C" w:rsidRPr="002712F3" w:rsidRDefault="00CE5C36" w:rsidP="00CE5C36">
            <w:pPr>
              <w:spacing w:before="120" w:after="120"/>
              <w:jc w:val="both"/>
              <w:rPr>
                <w:b/>
              </w:rPr>
            </w:pPr>
            <w:r w:rsidRPr="002712F3">
              <w:rPr>
                <w:b/>
              </w:rPr>
              <w:t xml:space="preserve">(d) </w:t>
            </w:r>
            <w:r w:rsidR="00651224" w:rsidRPr="002712F3">
              <w:rPr>
                <w:b/>
              </w:rPr>
              <w:t>Remedies.</w:t>
            </w:r>
          </w:p>
          <w:p w14:paraId="19D8E2C3" w14:textId="0042F541" w:rsidR="003360BD" w:rsidRPr="002712F3" w:rsidRDefault="00633A50" w:rsidP="00646949">
            <w:pPr>
              <w:spacing w:before="120" w:after="120"/>
              <w:ind w:left="561"/>
              <w:jc w:val="both"/>
            </w:pPr>
            <w:r w:rsidRPr="002712F3">
              <w:t xml:space="preserve">Once </w:t>
            </w:r>
            <w:r w:rsidR="00174C77" w:rsidRPr="002712F3">
              <w:t xml:space="preserve">a TIP </w:t>
            </w:r>
            <w:r w:rsidRPr="002712F3">
              <w:t xml:space="preserve">incident has been confirmed and depending on the severity of each case, the </w:t>
            </w:r>
            <w:r w:rsidR="00174C77" w:rsidRPr="002712F3">
              <w:t>Purchaser</w:t>
            </w:r>
            <w:r w:rsidRPr="002712F3">
              <w:t xml:space="preserve"> will apply remedies, which could include any, all, or any combination of the following:</w:t>
            </w:r>
            <w:r w:rsidR="003360BD" w:rsidRPr="002712F3">
              <w:t xml:space="preserve"> </w:t>
            </w:r>
          </w:p>
          <w:p w14:paraId="70CFA23C" w14:textId="357C2D83" w:rsidR="0037576D" w:rsidRPr="002712F3" w:rsidRDefault="003360BD" w:rsidP="0082196D">
            <w:pPr>
              <w:numPr>
                <w:ilvl w:val="0"/>
                <w:numId w:val="32"/>
              </w:numPr>
              <w:spacing w:before="120" w:after="120"/>
              <w:ind w:left="986"/>
              <w:jc w:val="both"/>
            </w:pPr>
            <w:r w:rsidRPr="002712F3">
              <w:t xml:space="preserve">the </w:t>
            </w:r>
            <w:r w:rsidR="00174C77" w:rsidRPr="002712F3">
              <w:t>Purchaser</w:t>
            </w:r>
            <w:r w:rsidRPr="002712F3">
              <w:t xml:space="preserve"> requiring the </w:t>
            </w:r>
            <w:r w:rsidR="009929E6" w:rsidRPr="002712F3">
              <w:t>Supplier</w:t>
            </w:r>
            <w:r w:rsidRPr="002712F3">
              <w:t xml:space="preserve"> to remove the involved Personnel, </w:t>
            </w:r>
            <w:r w:rsidR="009929E6" w:rsidRPr="002712F3">
              <w:t>Su</w:t>
            </w:r>
            <w:r w:rsidR="00532FD4" w:rsidRPr="002712F3">
              <w:t>bc</w:t>
            </w:r>
            <w:r w:rsidR="009929E6" w:rsidRPr="002712F3">
              <w:t xml:space="preserve">ontractor or </w:t>
            </w:r>
            <w:r w:rsidRPr="002712F3">
              <w:t>Sub</w:t>
            </w:r>
            <w:r w:rsidR="00532FD4" w:rsidRPr="002712F3">
              <w:t>c</w:t>
            </w:r>
            <w:r w:rsidRPr="002712F3">
              <w:t>onsultant or any of its involved Personnel, or any involved agent or affiliate;</w:t>
            </w:r>
            <w:r w:rsidR="0037576D" w:rsidRPr="002712F3">
              <w:t xml:space="preserve"> </w:t>
            </w:r>
          </w:p>
          <w:p w14:paraId="255D8561" w14:textId="06829609" w:rsidR="0037576D" w:rsidRPr="002712F3" w:rsidRDefault="0037576D" w:rsidP="0082196D">
            <w:pPr>
              <w:numPr>
                <w:ilvl w:val="0"/>
                <w:numId w:val="32"/>
              </w:numPr>
              <w:spacing w:before="120" w:after="120"/>
              <w:ind w:left="986"/>
              <w:jc w:val="both"/>
            </w:pPr>
            <w:r w:rsidRPr="002712F3">
              <w:t xml:space="preserve">the </w:t>
            </w:r>
            <w:r w:rsidR="00174C77" w:rsidRPr="002712F3">
              <w:t>Purchaser</w:t>
            </w:r>
            <w:r w:rsidRPr="002712F3">
              <w:t xml:space="preserve"> requiring the termination of a subcontract or sub-award;</w:t>
            </w:r>
          </w:p>
          <w:p w14:paraId="0FD2AFCF" w14:textId="7240AADA" w:rsidR="0037576D" w:rsidRPr="002712F3" w:rsidRDefault="0037576D" w:rsidP="0082196D">
            <w:pPr>
              <w:numPr>
                <w:ilvl w:val="0"/>
                <w:numId w:val="32"/>
              </w:numPr>
              <w:spacing w:before="120" w:after="120"/>
              <w:ind w:left="986"/>
              <w:jc w:val="both"/>
            </w:pPr>
            <w:r w:rsidRPr="002712F3">
              <w:t xml:space="preserve">suspension of Contract payments until the breach is remedied to the satisfaction of the </w:t>
            </w:r>
            <w:r w:rsidR="00174C77" w:rsidRPr="002712F3">
              <w:t>Purchaser</w:t>
            </w:r>
            <w:r w:rsidRPr="002712F3">
              <w:t>;</w:t>
            </w:r>
          </w:p>
          <w:p w14:paraId="20AF5C50" w14:textId="08F2841A" w:rsidR="0037576D" w:rsidRPr="002712F3" w:rsidRDefault="0037576D" w:rsidP="0082196D">
            <w:pPr>
              <w:numPr>
                <w:ilvl w:val="0"/>
                <w:numId w:val="32"/>
              </w:numPr>
              <w:spacing w:before="120" w:after="120"/>
              <w:ind w:left="986"/>
              <w:jc w:val="both"/>
            </w:pPr>
            <w:r w:rsidRPr="002712F3">
              <w:t xml:space="preserve">loss of incentive payment, consistent with the incentive plan set out in the Contract, if any, for the performance period in which the </w:t>
            </w:r>
            <w:r w:rsidR="00174C77" w:rsidRPr="002712F3">
              <w:t>Purchaser</w:t>
            </w:r>
            <w:r w:rsidRPr="002712F3">
              <w:t xml:space="preserve"> determined non-compliance;</w:t>
            </w:r>
          </w:p>
          <w:p w14:paraId="027520D0" w14:textId="72F2FEEE" w:rsidR="0037576D" w:rsidRPr="002712F3" w:rsidRDefault="0037576D" w:rsidP="0082196D">
            <w:pPr>
              <w:numPr>
                <w:ilvl w:val="0"/>
                <w:numId w:val="32"/>
              </w:numPr>
              <w:spacing w:before="120" w:after="120"/>
              <w:ind w:left="986"/>
              <w:jc w:val="both"/>
            </w:pPr>
            <w:r w:rsidRPr="002712F3">
              <w:t xml:space="preserve">the </w:t>
            </w:r>
            <w:r w:rsidR="00174C77" w:rsidRPr="002712F3">
              <w:t>Purchaser</w:t>
            </w:r>
            <w:r w:rsidRPr="002712F3">
              <w:t xml:space="preserve"> pursuing sanctions against the </w:t>
            </w:r>
            <w:r w:rsidR="009929E6" w:rsidRPr="002712F3">
              <w:t>Supplier</w:t>
            </w:r>
            <w:r w:rsidRPr="002712F3">
              <w:t xml:space="preserve">, including declaring the </w:t>
            </w:r>
            <w:r w:rsidR="009929E6" w:rsidRPr="002712F3">
              <w:t>Supplier</w:t>
            </w:r>
            <w:r w:rsidRPr="002712F3">
              <w:t xml:space="preserve"> ineligible, either indefinitely or for a stated period of time, to be awarded any MCC-funded contract; </w:t>
            </w:r>
          </w:p>
          <w:p w14:paraId="6278846E" w14:textId="5E930DBD" w:rsidR="0037576D" w:rsidRPr="002712F3" w:rsidRDefault="0037576D" w:rsidP="0082196D">
            <w:pPr>
              <w:numPr>
                <w:ilvl w:val="0"/>
                <w:numId w:val="32"/>
              </w:numPr>
              <w:spacing w:before="120" w:after="120"/>
              <w:ind w:left="986"/>
              <w:jc w:val="both"/>
            </w:pPr>
            <w:r w:rsidRPr="002712F3">
              <w:t xml:space="preserve">termination of the Contract by the </w:t>
            </w:r>
            <w:r w:rsidR="00174C77" w:rsidRPr="002712F3">
              <w:t>Purchaser</w:t>
            </w:r>
            <w:r w:rsidRPr="002712F3">
              <w:t xml:space="preserve"> for default or cause in accordance with the termination clause of the Contract; </w:t>
            </w:r>
            <w:r w:rsidR="00347862" w:rsidRPr="002712F3">
              <w:t>and</w:t>
            </w:r>
          </w:p>
          <w:p w14:paraId="44364DED" w14:textId="65D76B56" w:rsidR="001F4798" w:rsidRPr="002712F3" w:rsidRDefault="0037576D" w:rsidP="0082196D">
            <w:pPr>
              <w:numPr>
                <w:ilvl w:val="0"/>
                <w:numId w:val="32"/>
              </w:numPr>
              <w:spacing w:before="120" w:after="120"/>
              <w:ind w:left="986"/>
              <w:jc w:val="both"/>
            </w:pPr>
            <w:r w:rsidRPr="002712F3">
              <w:t xml:space="preserve">the </w:t>
            </w:r>
            <w:r w:rsidR="00174C77" w:rsidRPr="002712F3">
              <w:t>Purchaser</w:t>
            </w:r>
            <w:r w:rsidRPr="002712F3">
              <w:t xml:space="preserve"> directing the </w:t>
            </w:r>
            <w:r w:rsidR="009435F8" w:rsidRPr="002712F3">
              <w:t xml:space="preserve">Supplier </w:t>
            </w:r>
            <w:r w:rsidRPr="002712F3">
              <w:t xml:space="preserve">to provide reasonable financial support or restitution to the </w:t>
            </w:r>
            <w:r w:rsidR="00174C77" w:rsidRPr="002712F3">
              <w:t>survivor</w:t>
            </w:r>
            <w:r w:rsidRPr="002712F3">
              <w:t xml:space="preserve">(s) of any such incident, in each case in accordance with the </w:t>
            </w:r>
            <w:r w:rsidR="009435F8" w:rsidRPr="002712F3">
              <w:t>Supplier</w:t>
            </w:r>
            <w:r w:rsidRPr="002712F3">
              <w:t xml:space="preserve">’s applicable TIP risk management plan, and/or based on a final judicial or administrative determination issued pursuant to Applicable Law or the findings of an </w:t>
            </w:r>
            <w:r w:rsidRPr="002712F3">
              <w:lastRenderedPageBreak/>
              <w:t xml:space="preserve">investigation conducted (directly or through a third party) by the </w:t>
            </w:r>
            <w:r w:rsidR="00174C77" w:rsidRPr="002712F3">
              <w:t>Purchaser through its written fact-finding protocols;</w:t>
            </w:r>
          </w:p>
          <w:p w14:paraId="2B0FA0DA" w14:textId="65AECE23" w:rsidR="00174C77" w:rsidRPr="002712F3" w:rsidRDefault="00174C77" w:rsidP="0082196D">
            <w:pPr>
              <w:numPr>
                <w:ilvl w:val="0"/>
                <w:numId w:val="32"/>
              </w:numPr>
              <w:spacing w:before="120" w:after="120"/>
              <w:ind w:left="986"/>
              <w:jc w:val="both"/>
            </w:pPr>
            <w:r w:rsidRPr="002712F3">
              <w:t>a finding that the Supplier's personnel, subcontractor, or the personnel of a subcontractor has engaged in conduct that violates the MCC C-TIP Policy or the requirements of this clause constitutes a breach of the Supplier's obligations under the Contract and could be grounds for the Purchaser to demand payment of up to the total sum of the Performance Guarantee.</w:t>
            </w:r>
          </w:p>
        </w:tc>
      </w:tr>
      <w:tr w:rsidR="000960CC" w:rsidRPr="002712F3" w14:paraId="22E7EFF5" w14:textId="77777777" w:rsidTr="00646949">
        <w:tc>
          <w:tcPr>
            <w:tcW w:w="0" w:type="auto"/>
          </w:tcPr>
          <w:p w14:paraId="01EBD1EB" w14:textId="2D02FDB0" w:rsidR="000960CC" w:rsidRPr="002712F3" w:rsidRDefault="000960CC" w:rsidP="007E7714">
            <w:pPr>
              <w:pStyle w:val="Heading4GCC"/>
            </w:pPr>
            <w:bookmarkStart w:id="2116" w:name="_Toc55337585"/>
            <w:bookmarkStart w:id="2117" w:name="_Toc55823852"/>
            <w:bookmarkStart w:id="2118" w:name="_Toc143027990"/>
            <w:r w:rsidRPr="002712F3">
              <w:lastRenderedPageBreak/>
              <w:t>Prohibition of Harmful Child Labor</w:t>
            </w:r>
            <w:bookmarkEnd w:id="2116"/>
            <w:bookmarkEnd w:id="2117"/>
            <w:bookmarkEnd w:id="2118"/>
          </w:p>
        </w:tc>
        <w:tc>
          <w:tcPr>
            <w:tcW w:w="0" w:type="auto"/>
          </w:tcPr>
          <w:p w14:paraId="4EE0D8BF" w14:textId="5694250E" w:rsidR="000960CC" w:rsidRPr="002712F3" w:rsidRDefault="000960CC" w:rsidP="00646949">
            <w:pPr>
              <w:pStyle w:val="Heading4aGCC"/>
              <w:jc w:val="both"/>
            </w:pPr>
            <w:r w:rsidRPr="002712F3">
              <w:t xml:space="preserve">The Supplier </w:t>
            </w:r>
            <w:bookmarkStart w:id="2119" w:name="_Toc421026335"/>
            <w:bookmarkStart w:id="2120" w:name="_Toc428437694"/>
            <w:bookmarkStart w:id="2121" w:name="_Toc428443527"/>
            <w:r w:rsidR="0037576D" w:rsidRPr="002712F3">
              <w:t>shall not employ any child to perform any work that is economically exploitative, or is likely to be hazardous to, or to interfere with the child’s education, or to be harmful to the child’s health or physical, mental, spiritual, moral or social development.</w:t>
            </w:r>
            <w:bookmarkEnd w:id="2119"/>
            <w:bookmarkEnd w:id="2120"/>
            <w:bookmarkEnd w:id="2121"/>
            <w:r w:rsidR="0037576D" w:rsidRPr="002712F3">
              <w:t xml:space="preserve"> The Supplier will identify the presence of all persons under the age of eighteen (18). Where Applicable Law does not specify a minimum age, the Supplier shall ensure that children aged below 15 are not employed to perform work under th</w:t>
            </w:r>
            <w:r w:rsidR="00174C77" w:rsidRPr="002712F3">
              <w:t>e</w:t>
            </w:r>
            <w:r w:rsidR="0037576D" w:rsidRPr="002712F3">
              <w:t xml:space="preserve"> </w:t>
            </w:r>
            <w:r w:rsidR="00174C77" w:rsidRPr="002712F3">
              <w:t>C</w:t>
            </w:r>
            <w:r w:rsidR="0037576D" w:rsidRPr="002712F3">
              <w:t xml:space="preserve">ontract. </w:t>
            </w:r>
            <w:r w:rsidR="00174C77" w:rsidRPr="002712F3">
              <w:t xml:space="preserve">Where applicable laws specify a minimum age of fifteen (15) or above, such minimum age requirement shall apply. Notwithstanding any allowances provided under applicable law to the contrary, under no circumstance shall children under the age of eighteen (18) be employed in hazardous work. </w:t>
            </w:r>
            <w:r w:rsidR="0037576D" w:rsidRPr="002712F3">
              <w:t>All work of persons under the age of eighteen (18) will be subject to an appropriate risk assessment and regular monitoring of health, working conditions, and hours of work.</w:t>
            </w:r>
          </w:p>
        </w:tc>
      </w:tr>
      <w:tr w:rsidR="001F4798" w:rsidRPr="002712F3" w14:paraId="53DDAAF3" w14:textId="77777777" w:rsidTr="00646949">
        <w:tc>
          <w:tcPr>
            <w:tcW w:w="0" w:type="auto"/>
          </w:tcPr>
          <w:p w14:paraId="74A03D1A" w14:textId="2C322C7D" w:rsidR="001F4798" w:rsidRPr="002712F3" w:rsidRDefault="006A7D38" w:rsidP="007E7714">
            <w:pPr>
              <w:pStyle w:val="Heading4GCC"/>
            </w:pPr>
            <w:bookmarkStart w:id="2122" w:name="_Toc202353019"/>
            <w:bookmarkStart w:id="2123" w:name="_Toc202353230"/>
            <w:bookmarkStart w:id="2124" w:name="_Toc202353444"/>
            <w:bookmarkStart w:id="2125" w:name="_Toc433790976"/>
            <w:bookmarkStart w:id="2126" w:name="_Toc55337586"/>
            <w:bookmarkStart w:id="2127" w:name="_Toc55823853"/>
            <w:bookmarkStart w:id="2128" w:name="_Toc143027991"/>
            <w:r w:rsidRPr="002712F3">
              <w:t>Reimbursable Amounts</w:t>
            </w:r>
            <w:bookmarkEnd w:id="2122"/>
            <w:bookmarkEnd w:id="2123"/>
            <w:bookmarkEnd w:id="2124"/>
            <w:bookmarkEnd w:id="2125"/>
            <w:bookmarkEnd w:id="2126"/>
            <w:bookmarkEnd w:id="2127"/>
            <w:bookmarkEnd w:id="2128"/>
          </w:p>
        </w:tc>
        <w:tc>
          <w:tcPr>
            <w:tcW w:w="0" w:type="auto"/>
          </w:tcPr>
          <w:p w14:paraId="42550CED" w14:textId="77777777" w:rsidR="001F4798" w:rsidRPr="002712F3" w:rsidRDefault="006A7D38" w:rsidP="00646949">
            <w:pPr>
              <w:pStyle w:val="Heading4aGCC"/>
              <w:jc w:val="both"/>
            </w:pPr>
            <w:r w:rsidRPr="002712F3">
              <w:t xml:space="preserve">If this Contract permits re-imbursement of any costs, the re-imbursement amounts shall be limited by and made only in accordance with applicable MCC </w:t>
            </w:r>
            <w:r w:rsidR="00B80C23" w:rsidRPr="002712F3">
              <w:t>Cost Principles</w:t>
            </w:r>
            <w:r w:rsidR="00BA4FA0" w:rsidRPr="002712F3">
              <w:t>,</w:t>
            </w:r>
            <w:r w:rsidRPr="002712F3">
              <w:t xml:space="preserve"> which are posted at </w:t>
            </w:r>
            <w:hyperlink r:id="rId44" w:history="1">
              <w:r w:rsidR="008C0083" w:rsidRPr="002712F3">
                <w:rPr>
                  <w:rStyle w:val="Hyperlink"/>
                </w:rPr>
                <w:t>www.mcc.gov</w:t>
              </w:r>
            </w:hyperlink>
            <w:r w:rsidRPr="002712F3">
              <w:t>.</w:t>
            </w:r>
          </w:p>
        </w:tc>
      </w:tr>
      <w:tr w:rsidR="001F4798" w:rsidRPr="002712F3" w14:paraId="1FF6B4D0" w14:textId="77777777" w:rsidTr="00646949">
        <w:tc>
          <w:tcPr>
            <w:tcW w:w="0" w:type="auto"/>
          </w:tcPr>
          <w:p w14:paraId="79F417B9" w14:textId="5B8CC3DF" w:rsidR="001F4798" w:rsidRPr="002712F3" w:rsidRDefault="006A7D38" w:rsidP="007E7714">
            <w:pPr>
              <w:pStyle w:val="Heading4GCC"/>
            </w:pPr>
            <w:bookmarkStart w:id="2129" w:name="_Toc202353020"/>
            <w:bookmarkStart w:id="2130" w:name="_Toc202353231"/>
            <w:bookmarkStart w:id="2131" w:name="_Toc202353445"/>
            <w:bookmarkStart w:id="2132" w:name="_Toc433790977"/>
            <w:bookmarkStart w:id="2133" w:name="_Toc55337587"/>
            <w:bookmarkStart w:id="2134" w:name="_Toc55823854"/>
            <w:bookmarkStart w:id="2135" w:name="_Toc143027992"/>
            <w:r w:rsidRPr="002712F3">
              <w:t>Accounting, Inspection and Auditing</w:t>
            </w:r>
            <w:bookmarkEnd w:id="2129"/>
            <w:bookmarkEnd w:id="2130"/>
            <w:bookmarkEnd w:id="2131"/>
            <w:bookmarkEnd w:id="2132"/>
            <w:bookmarkEnd w:id="2133"/>
            <w:bookmarkEnd w:id="2134"/>
            <w:bookmarkEnd w:id="2135"/>
          </w:p>
        </w:tc>
        <w:tc>
          <w:tcPr>
            <w:tcW w:w="0" w:type="auto"/>
          </w:tcPr>
          <w:p w14:paraId="243F002E" w14:textId="77777777" w:rsidR="001F4798" w:rsidRPr="002712F3" w:rsidRDefault="006A7D38" w:rsidP="00646949">
            <w:pPr>
              <w:pStyle w:val="Heading4aGCC"/>
              <w:jc w:val="both"/>
            </w:pPr>
            <w:r w:rsidRPr="002712F3">
              <w:t xml:space="preserve">The Supplier shall keep accurate and systematic accounts and records in respect of the provision of the Goods and Related Services under this Contract, in accordance with the provisions of </w:t>
            </w:r>
            <w:r w:rsidR="0059681E" w:rsidRPr="002712F3">
              <w:t xml:space="preserve">Annex </w:t>
            </w:r>
            <w:r w:rsidR="00DA2E2D" w:rsidRPr="002712F3">
              <w:t>A</w:t>
            </w:r>
            <w:r w:rsidRPr="002712F3">
              <w:t xml:space="preserve"> and internationally accepted accounting principles.</w:t>
            </w:r>
          </w:p>
        </w:tc>
      </w:tr>
      <w:tr w:rsidR="001F4798" w:rsidRPr="002712F3" w14:paraId="385361FF" w14:textId="77777777" w:rsidTr="00646949">
        <w:tc>
          <w:tcPr>
            <w:tcW w:w="0" w:type="auto"/>
          </w:tcPr>
          <w:p w14:paraId="568349B5" w14:textId="11DB6137" w:rsidR="001F4798" w:rsidRPr="002712F3" w:rsidRDefault="006A7D38" w:rsidP="007E7714">
            <w:pPr>
              <w:pStyle w:val="Heading4GCC"/>
            </w:pPr>
            <w:bookmarkStart w:id="2136" w:name="_Toc202353021"/>
            <w:bookmarkStart w:id="2137" w:name="_Toc202353232"/>
            <w:bookmarkStart w:id="2138" w:name="_Toc202353446"/>
            <w:bookmarkStart w:id="2139" w:name="_Toc433790978"/>
            <w:bookmarkStart w:id="2140" w:name="_Toc55337588"/>
            <w:bookmarkStart w:id="2141" w:name="_Toc55823855"/>
            <w:bookmarkStart w:id="2142" w:name="_Toc143027993"/>
            <w:r w:rsidRPr="002712F3">
              <w:t>Use of Funds; Compliance with Environmental Guidelines</w:t>
            </w:r>
            <w:bookmarkEnd w:id="2136"/>
            <w:bookmarkEnd w:id="2137"/>
            <w:bookmarkEnd w:id="2138"/>
            <w:bookmarkEnd w:id="2139"/>
            <w:bookmarkEnd w:id="2140"/>
            <w:bookmarkEnd w:id="2141"/>
            <w:bookmarkEnd w:id="2142"/>
          </w:p>
        </w:tc>
        <w:tc>
          <w:tcPr>
            <w:tcW w:w="0" w:type="auto"/>
          </w:tcPr>
          <w:p w14:paraId="05AF7CCC" w14:textId="77777777" w:rsidR="001F4798" w:rsidRPr="002712F3" w:rsidRDefault="006A7D38" w:rsidP="00646949">
            <w:pPr>
              <w:pStyle w:val="Heading4aGCC"/>
              <w:jc w:val="both"/>
            </w:pPr>
            <w:r w:rsidRPr="002712F3">
              <w:t xml:space="preserve">The Supplier shall ensure that its activities do not violate provisions relating to use of funds and environmental guidelines, as set out in </w:t>
            </w:r>
            <w:r w:rsidR="0059681E" w:rsidRPr="002712F3">
              <w:t xml:space="preserve">Annex </w:t>
            </w:r>
            <w:r w:rsidR="00DA2E2D" w:rsidRPr="002712F3">
              <w:t>A</w:t>
            </w:r>
            <w:r w:rsidRPr="002712F3">
              <w:t>.</w:t>
            </w:r>
          </w:p>
        </w:tc>
      </w:tr>
      <w:tr w:rsidR="001F4798" w:rsidRPr="002712F3" w14:paraId="20759FF0" w14:textId="77777777" w:rsidTr="00646949">
        <w:tc>
          <w:tcPr>
            <w:tcW w:w="0" w:type="auto"/>
          </w:tcPr>
          <w:p w14:paraId="71E33CD7" w14:textId="34240F6D" w:rsidR="001F4798" w:rsidRPr="002712F3" w:rsidRDefault="006A7D38" w:rsidP="007E7714">
            <w:pPr>
              <w:pStyle w:val="Heading4GCC"/>
            </w:pPr>
            <w:bookmarkStart w:id="2143" w:name="_Toc202353022"/>
            <w:bookmarkStart w:id="2144" w:name="_Toc202353233"/>
            <w:bookmarkStart w:id="2145" w:name="_Toc202353447"/>
            <w:bookmarkStart w:id="2146" w:name="_Toc433790979"/>
            <w:bookmarkStart w:id="2147" w:name="_Toc55337589"/>
            <w:bookmarkStart w:id="2148" w:name="_Toc55823856"/>
            <w:bookmarkStart w:id="2149" w:name="_Toc143027994"/>
            <w:r w:rsidRPr="002712F3">
              <w:t>MCC Conditionalities</w:t>
            </w:r>
            <w:bookmarkEnd w:id="2143"/>
            <w:bookmarkEnd w:id="2144"/>
            <w:bookmarkEnd w:id="2145"/>
            <w:bookmarkEnd w:id="2146"/>
            <w:bookmarkEnd w:id="2147"/>
            <w:bookmarkEnd w:id="2148"/>
            <w:bookmarkEnd w:id="2149"/>
          </w:p>
        </w:tc>
        <w:tc>
          <w:tcPr>
            <w:tcW w:w="0" w:type="auto"/>
          </w:tcPr>
          <w:p w14:paraId="35A1EFB4" w14:textId="77777777" w:rsidR="001F4798" w:rsidRPr="002712F3" w:rsidRDefault="006A7D38" w:rsidP="00646949">
            <w:pPr>
              <w:pStyle w:val="Heading4aGCC"/>
              <w:jc w:val="both"/>
            </w:pPr>
            <w:r w:rsidRPr="002712F3">
              <w:t xml:space="preserve">For the avoidance of doubt, the Parties agree and understand that the provisions set forth in </w:t>
            </w:r>
            <w:r w:rsidR="0059681E" w:rsidRPr="002712F3">
              <w:t xml:space="preserve">Annex </w:t>
            </w:r>
            <w:r w:rsidRPr="002712F3">
              <w:t xml:space="preserve">A reflect certain requirements of the Government and the Purchaser under the terms of the Compact and related documents that are required to be transferred onto any supplier, </w:t>
            </w:r>
            <w:r w:rsidR="000B7E08" w:rsidRPr="002712F3">
              <w:t xml:space="preserve">Subcontractor </w:t>
            </w:r>
            <w:r w:rsidRPr="002712F3">
              <w:t xml:space="preserve">or other associate </w:t>
            </w:r>
            <w:r w:rsidRPr="002712F3">
              <w:lastRenderedPageBreak/>
              <w:t xml:space="preserve">who partakes in procurement or subsequent contracts in which MCC </w:t>
            </w:r>
            <w:r w:rsidR="00291BE2" w:rsidRPr="002712F3">
              <w:t xml:space="preserve">Funding </w:t>
            </w:r>
            <w:r w:rsidRPr="002712F3">
              <w:t xml:space="preserve">is involved and that, as with the other clauses of this Contract, the provisions of </w:t>
            </w:r>
            <w:r w:rsidR="0059681E" w:rsidRPr="002712F3">
              <w:t xml:space="preserve">Annex </w:t>
            </w:r>
            <w:r w:rsidR="00DA2E2D" w:rsidRPr="002712F3">
              <w:t>A</w:t>
            </w:r>
            <w:r w:rsidRPr="002712F3">
              <w:t xml:space="preserve"> are binding obligations under this Contract.</w:t>
            </w:r>
          </w:p>
        </w:tc>
      </w:tr>
      <w:tr w:rsidR="001F4798" w:rsidRPr="002712F3" w14:paraId="13EE41B9" w14:textId="77777777" w:rsidTr="00646949">
        <w:tc>
          <w:tcPr>
            <w:tcW w:w="0" w:type="auto"/>
          </w:tcPr>
          <w:p w14:paraId="5B8581F8" w14:textId="6BF349E1" w:rsidR="001F4798" w:rsidRPr="002712F3" w:rsidRDefault="006A7D38" w:rsidP="007E7714">
            <w:pPr>
              <w:pStyle w:val="Heading4GCC"/>
            </w:pPr>
            <w:bookmarkStart w:id="2150" w:name="_Toc202353023"/>
            <w:bookmarkStart w:id="2151" w:name="_Toc202353234"/>
            <w:bookmarkStart w:id="2152" w:name="_Toc202353448"/>
            <w:bookmarkStart w:id="2153" w:name="_Toc433790980"/>
            <w:bookmarkStart w:id="2154" w:name="_Toc55337590"/>
            <w:bookmarkStart w:id="2155" w:name="_Toc55823857"/>
            <w:bookmarkStart w:id="2156" w:name="_Toc143027995"/>
            <w:r w:rsidRPr="002712F3">
              <w:lastRenderedPageBreak/>
              <w:t>Flow through Provisions</w:t>
            </w:r>
            <w:bookmarkEnd w:id="2150"/>
            <w:bookmarkEnd w:id="2151"/>
            <w:bookmarkEnd w:id="2152"/>
            <w:bookmarkEnd w:id="2153"/>
            <w:bookmarkEnd w:id="2154"/>
            <w:bookmarkEnd w:id="2155"/>
            <w:bookmarkEnd w:id="2156"/>
          </w:p>
        </w:tc>
        <w:tc>
          <w:tcPr>
            <w:tcW w:w="0" w:type="auto"/>
          </w:tcPr>
          <w:p w14:paraId="2BD7E162" w14:textId="5569372D" w:rsidR="001F4798" w:rsidRPr="002712F3" w:rsidRDefault="006A7D38" w:rsidP="00646949">
            <w:pPr>
              <w:pStyle w:val="Heading4aGCC"/>
              <w:jc w:val="both"/>
            </w:pPr>
            <w:r w:rsidRPr="002712F3">
              <w:t xml:space="preserve">In any subcontract or sub-award entered into by the Supplier, as permitted by the terms of this Contract, the Supplier shall ensure the inclusion of all the provisions contained in </w:t>
            </w:r>
            <w:r w:rsidR="0059681E" w:rsidRPr="002712F3">
              <w:t xml:space="preserve">Annex </w:t>
            </w:r>
            <w:r w:rsidR="00DA2E2D" w:rsidRPr="002712F3">
              <w:t>A</w:t>
            </w:r>
            <w:r w:rsidRPr="002712F3">
              <w:t xml:space="preserve"> in any agreement related to such subcontract or sub-award.</w:t>
            </w:r>
          </w:p>
        </w:tc>
      </w:tr>
      <w:tr w:rsidR="001221BF" w:rsidRPr="002712F3" w14:paraId="11ED6F8E" w14:textId="77777777" w:rsidTr="00646949">
        <w:tc>
          <w:tcPr>
            <w:tcW w:w="0" w:type="auto"/>
          </w:tcPr>
          <w:p w14:paraId="365C16DF" w14:textId="39EBCD20" w:rsidR="001221BF" w:rsidRPr="002712F3" w:rsidRDefault="001221BF" w:rsidP="007E7714">
            <w:pPr>
              <w:pStyle w:val="Heading4GCC"/>
            </w:pPr>
            <w:bookmarkStart w:id="2157" w:name="_Toc55337591"/>
            <w:bookmarkStart w:id="2158" w:name="_Toc55823858"/>
            <w:bookmarkStart w:id="2159" w:name="_Toc143027996"/>
            <w:r w:rsidRPr="002712F3">
              <w:t>Assignment</w:t>
            </w:r>
            <w:bookmarkEnd w:id="2157"/>
            <w:bookmarkEnd w:id="2158"/>
            <w:bookmarkEnd w:id="2159"/>
          </w:p>
        </w:tc>
        <w:tc>
          <w:tcPr>
            <w:tcW w:w="0" w:type="auto"/>
          </w:tcPr>
          <w:p w14:paraId="05E6397D" w14:textId="5B2D1BD1" w:rsidR="001221BF" w:rsidRPr="002712F3" w:rsidRDefault="001221BF" w:rsidP="00646949">
            <w:pPr>
              <w:pStyle w:val="Heading4aGCC"/>
              <w:jc w:val="both"/>
            </w:pPr>
            <w:r w:rsidRPr="002712F3">
              <w:t xml:space="preserve">Neither party shall assign the whole or any part of the Contract, or any benefit or interest in or under the Contract, without the consent of the other party; provided that, the Purchaser may assign the whole or any part of the Contract, or any benefit or interest in or under the Contract, to another person or entity of the Government (or another entity designated by the Government) without the consent of the Supplier. The Purchaser shall use commercially reasonable efforts to notify the Supplier as soon as reasonably practicable of any such assignment. Any attempted assignment that does not comply with the terms of this GCC </w:t>
            </w:r>
            <w:r w:rsidR="009B5590" w:rsidRPr="002712F3">
              <w:t>Sub-clause</w:t>
            </w:r>
            <w:r w:rsidRPr="002712F3">
              <w:t xml:space="preserve"> 4</w:t>
            </w:r>
            <w:r w:rsidR="009600E0" w:rsidRPr="002712F3">
              <w:t>5</w:t>
            </w:r>
            <w:r w:rsidRPr="002712F3">
              <w:t>.1 shall be null and void.</w:t>
            </w:r>
          </w:p>
          <w:p w14:paraId="6C382708" w14:textId="10082D5B" w:rsidR="001221BF" w:rsidRPr="002712F3" w:rsidRDefault="001221BF" w:rsidP="00646949">
            <w:pPr>
              <w:pStyle w:val="Heading4aGCC"/>
              <w:jc w:val="both"/>
            </w:pPr>
            <w:r w:rsidRPr="002712F3">
              <w:t xml:space="preserve">In the event of any assignment of the Contract by the Purchaser in accordance with GCC </w:t>
            </w:r>
            <w:r w:rsidR="009B5590" w:rsidRPr="002712F3">
              <w:t>Sub-clause</w:t>
            </w:r>
            <w:r w:rsidRPr="002712F3">
              <w:t xml:space="preserve"> 4</w:t>
            </w:r>
            <w:r w:rsidR="009600E0" w:rsidRPr="002712F3">
              <w:t>5</w:t>
            </w:r>
            <w:r w:rsidRPr="002712F3">
              <w:t>.1:</w:t>
            </w:r>
          </w:p>
          <w:p w14:paraId="413E47B5" w14:textId="0D54C0E1" w:rsidR="001221BF" w:rsidRPr="002712F3" w:rsidRDefault="001221BF" w:rsidP="0082196D">
            <w:pPr>
              <w:numPr>
                <w:ilvl w:val="0"/>
                <w:numId w:val="33"/>
              </w:numPr>
              <w:spacing w:before="120" w:after="120"/>
              <w:ind w:left="1138"/>
              <w:jc w:val="both"/>
            </w:pPr>
            <w:r w:rsidRPr="002712F3">
              <w:t xml:space="preserve">the Supplier shall obtain a replacement Performance Security according to the terms of GCC </w:t>
            </w:r>
            <w:r w:rsidR="009B5590" w:rsidRPr="002712F3">
              <w:t>Sub-clause</w:t>
            </w:r>
            <w:r w:rsidRPr="002712F3">
              <w:t xml:space="preserve"> 1</w:t>
            </w:r>
            <w:r w:rsidR="009600E0" w:rsidRPr="002712F3">
              <w:t>5</w:t>
            </w:r>
            <w:r w:rsidRPr="002712F3">
              <w:t>.3 in an amount equal to that of the then currently issued Performance Security naming the Purchaser’s assignee as beneficiary, and shall deliver this replacement Performance Security to the Purchaser on or before the date the assignment becomes effective at which time the Purchaser shall concurrently return the original Performance Security to the Supplier;</w:t>
            </w:r>
          </w:p>
          <w:p w14:paraId="0D51B084" w14:textId="27E5313E" w:rsidR="001221BF" w:rsidRPr="002712F3" w:rsidRDefault="001221BF" w:rsidP="0082196D">
            <w:pPr>
              <w:numPr>
                <w:ilvl w:val="0"/>
                <w:numId w:val="33"/>
              </w:numPr>
              <w:spacing w:before="120" w:after="120"/>
              <w:ind w:left="1138"/>
              <w:jc w:val="both"/>
            </w:pPr>
            <w:r w:rsidRPr="002712F3">
              <w:t xml:space="preserve">in the event any advance payment guarantee is outstanding at the time of assignment, the Supplier shall obtain a replacement advance payment guarantee according to the terms of GCC </w:t>
            </w:r>
            <w:r w:rsidR="009B5590" w:rsidRPr="002712F3">
              <w:t>Sub-clause</w:t>
            </w:r>
            <w:r w:rsidRPr="002712F3">
              <w:t xml:space="preserve"> </w:t>
            </w:r>
            <w:r w:rsidR="008D53DC" w:rsidRPr="002712F3">
              <w:t>1</w:t>
            </w:r>
            <w:r w:rsidR="00986EE7" w:rsidRPr="002712F3">
              <w:t>3</w:t>
            </w:r>
            <w:r w:rsidR="008D53DC" w:rsidRPr="002712F3">
              <w:t>.1</w:t>
            </w:r>
            <w:r w:rsidRPr="002712F3">
              <w:t xml:space="preserve"> in an amount equal to that of the then currently issued advance payment guarantee naming the Purchaser’s assignee as beneficiary, and shall deliver this replacement advance payment guarantee to the Purchaser on or before the date the assignment becomes effective at which time the Purchaser shall concurrently return the original advance payment guarantee to the Supplier.</w:t>
            </w:r>
          </w:p>
        </w:tc>
      </w:tr>
      <w:tr w:rsidR="0000092C" w:rsidRPr="002712F3" w14:paraId="519A326F" w14:textId="77777777" w:rsidTr="00646949">
        <w:tc>
          <w:tcPr>
            <w:tcW w:w="0" w:type="auto"/>
          </w:tcPr>
          <w:p w14:paraId="5CDD4585" w14:textId="7D13F3A2" w:rsidR="0000092C" w:rsidRPr="002712F3" w:rsidRDefault="0000092C" w:rsidP="007E7714">
            <w:pPr>
              <w:pStyle w:val="Heading4GCC"/>
            </w:pPr>
            <w:bookmarkStart w:id="2160" w:name="_Toc55337592"/>
            <w:bookmarkStart w:id="2161" w:name="_Toc55823859"/>
            <w:bookmarkStart w:id="2162" w:name="_Toc143027997"/>
            <w:r w:rsidRPr="002712F3">
              <w:lastRenderedPageBreak/>
              <w:t>Acceptance</w:t>
            </w:r>
            <w:bookmarkEnd w:id="2160"/>
            <w:bookmarkEnd w:id="2161"/>
            <w:bookmarkEnd w:id="2162"/>
          </w:p>
        </w:tc>
        <w:tc>
          <w:tcPr>
            <w:tcW w:w="0" w:type="auto"/>
          </w:tcPr>
          <w:p w14:paraId="2FC0DC3B" w14:textId="77777777" w:rsidR="003C1F4B" w:rsidRPr="002712F3" w:rsidRDefault="003C1F4B" w:rsidP="00646949">
            <w:pPr>
              <w:pStyle w:val="Heading4aGCC"/>
              <w:jc w:val="both"/>
            </w:pPr>
            <w:r w:rsidRPr="002712F3">
              <w:t xml:space="preserve">Acceptance shall occur in respect of the </w:t>
            </w:r>
            <w:r w:rsidR="00234C31" w:rsidRPr="002712F3">
              <w:t>Goods and Related Services</w:t>
            </w:r>
            <w:r w:rsidRPr="002712F3">
              <w:t>, when</w:t>
            </w:r>
          </w:p>
          <w:p w14:paraId="14CD7FE7" w14:textId="77777777" w:rsidR="003C1F4B" w:rsidRPr="002712F3" w:rsidRDefault="003C1F4B" w:rsidP="0082196D">
            <w:pPr>
              <w:numPr>
                <w:ilvl w:val="0"/>
                <w:numId w:val="34"/>
              </w:numPr>
              <w:spacing w:before="120" w:after="120"/>
              <w:ind w:left="1128"/>
              <w:jc w:val="both"/>
            </w:pPr>
            <w:r w:rsidRPr="002712F3">
              <w:t xml:space="preserve">the </w:t>
            </w:r>
            <w:r w:rsidR="003725AA" w:rsidRPr="002712F3">
              <w:t>Inspections and</w:t>
            </w:r>
            <w:r w:rsidRPr="002712F3">
              <w:t xml:space="preserve"> Tests, as specified in </w:t>
            </w:r>
            <w:r w:rsidR="003725AA" w:rsidRPr="002712F3">
              <w:t xml:space="preserve">SR5 of </w:t>
            </w:r>
            <w:r w:rsidRPr="002712F3">
              <w:t>Section V. Schedule of Requirements, and/or PCC have been successfully completed; or</w:t>
            </w:r>
          </w:p>
          <w:p w14:paraId="2AB08ACD" w14:textId="77777777" w:rsidR="003C1F4B" w:rsidRPr="002712F3" w:rsidRDefault="003C1F4B" w:rsidP="0082196D">
            <w:pPr>
              <w:numPr>
                <w:ilvl w:val="0"/>
                <w:numId w:val="34"/>
              </w:numPr>
              <w:spacing w:before="120" w:after="120"/>
              <w:ind w:left="1128"/>
              <w:jc w:val="both"/>
            </w:pPr>
            <w:r w:rsidRPr="002712F3">
              <w:t xml:space="preserve">the </w:t>
            </w:r>
            <w:r w:rsidR="003725AA" w:rsidRPr="002712F3">
              <w:t>Inspections and Tests as specified in SR5 of Section V.</w:t>
            </w:r>
            <w:r w:rsidRPr="002712F3">
              <w:t xml:space="preserve"> have not been successfully completed or have not been carried out for reasons that are attributable to the Purchaser within the period from the date of </w:t>
            </w:r>
            <w:r w:rsidR="003725AA" w:rsidRPr="002712F3">
              <w:t xml:space="preserve">Final Completion </w:t>
            </w:r>
            <w:r w:rsidRPr="002712F3">
              <w:t xml:space="preserve">or any other agreed-upon period as specified in </w:t>
            </w:r>
            <w:r w:rsidR="003725AA" w:rsidRPr="002712F3">
              <w:t>Section V. Schedule of Requirements</w:t>
            </w:r>
            <w:r w:rsidRPr="002712F3">
              <w:t>; or</w:t>
            </w:r>
          </w:p>
          <w:p w14:paraId="51C991B2" w14:textId="77777777" w:rsidR="003C1F4B" w:rsidRPr="002712F3" w:rsidRDefault="003C1F4B" w:rsidP="0082196D">
            <w:pPr>
              <w:numPr>
                <w:ilvl w:val="0"/>
                <w:numId w:val="34"/>
              </w:numPr>
              <w:spacing w:before="120" w:after="120"/>
              <w:ind w:left="1128"/>
              <w:jc w:val="both"/>
            </w:pPr>
            <w:r w:rsidRPr="002712F3">
              <w:t xml:space="preserve">the Purchaser has put the </w:t>
            </w:r>
            <w:r w:rsidR="003725AA" w:rsidRPr="002712F3">
              <w:t xml:space="preserve">Goods </w:t>
            </w:r>
            <w:r w:rsidRPr="002712F3">
              <w:t xml:space="preserve">into use for sixty (60) consecutive days. If the </w:t>
            </w:r>
            <w:r w:rsidR="003725AA" w:rsidRPr="002712F3">
              <w:t>Goods are put into</w:t>
            </w:r>
            <w:r w:rsidRPr="002712F3">
              <w:t xml:space="preserve"> use in this manner, the Supplier shall notify the Purchaser and document such use.</w:t>
            </w:r>
          </w:p>
          <w:p w14:paraId="3CE72E7C" w14:textId="4DA7C79E" w:rsidR="003C1F4B" w:rsidRPr="002712F3" w:rsidRDefault="003C1F4B" w:rsidP="00646949">
            <w:pPr>
              <w:pStyle w:val="Heading4aGCC"/>
              <w:jc w:val="both"/>
            </w:pPr>
            <w:r w:rsidRPr="002712F3">
              <w:t xml:space="preserve">At any time after any of the events set out in GCC </w:t>
            </w:r>
            <w:r w:rsidR="009B5590" w:rsidRPr="002712F3">
              <w:t>Sub-clause</w:t>
            </w:r>
            <w:r w:rsidRPr="002712F3">
              <w:t xml:space="preserve"> </w:t>
            </w:r>
            <w:r w:rsidR="003725AA" w:rsidRPr="002712F3">
              <w:t>4</w:t>
            </w:r>
            <w:r w:rsidR="00986EE7" w:rsidRPr="002712F3">
              <w:t>6</w:t>
            </w:r>
            <w:r w:rsidR="003725AA" w:rsidRPr="002712F3">
              <w:t>.1</w:t>
            </w:r>
            <w:r w:rsidRPr="002712F3">
              <w:t xml:space="preserve"> have occurred, the Supplier may give a notice to the </w:t>
            </w:r>
            <w:r w:rsidR="00A47F24" w:rsidRPr="002712F3">
              <w:t>Purchaser</w:t>
            </w:r>
            <w:r w:rsidRPr="002712F3">
              <w:t xml:space="preserve"> requesting the issue of an Acceptance Certificate</w:t>
            </w:r>
            <w:r w:rsidR="00A55C17" w:rsidRPr="002712F3">
              <w:t>, as provided in Section VIII. Contract Forms</w:t>
            </w:r>
            <w:r w:rsidRPr="002712F3">
              <w:t>.</w:t>
            </w:r>
          </w:p>
          <w:p w14:paraId="0BEF1634" w14:textId="77777777" w:rsidR="003C1F4B" w:rsidRPr="002712F3" w:rsidRDefault="003C1F4B" w:rsidP="00646949">
            <w:pPr>
              <w:pStyle w:val="Heading4aGCC"/>
              <w:jc w:val="both"/>
            </w:pPr>
            <w:r w:rsidRPr="002712F3">
              <w:t xml:space="preserve">After consultation with the Purchaser, and within fourteen (14) days after receipt of the Supplier’s notice, the </w:t>
            </w:r>
            <w:r w:rsidR="00A47F24" w:rsidRPr="002712F3">
              <w:t xml:space="preserve">Purchaser </w:t>
            </w:r>
            <w:r w:rsidRPr="002712F3">
              <w:t>shall:</w:t>
            </w:r>
          </w:p>
          <w:p w14:paraId="6E33837B" w14:textId="77777777" w:rsidR="003C1F4B" w:rsidRPr="002712F3" w:rsidRDefault="003C1F4B" w:rsidP="0082196D">
            <w:pPr>
              <w:numPr>
                <w:ilvl w:val="0"/>
                <w:numId w:val="35"/>
              </w:numPr>
              <w:spacing w:before="120" w:after="120"/>
              <w:ind w:left="1128"/>
              <w:jc w:val="both"/>
            </w:pPr>
            <w:r w:rsidRPr="002712F3">
              <w:t xml:space="preserve">issue an Acceptance Certificate; or </w:t>
            </w:r>
          </w:p>
          <w:p w14:paraId="49480789" w14:textId="77777777" w:rsidR="003C1F4B" w:rsidRPr="002712F3" w:rsidRDefault="003C1F4B" w:rsidP="0082196D">
            <w:pPr>
              <w:numPr>
                <w:ilvl w:val="0"/>
                <w:numId w:val="35"/>
              </w:numPr>
              <w:spacing w:before="120" w:after="120"/>
              <w:ind w:left="1128"/>
              <w:jc w:val="both"/>
            </w:pPr>
            <w:r w:rsidRPr="002712F3">
              <w:t xml:space="preserve">notify the Supplier in writing of any defect or deficiencies or other reason for the failure of the </w:t>
            </w:r>
            <w:r w:rsidR="003725AA" w:rsidRPr="002712F3">
              <w:t>Inspections and Tests</w:t>
            </w:r>
            <w:r w:rsidRPr="002712F3">
              <w:t>; or</w:t>
            </w:r>
          </w:p>
          <w:p w14:paraId="6B55E45D" w14:textId="35BD20CB" w:rsidR="003C1F4B" w:rsidRPr="002712F3" w:rsidRDefault="003C1F4B" w:rsidP="0082196D">
            <w:pPr>
              <w:numPr>
                <w:ilvl w:val="0"/>
                <w:numId w:val="35"/>
              </w:numPr>
              <w:spacing w:before="120" w:after="120"/>
              <w:ind w:left="1128"/>
              <w:jc w:val="both"/>
            </w:pPr>
            <w:r w:rsidRPr="002712F3">
              <w:t xml:space="preserve">issue the Acceptance Certificate, if the situation covered by GCC </w:t>
            </w:r>
            <w:r w:rsidR="009B5590" w:rsidRPr="002712F3">
              <w:t>Sub-clause</w:t>
            </w:r>
            <w:r w:rsidRPr="002712F3">
              <w:t xml:space="preserve"> </w:t>
            </w:r>
            <w:r w:rsidR="003725AA" w:rsidRPr="002712F3">
              <w:t>4</w:t>
            </w:r>
            <w:r w:rsidR="00986EE7" w:rsidRPr="002712F3">
              <w:t>6</w:t>
            </w:r>
            <w:r w:rsidR="003725AA" w:rsidRPr="002712F3">
              <w:t>.</w:t>
            </w:r>
            <w:r w:rsidRPr="002712F3">
              <w:t>1 (b) arises.</w:t>
            </w:r>
          </w:p>
          <w:p w14:paraId="5926BC91" w14:textId="67974545" w:rsidR="003C1F4B" w:rsidRPr="002712F3" w:rsidRDefault="003C1F4B" w:rsidP="00646949">
            <w:pPr>
              <w:pStyle w:val="Heading4aGCC"/>
              <w:jc w:val="both"/>
            </w:pPr>
            <w:r w:rsidRPr="002712F3">
              <w:t xml:space="preserve">The Supplier shall use all reasonable endeavors to promptly remedy any defect and/or deficiencies and/or other reasons for the failure of the </w:t>
            </w:r>
            <w:r w:rsidR="003725AA" w:rsidRPr="002712F3">
              <w:t xml:space="preserve">Inspections and </w:t>
            </w:r>
            <w:r w:rsidRPr="002712F3">
              <w:t>Test</w:t>
            </w:r>
            <w:r w:rsidR="003725AA" w:rsidRPr="002712F3">
              <w:t>s</w:t>
            </w:r>
            <w:r w:rsidRPr="002712F3">
              <w:t xml:space="preserve"> that the </w:t>
            </w:r>
            <w:r w:rsidR="00A47F24" w:rsidRPr="002712F3">
              <w:t>Purchaser</w:t>
            </w:r>
            <w:r w:rsidRPr="002712F3">
              <w:t xml:space="preserve"> has notified the Supplier of. Once such remedies have been made by the Supplier, the Supplier shall notify the Purchaser, and the Purchaser, with the full cooperation of the Supplier, shall use all reasonable endeavors to promptly carry out retesting of the </w:t>
            </w:r>
            <w:r w:rsidR="003725AA" w:rsidRPr="002712F3">
              <w:t>Goods</w:t>
            </w:r>
            <w:r w:rsidRPr="002712F3">
              <w:t>. Upon the successful conclusio</w:t>
            </w:r>
            <w:r w:rsidR="003725AA" w:rsidRPr="002712F3">
              <w:t>n of the Inspection</w:t>
            </w:r>
            <w:r w:rsidR="00A47F24" w:rsidRPr="002712F3">
              <w:t>s</w:t>
            </w:r>
            <w:r w:rsidR="003725AA" w:rsidRPr="002712F3">
              <w:t xml:space="preserve"> and </w:t>
            </w:r>
            <w:r w:rsidRPr="002712F3">
              <w:t xml:space="preserve">Tests, the Supplier shall notify the Purchaser of its request for Acceptance Certification, in accordance with GCC </w:t>
            </w:r>
            <w:r w:rsidR="009B5590" w:rsidRPr="002712F3">
              <w:t>Sub-clause</w:t>
            </w:r>
            <w:r w:rsidRPr="002712F3">
              <w:t xml:space="preserve"> </w:t>
            </w:r>
            <w:r w:rsidR="003725AA" w:rsidRPr="002712F3">
              <w:t>4</w:t>
            </w:r>
            <w:r w:rsidR="00986EE7" w:rsidRPr="002712F3">
              <w:t>6</w:t>
            </w:r>
            <w:r w:rsidRPr="002712F3">
              <w:t xml:space="preserve">.3. The Purchaser shall then issue to the Supplier the Acceptance Certification in accordance with GCC </w:t>
            </w:r>
            <w:r w:rsidR="009B5590" w:rsidRPr="002712F3">
              <w:t>Sub-clause</w:t>
            </w:r>
            <w:r w:rsidR="00A47F24" w:rsidRPr="002712F3">
              <w:t xml:space="preserve"> 4</w:t>
            </w:r>
            <w:r w:rsidR="00986EE7" w:rsidRPr="002712F3">
              <w:t>6</w:t>
            </w:r>
            <w:r w:rsidR="00A47F24" w:rsidRPr="002712F3">
              <w:t>.3</w:t>
            </w:r>
            <w:r w:rsidRPr="002712F3">
              <w:t>(a), or shall notify the Supplier of further defects, deficiencies, or other reasons for the failu</w:t>
            </w:r>
            <w:r w:rsidR="00A47F24" w:rsidRPr="002712F3">
              <w:t>re of the Inspections and</w:t>
            </w:r>
            <w:r w:rsidRPr="002712F3">
              <w:t xml:space="preserve"> Test</w:t>
            </w:r>
            <w:r w:rsidR="00A47F24" w:rsidRPr="002712F3">
              <w:t>s</w:t>
            </w:r>
            <w:r w:rsidRPr="002712F3">
              <w:t xml:space="preserve">. The procedure set out in this GCC </w:t>
            </w:r>
            <w:r w:rsidR="009B5590" w:rsidRPr="002712F3">
              <w:t>Sub-clause</w:t>
            </w:r>
            <w:r w:rsidRPr="002712F3">
              <w:t xml:space="preserve"> </w:t>
            </w:r>
            <w:r w:rsidR="00A47F24" w:rsidRPr="002712F3">
              <w:t>4</w:t>
            </w:r>
            <w:r w:rsidR="00986EE7" w:rsidRPr="002712F3">
              <w:t>6</w:t>
            </w:r>
            <w:r w:rsidR="00A47F24" w:rsidRPr="002712F3">
              <w:t>.4</w:t>
            </w:r>
            <w:r w:rsidRPr="002712F3">
              <w:t xml:space="preserve"> </w:t>
            </w:r>
            <w:r w:rsidRPr="002712F3">
              <w:lastRenderedPageBreak/>
              <w:t>shall be repeated, as necessary, until an Acceptance Certificate is issued.</w:t>
            </w:r>
          </w:p>
          <w:p w14:paraId="3E1CFF63" w14:textId="77777777" w:rsidR="003C1F4B" w:rsidRPr="002712F3" w:rsidRDefault="003C1F4B" w:rsidP="00646949">
            <w:pPr>
              <w:pStyle w:val="Heading4aGCC"/>
              <w:jc w:val="both"/>
            </w:pPr>
            <w:r w:rsidRPr="002712F3">
              <w:t xml:space="preserve">If the </w:t>
            </w:r>
            <w:r w:rsidR="00A47F24" w:rsidRPr="002712F3">
              <w:t>Goods fail</w:t>
            </w:r>
            <w:r w:rsidRPr="002712F3">
              <w:t xml:space="preserve"> to pass the </w:t>
            </w:r>
            <w:r w:rsidR="00A47F24" w:rsidRPr="002712F3">
              <w:t>Inspections and Tests</w:t>
            </w:r>
            <w:r w:rsidRPr="002712F3">
              <w:t xml:space="preserve"> in accordance with </w:t>
            </w:r>
            <w:r w:rsidR="00A47F24" w:rsidRPr="002712F3">
              <w:t>SR5 of Section V. Schedule of Requirements</w:t>
            </w:r>
            <w:r w:rsidRPr="002712F3">
              <w:t>, then either:</w:t>
            </w:r>
          </w:p>
          <w:p w14:paraId="797E4457" w14:textId="667FE444" w:rsidR="003C1F4B" w:rsidRPr="002712F3" w:rsidRDefault="003C1F4B" w:rsidP="0082196D">
            <w:pPr>
              <w:numPr>
                <w:ilvl w:val="0"/>
                <w:numId w:val="36"/>
              </w:numPr>
              <w:spacing w:before="120" w:after="120"/>
              <w:ind w:left="1138"/>
              <w:jc w:val="both"/>
            </w:pPr>
            <w:r w:rsidRPr="002712F3">
              <w:t xml:space="preserve">the Purchaser may terminate the Contract, pursuant to GCC </w:t>
            </w:r>
            <w:r w:rsidR="009B5590" w:rsidRPr="002712F3">
              <w:t>Sub-clause</w:t>
            </w:r>
            <w:r w:rsidRPr="002712F3">
              <w:t xml:space="preserve"> </w:t>
            </w:r>
            <w:r w:rsidR="00A47F24" w:rsidRPr="002712F3">
              <w:t>3</w:t>
            </w:r>
            <w:r w:rsidR="00986EE7" w:rsidRPr="002712F3">
              <w:t>5</w:t>
            </w:r>
            <w:r w:rsidR="00A47F24" w:rsidRPr="002712F3">
              <w:t>.1</w:t>
            </w:r>
            <w:r w:rsidRPr="002712F3">
              <w:t>(</w:t>
            </w:r>
            <w:r w:rsidR="00A47F24" w:rsidRPr="002712F3">
              <w:t>b</w:t>
            </w:r>
            <w:r w:rsidRPr="002712F3">
              <w:t>); or</w:t>
            </w:r>
          </w:p>
          <w:p w14:paraId="7C10B377" w14:textId="77777777" w:rsidR="003C1F4B" w:rsidRPr="002712F3" w:rsidRDefault="003C1F4B" w:rsidP="0082196D">
            <w:pPr>
              <w:numPr>
                <w:ilvl w:val="0"/>
                <w:numId w:val="36"/>
              </w:numPr>
              <w:spacing w:before="120" w:after="120"/>
              <w:ind w:left="1138"/>
              <w:jc w:val="both"/>
            </w:pPr>
            <w:r w:rsidRPr="002712F3">
              <w:t>if the failure to achieve Acceptance within the specified time period is a result of the failure of the Purchaser to fulfill its obligations under the Contract, then the Supplier shall be deemed to have fulfilled its obligations with respect to the relevant technical and functional aspects of the Contract</w:t>
            </w:r>
            <w:r w:rsidR="00A47F24" w:rsidRPr="002712F3">
              <w:t>.</w:t>
            </w:r>
          </w:p>
          <w:p w14:paraId="27C1D1CB" w14:textId="60EDDE54" w:rsidR="0000092C" w:rsidRPr="002712F3" w:rsidRDefault="003C1F4B" w:rsidP="00646949">
            <w:pPr>
              <w:pStyle w:val="Heading4aGCC"/>
              <w:jc w:val="both"/>
            </w:pPr>
            <w:r w:rsidRPr="002712F3">
              <w:t xml:space="preserve">If within fourteen (14) days after receipt of the Supplier’s notice the </w:t>
            </w:r>
            <w:r w:rsidR="00033DFD" w:rsidRPr="002712F3">
              <w:t>Purchaser</w:t>
            </w:r>
            <w:r w:rsidRPr="002712F3">
              <w:t xml:space="preserve"> fails to issue the Acceptance Certificate or fails to inform the Supplier in writing of the justifiable reasons why the </w:t>
            </w:r>
            <w:r w:rsidR="00033DFD" w:rsidRPr="002712F3">
              <w:t>Purchaser</w:t>
            </w:r>
            <w:r w:rsidRPr="002712F3">
              <w:t xml:space="preserve"> has not issued the Acceptance Certificate, the Supplier shall send a notification to the </w:t>
            </w:r>
            <w:r w:rsidR="00033DFD" w:rsidRPr="002712F3">
              <w:t>Purchaser</w:t>
            </w:r>
            <w:r w:rsidRPr="002712F3">
              <w:t xml:space="preserve"> informing that the fourteen (14) day period has expired. If the </w:t>
            </w:r>
            <w:r w:rsidR="00033DFD" w:rsidRPr="002712F3">
              <w:t>Purchaser</w:t>
            </w:r>
            <w:r w:rsidRPr="002712F3">
              <w:t xml:space="preserve"> fails to take action as set forth above in this GCC </w:t>
            </w:r>
            <w:r w:rsidR="009B5590" w:rsidRPr="002712F3">
              <w:t>Sub-clause</w:t>
            </w:r>
            <w:r w:rsidRPr="002712F3">
              <w:t xml:space="preserve"> </w:t>
            </w:r>
            <w:r w:rsidR="00033DFD" w:rsidRPr="002712F3">
              <w:t>4</w:t>
            </w:r>
            <w:r w:rsidR="00986EE7" w:rsidRPr="002712F3">
              <w:t>6</w:t>
            </w:r>
            <w:r w:rsidR="00033DFD" w:rsidRPr="002712F3">
              <w:t>.6</w:t>
            </w:r>
            <w:r w:rsidRPr="002712F3">
              <w:t xml:space="preserve"> within three (3) days from the receipt of such notice, the </w:t>
            </w:r>
            <w:r w:rsidR="00033DFD" w:rsidRPr="002712F3">
              <w:t>Goods</w:t>
            </w:r>
            <w:r w:rsidRPr="002712F3">
              <w:t xml:space="preserve"> shall be deemed to have been accepted as of the date of the Supplier’s said notice.</w:t>
            </w:r>
          </w:p>
        </w:tc>
      </w:tr>
      <w:tr w:rsidR="0086352A" w:rsidRPr="002712F3" w14:paraId="17B19B41" w14:textId="77777777" w:rsidTr="00646949">
        <w:tc>
          <w:tcPr>
            <w:tcW w:w="0" w:type="auto"/>
          </w:tcPr>
          <w:p w14:paraId="226CC636" w14:textId="5938ED2E" w:rsidR="0086352A" w:rsidRPr="002712F3" w:rsidRDefault="0086352A" w:rsidP="007E7714">
            <w:pPr>
              <w:pStyle w:val="Heading4GCC"/>
            </w:pPr>
            <w:bookmarkStart w:id="2163" w:name="_Toc55337593"/>
            <w:bookmarkStart w:id="2164" w:name="_Toc55823860"/>
            <w:bookmarkStart w:id="2165" w:name="_Toc143027998"/>
            <w:r w:rsidRPr="002712F3">
              <w:rPr>
                <w:rStyle w:val="Heading4GCCChar"/>
                <w:b/>
                <w:color w:val="auto"/>
              </w:rPr>
              <w:lastRenderedPageBreak/>
              <w:t>Contractor Past Performance Report</w:t>
            </w:r>
            <w:r w:rsidRPr="002712F3">
              <w:t>ing System</w:t>
            </w:r>
            <w:bookmarkStart w:id="2166" w:name="_Toc55337594"/>
            <w:bookmarkEnd w:id="2163"/>
            <w:bookmarkEnd w:id="2164"/>
            <w:bookmarkEnd w:id="2165"/>
            <w:bookmarkEnd w:id="2166"/>
          </w:p>
        </w:tc>
        <w:tc>
          <w:tcPr>
            <w:tcW w:w="0" w:type="auto"/>
          </w:tcPr>
          <w:p w14:paraId="41FCBB7E" w14:textId="0C5E6248" w:rsidR="0086352A" w:rsidRPr="002712F3" w:rsidRDefault="0086352A" w:rsidP="00646949">
            <w:pPr>
              <w:pStyle w:val="Heading4aGCC"/>
              <w:jc w:val="both"/>
            </w:pPr>
            <w:r w:rsidRPr="002712F3">
              <w:t xml:space="preserve">The Supplier acknowledges that during the performance of the Contract the </w:t>
            </w:r>
            <w:r w:rsidR="00D1348B" w:rsidRPr="002712F3">
              <w:t>Purchaser</w:t>
            </w:r>
            <w:r w:rsidRPr="002712F3">
              <w:t xml:space="preserve"> shall maintain a performance record of the Supplier in accordance with MCC’s </w:t>
            </w:r>
            <w:r w:rsidRPr="002712F3">
              <w:rPr>
                <w:rFonts w:eastAsia="SimSun"/>
                <w:lang w:eastAsia="zh-CN"/>
              </w:rPr>
              <w:t>Contractor Past Performance Reporting System, as described on MCC’s website. The Supplier shall provide timely information or input to, and otherwise respond to requests for input or information</w:t>
            </w:r>
          </w:p>
        </w:tc>
      </w:tr>
    </w:tbl>
    <w:p w14:paraId="238DB66D" w14:textId="77777777" w:rsidR="006A7D38" w:rsidRPr="002712F3" w:rsidRDefault="006A7D38">
      <w:pPr>
        <w:sectPr w:rsidR="006A7D38" w:rsidRPr="002712F3" w:rsidSect="00723D67">
          <w:headerReference w:type="default" r:id="rId45"/>
          <w:pgSz w:w="12240" w:h="15840"/>
          <w:pgMar w:top="1440" w:right="1440" w:bottom="1440" w:left="1440" w:header="720" w:footer="720" w:gutter="0"/>
          <w:cols w:space="720"/>
          <w:titlePg/>
          <w:docGrid w:linePitch="360"/>
        </w:sectPr>
      </w:pPr>
    </w:p>
    <w:p w14:paraId="69E44B6F" w14:textId="7BE7BAD1" w:rsidR="00D90292" w:rsidRPr="002712F3" w:rsidRDefault="00D24289" w:rsidP="007312E1">
      <w:pPr>
        <w:pStyle w:val="Heading2"/>
      </w:pPr>
      <w:bookmarkStart w:id="2167" w:name="_Toc201713876"/>
      <w:bookmarkStart w:id="2168" w:name="_Toc202353449"/>
      <w:bookmarkStart w:id="2169" w:name="_Toc433790981"/>
      <w:bookmarkStart w:id="2170" w:name="_Toc463531782"/>
      <w:bookmarkStart w:id="2171" w:name="_Toc464136373"/>
      <w:bookmarkStart w:id="2172" w:name="_Toc464136504"/>
      <w:bookmarkStart w:id="2173" w:name="_Toc464139714"/>
      <w:bookmarkStart w:id="2174" w:name="_Toc489012999"/>
      <w:bookmarkStart w:id="2175" w:name="_Toc491425146"/>
      <w:bookmarkStart w:id="2176" w:name="_Toc491869002"/>
      <w:bookmarkStart w:id="2177" w:name="_Toc491869126"/>
      <w:bookmarkStart w:id="2178" w:name="_Toc380341302"/>
      <w:bookmarkStart w:id="2179" w:name="_Toc22917496"/>
      <w:bookmarkStart w:id="2180" w:name="_Toc55372113"/>
      <w:bookmarkStart w:id="2181" w:name="_Toc55372155"/>
      <w:bookmarkStart w:id="2182" w:name="_Toc55372198"/>
      <w:bookmarkStart w:id="2183" w:name="_Toc55389802"/>
      <w:bookmarkStart w:id="2184" w:name="_Toc55397351"/>
      <w:bookmarkStart w:id="2185" w:name="_Toc55823861"/>
      <w:bookmarkStart w:id="2186" w:name="_Toc58540353"/>
      <w:bookmarkStart w:id="2187" w:name="_Toc58540451"/>
      <w:bookmarkStart w:id="2188" w:name="_Toc143776176"/>
      <w:r w:rsidRPr="002712F3">
        <w:lastRenderedPageBreak/>
        <w:t>Section VII</w:t>
      </w:r>
      <w:r w:rsidRPr="002712F3">
        <w:tab/>
      </w:r>
      <w:r w:rsidR="00D90292" w:rsidRPr="002712F3">
        <w:t>Special Conditions of Contract</w:t>
      </w:r>
      <w:bookmarkEnd w:id="2167"/>
      <w:bookmarkEnd w:id="2168"/>
      <w:bookmarkEnd w:id="2169"/>
      <w:bookmarkEnd w:id="2170"/>
      <w:bookmarkEnd w:id="2171"/>
      <w:bookmarkEnd w:id="2172"/>
      <w:bookmarkEnd w:id="2173"/>
      <w:bookmarkEnd w:id="2174"/>
      <w:bookmarkEnd w:id="2175"/>
      <w:bookmarkEnd w:id="2176"/>
      <w:bookmarkEnd w:id="2177"/>
      <w:bookmarkEnd w:id="2178"/>
      <w:bookmarkEnd w:id="2179"/>
      <w:bookmarkEnd w:id="2180"/>
      <w:bookmarkEnd w:id="2181"/>
      <w:bookmarkEnd w:id="2182"/>
      <w:bookmarkEnd w:id="2183"/>
      <w:bookmarkEnd w:id="2184"/>
      <w:bookmarkEnd w:id="2185"/>
      <w:bookmarkEnd w:id="2186"/>
      <w:bookmarkEnd w:id="2187"/>
      <w:bookmarkEnd w:id="2188"/>
    </w:p>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1E0" w:firstRow="1" w:lastRow="1" w:firstColumn="1" w:lastColumn="1" w:noHBand="0" w:noVBand="0"/>
      </w:tblPr>
      <w:tblGrid>
        <w:gridCol w:w="1548"/>
        <w:gridCol w:w="7830"/>
      </w:tblGrid>
      <w:tr w:rsidR="006A7D38" w:rsidRPr="002712F3" w14:paraId="0D6A6C10" w14:textId="77777777" w:rsidTr="0096250F">
        <w:trPr>
          <w:trHeight w:val="1215"/>
        </w:trPr>
        <w:tc>
          <w:tcPr>
            <w:tcW w:w="9378" w:type="dxa"/>
            <w:gridSpan w:val="2"/>
            <w:tcBorders>
              <w:top w:val="nil"/>
              <w:left w:val="nil"/>
              <w:bottom w:val="single" w:sz="4" w:space="0" w:color="auto"/>
              <w:right w:val="nil"/>
            </w:tcBorders>
            <w:shd w:val="clear" w:color="auto" w:fill="FFFFFF"/>
          </w:tcPr>
          <w:p w14:paraId="6A10466B" w14:textId="77777777" w:rsidR="006A7D38" w:rsidRPr="002712F3" w:rsidRDefault="006A7D38" w:rsidP="0078738D">
            <w:r w:rsidRPr="002712F3">
              <w:t>The following Special Conditions of Contract (</w:t>
            </w:r>
            <w:r w:rsidR="00B80C23" w:rsidRPr="002712F3">
              <w:t>“</w:t>
            </w:r>
            <w:r w:rsidRPr="002712F3">
              <w:t>SCC</w:t>
            </w:r>
            <w:r w:rsidR="00B80C23" w:rsidRPr="002712F3">
              <w:t>”</w:t>
            </w:r>
            <w:r w:rsidRPr="002712F3">
              <w:t>) shall supplement and/or amend the General Conditions of Contract (</w:t>
            </w:r>
            <w:r w:rsidR="00B80C23" w:rsidRPr="002712F3">
              <w:t>“</w:t>
            </w:r>
            <w:r w:rsidRPr="002712F3">
              <w:t>GCC</w:t>
            </w:r>
            <w:r w:rsidR="00B80C23" w:rsidRPr="002712F3">
              <w:t>”</w:t>
            </w:r>
            <w:r w:rsidRPr="002712F3">
              <w:t>). Whenever there is a conflict, the provisions herein shall prevail over those in the GCC</w:t>
            </w:r>
            <w:r w:rsidR="00EC2773" w:rsidRPr="002712F3">
              <w:t>.</w:t>
            </w:r>
          </w:p>
        </w:tc>
      </w:tr>
      <w:tr w:rsidR="00E01D43" w:rsidRPr="002712F3" w14:paraId="77F7F71D" w14:textId="77777777" w:rsidTr="00E01D43">
        <w:tc>
          <w:tcPr>
            <w:tcW w:w="1548" w:type="dxa"/>
            <w:tcBorders>
              <w:top w:val="single" w:sz="4" w:space="0" w:color="auto"/>
              <w:left w:val="single" w:sz="4" w:space="0" w:color="auto"/>
              <w:bottom w:val="single" w:sz="4" w:space="0" w:color="auto"/>
              <w:right w:val="single" w:sz="4" w:space="0" w:color="auto"/>
            </w:tcBorders>
            <w:shd w:val="clear" w:color="auto" w:fill="FFFFFF"/>
          </w:tcPr>
          <w:p w14:paraId="602309B8" w14:textId="77777777" w:rsidR="00E01D43" w:rsidRPr="002712F3" w:rsidRDefault="00E01D43" w:rsidP="007E7714">
            <w:pPr>
              <w:pStyle w:val="BoldNormal"/>
            </w:pPr>
            <w:r w:rsidRPr="002712F3">
              <w:t>GCC 1.1</w:t>
            </w:r>
          </w:p>
        </w:tc>
        <w:tc>
          <w:tcPr>
            <w:tcW w:w="7830" w:type="dxa"/>
            <w:tcBorders>
              <w:top w:val="single" w:sz="4" w:space="0" w:color="auto"/>
              <w:left w:val="single" w:sz="4" w:space="0" w:color="auto"/>
              <w:bottom w:val="single" w:sz="4" w:space="0" w:color="auto"/>
              <w:right w:val="single" w:sz="4" w:space="0" w:color="auto"/>
            </w:tcBorders>
            <w:shd w:val="clear" w:color="auto" w:fill="FFFFFF"/>
          </w:tcPr>
          <w:p w14:paraId="3B38C3D1" w14:textId="77777777" w:rsidR="00E01D43" w:rsidRPr="002712F3" w:rsidRDefault="00E01D43" w:rsidP="007E7714">
            <w:r w:rsidRPr="002712F3">
              <w:t xml:space="preserve">(b) “Applicable Law” means the laws and any other instruments having the force of law in </w:t>
            </w:r>
            <w:r w:rsidRPr="002712F3">
              <w:rPr>
                <w:b/>
                <w:bCs/>
              </w:rPr>
              <w:t>[Country],</w:t>
            </w:r>
            <w:r w:rsidRPr="002712F3">
              <w:t xml:space="preserve"> as they may be issued and in force from time to time.</w:t>
            </w:r>
          </w:p>
          <w:p w14:paraId="0BBCF8F4" w14:textId="707CE15C" w:rsidR="00E01D43" w:rsidRPr="002712F3" w:rsidRDefault="00E01D43" w:rsidP="007E7714">
            <w:r w:rsidRPr="002712F3">
              <w:t>(</w:t>
            </w:r>
            <w:r w:rsidR="00174C77" w:rsidRPr="002712F3">
              <w:t>f</w:t>
            </w:r>
            <w:r w:rsidRPr="002712F3">
              <w:t xml:space="preserve">) “Bidding Document” means the bidding documents for the procurement of the Goods and Related Services; </w:t>
            </w:r>
            <w:r w:rsidR="00455D72" w:rsidRPr="002712F3">
              <w:t xml:space="preserve">Offer </w:t>
            </w:r>
            <w:r w:rsidRPr="002712F3">
              <w:t xml:space="preserve">Ref: </w:t>
            </w:r>
            <w:r w:rsidRPr="002712F3">
              <w:rPr>
                <w:b/>
                <w:bCs/>
              </w:rPr>
              <w:t>[insert reference number];</w:t>
            </w:r>
            <w:r w:rsidRPr="002712F3">
              <w:t xml:space="preserve"> issued </w:t>
            </w:r>
            <w:r w:rsidRPr="002712F3">
              <w:rPr>
                <w:b/>
                <w:bCs/>
              </w:rPr>
              <w:t>[insert issue date].</w:t>
            </w:r>
          </w:p>
          <w:p w14:paraId="6BA75BD0" w14:textId="01DE72C6" w:rsidR="00E01D43" w:rsidRPr="002712F3" w:rsidRDefault="00E01D43" w:rsidP="007E7714">
            <w:pPr>
              <w:rPr>
                <w:b/>
                <w:bCs/>
              </w:rPr>
            </w:pPr>
            <w:r w:rsidRPr="002712F3">
              <w:t>(</w:t>
            </w:r>
            <w:r w:rsidR="00174C77" w:rsidRPr="002712F3">
              <w:t>o</w:t>
            </w:r>
            <w:r w:rsidRPr="002712F3">
              <w:t>) “Final Destination” is:</w:t>
            </w:r>
            <w:r w:rsidRPr="002712F3" w:rsidDel="001D3061">
              <w:t xml:space="preserve"> </w:t>
            </w:r>
            <w:r w:rsidRPr="002712F3">
              <w:rPr>
                <w:b/>
                <w:bCs/>
              </w:rPr>
              <w:t>[insert Final Destination for delivery of Goods].</w:t>
            </w:r>
          </w:p>
          <w:p w14:paraId="3266D2C3" w14:textId="77777777" w:rsidR="00174C77" w:rsidRPr="002712F3" w:rsidRDefault="00174C77" w:rsidP="00174C77">
            <w:r w:rsidRPr="002712F3">
              <w:t xml:space="preserve">(aa) "Purchaser" or “Accountable Entity” means </w:t>
            </w:r>
            <w:r w:rsidRPr="00E74C52">
              <w:rPr>
                <w:b/>
                <w:bCs/>
              </w:rPr>
              <w:t>[insert official name of the Accountable Entity]</w:t>
            </w:r>
            <w:r w:rsidRPr="002712F3">
              <w:t>, as well as any successor entity designated by the Government.</w:t>
            </w:r>
          </w:p>
          <w:p w14:paraId="02865F05" w14:textId="45DBD2D3" w:rsidR="00E01D43" w:rsidRPr="002712F3" w:rsidRDefault="00174C77" w:rsidP="007E7714">
            <w:r w:rsidRPr="002712F3">
              <w:t xml:space="preserve">(bb) "Purchaser's Country" means </w:t>
            </w:r>
            <w:r w:rsidRPr="002712F3">
              <w:rPr>
                <w:b/>
                <w:bCs/>
              </w:rPr>
              <w:t>[insert Country].</w:t>
            </w:r>
          </w:p>
        </w:tc>
      </w:tr>
      <w:tr w:rsidR="00E01D43" w:rsidRPr="002712F3" w14:paraId="11FA8DAC" w14:textId="77777777" w:rsidTr="00E01D43">
        <w:tc>
          <w:tcPr>
            <w:tcW w:w="1548" w:type="dxa"/>
            <w:tcBorders>
              <w:top w:val="single" w:sz="4" w:space="0" w:color="auto"/>
              <w:left w:val="single" w:sz="4" w:space="0" w:color="auto"/>
              <w:bottom w:val="single" w:sz="4" w:space="0" w:color="auto"/>
              <w:right w:val="single" w:sz="4" w:space="0" w:color="auto"/>
            </w:tcBorders>
            <w:shd w:val="clear" w:color="auto" w:fill="FFFFFF"/>
          </w:tcPr>
          <w:p w14:paraId="7ED00B7F" w14:textId="77777777" w:rsidR="00E01D43" w:rsidRPr="002712F3" w:rsidRDefault="00E01D43" w:rsidP="00A9346C">
            <w:pPr>
              <w:pStyle w:val="BoldNormal"/>
            </w:pPr>
            <w:r w:rsidRPr="002712F3">
              <w:t>GCC 2.2</w:t>
            </w:r>
          </w:p>
        </w:tc>
        <w:tc>
          <w:tcPr>
            <w:tcW w:w="7830" w:type="dxa"/>
            <w:tcBorders>
              <w:top w:val="single" w:sz="4" w:space="0" w:color="auto"/>
              <w:left w:val="single" w:sz="4" w:space="0" w:color="auto"/>
              <w:bottom w:val="single" w:sz="4" w:space="0" w:color="auto"/>
              <w:right w:val="single" w:sz="4" w:space="0" w:color="auto"/>
            </w:tcBorders>
            <w:shd w:val="clear" w:color="auto" w:fill="FFFFFF"/>
          </w:tcPr>
          <w:p w14:paraId="0E55F090" w14:textId="77777777" w:rsidR="00E01D43" w:rsidRPr="002712F3" w:rsidRDefault="00E01D43" w:rsidP="007E7714">
            <w:r w:rsidRPr="002712F3">
              <w:t xml:space="preserve">The Incoterms edition is </w:t>
            </w:r>
            <w:r w:rsidRPr="002712F3">
              <w:rPr>
                <w:b/>
                <w:bCs/>
              </w:rPr>
              <w:t>[insert “Incoterms 2010” or insert year of applicable edition]</w:t>
            </w:r>
          </w:p>
        </w:tc>
      </w:tr>
      <w:tr w:rsidR="00E01D43" w:rsidRPr="002712F3" w14:paraId="71B8085B" w14:textId="77777777" w:rsidTr="00E01D43">
        <w:tc>
          <w:tcPr>
            <w:tcW w:w="1548" w:type="dxa"/>
            <w:tcBorders>
              <w:top w:val="single" w:sz="4" w:space="0" w:color="auto"/>
              <w:left w:val="single" w:sz="4" w:space="0" w:color="auto"/>
              <w:bottom w:val="single" w:sz="4" w:space="0" w:color="auto"/>
              <w:right w:val="single" w:sz="4" w:space="0" w:color="auto"/>
            </w:tcBorders>
            <w:shd w:val="clear" w:color="auto" w:fill="FFFFFF"/>
          </w:tcPr>
          <w:p w14:paraId="5419AC4A" w14:textId="77777777" w:rsidR="00E01D43" w:rsidRPr="002712F3" w:rsidRDefault="00E01D43" w:rsidP="007E7714">
            <w:pPr>
              <w:pStyle w:val="BoldNormal"/>
            </w:pPr>
            <w:r w:rsidRPr="002712F3">
              <w:t>GCC 2.7(i)</w:t>
            </w:r>
          </w:p>
        </w:tc>
        <w:tc>
          <w:tcPr>
            <w:tcW w:w="7830" w:type="dxa"/>
            <w:tcBorders>
              <w:top w:val="single" w:sz="4" w:space="0" w:color="auto"/>
              <w:left w:val="single" w:sz="4" w:space="0" w:color="auto"/>
              <w:bottom w:val="single" w:sz="4" w:space="0" w:color="auto"/>
              <w:right w:val="single" w:sz="4" w:space="0" w:color="auto"/>
            </w:tcBorders>
            <w:shd w:val="clear" w:color="auto" w:fill="FFFFFF"/>
          </w:tcPr>
          <w:p w14:paraId="77F3848C" w14:textId="77777777" w:rsidR="00E01D43" w:rsidRPr="002712F3" w:rsidRDefault="00E01D43" w:rsidP="007E7714">
            <w:r w:rsidRPr="002712F3">
              <w:t>Other documents forming an integral part of this Contract are:</w:t>
            </w:r>
          </w:p>
          <w:p w14:paraId="5430DDC1" w14:textId="77777777" w:rsidR="00E01D43" w:rsidRPr="002712F3" w:rsidRDefault="00E01D43" w:rsidP="007E7714">
            <w:pPr>
              <w:rPr>
                <w:b/>
                <w:bCs/>
              </w:rPr>
            </w:pPr>
            <w:r w:rsidRPr="002712F3">
              <w:rPr>
                <w:b/>
                <w:bCs/>
              </w:rPr>
              <w:t>[insert list of documents as applicable]</w:t>
            </w:r>
          </w:p>
        </w:tc>
      </w:tr>
      <w:tr w:rsidR="00E01D43" w:rsidRPr="002712F3" w14:paraId="7B5A5443" w14:textId="77777777" w:rsidTr="00E01D43">
        <w:tc>
          <w:tcPr>
            <w:tcW w:w="1548" w:type="dxa"/>
            <w:tcBorders>
              <w:top w:val="single" w:sz="4" w:space="0" w:color="auto"/>
              <w:left w:val="single" w:sz="4" w:space="0" w:color="auto"/>
              <w:bottom w:val="single" w:sz="4" w:space="0" w:color="auto"/>
              <w:right w:val="single" w:sz="4" w:space="0" w:color="auto"/>
            </w:tcBorders>
            <w:shd w:val="clear" w:color="auto" w:fill="FFFFFF"/>
          </w:tcPr>
          <w:p w14:paraId="3C2583B2" w14:textId="77777777" w:rsidR="00E01D43" w:rsidRPr="002712F3" w:rsidRDefault="00E01D43" w:rsidP="007E7714">
            <w:pPr>
              <w:pStyle w:val="BoldNormal"/>
            </w:pPr>
            <w:r w:rsidRPr="002712F3">
              <w:t>GCC 5.2</w:t>
            </w:r>
          </w:p>
        </w:tc>
        <w:tc>
          <w:tcPr>
            <w:tcW w:w="7830" w:type="dxa"/>
            <w:tcBorders>
              <w:top w:val="single" w:sz="4" w:space="0" w:color="auto"/>
              <w:left w:val="single" w:sz="4" w:space="0" w:color="auto"/>
              <w:bottom w:val="single" w:sz="4" w:space="0" w:color="auto"/>
              <w:right w:val="single" w:sz="4" w:space="0" w:color="auto"/>
            </w:tcBorders>
            <w:shd w:val="clear" w:color="auto" w:fill="FFFFFF"/>
          </w:tcPr>
          <w:p w14:paraId="063A083A" w14:textId="77777777" w:rsidR="00E01D43" w:rsidRPr="002712F3" w:rsidRDefault="00E01D43" w:rsidP="007E7714">
            <w:r w:rsidRPr="002712F3">
              <w:t xml:space="preserve">This Contract shall be executed in the English language Yes [  ] No [  ] and in the </w:t>
            </w:r>
            <w:r w:rsidRPr="002712F3">
              <w:rPr>
                <w:b/>
                <w:bCs/>
              </w:rPr>
              <w:t>[local language]</w:t>
            </w:r>
            <w:r w:rsidRPr="002712F3">
              <w:t xml:space="preserve"> Yes [  ] No [  ].</w:t>
            </w:r>
          </w:p>
        </w:tc>
      </w:tr>
      <w:tr w:rsidR="00E01D43" w:rsidRPr="002712F3" w14:paraId="3A5631E5" w14:textId="77777777" w:rsidTr="00E01D43">
        <w:tc>
          <w:tcPr>
            <w:tcW w:w="1548" w:type="dxa"/>
            <w:tcBorders>
              <w:top w:val="single" w:sz="4" w:space="0" w:color="auto"/>
              <w:left w:val="single" w:sz="4" w:space="0" w:color="auto"/>
              <w:bottom w:val="single" w:sz="4" w:space="0" w:color="auto"/>
              <w:right w:val="single" w:sz="4" w:space="0" w:color="auto"/>
            </w:tcBorders>
            <w:shd w:val="clear" w:color="auto" w:fill="FFFFFF"/>
          </w:tcPr>
          <w:p w14:paraId="535F7B36" w14:textId="77777777" w:rsidR="00E01D43" w:rsidRPr="002712F3" w:rsidRDefault="00E01D43" w:rsidP="007E7714">
            <w:pPr>
              <w:pStyle w:val="BoldNormal"/>
            </w:pPr>
            <w:r w:rsidRPr="002712F3">
              <w:t>GCC 6.1</w:t>
            </w:r>
          </w:p>
        </w:tc>
        <w:tc>
          <w:tcPr>
            <w:tcW w:w="7830" w:type="dxa"/>
            <w:tcBorders>
              <w:top w:val="single" w:sz="4" w:space="0" w:color="auto"/>
              <w:left w:val="single" w:sz="4" w:space="0" w:color="auto"/>
              <w:bottom w:val="single" w:sz="4" w:space="0" w:color="auto"/>
              <w:right w:val="single" w:sz="4" w:space="0" w:color="auto"/>
            </w:tcBorders>
            <w:shd w:val="clear" w:color="auto" w:fill="FFFFFF"/>
          </w:tcPr>
          <w:p w14:paraId="11069D9D" w14:textId="77777777" w:rsidR="00E01D43" w:rsidRPr="002712F3" w:rsidRDefault="00E01D43" w:rsidP="007E7714">
            <w:r w:rsidRPr="002712F3">
              <w:t>The member in charge is [insert name of member]</w:t>
            </w:r>
          </w:p>
          <w:p w14:paraId="45D93F17" w14:textId="2B9E3991" w:rsidR="00E01D43" w:rsidRPr="002712F3" w:rsidRDefault="00E01D43" w:rsidP="007E7714">
            <w:pPr>
              <w:rPr>
                <w:i/>
                <w:iCs/>
              </w:rPr>
            </w:pPr>
            <w:r w:rsidRPr="002712F3">
              <w:rPr>
                <w:i/>
                <w:iCs/>
              </w:rPr>
              <w:t xml:space="preserve">[Note: If the Supplier consists of a joint venture or another association of more than one entity, the name of the entity whose address is specified in SCC </w:t>
            </w:r>
            <w:r w:rsidR="005D55EC" w:rsidRPr="002712F3">
              <w:rPr>
                <w:i/>
                <w:iCs/>
              </w:rPr>
              <w:t>8</w:t>
            </w:r>
            <w:r w:rsidRPr="002712F3">
              <w:rPr>
                <w:i/>
                <w:iCs/>
              </w:rPr>
              <w:t xml:space="preserve">.1 should be inserted here. If the Supplier consists only of one entity, this SCC </w:t>
            </w:r>
            <w:r w:rsidR="005D55EC" w:rsidRPr="002712F3">
              <w:rPr>
                <w:i/>
                <w:iCs/>
              </w:rPr>
              <w:t>6</w:t>
            </w:r>
            <w:r w:rsidRPr="002712F3">
              <w:rPr>
                <w:i/>
                <w:iCs/>
              </w:rPr>
              <w:t>.1 should be deleted from the SCC.]</w:t>
            </w:r>
          </w:p>
        </w:tc>
      </w:tr>
      <w:tr w:rsidR="00E01D43" w:rsidRPr="002712F3" w14:paraId="107B49B1" w14:textId="77777777" w:rsidTr="00E01D43">
        <w:tc>
          <w:tcPr>
            <w:tcW w:w="1548" w:type="dxa"/>
            <w:tcBorders>
              <w:top w:val="single" w:sz="4" w:space="0" w:color="auto"/>
              <w:left w:val="single" w:sz="4" w:space="0" w:color="auto"/>
              <w:bottom w:val="single" w:sz="4" w:space="0" w:color="auto"/>
              <w:right w:val="single" w:sz="4" w:space="0" w:color="auto"/>
            </w:tcBorders>
            <w:shd w:val="clear" w:color="auto" w:fill="FFFFFF"/>
          </w:tcPr>
          <w:p w14:paraId="17C4DE2F" w14:textId="77777777" w:rsidR="00E01D43" w:rsidRPr="002712F3" w:rsidRDefault="00E01D43" w:rsidP="007E7714">
            <w:pPr>
              <w:pStyle w:val="BoldNormal"/>
            </w:pPr>
            <w:r w:rsidRPr="002712F3">
              <w:t>GCC 8.1</w:t>
            </w:r>
          </w:p>
        </w:tc>
        <w:tc>
          <w:tcPr>
            <w:tcW w:w="7830" w:type="dxa"/>
            <w:tcBorders>
              <w:top w:val="single" w:sz="4" w:space="0" w:color="auto"/>
              <w:left w:val="single" w:sz="4" w:space="0" w:color="auto"/>
              <w:bottom w:val="single" w:sz="4" w:space="0" w:color="auto"/>
              <w:right w:val="single" w:sz="4" w:space="0" w:color="auto"/>
            </w:tcBorders>
            <w:shd w:val="clear" w:color="auto" w:fill="FFFFFF"/>
          </w:tcPr>
          <w:p w14:paraId="768C6931" w14:textId="77777777" w:rsidR="00E01D43" w:rsidRPr="002712F3" w:rsidRDefault="00E01D43" w:rsidP="007E7714">
            <w:r w:rsidRPr="002712F3">
              <w:t>For notices that are served on the Purchaser the address shall be:</w:t>
            </w:r>
          </w:p>
          <w:p w14:paraId="03AC7EE1" w14:textId="77777777" w:rsidR="00E01D43" w:rsidRPr="002712F3" w:rsidRDefault="00E01D43" w:rsidP="007E7714">
            <w:r w:rsidRPr="002712F3">
              <w:rPr>
                <w:b/>
                <w:bCs/>
              </w:rPr>
              <w:t>[full legal name of the Purchaser]</w:t>
            </w:r>
            <w:r w:rsidRPr="002712F3">
              <w:t xml:space="preserve"> </w:t>
            </w:r>
            <w:r w:rsidRPr="002712F3">
              <w:br/>
              <w:t xml:space="preserve">Att.: The Procurement Agent of </w:t>
            </w:r>
            <w:r w:rsidRPr="002712F3">
              <w:rPr>
                <w:b/>
                <w:bCs/>
              </w:rPr>
              <w:t>[name of Purchaser]</w:t>
            </w:r>
            <w:r w:rsidRPr="002712F3">
              <w:br/>
              <w:t xml:space="preserve">Address: </w:t>
            </w:r>
            <w:r w:rsidRPr="002712F3">
              <w:rPr>
                <w:b/>
                <w:bCs/>
              </w:rPr>
              <w:t>[insert relevant address]</w:t>
            </w:r>
            <w:r w:rsidRPr="002712F3">
              <w:br/>
              <w:t xml:space="preserve">E-mail: </w:t>
            </w:r>
            <w:r w:rsidRPr="002712F3">
              <w:rPr>
                <w:b/>
                <w:bCs/>
              </w:rPr>
              <w:t>[insert relevant email address]</w:t>
            </w:r>
          </w:p>
          <w:p w14:paraId="0B8C3DCE" w14:textId="77777777" w:rsidR="00E01D43" w:rsidRPr="002712F3" w:rsidRDefault="00E01D43" w:rsidP="0078738D">
            <w:r w:rsidRPr="002712F3">
              <w:t>For notices that are served on the Supplier the address shall be:</w:t>
            </w:r>
          </w:p>
          <w:p w14:paraId="1E2BC6EE" w14:textId="77777777" w:rsidR="00E01D43" w:rsidRPr="002712F3" w:rsidRDefault="00E01D43" w:rsidP="0078738D">
            <w:pPr>
              <w:rPr>
                <w:b/>
                <w:bCs/>
              </w:rPr>
            </w:pPr>
            <w:r w:rsidRPr="002712F3">
              <w:rPr>
                <w:b/>
                <w:bCs/>
              </w:rPr>
              <w:t>[insert relevant address]</w:t>
            </w:r>
          </w:p>
        </w:tc>
      </w:tr>
      <w:tr w:rsidR="00E01D43" w:rsidRPr="002712F3" w14:paraId="3CD4CDEC" w14:textId="77777777" w:rsidTr="00E01D43">
        <w:tc>
          <w:tcPr>
            <w:tcW w:w="1548" w:type="dxa"/>
            <w:tcBorders>
              <w:top w:val="single" w:sz="4" w:space="0" w:color="auto"/>
              <w:left w:val="single" w:sz="4" w:space="0" w:color="auto"/>
              <w:bottom w:val="single" w:sz="4" w:space="0" w:color="auto"/>
              <w:right w:val="single" w:sz="4" w:space="0" w:color="auto"/>
            </w:tcBorders>
            <w:shd w:val="clear" w:color="auto" w:fill="FFFFFF"/>
          </w:tcPr>
          <w:p w14:paraId="64C6CBBD" w14:textId="77777777" w:rsidR="00E01D43" w:rsidRPr="002712F3" w:rsidRDefault="00E01D43" w:rsidP="007E7714">
            <w:pPr>
              <w:pStyle w:val="BoldNormal"/>
            </w:pPr>
            <w:r w:rsidRPr="002712F3">
              <w:t>GCC 8.2</w:t>
            </w:r>
          </w:p>
        </w:tc>
        <w:tc>
          <w:tcPr>
            <w:tcW w:w="7830" w:type="dxa"/>
            <w:tcBorders>
              <w:top w:val="single" w:sz="4" w:space="0" w:color="auto"/>
              <w:left w:val="single" w:sz="4" w:space="0" w:color="auto"/>
              <w:bottom w:val="single" w:sz="4" w:space="0" w:color="auto"/>
              <w:right w:val="single" w:sz="4" w:space="0" w:color="auto"/>
            </w:tcBorders>
            <w:shd w:val="clear" w:color="auto" w:fill="FFFFFF"/>
          </w:tcPr>
          <w:p w14:paraId="3982F398" w14:textId="77777777" w:rsidR="00E01D43" w:rsidRPr="002712F3" w:rsidRDefault="00E01D43" w:rsidP="007E7714">
            <w:r w:rsidRPr="002712F3">
              <w:t>For changes of address that are served on the Purchaser the address shall be:</w:t>
            </w:r>
          </w:p>
          <w:p w14:paraId="6FC7D134" w14:textId="77777777" w:rsidR="00E01D43" w:rsidRPr="002712F3" w:rsidRDefault="00E01D43" w:rsidP="007E7714">
            <w:r w:rsidRPr="002712F3">
              <w:rPr>
                <w:b/>
                <w:bCs/>
              </w:rPr>
              <w:lastRenderedPageBreak/>
              <w:t>[full legal name of the Purchaser]</w:t>
            </w:r>
            <w:r w:rsidRPr="002712F3">
              <w:t xml:space="preserve"> </w:t>
            </w:r>
            <w:r w:rsidRPr="002712F3">
              <w:br/>
              <w:t xml:space="preserve">Att.: The Procurement Agent of </w:t>
            </w:r>
            <w:r w:rsidRPr="002712F3">
              <w:rPr>
                <w:b/>
                <w:bCs/>
              </w:rPr>
              <w:t>[name of Purchaser]</w:t>
            </w:r>
            <w:r w:rsidRPr="002712F3">
              <w:br/>
              <w:t>Address:</w:t>
            </w:r>
            <w:r w:rsidRPr="002712F3">
              <w:br/>
              <w:t>E-mail:</w:t>
            </w:r>
          </w:p>
          <w:p w14:paraId="5FB1A090" w14:textId="77777777" w:rsidR="00E01D43" w:rsidRPr="002712F3" w:rsidRDefault="00E01D43" w:rsidP="0078738D">
            <w:r w:rsidRPr="002712F3">
              <w:t>For changes of address that are served on the Supplier the address shall be:</w:t>
            </w:r>
          </w:p>
          <w:p w14:paraId="3C69AB13" w14:textId="77777777" w:rsidR="00E01D43" w:rsidRPr="002712F3" w:rsidRDefault="00E01D43" w:rsidP="0078738D">
            <w:pPr>
              <w:rPr>
                <w:b/>
                <w:bCs/>
              </w:rPr>
            </w:pPr>
            <w:r w:rsidRPr="002712F3">
              <w:rPr>
                <w:b/>
                <w:bCs/>
              </w:rPr>
              <w:t>[insert relevant address]</w:t>
            </w:r>
          </w:p>
        </w:tc>
      </w:tr>
      <w:tr w:rsidR="00E01D43" w:rsidRPr="002712F3" w14:paraId="59AEB09B" w14:textId="77777777" w:rsidTr="00E01D43">
        <w:tc>
          <w:tcPr>
            <w:tcW w:w="1548" w:type="dxa"/>
            <w:tcBorders>
              <w:top w:val="single" w:sz="4" w:space="0" w:color="auto"/>
              <w:left w:val="single" w:sz="4" w:space="0" w:color="auto"/>
              <w:bottom w:val="single" w:sz="4" w:space="0" w:color="auto"/>
              <w:right w:val="single" w:sz="4" w:space="0" w:color="auto"/>
            </w:tcBorders>
            <w:shd w:val="clear" w:color="auto" w:fill="FFFFFF"/>
          </w:tcPr>
          <w:p w14:paraId="4AEC9E4A" w14:textId="77777777" w:rsidR="00E01D43" w:rsidRPr="002712F3" w:rsidRDefault="00E01D43" w:rsidP="007E7714">
            <w:pPr>
              <w:pStyle w:val="BoldNormal"/>
            </w:pPr>
            <w:r w:rsidRPr="002712F3">
              <w:lastRenderedPageBreak/>
              <w:t>GCC 9.2</w:t>
            </w:r>
          </w:p>
        </w:tc>
        <w:tc>
          <w:tcPr>
            <w:tcW w:w="7830" w:type="dxa"/>
            <w:tcBorders>
              <w:top w:val="single" w:sz="4" w:space="0" w:color="auto"/>
              <w:left w:val="single" w:sz="4" w:space="0" w:color="auto"/>
              <w:bottom w:val="single" w:sz="4" w:space="0" w:color="auto"/>
              <w:right w:val="single" w:sz="4" w:space="0" w:color="auto"/>
            </w:tcBorders>
            <w:shd w:val="clear" w:color="auto" w:fill="FFFFFF"/>
          </w:tcPr>
          <w:p w14:paraId="728168A0" w14:textId="20772950" w:rsidR="00E01D43" w:rsidRPr="002712F3" w:rsidRDefault="00E01D43" w:rsidP="00A52B0C">
            <w:pPr>
              <w:jc w:val="both"/>
            </w:pPr>
            <w:r w:rsidRPr="002712F3">
              <w:t xml:space="preserve">Disputes arising under this Contract that are not resolved by the Parties in accordance with GCC </w:t>
            </w:r>
            <w:r w:rsidR="009B5590" w:rsidRPr="002712F3">
              <w:t>Sub-clause</w:t>
            </w:r>
            <w:r w:rsidRPr="002712F3">
              <w:t xml:space="preserve"> 9.1, shall be settled by arbitration in accordance with the following provisions:</w:t>
            </w:r>
          </w:p>
          <w:p w14:paraId="6997C9F8" w14:textId="77777777" w:rsidR="00E01D43" w:rsidRPr="002712F3" w:rsidRDefault="00E01D43" w:rsidP="00A52B0C">
            <w:pPr>
              <w:jc w:val="both"/>
              <w:rPr>
                <w:b/>
                <w:bCs/>
              </w:rPr>
            </w:pPr>
            <w:r w:rsidRPr="002712F3">
              <w:rPr>
                <w:b/>
                <w:bCs/>
              </w:rPr>
              <w:t>[insert arbitration provisions including location of arbitration proceedings]</w:t>
            </w:r>
          </w:p>
          <w:p w14:paraId="5931358B" w14:textId="77777777" w:rsidR="00E01D43" w:rsidRPr="002712F3" w:rsidRDefault="00E01D43" w:rsidP="00A52B0C">
            <w:pPr>
              <w:jc w:val="both"/>
            </w:pPr>
          </w:p>
          <w:p w14:paraId="4FE005D0" w14:textId="77777777" w:rsidR="00E01D43" w:rsidRPr="002712F3" w:rsidRDefault="00E01D43" w:rsidP="00A52B0C">
            <w:pPr>
              <w:jc w:val="both"/>
              <w:rPr>
                <w:i/>
                <w:iCs/>
              </w:rPr>
            </w:pPr>
            <w:r w:rsidRPr="002712F3">
              <w:rPr>
                <w:i/>
                <w:iCs/>
              </w:rPr>
              <w:t>[Note: The following provision concerning MCC’s right to be included as an observer in any arbitration proceeding is to be included in all contracts]</w:t>
            </w:r>
          </w:p>
          <w:p w14:paraId="604BE11D" w14:textId="77777777" w:rsidR="00E01D43" w:rsidRPr="002712F3" w:rsidRDefault="00E01D43" w:rsidP="00A52B0C">
            <w:pPr>
              <w:jc w:val="both"/>
            </w:pPr>
          </w:p>
          <w:p w14:paraId="5A080C98" w14:textId="77777777" w:rsidR="00E01D43" w:rsidRPr="002712F3" w:rsidRDefault="00E01D43" w:rsidP="00A52B0C">
            <w:pPr>
              <w:jc w:val="both"/>
              <w:rPr>
                <w:b/>
                <w:bCs/>
              </w:rPr>
            </w:pPr>
            <w:r w:rsidRPr="002712F3">
              <w:rPr>
                <w:b/>
                <w:bCs/>
              </w:rPr>
              <w:t>MCC Right to Observe</w:t>
            </w:r>
          </w:p>
          <w:p w14:paraId="01D8151D" w14:textId="77777777" w:rsidR="00E01D43" w:rsidRPr="002712F3" w:rsidRDefault="00E01D43" w:rsidP="00A52B0C">
            <w:pPr>
              <w:jc w:val="both"/>
            </w:pPr>
            <w:r w:rsidRPr="002712F3">
              <w:t>MCC has the right to be an observer to any arbitration proceeding associated with this Contract, at its sole discretion, but does not have the obligation to participate in any arbitration proceeding. Whether or not MCC is an observer to any arbitration associated with this Contract, the Parties shall provide MCC with written English transcripts of any arbitration proceedings or hearings and a copy of the reasoned written award within ten (10) days after (a) each such proceeding or hearing or (b) the date on which any such award is issued. MCC may enforce its rights under this Contract in an arbitration conducted in accordance with this provision or by bringing an action in any court that has jurisdiction. The acceptance by MCC of the right to be an observer to the arbitration shall not constitute consent to the jurisdiction of the courts or any other body of any jurisdiction or to the jurisdiction of any arbitral panel.</w:t>
            </w:r>
          </w:p>
        </w:tc>
      </w:tr>
      <w:tr w:rsidR="00E01D43" w:rsidRPr="002712F3" w14:paraId="01609180" w14:textId="77777777" w:rsidTr="00E01D43">
        <w:tc>
          <w:tcPr>
            <w:tcW w:w="1548" w:type="dxa"/>
            <w:tcBorders>
              <w:top w:val="single" w:sz="4" w:space="0" w:color="auto"/>
              <w:left w:val="single" w:sz="4" w:space="0" w:color="auto"/>
              <w:bottom w:val="single" w:sz="4" w:space="0" w:color="auto"/>
              <w:right w:val="single" w:sz="4" w:space="0" w:color="auto"/>
            </w:tcBorders>
            <w:shd w:val="clear" w:color="auto" w:fill="FFFFFF"/>
          </w:tcPr>
          <w:p w14:paraId="1DBA178F" w14:textId="77777777" w:rsidR="00E01D43" w:rsidRPr="002712F3" w:rsidRDefault="00E01D43" w:rsidP="007E7714">
            <w:pPr>
              <w:pStyle w:val="BoldNormal"/>
            </w:pPr>
            <w:r w:rsidRPr="002712F3">
              <w:t>GCC 11.1</w:t>
            </w:r>
          </w:p>
        </w:tc>
        <w:tc>
          <w:tcPr>
            <w:tcW w:w="7830" w:type="dxa"/>
            <w:tcBorders>
              <w:top w:val="single" w:sz="4" w:space="0" w:color="auto"/>
              <w:left w:val="single" w:sz="4" w:space="0" w:color="auto"/>
              <w:bottom w:val="single" w:sz="4" w:space="0" w:color="auto"/>
              <w:right w:val="single" w:sz="4" w:space="0" w:color="auto"/>
            </w:tcBorders>
            <w:shd w:val="clear" w:color="auto" w:fill="FFFFFF"/>
          </w:tcPr>
          <w:p w14:paraId="07268CFD" w14:textId="77777777" w:rsidR="00E01D43" w:rsidRPr="002712F3" w:rsidRDefault="00E01D43" w:rsidP="00A52B0C">
            <w:pPr>
              <w:jc w:val="both"/>
            </w:pPr>
            <w:r w:rsidRPr="002712F3">
              <w:t>Delivery and Documents</w:t>
            </w:r>
          </w:p>
          <w:p w14:paraId="6CFB76B0" w14:textId="77777777" w:rsidR="00E01D43" w:rsidRPr="002712F3" w:rsidRDefault="00E01D43" w:rsidP="00A52B0C">
            <w:pPr>
              <w:jc w:val="both"/>
            </w:pPr>
            <w:r w:rsidRPr="002712F3">
              <w:t>For Goods supplied from outside Purchaser’s country:</w:t>
            </w:r>
          </w:p>
          <w:p w14:paraId="0605214C" w14:textId="77777777" w:rsidR="00E01D43" w:rsidRPr="002712F3" w:rsidRDefault="00E01D43" w:rsidP="00A52B0C">
            <w:pPr>
              <w:jc w:val="both"/>
              <w:rPr>
                <w:b/>
                <w:bCs/>
              </w:rPr>
            </w:pPr>
            <w:r w:rsidRPr="002712F3">
              <w:rPr>
                <w:b/>
                <w:bCs/>
              </w:rPr>
              <w:t>[Note: The following provisions are by way of an example of acceptable provisions. The Purchaser may also propose alternative provisions]</w:t>
            </w:r>
          </w:p>
          <w:p w14:paraId="0DDB0EB2" w14:textId="77777777" w:rsidR="00E01D43" w:rsidRPr="002712F3" w:rsidRDefault="00E01D43" w:rsidP="00A52B0C">
            <w:pPr>
              <w:jc w:val="both"/>
            </w:pPr>
            <w:r w:rsidRPr="002712F3">
              <w:t>(CIF terms)</w:t>
            </w:r>
          </w:p>
          <w:p w14:paraId="27CF6AFA" w14:textId="77777777" w:rsidR="00E01D43" w:rsidRPr="002712F3" w:rsidRDefault="00E01D43" w:rsidP="00A52B0C">
            <w:pPr>
              <w:jc w:val="both"/>
            </w:pPr>
            <w:r w:rsidRPr="002712F3">
              <w:t>Upon shipment, the Supplier shall notify the Purchaser and the insurance company in writing of the full details of the shipment, including contract number, description of Goods being shipped, quantity, the vessel, the bill of lading number and date, port of loading, date of shipment, port of discharge, etc. The Supplier shall fax or e-mail and send by courier the following documents to the Purchaser, with a copy to the insurance company:</w:t>
            </w:r>
          </w:p>
          <w:p w14:paraId="5B47C805" w14:textId="2D858DC2" w:rsidR="00E01D43" w:rsidRPr="002712F3" w:rsidRDefault="00E01D43" w:rsidP="0082196D">
            <w:pPr>
              <w:pStyle w:val="ListParagraph"/>
              <w:numPr>
                <w:ilvl w:val="0"/>
                <w:numId w:val="51"/>
              </w:numPr>
              <w:jc w:val="both"/>
            </w:pPr>
            <w:r w:rsidRPr="002712F3">
              <w:t>copies of the Supplier’s invoice showing the shipped Goods’ description, quantity, unit price, and total amount;</w:t>
            </w:r>
          </w:p>
          <w:p w14:paraId="6BD1416E" w14:textId="3AD7D70A" w:rsidR="00E01D43" w:rsidRPr="002712F3" w:rsidRDefault="00E01D43" w:rsidP="0082196D">
            <w:pPr>
              <w:pStyle w:val="ListParagraph"/>
              <w:numPr>
                <w:ilvl w:val="0"/>
                <w:numId w:val="51"/>
              </w:numPr>
              <w:jc w:val="both"/>
            </w:pPr>
            <w:r w:rsidRPr="002712F3">
              <w:lastRenderedPageBreak/>
              <w:t>original and three (3) copies of the negotiable, clean, on-board bill of lading marked “freight prepaid” and three (3) copies of nonnegotiable bill of lading;</w:t>
            </w:r>
          </w:p>
          <w:p w14:paraId="55C7FC17" w14:textId="77777777" w:rsidR="00E01D43" w:rsidRPr="002712F3" w:rsidRDefault="00E01D43" w:rsidP="0082196D">
            <w:pPr>
              <w:pStyle w:val="ListParagraph"/>
              <w:numPr>
                <w:ilvl w:val="0"/>
                <w:numId w:val="51"/>
              </w:numPr>
              <w:jc w:val="both"/>
            </w:pPr>
            <w:r w:rsidRPr="002712F3">
              <w:t>three (3) copies of the packing list identifying contents of each package;</w:t>
            </w:r>
          </w:p>
          <w:p w14:paraId="741EE42E" w14:textId="77777777" w:rsidR="00E01D43" w:rsidRPr="002712F3" w:rsidRDefault="00E01D43" w:rsidP="0082196D">
            <w:pPr>
              <w:pStyle w:val="ListParagraph"/>
              <w:numPr>
                <w:ilvl w:val="0"/>
                <w:numId w:val="51"/>
              </w:numPr>
              <w:jc w:val="both"/>
            </w:pPr>
            <w:r w:rsidRPr="002712F3">
              <w:t>insurance certificate, showing the Purchaser as the beneficiary;</w:t>
            </w:r>
          </w:p>
          <w:p w14:paraId="6024B324" w14:textId="77777777" w:rsidR="00E01D43" w:rsidRPr="002712F3" w:rsidRDefault="00E01D43" w:rsidP="0082196D">
            <w:pPr>
              <w:pStyle w:val="ListParagraph"/>
              <w:numPr>
                <w:ilvl w:val="0"/>
                <w:numId w:val="51"/>
              </w:numPr>
              <w:jc w:val="both"/>
            </w:pPr>
            <w:r w:rsidRPr="002712F3">
              <w:t>Manufacturer’s or Supplier’s warranty certificate;</w:t>
            </w:r>
          </w:p>
          <w:p w14:paraId="7AF964C9" w14:textId="77777777" w:rsidR="00E01D43" w:rsidRPr="002712F3" w:rsidRDefault="00E01D43" w:rsidP="0082196D">
            <w:pPr>
              <w:pStyle w:val="ListParagraph"/>
              <w:numPr>
                <w:ilvl w:val="0"/>
                <w:numId w:val="51"/>
              </w:numPr>
              <w:jc w:val="both"/>
            </w:pPr>
            <w:r w:rsidRPr="002712F3">
              <w:t xml:space="preserve">inspection certificate, issued by the nominated inspection agency, and the Supplier’s factory inspection report; </w:t>
            </w:r>
          </w:p>
          <w:p w14:paraId="4C9C64C3" w14:textId="77777777" w:rsidR="00E01D43" w:rsidRPr="002712F3" w:rsidRDefault="00E01D43" w:rsidP="0082196D">
            <w:pPr>
              <w:pStyle w:val="ListParagraph"/>
              <w:numPr>
                <w:ilvl w:val="0"/>
                <w:numId w:val="51"/>
              </w:numPr>
              <w:jc w:val="both"/>
            </w:pPr>
            <w:r w:rsidRPr="002712F3">
              <w:t>certificate of origin; and</w:t>
            </w:r>
          </w:p>
          <w:p w14:paraId="26D25C7E" w14:textId="77777777" w:rsidR="00E01D43" w:rsidRPr="002712F3" w:rsidRDefault="00E01D43" w:rsidP="0082196D">
            <w:pPr>
              <w:pStyle w:val="ListParagraph"/>
              <w:numPr>
                <w:ilvl w:val="0"/>
                <w:numId w:val="51"/>
              </w:numPr>
              <w:jc w:val="both"/>
            </w:pPr>
            <w:r w:rsidRPr="002712F3">
              <w:t>any other procurement-specific document required for delivery or payment purposes.</w:t>
            </w:r>
          </w:p>
          <w:p w14:paraId="6F330478" w14:textId="77777777" w:rsidR="00E01D43" w:rsidRPr="002712F3" w:rsidRDefault="00E01D43" w:rsidP="00A52B0C">
            <w:pPr>
              <w:jc w:val="both"/>
              <w:rPr>
                <w:b/>
                <w:bCs/>
              </w:rPr>
            </w:pPr>
            <w:r w:rsidRPr="002712F3">
              <w:rPr>
                <w:b/>
                <w:bCs/>
              </w:rPr>
              <w:t>[Other similar documents should be listed, depending on the Incoterms required.]</w:t>
            </w:r>
          </w:p>
          <w:p w14:paraId="133F605D" w14:textId="77777777" w:rsidR="00E01D43" w:rsidRPr="002712F3" w:rsidRDefault="00E01D43" w:rsidP="00A52B0C">
            <w:pPr>
              <w:jc w:val="both"/>
            </w:pPr>
            <w:r w:rsidRPr="002712F3">
              <w:t>The above documents shall be received by the Purchaser at least one week before arrival of the Goods at the port or place of arrival and, if not received, the Supplier will be responsible for any consequent expenses.</w:t>
            </w:r>
          </w:p>
        </w:tc>
      </w:tr>
      <w:tr w:rsidR="00E01D43" w:rsidRPr="002712F3" w14:paraId="14C4B6D8" w14:textId="77777777" w:rsidTr="00E01D43">
        <w:tc>
          <w:tcPr>
            <w:tcW w:w="1548" w:type="dxa"/>
            <w:tcBorders>
              <w:top w:val="single" w:sz="4" w:space="0" w:color="auto"/>
              <w:left w:val="single" w:sz="4" w:space="0" w:color="auto"/>
              <w:bottom w:val="single" w:sz="4" w:space="0" w:color="auto"/>
              <w:right w:val="single" w:sz="4" w:space="0" w:color="auto"/>
            </w:tcBorders>
            <w:shd w:val="clear" w:color="auto" w:fill="FFFFFF"/>
          </w:tcPr>
          <w:p w14:paraId="70BA9A70" w14:textId="77777777" w:rsidR="00E01D43" w:rsidRPr="002712F3" w:rsidRDefault="00E01D43" w:rsidP="007E7714">
            <w:pPr>
              <w:pStyle w:val="BoldNormal"/>
            </w:pPr>
            <w:r w:rsidRPr="002712F3">
              <w:lastRenderedPageBreak/>
              <w:t>GCC 13.1</w:t>
            </w:r>
          </w:p>
        </w:tc>
        <w:tc>
          <w:tcPr>
            <w:tcW w:w="7830" w:type="dxa"/>
            <w:tcBorders>
              <w:top w:val="single" w:sz="4" w:space="0" w:color="auto"/>
              <w:left w:val="single" w:sz="4" w:space="0" w:color="auto"/>
              <w:bottom w:val="single" w:sz="4" w:space="0" w:color="auto"/>
              <w:right w:val="single" w:sz="4" w:space="0" w:color="auto"/>
            </w:tcBorders>
            <w:shd w:val="clear" w:color="auto" w:fill="FFFFFF"/>
          </w:tcPr>
          <w:p w14:paraId="41C3AAB5" w14:textId="77777777" w:rsidR="00E01D43" w:rsidRPr="002712F3" w:rsidRDefault="00E01D43" w:rsidP="007E7714">
            <w:r w:rsidRPr="002712F3">
              <w:t xml:space="preserve">The Contract Price is </w:t>
            </w:r>
            <w:r w:rsidRPr="002712F3">
              <w:rPr>
                <w:b/>
                <w:bCs/>
              </w:rPr>
              <w:t>[insert amount]</w:t>
            </w:r>
            <w:r w:rsidRPr="002712F3">
              <w:t xml:space="preserve"> United States Dollars.</w:t>
            </w:r>
          </w:p>
          <w:p w14:paraId="0A78B60D" w14:textId="77777777" w:rsidR="00E01D43" w:rsidRPr="002712F3" w:rsidRDefault="00E01D43" w:rsidP="007E7714">
            <w:r w:rsidRPr="002712F3">
              <w:t>OR</w:t>
            </w:r>
          </w:p>
          <w:p w14:paraId="53ECD176" w14:textId="77777777" w:rsidR="00E01D43" w:rsidRPr="002712F3" w:rsidRDefault="00E01D43" w:rsidP="007E7714">
            <w:r w:rsidRPr="002712F3">
              <w:t>The Contract Price is:</w:t>
            </w:r>
          </w:p>
          <w:p w14:paraId="3F2C734F" w14:textId="77777777" w:rsidR="00E01D43" w:rsidRPr="002712F3" w:rsidRDefault="00E01D43" w:rsidP="007E7714">
            <w:r w:rsidRPr="002712F3">
              <w:rPr>
                <w:b/>
                <w:bCs/>
              </w:rPr>
              <w:t>[insert amount]</w:t>
            </w:r>
            <w:r w:rsidRPr="002712F3">
              <w:t xml:space="preserve"> United States Dollars </w:t>
            </w:r>
          </w:p>
          <w:p w14:paraId="27507691" w14:textId="77777777" w:rsidR="00E01D43" w:rsidRPr="002712F3" w:rsidRDefault="00E01D43" w:rsidP="007E7714">
            <w:r w:rsidRPr="002712F3">
              <w:t xml:space="preserve">and </w:t>
            </w:r>
          </w:p>
          <w:p w14:paraId="54E15C7C" w14:textId="77777777" w:rsidR="00E01D43" w:rsidRPr="002712F3" w:rsidRDefault="00E01D43" w:rsidP="007E7714">
            <w:pPr>
              <w:rPr>
                <w:b/>
                <w:bCs/>
              </w:rPr>
            </w:pPr>
            <w:r w:rsidRPr="002712F3">
              <w:rPr>
                <w:b/>
                <w:bCs/>
              </w:rPr>
              <w:t>[insert amount] [local currency]</w:t>
            </w:r>
          </w:p>
          <w:p w14:paraId="64A5E9A5" w14:textId="77777777" w:rsidR="00E01D43" w:rsidRPr="002712F3" w:rsidRDefault="00E01D43" w:rsidP="007E7714">
            <w:r w:rsidRPr="002712F3">
              <w:t>OR</w:t>
            </w:r>
          </w:p>
          <w:p w14:paraId="4C014EA9" w14:textId="77777777" w:rsidR="00E01D43" w:rsidRPr="002712F3" w:rsidRDefault="00E01D43" w:rsidP="007E7714">
            <w:r w:rsidRPr="002712F3">
              <w:t xml:space="preserve">The Contract Price is </w:t>
            </w:r>
            <w:r w:rsidRPr="002712F3">
              <w:rPr>
                <w:b/>
                <w:bCs/>
              </w:rPr>
              <w:t>[insert amount] [local currency]</w:t>
            </w:r>
          </w:p>
          <w:p w14:paraId="69337C90" w14:textId="77777777" w:rsidR="00E01D43" w:rsidRPr="002712F3" w:rsidRDefault="00E01D43" w:rsidP="007E7714">
            <w:pPr>
              <w:rPr>
                <w:b/>
                <w:bCs/>
              </w:rPr>
            </w:pPr>
            <w:r w:rsidRPr="002712F3">
              <w:rPr>
                <w:b/>
                <w:bCs/>
              </w:rPr>
              <w:t>[Note: delete whichever among the above that are not appropriate]</w:t>
            </w:r>
          </w:p>
          <w:p w14:paraId="773E91FA" w14:textId="77777777" w:rsidR="00E01D43" w:rsidRPr="002712F3" w:rsidRDefault="00E01D43" w:rsidP="007E7714">
            <w:r w:rsidRPr="002712F3">
              <w:t>The accounts are:</w:t>
            </w:r>
          </w:p>
          <w:p w14:paraId="367312B7" w14:textId="77777777" w:rsidR="00E01D43" w:rsidRPr="002712F3" w:rsidRDefault="00E01D43" w:rsidP="007E7714">
            <w:r w:rsidRPr="002712F3">
              <w:t xml:space="preserve">For US Dollars: </w:t>
            </w:r>
            <w:r w:rsidRPr="002712F3">
              <w:rPr>
                <w:b/>
                <w:bCs/>
              </w:rPr>
              <w:t>[insert account number]</w:t>
            </w:r>
          </w:p>
          <w:p w14:paraId="77A1C9B9" w14:textId="77777777" w:rsidR="00E01D43" w:rsidRPr="002712F3" w:rsidRDefault="00E01D43" w:rsidP="007E7714">
            <w:r w:rsidRPr="002712F3">
              <w:t xml:space="preserve">For Local Currency: </w:t>
            </w:r>
            <w:r w:rsidRPr="002712F3">
              <w:rPr>
                <w:b/>
                <w:bCs/>
              </w:rPr>
              <w:t>[insert account number]</w:t>
            </w:r>
          </w:p>
        </w:tc>
      </w:tr>
      <w:tr w:rsidR="00E01D43" w:rsidRPr="002712F3" w14:paraId="5C2CA2EB" w14:textId="77777777" w:rsidTr="00E01D43">
        <w:tc>
          <w:tcPr>
            <w:tcW w:w="1548" w:type="dxa"/>
            <w:tcBorders>
              <w:top w:val="single" w:sz="4" w:space="0" w:color="auto"/>
              <w:left w:val="single" w:sz="4" w:space="0" w:color="auto"/>
              <w:bottom w:val="single" w:sz="4" w:space="0" w:color="auto"/>
              <w:right w:val="single" w:sz="4" w:space="0" w:color="auto"/>
            </w:tcBorders>
            <w:shd w:val="clear" w:color="auto" w:fill="FFFFFF"/>
          </w:tcPr>
          <w:p w14:paraId="59A74107" w14:textId="77777777" w:rsidR="00E01D43" w:rsidRPr="002712F3" w:rsidRDefault="00E01D43" w:rsidP="007E7714">
            <w:pPr>
              <w:pStyle w:val="BoldNormal"/>
            </w:pPr>
            <w:r w:rsidRPr="002712F3">
              <w:t>GCC 13.2</w:t>
            </w:r>
          </w:p>
        </w:tc>
        <w:tc>
          <w:tcPr>
            <w:tcW w:w="7830" w:type="dxa"/>
            <w:tcBorders>
              <w:top w:val="single" w:sz="4" w:space="0" w:color="auto"/>
              <w:left w:val="single" w:sz="4" w:space="0" w:color="auto"/>
              <w:bottom w:val="single" w:sz="4" w:space="0" w:color="auto"/>
              <w:right w:val="single" w:sz="4" w:space="0" w:color="auto"/>
            </w:tcBorders>
            <w:shd w:val="clear" w:color="auto" w:fill="FFFFFF"/>
          </w:tcPr>
          <w:p w14:paraId="00768B1B" w14:textId="77777777" w:rsidR="00E01D43" w:rsidRPr="002712F3" w:rsidRDefault="00E01D43" w:rsidP="00A04403">
            <w:pPr>
              <w:jc w:val="both"/>
            </w:pPr>
            <w:r w:rsidRPr="002712F3">
              <w:t>The prices charged for the Goods delivered and Related Services performed shall not be adjustable.</w:t>
            </w:r>
          </w:p>
          <w:p w14:paraId="5EC32AF4" w14:textId="77777777" w:rsidR="00E01D43" w:rsidRPr="002712F3" w:rsidRDefault="00E01D43" w:rsidP="007E7714">
            <w:r w:rsidRPr="002712F3">
              <w:t>OR</w:t>
            </w:r>
          </w:p>
          <w:p w14:paraId="0053A990" w14:textId="77777777" w:rsidR="00E01D43" w:rsidRPr="002712F3" w:rsidRDefault="00E01D43" w:rsidP="00A04403">
            <w:pPr>
              <w:jc w:val="both"/>
            </w:pPr>
            <w:r w:rsidRPr="002712F3">
              <w:t>The prices charged for the Goods delivered and the related Services performed shall be adjustable and the following method shall be used to calculate the price adjustment:</w:t>
            </w:r>
          </w:p>
          <w:p w14:paraId="29A072EE" w14:textId="051A34E1" w:rsidR="00E01D43" w:rsidRPr="002712F3" w:rsidRDefault="00E01D43" w:rsidP="0078738D">
            <w:pPr>
              <w:rPr>
                <w:b/>
                <w:bCs/>
              </w:rPr>
            </w:pPr>
            <w:r w:rsidRPr="002712F3">
              <w:rPr>
                <w:b/>
                <w:bCs/>
              </w:rPr>
              <w:t>[insert method to be used to calculate price adjustment]</w:t>
            </w:r>
          </w:p>
          <w:p w14:paraId="0B65D1C1" w14:textId="77777777" w:rsidR="00E01D43" w:rsidRPr="002712F3" w:rsidRDefault="00E01D43" w:rsidP="0078738D">
            <w:pPr>
              <w:rPr>
                <w:i/>
                <w:iCs/>
              </w:rPr>
            </w:pPr>
            <w:r w:rsidRPr="002712F3">
              <w:rPr>
                <w:i/>
                <w:iCs/>
              </w:rPr>
              <w:t>[Note: delete whichever is not appropriate]</w:t>
            </w:r>
          </w:p>
        </w:tc>
      </w:tr>
      <w:tr w:rsidR="00E01D43" w:rsidRPr="002712F3" w14:paraId="03B999E2" w14:textId="77777777" w:rsidTr="00E01D43">
        <w:tc>
          <w:tcPr>
            <w:tcW w:w="1548" w:type="dxa"/>
            <w:tcBorders>
              <w:top w:val="single" w:sz="4" w:space="0" w:color="auto"/>
              <w:left w:val="single" w:sz="4" w:space="0" w:color="auto"/>
              <w:bottom w:val="single" w:sz="4" w:space="0" w:color="auto"/>
              <w:right w:val="single" w:sz="4" w:space="0" w:color="auto"/>
            </w:tcBorders>
            <w:shd w:val="clear" w:color="auto" w:fill="FFFFFF"/>
          </w:tcPr>
          <w:p w14:paraId="3772E7FD" w14:textId="77777777" w:rsidR="00E01D43" w:rsidRPr="002712F3" w:rsidRDefault="00E01D43" w:rsidP="007E7714">
            <w:pPr>
              <w:pStyle w:val="BoldNormal"/>
            </w:pPr>
            <w:r w:rsidRPr="002712F3">
              <w:t>GCC 14.1</w:t>
            </w:r>
          </w:p>
        </w:tc>
        <w:tc>
          <w:tcPr>
            <w:tcW w:w="7830" w:type="dxa"/>
            <w:tcBorders>
              <w:top w:val="single" w:sz="4" w:space="0" w:color="auto"/>
              <w:left w:val="single" w:sz="4" w:space="0" w:color="auto"/>
              <w:bottom w:val="single" w:sz="4" w:space="0" w:color="auto"/>
              <w:right w:val="single" w:sz="4" w:space="0" w:color="auto"/>
            </w:tcBorders>
            <w:shd w:val="clear" w:color="auto" w:fill="FFFFFF"/>
          </w:tcPr>
          <w:p w14:paraId="4E3AADD9" w14:textId="77777777" w:rsidR="00E01D43" w:rsidRPr="002712F3" w:rsidRDefault="00E01D43" w:rsidP="00A04403">
            <w:pPr>
              <w:jc w:val="both"/>
              <w:rPr>
                <w:i/>
                <w:iCs/>
              </w:rPr>
            </w:pPr>
            <w:r w:rsidRPr="002712F3">
              <w:rPr>
                <w:i/>
                <w:iCs/>
              </w:rPr>
              <w:t>[Sample provision:</w:t>
            </w:r>
          </w:p>
          <w:p w14:paraId="3C2C4EF9" w14:textId="77777777" w:rsidR="00E01D43" w:rsidRPr="002712F3" w:rsidRDefault="00E01D43" w:rsidP="00A04403">
            <w:pPr>
              <w:jc w:val="both"/>
              <w:rPr>
                <w:i/>
                <w:iCs/>
              </w:rPr>
            </w:pPr>
            <w:r w:rsidRPr="002712F3">
              <w:rPr>
                <w:i/>
                <w:iCs/>
              </w:rPr>
              <w:lastRenderedPageBreak/>
              <w:t>The method and conditions of payment to be made to the Supplier under this Contract shall be as follows:</w:t>
            </w:r>
          </w:p>
          <w:p w14:paraId="0ADE8AF0" w14:textId="77777777" w:rsidR="00E01D43" w:rsidRPr="002712F3" w:rsidRDefault="00E01D43" w:rsidP="00A04403">
            <w:pPr>
              <w:jc w:val="both"/>
              <w:rPr>
                <w:i/>
                <w:iCs/>
              </w:rPr>
            </w:pPr>
            <w:r w:rsidRPr="002712F3">
              <w:rPr>
                <w:i/>
                <w:iCs/>
              </w:rPr>
              <w:t>(i)</w:t>
            </w:r>
            <w:r w:rsidRPr="002712F3">
              <w:rPr>
                <w:i/>
                <w:iCs/>
              </w:rPr>
              <w:tab/>
              <w:t>Advance Payment: Ten (10) percent of the Contract Price shall be paid within thirty (30) days of signing of the Contract, and upon submission of claim and a bank guarantee for equivalent amount valid until the Goods are delivered and in the form provided in the bidding documents or another form acceptable to the Purchaser.</w:t>
            </w:r>
          </w:p>
          <w:p w14:paraId="1684E2EB" w14:textId="77777777" w:rsidR="00E01D43" w:rsidRPr="002712F3" w:rsidRDefault="00E01D43" w:rsidP="00A04403">
            <w:pPr>
              <w:jc w:val="both"/>
              <w:rPr>
                <w:i/>
                <w:iCs/>
              </w:rPr>
            </w:pPr>
            <w:r w:rsidRPr="002712F3">
              <w:rPr>
                <w:i/>
                <w:iCs/>
              </w:rPr>
              <w:br w:type="page"/>
              <w:t>(ii)</w:t>
            </w:r>
            <w:r w:rsidRPr="002712F3">
              <w:rPr>
                <w:i/>
                <w:iCs/>
              </w:rPr>
              <w:tab/>
              <w:t>On Shipment: Eighty (80) percent of the Contract Price of the Goods shipped shall be paid through irrevocable confirmed letter of credit opened in favor of the Supplier in a bank in its country, upon submission of documents specified in GCC Clause 11.</w:t>
            </w:r>
          </w:p>
          <w:p w14:paraId="03022106" w14:textId="77777777" w:rsidR="00E01D43" w:rsidRPr="002712F3" w:rsidRDefault="00E01D43" w:rsidP="00A04403">
            <w:pPr>
              <w:jc w:val="both"/>
              <w:rPr>
                <w:i/>
                <w:iCs/>
              </w:rPr>
            </w:pPr>
            <w:r w:rsidRPr="002712F3">
              <w:rPr>
                <w:i/>
                <w:iCs/>
              </w:rPr>
              <w:t>(iii)</w:t>
            </w:r>
            <w:r w:rsidRPr="002712F3">
              <w:rPr>
                <w:i/>
                <w:iCs/>
              </w:rPr>
              <w:tab/>
              <w:t>On Acceptance: Ten (10) percent of the Contract Price of Goods received shall be paid within thirty (30) days of receipt of the Goods upon submission of claim supported by the Acceptance Certificate issued by the Purchaser.]</w:t>
            </w:r>
          </w:p>
        </w:tc>
      </w:tr>
      <w:tr w:rsidR="00E01D43" w:rsidRPr="002712F3" w14:paraId="79BA8404" w14:textId="77777777" w:rsidTr="00E01D43">
        <w:tc>
          <w:tcPr>
            <w:tcW w:w="1548" w:type="dxa"/>
            <w:tcBorders>
              <w:top w:val="single" w:sz="4" w:space="0" w:color="auto"/>
              <w:left w:val="single" w:sz="4" w:space="0" w:color="auto"/>
              <w:bottom w:val="single" w:sz="4" w:space="0" w:color="auto"/>
              <w:right w:val="single" w:sz="4" w:space="0" w:color="auto"/>
            </w:tcBorders>
            <w:shd w:val="clear" w:color="auto" w:fill="FFFFFF"/>
          </w:tcPr>
          <w:p w14:paraId="02511726" w14:textId="77777777" w:rsidR="00E01D43" w:rsidRPr="002712F3" w:rsidRDefault="00E01D43" w:rsidP="007E7714">
            <w:pPr>
              <w:pStyle w:val="BoldNormal"/>
            </w:pPr>
            <w:r w:rsidRPr="002712F3">
              <w:lastRenderedPageBreak/>
              <w:t>GCC 14.5</w:t>
            </w:r>
          </w:p>
        </w:tc>
        <w:tc>
          <w:tcPr>
            <w:tcW w:w="7830" w:type="dxa"/>
            <w:tcBorders>
              <w:top w:val="single" w:sz="4" w:space="0" w:color="auto"/>
              <w:left w:val="single" w:sz="4" w:space="0" w:color="auto"/>
              <w:bottom w:val="single" w:sz="4" w:space="0" w:color="auto"/>
              <w:right w:val="single" w:sz="4" w:space="0" w:color="auto"/>
            </w:tcBorders>
            <w:shd w:val="clear" w:color="auto" w:fill="FFFFFF"/>
          </w:tcPr>
          <w:p w14:paraId="7BF1BF12" w14:textId="77777777" w:rsidR="00E01D43" w:rsidRPr="002712F3" w:rsidRDefault="00E01D43" w:rsidP="00A04403">
            <w:pPr>
              <w:jc w:val="both"/>
            </w:pPr>
            <w:r w:rsidRPr="002712F3">
              <w:t xml:space="preserve">The payment-delay period after which the Purchaser shall pay interest to the Supplier shall be [insert number] days. </w:t>
            </w:r>
          </w:p>
          <w:p w14:paraId="043C01EB" w14:textId="77777777" w:rsidR="00E01D43" w:rsidRPr="002712F3" w:rsidRDefault="00E01D43" w:rsidP="00A04403">
            <w:pPr>
              <w:jc w:val="both"/>
            </w:pPr>
            <w:r w:rsidRPr="002712F3">
              <w:t>The interest rate to be applied in the case of late payments is the Federal Funds Rate as stated on the website</w:t>
            </w:r>
          </w:p>
          <w:p w14:paraId="0D2258EF" w14:textId="77777777" w:rsidR="00E01D43" w:rsidRPr="002712F3" w:rsidRDefault="00000000" w:rsidP="00A04403">
            <w:pPr>
              <w:jc w:val="both"/>
            </w:pPr>
            <w:hyperlink r:id="rId46" w:history="1">
              <w:r w:rsidR="00E01D43" w:rsidRPr="002712F3">
                <w:rPr>
                  <w:rStyle w:val="Hyperlink"/>
                </w:rPr>
                <w:t>http://www.federalreserve.gov/releases/h15/current/default.htm</w:t>
              </w:r>
            </w:hyperlink>
          </w:p>
        </w:tc>
      </w:tr>
      <w:tr w:rsidR="00E01D43" w:rsidRPr="002712F3" w14:paraId="0AB3D576" w14:textId="77777777" w:rsidTr="00E01D43">
        <w:tc>
          <w:tcPr>
            <w:tcW w:w="1548" w:type="dxa"/>
            <w:tcBorders>
              <w:top w:val="single" w:sz="4" w:space="0" w:color="auto"/>
              <w:left w:val="single" w:sz="4" w:space="0" w:color="auto"/>
              <w:bottom w:val="single" w:sz="4" w:space="0" w:color="auto"/>
              <w:right w:val="single" w:sz="4" w:space="0" w:color="auto"/>
            </w:tcBorders>
            <w:shd w:val="clear" w:color="auto" w:fill="FFFFFF"/>
          </w:tcPr>
          <w:p w14:paraId="03677A54" w14:textId="77777777" w:rsidR="00E01D43" w:rsidRPr="002712F3" w:rsidRDefault="00E01D43" w:rsidP="007E7714">
            <w:pPr>
              <w:pStyle w:val="BoldNormal"/>
            </w:pPr>
            <w:r w:rsidRPr="002712F3">
              <w:t>GCC 16.1</w:t>
            </w:r>
          </w:p>
        </w:tc>
        <w:tc>
          <w:tcPr>
            <w:tcW w:w="7830" w:type="dxa"/>
            <w:tcBorders>
              <w:top w:val="single" w:sz="4" w:space="0" w:color="auto"/>
              <w:left w:val="single" w:sz="4" w:space="0" w:color="auto"/>
              <w:bottom w:val="single" w:sz="4" w:space="0" w:color="auto"/>
              <w:right w:val="single" w:sz="4" w:space="0" w:color="auto"/>
            </w:tcBorders>
            <w:shd w:val="clear" w:color="auto" w:fill="FFFFFF"/>
          </w:tcPr>
          <w:p w14:paraId="33CC9925" w14:textId="1D33C903" w:rsidR="00E01D43" w:rsidRPr="002712F3" w:rsidRDefault="00E01D43" w:rsidP="00A04403">
            <w:pPr>
              <w:jc w:val="both"/>
              <w:rPr>
                <w:b/>
              </w:rPr>
            </w:pPr>
            <w:r w:rsidRPr="002712F3">
              <w:t xml:space="preserve">The amount of performance security, as a percentage of the Contract Price, shall be in the amount of </w:t>
            </w:r>
            <w:r w:rsidRPr="002712F3">
              <w:rPr>
                <w:b/>
              </w:rPr>
              <w:t>[Insert percentage -- five (5) to ten (10) percent of the Contract Price would be reasonable; it should not exceed ten (10) percent in any case</w:t>
            </w:r>
            <w:r w:rsidR="00E049B4" w:rsidRPr="002712F3">
              <w:rPr>
                <w:b/>
              </w:rPr>
              <w:t xml:space="preserve">, except as provided for by </w:t>
            </w:r>
            <w:r w:rsidR="00FA544C" w:rsidRPr="002712F3">
              <w:rPr>
                <w:b/>
              </w:rPr>
              <w:t>DS</w:t>
            </w:r>
            <w:r w:rsidR="00E049B4" w:rsidRPr="002712F3">
              <w:rPr>
                <w:b/>
              </w:rPr>
              <w:t xml:space="preserve"> 33.2</w:t>
            </w:r>
            <w:r w:rsidRPr="002712F3">
              <w:rPr>
                <w:b/>
              </w:rPr>
              <w:t>] and shall be denominated in [a freely convertible currency acceptable to the Purchaser] OR [the currencies of payment of this Contract, in accordance with their portions of the Contract Price].</w:t>
            </w:r>
          </w:p>
          <w:p w14:paraId="4B1BF5DC" w14:textId="77777777" w:rsidR="00E01D43" w:rsidRPr="002712F3" w:rsidRDefault="00E01D43" w:rsidP="00A04403">
            <w:pPr>
              <w:jc w:val="both"/>
              <w:rPr>
                <w:i/>
              </w:rPr>
            </w:pPr>
            <w:r w:rsidRPr="002712F3">
              <w:rPr>
                <w:i/>
              </w:rPr>
              <w:t>[Note: delete whichever is not appropriate]</w:t>
            </w:r>
          </w:p>
        </w:tc>
      </w:tr>
      <w:tr w:rsidR="00EA3B4D" w:rsidRPr="002712F3" w14:paraId="39AB80D2" w14:textId="77777777" w:rsidTr="00E01D43">
        <w:tc>
          <w:tcPr>
            <w:tcW w:w="1548" w:type="dxa"/>
            <w:tcBorders>
              <w:top w:val="single" w:sz="4" w:space="0" w:color="auto"/>
              <w:left w:val="single" w:sz="4" w:space="0" w:color="auto"/>
              <w:bottom w:val="single" w:sz="4" w:space="0" w:color="auto"/>
              <w:right w:val="single" w:sz="4" w:space="0" w:color="auto"/>
            </w:tcBorders>
            <w:shd w:val="clear" w:color="auto" w:fill="FFFFFF"/>
          </w:tcPr>
          <w:p w14:paraId="3F8FD5AD" w14:textId="5523F50B" w:rsidR="00EA3B4D" w:rsidRPr="002712F3" w:rsidRDefault="00EA3B4D" w:rsidP="007E7714">
            <w:pPr>
              <w:pStyle w:val="BoldNormal"/>
            </w:pPr>
            <w:r w:rsidRPr="002712F3">
              <w:t>GCC 16.3</w:t>
            </w:r>
          </w:p>
        </w:tc>
        <w:tc>
          <w:tcPr>
            <w:tcW w:w="7830" w:type="dxa"/>
            <w:tcBorders>
              <w:top w:val="single" w:sz="4" w:space="0" w:color="auto"/>
              <w:left w:val="single" w:sz="4" w:space="0" w:color="auto"/>
              <w:bottom w:val="single" w:sz="4" w:space="0" w:color="auto"/>
              <w:right w:val="single" w:sz="4" w:space="0" w:color="auto"/>
            </w:tcBorders>
            <w:shd w:val="clear" w:color="auto" w:fill="FFFFFF"/>
          </w:tcPr>
          <w:p w14:paraId="0C0512B6" w14:textId="32EB5C0E" w:rsidR="00EA3B4D" w:rsidRPr="002712F3" w:rsidRDefault="00EA3B4D" w:rsidP="00A04403">
            <w:pPr>
              <w:jc w:val="both"/>
            </w:pPr>
            <w:r w:rsidRPr="002712F3">
              <w:t xml:space="preserve">The Performance Security shall be in the form of </w:t>
            </w:r>
            <w:r w:rsidRPr="002712F3">
              <w:rPr>
                <w:b/>
              </w:rPr>
              <w:t>[insert “unconditional bank guarantee” or other type]</w:t>
            </w:r>
          </w:p>
        </w:tc>
      </w:tr>
      <w:tr w:rsidR="00E01D43" w:rsidRPr="002712F3" w14:paraId="4688B02A" w14:textId="77777777" w:rsidTr="00E01D43">
        <w:tc>
          <w:tcPr>
            <w:tcW w:w="1548" w:type="dxa"/>
            <w:tcBorders>
              <w:top w:val="single" w:sz="4" w:space="0" w:color="auto"/>
              <w:left w:val="single" w:sz="4" w:space="0" w:color="auto"/>
              <w:bottom w:val="single" w:sz="4" w:space="0" w:color="auto"/>
              <w:right w:val="single" w:sz="4" w:space="0" w:color="auto"/>
            </w:tcBorders>
            <w:shd w:val="clear" w:color="auto" w:fill="FFFFFF"/>
          </w:tcPr>
          <w:p w14:paraId="3010CFDB" w14:textId="77777777" w:rsidR="00E01D43" w:rsidRPr="002712F3" w:rsidRDefault="00E01D43" w:rsidP="007E7714">
            <w:pPr>
              <w:pStyle w:val="BoldNormal"/>
            </w:pPr>
            <w:r w:rsidRPr="002712F3">
              <w:t>GCC 21.2</w:t>
            </w:r>
          </w:p>
        </w:tc>
        <w:tc>
          <w:tcPr>
            <w:tcW w:w="7830" w:type="dxa"/>
            <w:tcBorders>
              <w:top w:val="single" w:sz="4" w:space="0" w:color="auto"/>
              <w:left w:val="single" w:sz="4" w:space="0" w:color="auto"/>
              <w:bottom w:val="single" w:sz="4" w:space="0" w:color="auto"/>
              <w:right w:val="single" w:sz="4" w:space="0" w:color="auto"/>
            </w:tcBorders>
            <w:shd w:val="clear" w:color="auto" w:fill="FFFFFF"/>
          </w:tcPr>
          <w:p w14:paraId="1002E30C" w14:textId="77777777" w:rsidR="00E01D43" w:rsidRPr="002712F3" w:rsidRDefault="00E01D43" w:rsidP="00A04403">
            <w:pPr>
              <w:jc w:val="both"/>
            </w:pPr>
            <w:r w:rsidRPr="002712F3">
              <w:t>The packing, marking and documentation within and outside the packages shall be:</w:t>
            </w:r>
          </w:p>
          <w:p w14:paraId="59CCF8B5" w14:textId="77777777" w:rsidR="00E01D43" w:rsidRPr="002712F3" w:rsidRDefault="00E01D43" w:rsidP="00A04403">
            <w:pPr>
              <w:jc w:val="both"/>
              <w:rPr>
                <w:b/>
                <w:bCs/>
              </w:rPr>
            </w:pPr>
            <w:r w:rsidRPr="002712F3">
              <w:rPr>
                <w:b/>
                <w:bCs/>
              </w:rPr>
              <w:t>[insert in detail the type of packing required, the markings in the packing and all documentation required]</w:t>
            </w:r>
          </w:p>
          <w:p w14:paraId="276E1E2F" w14:textId="77777777" w:rsidR="00E01D43" w:rsidRPr="002712F3" w:rsidRDefault="00E01D43" w:rsidP="00A04403">
            <w:pPr>
              <w:jc w:val="both"/>
            </w:pPr>
            <w:r w:rsidRPr="002712F3">
              <w:t>Packaging shall be in the form that shall ensure the maximum safety of all the items</w:t>
            </w:r>
          </w:p>
        </w:tc>
      </w:tr>
      <w:tr w:rsidR="00E01D43" w:rsidRPr="002712F3" w14:paraId="20A58F1C" w14:textId="77777777" w:rsidTr="00E01D43">
        <w:tc>
          <w:tcPr>
            <w:tcW w:w="1548" w:type="dxa"/>
            <w:tcBorders>
              <w:top w:val="single" w:sz="4" w:space="0" w:color="auto"/>
              <w:left w:val="single" w:sz="4" w:space="0" w:color="auto"/>
              <w:bottom w:val="single" w:sz="4" w:space="0" w:color="auto"/>
              <w:right w:val="single" w:sz="4" w:space="0" w:color="auto"/>
            </w:tcBorders>
            <w:shd w:val="clear" w:color="auto" w:fill="FFFFFF"/>
          </w:tcPr>
          <w:p w14:paraId="57711315" w14:textId="77777777" w:rsidR="00E01D43" w:rsidRPr="002712F3" w:rsidRDefault="00E01D43" w:rsidP="007E7714">
            <w:pPr>
              <w:pStyle w:val="BoldNormal"/>
            </w:pPr>
            <w:r w:rsidRPr="002712F3">
              <w:t>GCC 23.1</w:t>
            </w:r>
          </w:p>
        </w:tc>
        <w:tc>
          <w:tcPr>
            <w:tcW w:w="7830" w:type="dxa"/>
            <w:tcBorders>
              <w:top w:val="single" w:sz="4" w:space="0" w:color="auto"/>
              <w:left w:val="single" w:sz="4" w:space="0" w:color="auto"/>
              <w:bottom w:val="single" w:sz="4" w:space="0" w:color="auto"/>
              <w:right w:val="single" w:sz="4" w:space="0" w:color="auto"/>
            </w:tcBorders>
            <w:shd w:val="clear" w:color="auto" w:fill="FFFFFF"/>
          </w:tcPr>
          <w:p w14:paraId="27F5ED83" w14:textId="77777777" w:rsidR="00E01D43" w:rsidRPr="002712F3" w:rsidRDefault="00E01D43" w:rsidP="00A04403">
            <w:pPr>
              <w:jc w:val="both"/>
            </w:pPr>
            <w:r w:rsidRPr="002712F3">
              <w:t>Responsibility for transportation of the Goods shall be as specified in the Incoterms.</w:t>
            </w:r>
          </w:p>
        </w:tc>
      </w:tr>
      <w:tr w:rsidR="00E01D43" w:rsidRPr="002712F3" w14:paraId="69DED35A" w14:textId="77777777" w:rsidTr="00E01D43">
        <w:tc>
          <w:tcPr>
            <w:tcW w:w="1548" w:type="dxa"/>
            <w:tcBorders>
              <w:top w:val="single" w:sz="4" w:space="0" w:color="auto"/>
              <w:left w:val="single" w:sz="4" w:space="0" w:color="auto"/>
              <w:bottom w:val="single" w:sz="4" w:space="0" w:color="auto"/>
              <w:right w:val="single" w:sz="4" w:space="0" w:color="auto"/>
            </w:tcBorders>
            <w:shd w:val="clear" w:color="auto" w:fill="FFFFFF"/>
          </w:tcPr>
          <w:p w14:paraId="0A6FFAD2" w14:textId="77777777" w:rsidR="00E01D43" w:rsidRPr="002712F3" w:rsidRDefault="00E01D43" w:rsidP="007E7714">
            <w:pPr>
              <w:pStyle w:val="BoldNormal"/>
            </w:pPr>
            <w:r w:rsidRPr="002712F3">
              <w:t>GCC 24.2</w:t>
            </w:r>
          </w:p>
        </w:tc>
        <w:tc>
          <w:tcPr>
            <w:tcW w:w="7830" w:type="dxa"/>
            <w:tcBorders>
              <w:top w:val="single" w:sz="4" w:space="0" w:color="auto"/>
              <w:left w:val="single" w:sz="4" w:space="0" w:color="auto"/>
              <w:bottom w:val="single" w:sz="4" w:space="0" w:color="auto"/>
              <w:right w:val="single" w:sz="4" w:space="0" w:color="auto"/>
            </w:tcBorders>
            <w:shd w:val="clear" w:color="auto" w:fill="FFFFFF"/>
          </w:tcPr>
          <w:p w14:paraId="04F5EF02" w14:textId="77777777" w:rsidR="00E01D43" w:rsidRPr="002712F3" w:rsidRDefault="00E01D43" w:rsidP="00A04403">
            <w:pPr>
              <w:jc w:val="both"/>
            </w:pPr>
            <w:r w:rsidRPr="002712F3">
              <w:t xml:space="preserve">The packing, marking, and documentation within and outside the packages shall be: </w:t>
            </w:r>
            <w:r w:rsidRPr="002712F3">
              <w:rPr>
                <w:b/>
                <w:bCs/>
              </w:rPr>
              <w:t>[insert requirements]</w:t>
            </w:r>
          </w:p>
        </w:tc>
      </w:tr>
      <w:tr w:rsidR="00E01D43" w:rsidRPr="002712F3" w14:paraId="06FC9C06" w14:textId="77777777" w:rsidTr="00E01D43">
        <w:tc>
          <w:tcPr>
            <w:tcW w:w="1548" w:type="dxa"/>
            <w:tcBorders>
              <w:top w:val="single" w:sz="4" w:space="0" w:color="auto"/>
              <w:left w:val="single" w:sz="4" w:space="0" w:color="auto"/>
              <w:bottom w:val="single" w:sz="4" w:space="0" w:color="auto"/>
              <w:right w:val="single" w:sz="4" w:space="0" w:color="auto"/>
            </w:tcBorders>
            <w:shd w:val="clear" w:color="auto" w:fill="FFFFFF"/>
          </w:tcPr>
          <w:p w14:paraId="245F034E" w14:textId="77777777" w:rsidR="00E01D43" w:rsidRPr="002712F3" w:rsidRDefault="00E01D43" w:rsidP="007E7714">
            <w:pPr>
              <w:pStyle w:val="BoldNormal"/>
            </w:pPr>
            <w:r w:rsidRPr="002712F3">
              <w:lastRenderedPageBreak/>
              <w:t>GCC 25.1</w:t>
            </w:r>
          </w:p>
        </w:tc>
        <w:tc>
          <w:tcPr>
            <w:tcW w:w="7830" w:type="dxa"/>
            <w:tcBorders>
              <w:top w:val="single" w:sz="4" w:space="0" w:color="auto"/>
              <w:left w:val="single" w:sz="4" w:space="0" w:color="auto"/>
              <w:bottom w:val="single" w:sz="4" w:space="0" w:color="auto"/>
              <w:right w:val="single" w:sz="4" w:space="0" w:color="auto"/>
            </w:tcBorders>
            <w:shd w:val="clear" w:color="auto" w:fill="FFFFFF"/>
          </w:tcPr>
          <w:p w14:paraId="02E60835" w14:textId="77777777" w:rsidR="004015C8" w:rsidRPr="002712F3" w:rsidRDefault="004015C8" w:rsidP="00A04403">
            <w:pPr>
              <w:jc w:val="both"/>
            </w:pPr>
            <w:r w:rsidRPr="002712F3">
              <w:t>The insurance coverage shall be as specified in the Incoterms.</w:t>
            </w:r>
          </w:p>
          <w:p w14:paraId="4DD58D8E" w14:textId="77777777" w:rsidR="004015C8" w:rsidRPr="002712F3" w:rsidRDefault="004015C8" w:rsidP="00A04403">
            <w:pPr>
              <w:jc w:val="both"/>
            </w:pPr>
            <w:r w:rsidRPr="002712F3">
              <w:t>OR</w:t>
            </w:r>
          </w:p>
          <w:p w14:paraId="14A45230" w14:textId="77777777" w:rsidR="004015C8" w:rsidRPr="002712F3" w:rsidRDefault="004015C8" w:rsidP="00A04403">
            <w:pPr>
              <w:jc w:val="both"/>
            </w:pPr>
            <w:r w:rsidRPr="002712F3">
              <w:t>The insurance coverage shall be as follows:</w:t>
            </w:r>
          </w:p>
          <w:p w14:paraId="7EF1BE7F" w14:textId="77777777" w:rsidR="004015C8" w:rsidRPr="002712F3" w:rsidRDefault="004015C8" w:rsidP="00A04403">
            <w:pPr>
              <w:jc w:val="both"/>
            </w:pPr>
            <w:r w:rsidRPr="002712F3">
              <w:t>[insert specific insurance provisions agreed upon, including coverage, currency an amount. The following is an example]</w:t>
            </w:r>
          </w:p>
          <w:p w14:paraId="1B25FDC8" w14:textId="77777777" w:rsidR="004015C8" w:rsidRPr="002712F3" w:rsidRDefault="004015C8" w:rsidP="00A04403">
            <w:pPr>
              <w:jc w:val="both"/>
            </w:pPr>
            <w:r w:rsidRPr="002712F3">
              <w:t>The Insurance shall be in an amount equal to [</w:t>
            </w:r>
            <w:r w:rsidRPr="002712F3">
              <w:rPr>
                <w:b/>
              </w:rPr>
              <w:t xml:space="preserve">insert number (110% is CIF/CIP standard)] </w:t>
            </w:r>
            <w:r w:rsidRPr="002712F3">
              <w:t>percent of the CIF or CIP value of the Goods from “warehouse” to “warehouse” on “All Risks” basis, including War Risks and Strikes.</w:t>
            </w:r>
          </w:p>
          <w:p w14:paraId="6C0E987B" w14:textId="3F37A6D7" w:rsidR="00E01D43" w:rsidRPr="002712F3" w:rsidRDefault="004015C8" w:rsidP="00A04403">
            <w:pPr>
              <w:jc w:val="both"/>
            </w:pPr>
            <w:r w:rsidRPr="002712F3">
              <w:rPr>
                <w:i/>
                <w:iCs/>
              </w:rPr>
              <w:t>[Note: delete whichever is not appropriate]</w:t>
            </w:r>
          </w:p>
        </w:tc>
      </w:tr>
      <w:tr w:rsidR="00C708D1" w:rsidRPr="002712F3" w14:paraId="142F6CF3" w14:textId="77777777" w:rsidTr="00E01D43">
        <w:tc>
          <w:tcPr>
            <w:tcW w:w="1548" w:type="dxa"/>
            <w:tcBorders>
              <w:top w:val="single" w:sz="4" w:space="0" w:color="auto"/>
              <w:left w:val="single" w:sz="4" w:space="0" w:color="auto"/>
              <w:bottom w:val="single" w:sz="4" w:space="0" w:color="auto"/>
              <w:right w:val="single" w:sz="4" w:space="0" w:color="auto"/>
            </w:tcBorders>
            <w:shd w:val="clear" w:color="auto" w:fill="FFFFFF"/>
          </w:tcPr>
          <w:p w14:paraId="2781D2BB" w14:textId="399FAC3F" w:rsidR="00C708D1" w:rsidRPr="002712F3" w:rsidRDefault="00C708D1" w:rsidP="007E7714">
            <w:pPr>
              <w:pStyle w:val="BoldNormal"/>
            </w:pPr>
            <w:r w:rsidRPr="002712F3">
              <w:t>GCC 26.1</w:t>
            </w:r>
          </w:p>
        </w:tc>
        <w:tc>
          <w:tcPr>
            <w:tcW w:w="7830" w:type="dxa"/>
            <w:tcBorders>
              <w:top w:val="single" w:sz="4" w:space="0" w:color="auto"/>
              <w:left w:val="single" w:sz="4" w:space="0" w:color="auto"/>
              <w:bottom w:val="single" w:sz="4" w:space="0" w:color="auto"/>
              <w:right w:val="single" w:sz="4" w:space="0" w:color="auto"/>
            </w:tcBorders>
            <w:shd w:val="clear" w:color="auto" w:fill="FFFFFF"/>
          </w:tcPr>
          <w:p w14:paraId="3A7E23C7" w14:textId="3D9FC5D4" w:rsidR="00C708D1" w:rsidRPr="002712F3" w:rsidRDefault="00C708D1" w:rsidP="00A04403">
            <w:pPr>
              <w:jc w:val="both"/>
            </w:pPr>
            <w:r w:rsidRPr="002712F3">
              <w:t>Responsibility for transportation of the Goods shall be as specified in the Incoterms.</w:t>
            </w:r>
          </w:p>
        </w:tc>
      </w:tr>
      <w:tr w:rsidR="00E01D43" w:rsidRPr="002712F3" w14:paraId="571C86EC" w14:textId="77777777" w:rsidTr="00E01D43">
        <w:tc>
          <w:tcPr>
            <w:tcW w:w="1548" w:type="dxa"/>
            <w:tcBorders>
              <w:top w:val="single" w:sz="4" w:space="0" w:color="auto"/>
              <w:left w:val="single" w:sz="4" w:space="0" w:color="auto"/>
              <w:bottom w:val="single" w:sz="4" w:space="0" w:color="auto"/>
              <w:right w:val="single" w:sz="4" w:space="0" w:color="auto"/>
            </w:tcBorders>
            <w:shd w:val="clear" w:color="auto" w:fill="FFFFFF"/>
          </w:tcPr>
          <w:p w14:paraId="23FA570A" w14:textId="77777777" w:rsidR="00E01D43" w:rsidRPr="002712F3" w:rsidRDefault="00E01D43" w:rsidP="007E7714">
            <w:pPr>
              <w:pStyle w:val="BoldNormal"/>
            </w:pPr>
            <w:r w:rsidRPr="002712F3">
              <w:t>GCC 27.2</w:t>
            </w:r>
          </w:p>
        </w:tc>
        <w:tc>
          <w:tcPr>
            <w:tcW w:w="7830" w:type="dxa"/>
            <w:tcBorders>
              <w:top w:val="single" w:sz="4" w:space="0" w:color="auto"/>
              <w:left w:val="single" w:sz="4" w:space="0" w:color="auto"/>
              <w:bottom w:val="single" w:sz="4" w:space="0" w:color="auto"/>
              <w:right w:val="single" w:sz="4" w:space="0" w:color="auto"/>
            </w:tcBorders>
            <w:shd w:val="clear" w:color="auto" w:fill="FFFFFF"/>
          </w:tcPr>
          <w:p w14:paraId="55E9F1B3" w14:textId="77777777" w:rsidR="00E01D43" w:rsidRPr="002712F3" w:rsidRDefault="00E01D43" w:rsidP="00A04403">
            <w:pPr>
              <w:jc w:val="both"/>
            </w:pPr>
            <w:r w:rsidRPr="002712F3">
              <w:t>The inspections and tests shall be:</w:t>
            </w:r>
          </w:p>
          <w:p w14:paraId="0AEA3C6B" w14:textId="77777777" w:rsidR="00E01D43" w:rsidRPr="002712F3" w:rsidRDefault="00E01D43" w:rsidP="00A04403">
            <w:pPr>
              <w:jc w:val="both"/>
              <w:rPr>
                <w:b/>
                <w:bCs/>
              </w:rPr>
            </w:pPr>
            <w:r w:rsidRPr="002712F3">
              <w:rPr>
                <w:b/>
                <w:bCs/>
              </w:rPr>
              <w:t>[insert nature, frequency, procedures for carrying out the inspections and tests]</w:t>
            </w:r>
          </w:p>
        </w:tc>
      </w:tr>
      <w:tr w:rsidR="00E01D43" w:rsidRPr="002712F3" w14:paraId="4B313217" w14:textId="77777777" w:rsidTr="00E01D43">
        <w:tc>
          <w:tcPr>
            <w:tcW w:w="1548" w:type="dxa"/>
            <w:tcBorders>
              <w:top w:val="single" w:sz="4" w:space="0" w:color="auto"/>
              <w:left w:val="single" w:sz="4" w:space="0" w:color="auto"/>
              <w:bottom w:val="single" w:sz="4" w:space="0" w:color="auto"/>
              <w:right w:val="single" w:sz="4" w:space="0" w:color="auto"/>
            </w:tcBorders>
            <w:shd w:val="clear" w:color="auto" w:fill="FFFFFF"/>
          </w:tcPr>
          <w:p w14:paraId="7C70F275" w14:textId="77777777" w:rsidR="00E01D43" w:rsidRPr="002712F3" w:rsidRDefault="00E01D43" w:rsidP="007E7714">
            <w:pPr>
              <w:pStyle w:val="BoldNormal"/>
            </w:pPr>
            <w:r w:rsidRPr="002712F3">
              <w:t>GCC 28.1</w:t>
            </w:r>
          </w:p>
        </w:tc>
        <w:tc>
          <w:tcPr>
            <w:tcW w:w="7830" w:type="dxa"/>
            <w:tcBorders>
              <w:top w:val="single" w:sz="4" w:space="0" w:color="auto"/>
              <w:left w:val="single" w:sz="4" w:space="0" w:color="auto"/>
              <w:bottom w:val="single" w:sz="4" w:space="0" w:color="auto"/>
              <w:right w:val="single" w:sz="4" w:space="0" w:color="auto"/>
            </w:tcBorders>
            <w:shd w:val="clear" w:color="auto" w:fill="FFFFFF"/>
          </w:tcPr>
          <w:p w14:paraId="141273D5" w14:textId="77777777" w:rsidR="00E01D43" w:rsidRPr="002712F3" w:rsidRDefault="00E01D43" w:rsidP="00A04403">
            <w:pPr>
              <w:jc w:val="both"/>
            </w:pPr>
            <w:r w:rsidRPr="002712F3">
              <w:t xml:space="preserve">The liquidated damage shall be </w:t>
            </w:r>
            <w:r w:rsidRPr="002712F3">
              <w:rPr>
                <w:b/>
                <w:bCs/>
              </w:rPr>
              <w:t>[insert number]</w:t>
            </w:r>
            <w:r w:rsidRPr="002712F3">
              <w:t xml:space="preserve"> percent per week of the Contract Price.</w:t>
            </w:r>
          </w:p>
          <w:p w14:paraId="22F279A3" w14:textId="77777777" w:rsidR="00E01D43" w:rsidRPr="002712F3" w:rsidRDefault="00E01D43" w:rsidP="00A04403">
            <w:pPr>
              <w:jc w:val="both"/>
            </w:pPr>
            <w:r w:rsidRPr="002712F3">
              <w:t xml:space="preserve">The maximum amount of liquidated damages shall be </w:t>
            </w:r>
            <w:r w:rsidRPr="002712F3">
              <w:rPr>
                <w:b/>
                <w:bCs/>
              </w:rPr>
              <w:t>[insert number]</w:t>
            </w:r>
            <w:r w:rsidRPr="002712F3">
              <w:t xml:space="preserve"> percent of the Contract Price.</w:t>
            </w:r>
          </w:p>
        </w:tc>
      </w:tr>
      <w:tr w:rsidR="00E01D43" w:rsidRPr="002712F3" w14:paraId="39E0140E" w14:textId="77777777" w:rsidTr="00E01D43">
        <w:tc>
          <w:tcPr>
            <w:tcW w:w="1548" w:type="dxa"/>
            <w:tcBorders>
              <w:top w:val="single" w:sz="4" w:space="0" w:color="auto"/>
              <w:left w:val="single" w:sz="4" w:space="0" w:color="auto"/>
              <w:bottom w:val="single" w:sz="4" w:space="0" w:color="auto"/>
              <w:right w:val="single" w:sz="4" w:space="0" w:color="auto"/>
            </w:tcBorders>
            <w:shd w:val="clear" w:color="auto" w:fill="FFFFFF"/>
          </w:tcPr>
          <w:p w14:paraId="395B67F5" w14:textId="77777777" w:rsidR="00E01D43" w:rsidRPr="002712F3" w:rsidRDefault="00E01D43" w:rsidP="007E7714">
            <w:pPr>
              <w:pStyle w:val="BoldNormal"/>
            </w:pPr>
            <w:r w:rsidRPr="002712F3">
              <w:t>GCC 29.3</w:t>
            </w:r>
          </w:p>
        </w:tc>
        <w:tc>
          <w:tcPr>
            <w:tcW w:w="7830" w:type="dxa"/>
            <w:tcBorders>
              <w:top w:val="single" w:sz="4" w:space="0" w:color="auto"/>
              <w:left w:val="single" w:sz="4" w:space="0" w:color="auto"/>
              <w:bottom w:val="single" w:sz="4" w:space="0" w:color="auto"/>
              <w:right w:val="single" w:sz="4" w:space="0" w:color="auto"/>
            </w:tcBorders>
            <w:shd w:val="clear" w:color="auto" w:fill="FFFFFF"/>
          </w:tcPr>
          <w:p w14:paraId="02B00669" w14:textId="77777777" w:rsidR="00E01D43" w:rsidRPr="002712F3" w:rsidRDefault="00E01D43" w:rsidP="00A04403">
            <w:pPr>
              <w:jc w:val="both"/>
              <w:rPr>
                <w:b/>
                <w:bCs/>
              </w:rPr>
            </w:pPr>
            <w:r w:rsidRPr="002712F3">
              <w:rPr>
                <w:b/>
                <w:bCs/>
              </w:rPr>
              <w:t>[The following provision should be used in the case of Goods having warranty obligations.]</w:t>
            </w:r>
          </w:p>
          <w:p w14:paraId="35F2ACE8" w14:textId="77777777" w:rsidR="00E01D43" w:rsidRPr="002712F3" w:rsidRDefault="00E01D43" w:rsidP="00A04403">
            <w:pPr>
              <w:jc w:val="both"/>
            </w:pPr>
            <w:r w:rsidRPr="002712F3">
              <w:t>After delivery and acceptance of the Goods, the performance security shall be reduced to [insert number] percent of the Contract Price to cover the Supplier’s warranty obligations in accordance with Clause GCC 25.3.</w:t>
            </w:r>
          </w:p>
        </w:tc>
      </w:tr>
      <w:tr w:rsidR="00E01D43" w:rsidRPr="002712F3" w14:paraId="3ACE9237" w14:textId="77777777" w:rsidTr="00E01D43">
        <w:tc>
          <w:tcPr>
            <w:tcW w:w="1548" w:type="dxa"/>
            <w:tcBorders>
              <w:top w:val="single" w:sz="4" w:space="0" w:color="auto"/>
              <w:left w:val="single" w:sz="4" w:space="0" w:color="auto"/>
              <w:bottom w:val="single" w:sz="4" w:space="0" w:color="auto"/>
              <w:right w:val="single" w:sz="4" w:space="0" w:color="auto"/>
            </w:tcBorders>
            <w:shd w:val="clear" w:color="auto" w:fill="FFFFFF"/>
          </w:tcPr>
          <w:p w14:paraId="646E2A69" w14:textId="77777777" w:rsidR="00E01D43" w:rsidRPr="002712F3" w:rsidRDefault="00E01D43" w:rsidP="007E7714">
            <w:pPr>
              <w:pStyle w:val="BoldNormal"/>
            </w:pPr>
            <w:r w:rsidRPr="002712F3">
              <w:t>GCC 29.5</w:t>
            </w:r>
          </w:p>
        </w:tc>
        <w:tc>
          <w:tcPr>
            <w:tcW w:w="7830" w:type="dxa"/>
            <w:tcBorders>
              <w:top w:val="single" w:sz="4" w:space="0" w:color="auto"/>
              <w:left w:val="single" w:sz="4" w:space="0" w:color="auto"/>
              <w:bottom w:val="single" w:sz="4" w:space="0" w:color="auto"/>
              <w:right w:val="single" w:sz="4" w:space="0" w:color="auto"/>
            </w:tcBorders>
            <w:shd w:val="clear" w:color="auto" w:fill="FFFFFF"/>
          </w:tcPr>
          <w:p w14:paraId="715DE95D" w14:textId="77777777" w:rsidR="00E01D43" w:rsidRPr="002712F3" w:rsidRDefault="00E01D43" w:rsidP="00A04403">
            <w:pPr>
              <w:jc w:val="both"/>
            </w:pPr>
            <w:r w:rsidRPr="002712F3">
              <w:t xml:space="preserve">The Supplier shall repair or replace the defective Goods or parts thereof within </w:t>
            </w:r>
            <w:r w:rsidRPr="002712F3">
              <w:rPr>
                <w:b/>
                <w:bCs/>
              </w:rPr>
              <w:t>[insert number]</w:t>
            </w:r>
            <w:r w:rsidRPr="002712F3">
              <w:t xml:space="preserve"> days</w:t>
            </w:r>
          </w:p>
        </w:tc>
      </w:tr>
    </w:tbl>
    <w:p w14:paraId="0B0065A4" w14:textId="77777777" w:rsidR="00B8665B" w:rsidRPr="002712F3" w:rsidRDefault="00B8665B" w:rsidP="007E7714"/>
    <w:p w14:paraId="2947F848" w14:textId="77777777" w:rsidR="00B8665B" w:rsidRPr="002712F3" w:rsidRDefault="00B8665B">
      <w:pPr>
        <w:sectPr w:rsidR="00B8665B" w:rsidRPr="002712F3" w:rsidSect="00723D67">
          <w:headerReference w:type="default" r:id="rId47"/>
          <w:pgSz w:w="12240" w:h="15840"/>
          <w:pgMar w:top="1440" w:right="1440" w:bottom="1440" w:left="1440" w:header="720" w:footer="720" w:gutter="0"/>
          <w:cols w:space="720"/>
          <w:titlePg/>
          <w:docGrid w:linePitch="360"/>
        </w:sectPr>
      </w:pPr>
    </w:p>
    <w:p w14:paraId="0B0B96BC" w14:textId="32B44B10" w:rsidR="00932A7C" w:rsidRPr="002712F3" w:rsidRDefault="00D24289" w:rsidP="007312E1">
      <w:pPr>
        <w:pStyle w:val="Heading2"/>
      </w:pPr>
      <w:bookmarkStart w:id="2189" w:name="_Toc55372114"/>
      <w:bookmarkStart w:id="2190" w:name="_Toc55372156"/>
      <w:bookmarkStart w:id="2191" w:name="_Toc55372199"/>
      <w:bookmarkStart w:id="2192" w:name="_Toc55389803"/>
      <w:bookmarkStart w:id="2193" w:name="_Toc55397352"/>
      <w:bookmarkStart w:id="2194" w:name="_Toc55823862"/>
      <w:bookmarkStart w:id="2195" w:name="_Toc58540354"/>
      <w:bookmarkStart w:id="2196" w:name="_Toc58540452"/>
      <w:bookmarkStart w:id="2197" w:name="_Toc143776177"/>
      <w:r w:rsidRPr="002712F3">
        <w:lastRenderedPageBreak/>
        <w:t>Section VIII</w:t>
      </w:r>
      <w:r w:rsidRPr="002712F3">
        <w:tab/>
      </w:r>
      <w:r w:rsidR="00932A7C" w:rsidRPr="002712F3">
        <w:t>Contract Forms and Annexes</w:t>
      </w:r>
      <w:bookmarkEnd w:id="2189"/>
      <w:bookmarkEnd w:id="2190"/>
      <w:bookmarkEnd w:id="2191"/>
      <w:bookmarkEnd w:id="2192"/>
      <w:bookmarkEnd w:id="2193"/>
      <w:bookmarkEnd w:id="2194"/>
      <w:bookmarkEnd w:id="2195"/>
      <w:bookmarkEnd w:id="2196"/>
      <w:bookmarkEnd w:id="2197"/>
    </w:p>
    <w:p w14:paraId="03CEF47C" w14:textId="77777777" w:rsidR="00B8665B" w:rsidRPr="002712F3" w:rsidRDefault="00B8665B" w:rsidP="00932A7C">
      <w:pPr>
        <w:pStyle w:val="BodyText"/>
      </w:pPr>
    </w:p>
    <w:p w14:paraId="6FDDAAAF" w14:textId="7B7B6D22" w:rsidR="00B8665B" w:rsidRPr="002712F3" w:rsidRDefault="00932A7C" w:rsidP="00080EC3">
      <w:pPr>
        <w:pStyle w:val="TOCHeading"/>
        <w:rPr>
          <w:sz w:val="32"/>
          <w:szCs w:val="32"/>
        </w:rPr>
      </w:pPr>
      <w:r w:rsidRPr="002712F3">
        <w:rPr>
          <w:sz w:val="32"/>
          <w:szCs w:val="32"/>
        </w:rPr>
        <w:t>Table of Contents</w:t>
      </w:r>
    </w:p>
    <w:p w14:paraId="5B2E2C32" w14:textId="65FA2508" w:rsidR="00C364B0" w:rsidRDefault="00A9346C">
      <w:pPr>
        <w:pStyle w:val="TOC4"/>
        <w:rPr>
          <w:rFonts w:asciiTheme="minorHAnsi" w:eastAsiaTheme="minorEastAsia" w:hAnsiTheme="minorHAnsi" w:cstheme="minorBidi"/>
          <w:szCs w:val="24"/>
          <w:lang w:eastAsia="en-GB"/>
        </w:rPr>
      </w:pPr>
      <w:r w:rsidRPr="002712F3">
        <w:rPr>
          <w:noProof w:val="0"/>
          <w:szCs w:val="22"/>
        </w:rPr>
        <w:fldChar w:fldCharType="begin"/>
      </w:r>
      <w:r w:rsidR="00080EC3" w:rsidRPr="002712F3">
        <w:rPr>
          <w:noProof w:val="0"/>
        </w:rPr>
        <w:instrText xml:space="preserve"> TOC \h \z \t "Heading 4 CFA,4</w:instrText>
      </w:r>
      <w:r w:rsidRPr="002712F3">
        <w:rPr>
          <w:noProof w:val="0"/>
        </w:rPr>
        <w:instrText xml:space="preserve">" </w:instrText>
      </w:r>
      <w:r w:rsidRPr="002712F3">
        <w:rPr>
          <w:noProof w:val="0"/>
          <w:szCs w:val="22"/>
        </w:rPr>
        <w:fldChar w:fldCharType="separate"/>
      </w:r>
      <w:hyperlink w:anchor="_Toc143776019" w:history="1">
        <w:r w:rsidR="00C364B0" w:rsidRPr="00C6201D">
          <w:rPr>
            <w:rStyle w:val="Hyperlink"/>
          </w:rPr>
          <w:t>Notification of Award</w:t>
        </w:r>
        <w:r w:rsidR="00C364B0">
          <w:rPr>
            <w:webHidden/>
          </w:rPr>
          <w:tab/>
        </w:r>
        <w:r w:rsidR="00C364B0">
          <w:rPr>
            <w:webHidden/>
          </w:rPr>
          <w:fldChar w:fldCharType="begin"/>
        </w:r>
        <w:r w:rsidR="00C364B0">
          <w:rPr>
            <w:webHidden/>
          </w:rPr>
          <w:instrText xml:space="preserve"> PAGEREF _Toc143776019 \h </w:instrText>
        </w:r>
        <w:r w:rsidR="00C364B0">
          <w:rPr>
            <w:webHidden/>
          </w:rPr>
        </w:r>
        <w:r w:rsidR="00C364B0">
          <w:rPr>
            <w:webHidden/>
          </w:rPr>
          <w:fldChar w:fldCharType="separate"/>
        </w:r>
        <w:r w:rsidR="0054616B">
          <w:rPr>
            <w:webHidden/>
          </w:rPr>
          <w:t>140</w:t>
        </w:r>
        <w:r w:rsidR="00C364B0">
          <w:rPr>
            <w:webHidden/>
          </w:rPr>
          <w:fldChar w:fldCharType="end"/>
        </w:r>
      </w:hyperlink>
    </w:p>
    <w:p w14:paraId="156261CB" w14:textId="7A31381A" w:rsidR="00C364B0" w:rsidRDefault="00000000">
      <w:pPr>
        <w:pStyle w:val="TOC4"/>
        <w:rPr>
          <w:rFonts w:asciiTheme="minorHAnsi" w:eastAsiaTheme="minorEastAsia" w:hAnsiTheme="minorHAnsi" w:cstheme="minorBidi"/>
          <w:szCs w:val="24"/>
          <w:lang w:eastAsia="en-GB"/>
        </w:rPr>
      </w:pPr>
      <w:hyperlink w:anchor="_Toc143776020" w:history="1">
        <w:r w:rsidR="00C364B0" w:rsidRPr="00C6201D">
          <w:rPr>
            <w:rStyle w:val="Hyperlink"/>
          </w:rPr>
          <w:t>Contract Agreement</w:t>
        </w:r>
        <w:r w:rsidR="00C364B0">
          <w:rPr>
            <w:webHidden/>
          </w:rPr>
          <w:tab/>
        </w:r>
        <w:r w:rsidR="00C364B0">
          <w:rPr>
            <w:webHidden/>
          </w:rPr>
          <w:fldChar w:fldCharType="begin"/>
        </w:r>
        <w:r w:rsidR="00C364B0">
          <w:rPr>
            <w:webHidden/>
          </w:rPr>
          <w:instrText xml:space="preserve"> PAGEREF _Toc143776020 \h </w:instrText>
        </w:r>
        <w:r w:rsidR="00C364B0">
          <w:rPr>
            <w:webHidden/>
          </w:rPr>
        </w:r>
        <w:r w:rsidR="00C364B0">
          <w:rPr>
            <w:webHidden/>
          </w:rPr>
          <w:fldChar w:fldCharType="separate"/>
        </w:r>
        <w:r w:rsidR="0054616B">
          <w:rPr>
            <w:webHidden/>
          </w:rPr>
          <w:t>141</w:t>
        </w:r>
        <w:r w:rsidR="00C364B0">
          <w:rPr>
            <w:webHidden/>
          </w:rPr>
          <w:fldChar w:fldCharType="end"/>
        </w:r>
      </w:hyperlink>
    </w:p>
    <w:p w14:paraId="7A4E643C" w14:textId="0962E76C" w:rsidR="00C364B0" w:rsidRDefault="00000000">
      <w:pPr>
        <w:pStyle w:val="TOC4"/>
        <w:rPr>
          <w:rFonts w:asciiTheme="minorHAnsi" w:eastAsiaTheme="minorEastAsia" w:hAnsiTheme="minorHAnsi" w:cstheme="minorBidi"/>
          <w:szCs w:val="24"/>
          <w:lang w:eastAsia="en-GB"/>
        </w:rPr>
      </w:pPr>
      <w:hyperlink w:anchor="_Toc143776021" w:history="1">
        <w:r w:rsidR="00C364B0" w:rsidRPr="00C6201D">
          <w:rPr>
            <w:rStyle w:val="Hyperlink"/>
          </w:rPr>
          <w:t>Annex A: Annex of Additional Provisions</w:t>
        </w:r>
        <w:r w:rsidR="00C364B0">
          <w:rPr>
            <w:webHidden/>
          </w:rPr>
          <w:tab/>
        </w:r>
        <w:r w:rsidR="00C364B0">
          <w:rPr>
            <w:webHidden/>
          </w:rPr>
          <w:fldChar w:fldCharType="begin"/>
        </w:r>
        <w:r w:rsidR="00C364B0">
          <w:rPr>
            <w:webHidden/>
          </w:rPr>
          <w:instrText xml:space="preserve"> PAGEREF _Toc143776021 \h </w:instrText>
        </w:r>
        <w:r w:rsidR="00C364B0">
          <w:rPr>
            <w:webHidden/>
          </w:rPr>
        </w:r>
        <w:r w:rsidR="00C364B0">
          <w:rPr>
            <w:webHidden/>
          </w:rPr>
          <w:fldChar w:fldCharType="separate"/>
        </w:r>
        <w:r w:rsidR="0054616B">
          <w:rPr>
            <w:webHidden/>
          </w:rPr>
          <w:t>143</w:t>
        </w:r>
        <w:r w:rsidR="00C364B0">
          <w:rPr>
            <w:webHidden/>
          </w:rPr>
          <w:fldChar w:fldCharType="end"/>
        </w:r>
      </w:hyperlink>
    </w:p>
    <w:p w14:paraId="2C685A8B" w14:textId="2FF7A010" w:rsidR="00C364B0" w:rsidRDefault="00000000">
      <w:pPr>
        <w:pStyle w:val="TOC4"/>
        <w:rPr>
          <w:rFonts w:asciiTheme="minorHAnsi" w:eastAsiaTheme="minorEastAsia" w:hAnsiTheme="minorHAnsi" w:cstheme="minorBidi"/>
          <w:szCs w:val="24"/>
          <w:lang w:eastAsia="en-GB"/>
        </w:rPr>
      </w:pPr>
      <w:hyperlink w:anchor="_Toc143776022" w:history="1">
        <w:r w:rsidR="00C364B0" w:rsidRPr="00C6201D">
          <w:rPr>
            <w:rStyle w:val="Hyperlink"/>
          </w:rPr>
          <w:t>Annex B: Compliance with Sanctions Certification Form</w:t>
        </w:r>
        <w:r w:rsidR="00C364B0">
          <w:rPr>
            <w:webHidden/>
          </w:rPr>
          <w:tab/>
        </w:r>
        <w:r w:rsidR="00C364B0">
          <w:rPr>
            <w:webHidden/>
          </w:rPr>
          <w:fldChar w:fldCharType="begin"/>
        </w:r>
        <w:r w:rsidR="00C364B0">
          <w:rPr>
            <w:webHidden/>
          </w:rPr>
          <w:instrText xml:space="preserve"> PAGEREF _Toc143776022 \h </w:instrText>
        </w:r>
        <w:r w:rsidR="00C364B0">
          <w:rPr>
            <w:webHidden/>
          </w:rPr>
        </w:r>
        <w:r w:rsidR="00C364B0">
          <w:rPr>
            <w:webHidden/>
          </w:rPr>
          <w:fldChar w:fldCharType="separate"/>
        </w:r>
        <w:r w:rsidR="0054616B">
          <w:rPr>
            <w:webHidden/>
          </w:rPr>
          <w:t>144</w:t>
        </w:r>
        <w:r w:rsidR="00C364B0">
          <w:rPr>
            <w:webHidden/>
          </w:rPr>
          <w:fldChar w:fldCharType="end"/>
        </w:r>
      </w:hyperlink>
    </w:p>
    <w:p w14:paraId="3A664D01" w14:textId="1BC3F465" w:rsidR="00C364B0" w:rsidRDefault="00000000">
      <w:pPr>
        <w:pStyle w:val="TOC4"/>
        <w:rPr>
          <w:rFonts w:asciiTheme="minorHAnsi" w:eastAsiaTheme="minorEastAsia" w:hAnsiTheme="minorHAnsi" w:cstheme="minorBidi"/>
          <w:szCs w:val="24"/>
          <w:lang w:eastAsia="en-GB"/>
        </w:rPr>
      </w:pPr>
      <w:hyperlink w:anchor="_Toc143776023" w:history="1">
        <w:r w:rsidR="00C364B0" w:rsidRPr="00C6201D">
          <w:rPr>
            <w:rStyle w:val="Hyperlink"/>
          </w:rPr>
          <w:t xml:space="preserve">Annex A: “Additional Provisions,” Paragraph G “Compliance </w:t>
        </w:r>
        <w:r w:rsidR="00C364B0" w:rsidRPr="00C6201D">
          <w:rPr>
            <w:rStyle w:val="Hyperlink"/>
            <w:spacing w:val="-1"/>
          </w:rPr>
          <w:t>with</w:t>
        </w:r>
        <w:r w:rsidR="00C364B0" w:rsidRPr="00C6201D">
          <w:rPr>
            <w:rStyle w:val="Hyperlink"/>
          </w:rPr>
          <w:t xml:space="preserve"> Terrorist </w:t>
        </w:r>
        <w:r w:rsidR="00C364B0" w:rsidRPr="00C6201D">
          <w:rPr>
            <w:rStyle w:val="Hyperlink"/>
            <w:spacing w:val="-1"/>
          </w:rPr>
          <w:t xml:space="preserve">Financing </w:t>
        </w:r>
        <w:r w:rsidR="00C364B0" w:rsidRPr="00C6201D">
          <w:rPr>
            <w:rStyle w:val="Hyperlink"/>
          </w:rPr>
          <w:t>Legislation</w:t>
        </w:r>
        <w:r w:rsidR="00C364B0" w:rsidRPr="00C6201D">
          <w:rPr>
            <w:rStyle w:val="Hyperlink"/>
            <w:spacing w:val="-1"/>
          </w:rPr>
          <w:t xml:space="preserve"> </w:t>
        </w:r>
        <w:r w:rsidR="00C364B0" w:rsidRPr="00C6201D">
          <w:rPr>
            <w:rStyle w:val="Hyperlink"/>
          </w:rPr>
          <w:t>and</w:t>
        </w:r>
        <w:r w:rsidR="00C364B0" w:rsidRPr="00C6201D">
          <w:rPr>
            <w:rStyle w:val="Hyperlink"/>
            <w:spacing w:val="-1"/>
          </w:rPr>
          <w:t xml:space="preserve"> </w:t>
        </w:r>
        <w:r w:rsidR="00C364B0" w:rsidRPr="00C6201D">
          <w:rPr>
            <w:rStyle w:val="Hyperlink"/>
          </w:rPr>
          <w:t>Other</w:t>
        </w:r>
        <w:r w:rsidR="00C364B0" w:rsidRPr="00C6201D">
          <w:rPr>
            <w:rStyle w:val="Hyperlink"/>
            <w:spacing w:val="-1"/>
          </w:rPr>
          <w:t xml:space="preserve"> Restrictions”</w:t>
        </w:r>
        <w:r w:rsidR="00C364B0">
          <w:rPr>
            <w:webHidden/>
          </w:rPr>
          <w:tab/>
        </w:r>
        <w:r w:rsidR="00C364B0">
          <w:rPr>
            <w:webHidden/>
          </w:rPr>
          <w:fldChar w:fldCharType="begin"/>
        </w:r>
        <w:r w:rsidR="00C364B0">
          <w:rPr>
            <w:webHidden/>
          </w:rPr>
          <w:instrText xml:space="preserve"> PAGEREF _Toc143776023 \h </w:instrText>
        </w:r>
        <w:r w:rsidR="00C364B0">
          <w:rPr>
            <w:webHidden/>
          </w:rPr>
        </w:r>
        <w:r w:rsidR="00C364B0">
          <w:rPr>
            <w:webHidden/>
          </w:rPr>
          <w:fldChar w:fldCharType="separate"/>
        </w:r>
        <w:r w:rsidR="0054616B">
          <w:rPr>
            <w:webHidden/>
          </w:rPr>
          <w:t>153</w:t>
        </w:r>
        <w:r w:rsidR="00C364B0">
          <w:rPr>
            <w:webHidden/>
          </w:rPr>
          <w:fldChar w:fldCharType="end"/>
        </w:r>
      </w:hyperlink>
    </w:p>
    <w:p w14:paraId="01A4F649" w14:textId="29DC7E9F" w:rsidR="00C364B0" w:rsidRDefault="00000000">
      <w:pPr>
        <w:pStyle w:val="TOC4"/>
        <w:rPr>
          <w:rFonts w:asciiTheme="minorHAnsi" w:eastAsiaTheme="minorEastAsia" w:hAnsiTheme="minorHAnsi" w:cstheme="minorBidi"/>
          <w:szCs w:val="24"/>
          <w:lang w:eastAsia="en-GB"/>
        </w:rPr>
      </w:pPr>
      <w:hyperlink w:anchor="_Toc143776024" w:history="1">
        <w:r w:rsidR="00C364B0" w:rsidRPr="00C6201D">
          <w:rPr>
            <w:rStyle w:val="Hyperlink"/>
          </w:rPr>
          <w:t>Annex C: PS-2 Self-Certification Form</w:t>
        </w:r>
        <w:r w:rsidR="00C364B0">
          <w:rPr>
            <w:webHidden/>
          </w:rPr>
          <w:tab/>
        </w:r>
        <w:r w:rsidR="00C364B0">
          <w:rPr>
            <w:webHidden/>
          </w:rPr>
          <w:fldChar w:fldCharType="begin"/>
        </w:r>
        <w:r w:rsidR="00C364B0">
          <w:rPr>
            <w:webHidden/>
          </w:rPr>
          <w:instrText xml:space="preserve"> PAGEREF _Toc143776024 \h </w:instrText>
        </w:r>
        <w:r w:rsidR="00C364B0">
          <w:rPr>
            <w:webHidden/>
          </w:rPr>
        </w:r>
        <w:r w:rsidR="00C364B0">
          <w:rPr>
            <w:webHidden/>
          </w:rPr>
          <w:fldChar w:fldCharType="separate"/>
        </w:r>
        <w:r w:rsidR="0054616B">
          <w:rPr>
            <w:webHidden/>
          </w:rPr>
          <w:t>155</w:t>
        </w:r>
        <w:r w:rsidR="00C364B0">
          <w:rPr>
            <w:webHidden/>
          </w:rPr>
          <w:fldChar w:fldCharType="end"/>
        </w:r>
      </w:hyperlink>
    </w:p>
    <w:p w14:paraId="3088F69C" w14:textId="086D48A9" w:rsidR="00C364B0" w:rsidRDefault="00000000">
      <w:pPr>
        <w:pStyle w:val="TOC4"/>
        <w:rPr>
          <w:rFonts w:asciiTheme="minorHAnsi" w:eastAsiaTheme="minorEastAsia" w:hAnsiTheme="minorHAnsi" w:cstheme="minorBidi"/>
          <w:szCs w:val="24"/>
          <w:lang w:eastAsia="en-GB"/>
        </w:rPr>
      </w:pPr>
      <w:hyperlink w:anchor="_Toc143776025" w:history="1">
        <w:r w:rsidR="00C364B0" w:rsidRPr="00C6201D">
          <w:rPr>
            <w:rStyle w:val="Hyperlink"/>
          </w:rPr>
          <w:t>Annex D: Code of Business Ethics and Conduct Certification Form</w:t>
        </w:r>
        <w:r w:rsidR="00C364B0">
          <w:rPr>
            <w:webHidden/>
          </w:rPr>
          <w:tab/>
        </w:r>
        <w:r w:rsidR="00C364B0">
          <w:rPr>
            <w:webHidden/>
          </w:rPr>
          <w:fldChar w:fldCharType="begin"/>
        </w:r>
        <w:r w:rsidR="00C364B0">
          <w:rPr>
            <w:webHidden/>
          </w:rPr>
          <w:instrText xml:space="preserve"> PAGEREF _Toc143776025 \h </w:instrText>
        </w:r>
        <w:r w:rsidR="00C364B0">
          <w:rPr>
            <w:webHidden/>
          </w:rPr>
        </w:r>
        <w:r w:rsidR="00C364B0">
          <w:rPr>
            <w:webHidden/>
          </w:rPr>
          <w:fldChar w:fldCharType="separate"/>
        </w:r>
        <w:r w:rsidR="0054616B">
          <w:rPr>
            <w:webHidden/>
          </w:rPr>
          <w:t>157</w:t>
        </w:r>
        <w:r w:rsidR="00C364B0">
          <w:rPr>
            <w:webHidden/>
          </w:rPr>
          <w:fldChar w:fldCharType="end"/>
        </w:r>
      </w:hyperlink>
    </w:p>
    <w:p w14:paraId="116978F8" w14:textId="297DCD4A" w:rsidR="00C364B0" w:rsidRDefault="00000000">
      <w:pPr>
        <w:pStyle w:val="TOC4"/>
        <w:rPr>
          <w:rFonts w:asciiTheme="minorHAnsi" w:eastAsiaTheme="minorEastAsia" w:hAnsiTheme="minorHAnsi" w:cstheme="minorBidi"/>
          <w:szCs w:val="24"/>
          <w:lang w:eastAsia="en-GB"/>
        </w:rPr>
      </w:pPr>
      <w:hyperlink w:anchor="_Toc143776026" w:history="1">
        <w:r w:rsidR="00C364B0" w:rsidRPr="00C6201D">
          <w:rPr>
            <w:rStyle w:val="Hyperlink"/>
          </w:rPr>
          <w:t>Annex E: Beneficial Ownership Disclosure Form (BODF)</w:t>
        </w:r>
        <w:r w:rsidR="00C364B0">
          <w:rPr>
            <w:webHidden/>
          </w:rPr>
          <w:tab/>
        </w:r>
        <w:r w:rsidR="00C364B0">
          <w:rPr>
            <w:webHidden/>
          </w:rPr>
          <w:fldChar w:fldCharType="begin"/>
        </w:r>
        <w:r w:rsidR="00C364B0">
          <w:rPr>
            <w:webHidden/>
          </w:rPr>
          <w:instrText xml:space="preserve"> PAGEREF _Toc143776026 \h </w:instrText>
        </w:r>
        <w:r w:rsidR="00C364B0">
          <w:rPr>
            <w:webHidden/>
          </w:rPr>
        </w:r>
        <w:r w:rsidR="00C364B0">
          <w:rPr>
            <w:webHidden/>
          </w:rPr>
          <w:fldChar w:fldCharType="separate"/>
        </w:r>
        <w:r w:rsidR="0054616B">
          <w:rPr>
            <w:webHidden/>
          </w:rPr>
          <w:t>159</w:t>
        </w:r>
        <w:r w:rsidR="00C364B0">
          <w:rPr>
            <w:webHidden/>
          </w:rPr>
          <w:fldChar w:fldCharType="end"/>
        </w:r>
      </w:hyperlink>
    </w:p>
    <w:p w14:paraId="16528D36" w14:textId="3005E0B6" w:rsidR="00C364B0" w:rsidRDefault="00000000">
      <w:pPr>
        <w:pStyle w:val="TOC4"/>
        <w:rPr>
          <w:rFonts w:asciiTheme="minorHAnsi" w:eastAsiaTheme="minorEastAsia" w:hAnsiTheme="minorHAnsi" w:cstheme="minorBidi"/>
          <w:szCs w:val="24"/>
          <w:lang w:eastAsia="en-GB"/>
        </w:rPr>
      </w:pPr>
      <w:hyperlink w:anchor="_Toc143776027" w:history="1">
        <w:r w:rsidR="00C364B0" w:rsidRPr="00C6201D">
          <w:rPr>
            <w:rStyle w:val="Hyperlink"/>
          </w:rPr>
          <w:t>Annex F: Securities</w:t>
        </w:r>
        <w:r w:rsidR="00C364B0">
          <w:rPr>
            <w:webHidden/>
          </w:rPr>
          <w:tab/>
        </w:r>
        <w:r w:rsidR="00C364B0">
          <w:rPr>
            <w:webHidden/>
          </w:rPr>
          <w:fldChar w:fldCharType="begin"/>
        </w:r>
        <w:r w:rsidR="00C364B0">
          <w:rPr>
            <w:webHidden/>
          </w:rPr>
          <w:instrText xml:space="preserve"> PAGEREF _Toc143776027 \h </w:instrText>
        </w:r>
        <w:r w:rsidR="00C364B0">
          <w:rPr>
            <w:webHidden/>
          </w:rPr>
        </w:r>
        <w:r w:rsidR="00C364B0">
          <w:rPr>
            <w:webHidden/>
          </w:rPr>
          <w:fldChar w:fldCharType="separate"/>
        </w:r>
        <w:r w:rsidR="0054616B">
          <w:rPr>
            <w:webHidden/>
          </w:rPr>
          <w:t>163</w:t>
        </w:r>
        <w:r w:rsidR="00C364B0">
          <w:rPr>
            <w:webHidden/>
          </w:rPr>
          <w:fldChar w:fldCharType="end"/>
        </w:r>
      </w:hyperlink>
    </w:p>
    <w:p w14:paraId="78001AE8" w14:textId="1BDACF3B" w:rsidR="00C364B0" w:rsidRDefault="00000000">
      <w:pPr>
        <w:pStyle w:val="TOC4"/>
        <w:rPr>
          <w:rFonts w:asciiTheme="minorHAnsi" w:eastAsiaTheme="minorEastAsia" w:hAnsiTheme="minorHAnsi" w:cstheme="minorBidi"/>
          <w:szCs w:val="24"/>
          <w:lang w:eastAsia="en-GB"/>
        </w:rPr>
      </w:pPr>
      <w:hyperlink w:anchor="_Toc143776028" w:history="1">
        <w:r w:rsidR="00C364B0" w:rsidRPr="00C6201D">
          <w:rPr>
            <w:rStyle w:val="Hyperlink"/>
          </w:rPr>
          <w:t>Annex F1: Bank Guarantee for Performance Security</w:t>
        </w:r>
        <w:r w:rsidR="00C364B0">
          <w:rPr>
            <w:webHidden/>
          </w:rPr>
          <w:tab/>
        </w:r>
        <w:r w:rsidR="00C364B0">
          <w:rPr>
            <w:webHidden/>
          </w:rPr>
          <w:fldChar w:fldCharType="begin"/>
        </w:r>
        <w:r w:rsidR="00C364B0">
          <w:rPr>
            <w:webHidden/>
          </w:rPr>
          <w:instrText xml:space="preserve"> PAGEREF _Toc143776028 \h </w:instrText>
        </w:r>
        <w:r w:rsidR="00C364B0">
          <w:rPr>
            <w:webHidden/>
          </w:rPr>
        </w:r>
        <w:r w:rsidR="00C364B0">
          <w:rPr>
            <w:webHidden/>
          </w:rPr>
          <w:fldChar w:fldCharType="separate"/>
        </w:r>
        <w:r w:rsidR="0054616B">
          <w:rPr>
            <w:webHidden/>
          </w:rPr>
          <w:t>164</w:t>
        </w:r>
        <w:r w:rsidR="00C364B0">
          <w:rPr>
            <w:webHidden/>
          </w:rPr>
          <w:fldChar w:fldCharType="end"/>
        </w:r>
      </w:hyperlink>
    </w:p>
    <w:p w14:paraId="37152703" w14:textId="6CD42A38" w:rsidR="00C364B0" w:rsidRDefault="00000000">
      <w:pPr>
        <w:pStyle w:val="TOC4"/>
        <w:rPr>
          <w:rFonts w:asciiTheme="minorHAnsi" w:eastAsiaTheme="minorEastAsia" w:hAnsiTheme="minorHAnsi" w:cstheme="minorBidi"/>
          <w:szCs w:val="24"/>
          <w:lang w:eastAsia="en-GB"/>
        </w:rPr>
      </w:pPr>
      <w:hyperlink w:anchor="_Toc143776029" w:history="1">
        <w:r w:rsidR="00C364B0" w:rsidRPr="00C6201D">
          <w:rPr>
            <w:rStyle w:val="Hyperlink"/>
          </w:rPr>
          <w:t>Annex F2: Bank Guarantee for Advance Payment Security</w:t>
        </w:r>
        <w:r w:rsidR="00C364B0">
          <w:rPr>
            <w:webHidden/>
          </w:rPr>
          <w:tab/>
        </w:r>
        <w:r w:rsidR="00C364B0">
          <w:rPr>
            <w:webHidden/>
          </w:rPr>
          <w:fldChar w:fldCharType="begin"/>
        </w:r>
        <w:r w:rsidR="00C364B0">
          <w:rPr>
            <w:webHidden/>
          </w:rPr>
          <w:instrText xml:space="preserve"> PAGEREF _Toc143776029 \h </w:instrText>
        </w:r>
        <w:r w:rsidR="00C364B0">
          <w:rPr>
            <w:webHidden/>
          </w:rPr>
        </w:r>
        <w:r w:rsidR="00C364B0">
          <w:rPr>
            <w:webHidden/>
          </w:rPr>
          <w:fldChar w:fldCharType="separate"/>
        </w:r>
        <w:r w:rsidR="0054616B">
          <w:rPr>
            <w:webHidden/>
          </w:rPr>
          <w:t>166</w:t>
        </w:r>
        <w:r w:rsidR="00C364B0">
          <w:rPr>
            <w:webHidden/>
          </w:rPr>
          <w:fldChar w:fldCharType="end"/>
        </w:r>
      </w:hyperlink>
    </w:p>
    <w:p w14:paraId="41866F8A" w14:textId="4FD2BD91" w:rsidR="00C364B0" w:rsidRDefault="00000000">
      <w:pPr>
        <w:pStyle w:val="TOC4"/>
        <w:rPr>
          <w:rFonts w:asciiTheme="minorHAnsi" w:eastAsiaTheme="minorEastAsia" w:hAnsiTheme="minorHAnsi" w:cstheme="minorBidi"/>
          <w:szCs w:val="24"/>
          <w:lang w:eastAsia="en-GB"/>
        </w:rPr>
      </w:pPr>
      <w:hyperlink w:anchor="_Toc143776030" w:history="1">
        <w:r w:rsidR="00C364B0" w:rsidRPr="00C6201D">
          <w:rPr>
            <w:rStyle w:val="Hyperlink"/>
          </w:rPr>
          <w:t>Annex G: Acceptance Certificate</w:t>
        </w:r>
        <w:r w:rsidR="00C364B0">
          <w:rPr>
            <w:webHidden/>
          </w:rPr>
          <w:tab/>
        </w:r>
        <w:r w:rsidR="00C364B0">
          <w:rPr>
            <w:webHidden/>
          </w:rPr>
          <w:fldChar w:fldCharType="begin"/>
        </w:r>
        <w:r w:rsidR="00C364B0">
          <w:rPr>
            <w:webHidden/>
          </w:rPr>
          <w:instrText xml:space="preserve"> PAGEREF _Toc143776030 \h </w:instrText>
        </w:r>
        <w:r w:rsidR="00C364B0">
          <w:rPr>
            <w:webHidden/>
          </w:rPr>
        </w:r>
        <w:r w:rsidR="00C364B0">
          <w:rPr>
            <w:webHidden/>
          </w:rPr>
          <w:fldChar w:fldCharType="separate"/>
        </w:r>
        <w:r w:rsidR="0054616B">
          <w:rPr>
            <w:webHidden/>
          </w:rPr>
          <w:t>168</w:t>
        </w:r>
        <w:r w:rsidR="00C364B0">
          <w:rPr>
            <w:webHidden/>
          </w:rPr>
          <w:fldChar w:fldCharType="end"/>
        </w:r>
      </w:hyperlink>
    </w:p>
    <w:p w14:paraId="513F33D3" w14:textId="0570C107" w:rsidR="00A9346C" w:rsidRPr="002712F3" w:rsidRDefault="00A9346C" w:rsidP="00A709D6">
      <w:r w:rsidRPr="002712F3">
        <w:fldChar w:fldCharType="end"/>
      </w:r>
    </w:p>
    <w:p w14:paraId="25E9E214" w14:textId="35235AA5" w:rsidR="00B8665B" w:rsidRPr="002712F3" w:rsidRDefault="00B8665B" w:rsidP="00A709D6">
      <w:pPr>
        <w:rPr>
          <w:sz w:val="2"/>
        </w:rPr>
      </w:pPr>
    </w:p>
    <w:p w14:paraId="668CAA0E" w14:textId="77777777" w:rsidR="00DB6C77" w:rsidRPr="002712F3" w:rsidRDefault="00DB6C77" w:rsidP="00DB6C77">
      <w:pPr>
        <w:pStyle w:val="Heading4CFA"/>
      </w:pPr>
      <w:bookmarkStart w:id="2198" w:name="_Toc55387931"/>
      <w:bookmarkStart w:id="2199" w:name="_Toc55389804"/>
      <w:bookmarkStart w:id="2200" w:name="_Toc55397353"/>
      <w:bookmarkStart w:id="2201" w:name="_Toc55823863"/>
      <w:bookmarkStart w:id="2202" w:name="_Toc143776019"/>
      <w:r w:rsidRPr="002712F3">
        <w:lastRenderedPageBreak/>
        <w:t>Notification of Award</w:t>
      </w:r>
      <w:bookmarkEnd w:id="2198"/>
      <w:bookmarkEnd w:id="2199"/>
      <w:bookmarkEnd w:id="2200"/>
      <w:bookmarkEnd w:id="2201"/>
      <w:bookmarkEnd w:id="2202"/>
      <w:r w:rsidRPr="002712F3">
        <w:t xml:space="preserve"> </w:t>
      </w:r>
    </w:p>
    <w:p w14:paraId="350DEE8A" w14:textId="77777777" w:rsidR="00B8665B" w:rsidRPr="002712F3" w:rsidRDefault="00B8665B"/>
    <w:p w14:paraId="728500F7" w14:textId="2CEBB9B4" w:rsidR="00B8665B" w:rsidRPr="002712F3" w:rsidRDefault="00B8665B">
      <w:pPr>
        <w:rPr>
          <w:b/>
          <w:i/>
        </w:rPr>
      </w:pPr>
      <w:r w:rsidRPr="002712F3">
        <w:rPr>
          <w:b/>
          <w:i/>
        </w:rPr>
        <w:t xml:space="preserve">[The Notification of Award shall be the basis for formation of the Contract as described in </w:t>
      </w:r>
      <w:r w:rsidR="00287361" w:rsidRPr="002712F3">
        <w:rPr>
          <w:b/>
          <w:i/>
        </w:rPr>
        <w:t>ITO</w:t>
      </w:r>
      <w:r w:rsidRPr="002712F3">
        <w:rPr>
          <w:b/>
          <w:i/>
        </w:rPr>
        <w:t xml:space="preserve"> Clause 43. This form of Notification of Award shall be filled in and sent to the successful </w:t>
      </w:r>
      <w:r w:rsidR="00287361" w:rsidRPr="002712F3">
        <w:rPr>
          <w:b/>
          <w:i/>
        </w:rPr>
        <w:t>Offeror</w:t>
      </w:r>
      <w:r w:rsidRPr="002712F3">
        <w:rPr>
          <w:b/>
          <w:i/>
        </w:rPr>
        <w:t xml:space="preserve"> only after evaluation of </w:t>
      </w:r>
      <w:r w:rsidR="00455D72" w:rsidRPr="002712F3">
        <w:rPr>
          <w:b/>
          <w:i/>
        </w:rPr>
        <w:t xml:space="preserve">Offers </w:t>
      </w:r>
      <w:r w:rsidRPr="002712F3">
        <w:rPr>
          <w:b/>
          <w:i/>
        </w:rPr>
        <w:t>has been completed, subject to any review by the MCC as required.]</w:t>
      </w:r>
    </w:p>
    <w:p w14:paraId="738305F4" w14:textId="77777777" w:rsidR="00B8665B" w:rsidRPr="002712F3" w:rsidRDefault="00B8665B"/>
    <w:p w14:paraId="04885628" w14:textId="77777777" w:rsidR="00B8665B" w:rsidRPr="002712F3" w:rsidRDefault="00B8665B"/>
    <w:p w14:paraId="7D5E0163" w14:textId="77777777" w:rsidR="00B8665B" w:rsidRPr="002712F3" w:rsidRDefault="00B8665B" w:rsidP="00781413">
      <w:pPr>
        <w:jc w:val="right"/>
        <w:rPr>
          <w:b/>
        </w:rPr>
      </w:pPr>
      <w:r w:rsidRPr="002712F3">
        <w:rPr>
          <w:b/>
        </w:rPr>
        <w:t>[date]</w:t>
      </w:r>
    </w:p>
    <w:p w14:paraId="1A683066" w14:textId="77777777" w:rsidR="00B8665B" w:rsidRPr="002712F3" w:rsidRDefault="00B8665B" w:rsidP="007E7714"/>
    <w:p w14:paraId="2A156F3B" w14:textId="77777777" w:rsidR="00B8665B" w:rsidRPr="002712F3" w:rsidRDefault="00B8665B">
      <w:pPr>
        <w:rPr>
          <w:b/>
        </w:rPr>
      </w:pPr>
      <w:r w:rsidRPr="002712F3">
        <w:t xml:space="preserve">To: </w:t>
      </w:r>
      <w:r w:rsidRPr="002712F3">
        <w:rPr>
          <w:b/>
        </w:rPr>
        <w:t>[insert name and address of the Supplier]</w:t>
      </w:r>
    </w:p>
    <w:p w14:paraId="1358EA6D" w14:textId="77777777" w:rsidR="00B8665B" w:rsidRPr="002712F3" w:rsidRDefault="00B8665B">
      <w:pPr>
        <w:rPr>
          <w:b/>
        </w:rPr>
      </w:pPr>
    </w:p>
    <w:p w14:paraId="55260FB8" w14:textId="77777777" w:rsidR="00B8665B" w:rsidRPr="002712F3" w:rsidRDefault="00B8665B" w:rsidP="00781413">
      <w:pPr>
        <w:jc w:val="center"/>
        <w:rPr>
          <w:b/>
        </w:rPr>
      </w:pPr>
      <w:r w:rsidRPr="002712F3">
        <w:rPr>
          <w:b/>
        </w:rPr>
        <w:t>Re: XXXXXXXXXXXXXXXXXXXXX</w:t>
      </w:r>
    </w:p>
    <w:p w14:paraId="3035E18F" w14:textId="6A3FFAAA" w:rsidR="00B8665B" w:rsidRPr="002712F3" w:rsidRDefault="00455D72" w:rsidP="00781413">
      <w:pPr>
        <w:jc w:val="center"/>
        <w:rPr>
          <w:b/>
        </w:rPr>
      </w:pPr>
      <w:r w:rsidRPr="002712F3">
        <w:rPr>
          <w:b/>
        </w:rPr>
        <w:t xml:space="preserve">Offer </w:t>
      </w:r>
      <w:r w:rsidR="00B8665B" w:rsidRPr="002712F3">
        <w:rPr>
          <w:b/>
        </w:rPr>
        <w:t>Ref: XXXXXXXXXXXXXXXXX</w:t>
      </w:r>
    </w:p>
    <w:p w14:paraId="1E1AEB04" w14:textId="77777777" w:rsidR="00B8665B" w:rsidRPr="002712F3" w:rsidRDefault="00B8665B" w:rsidP="004A49B6">
      <w:pPr>
        <w:jc w:val="both"/>
        <w:rPr>
          <w:i/>
        </w:rPr>
      </w:pPr>
    </w:p>
    <w:p w14:paraId="09B6B78C" w14:textId="5B6AB3FD" w:rsidR="00B8665B" w:rsidRPr="002712F3" w:rsidRDefault="00B8665B" w:rsidP="004A49B6">
      <w:pPr>
        <w:jc w:val="both"/>
      </w:pPr>
      <w:r w:rsidRPr="002712F3">
        <w:t xml:space="preserve">This is to notify you that your </w:t>
      </w:r>
      <w:r w:rsidR="00455D72" w:rsidRPr="002712F3">
        <w:t xml:space="preserve">Offer </w:t>
      </w:r>
      <w:r w:rsidRPr="002712F3">
        <w:t xml:space="preserve">dated </w:t>
      </w:r>
      <w:r w:rsidRPr="002712F3">
        <w:rPr>
          <w:b/>
        </w:rPr>
        <w:t>[insert date]</w:t>
      </w:r>
      <w:r w:rsidRPr="002712F3">
        <w:t xml:space="preserve"> for execution of the above-mentioned Bid Reference for the accepted contract price of </w:t>
      </w:r>
      <w:r w:rsidRPr="002712F3">
        <w:rPr>
          <w:b/>
        </w:rPr>
        <w:t>[insert amount in words and numbers] [insert name of currency],</w:t>
      </w:r>
      <w:r w:rsidRPr="002712F3">
        <w:t xml:space="preserve"> as corrected and modified in accordance with the Instructions to </w:t>
      </w:r>
      <w:r w:rsidR="00287361" w:rsidRPr="002712F3">
        <w:t>Offeror</w:t>
      </w:r>
      <w:r w:rsidRPr="002712F3">
        <w:t>s is hereby accepted by the Purchaser.</w:t>
      </w:r>
    </w:p>
    <w:p w14:paraId="41AC2716" w14:textId="77777777" w:rsidR="00B8665B" w:rsidRPr="002712F3" w:rsidRDefault="00B8665B" w:rsidP="004A49B6">
      <w:pPr>
        <w:jc w:val="both"/>
      </w:pPr>
    </w:p>
    <w:p w14:paraId="04645DCC" w14:textId="77777777" w:rsidR="00B8665B" w:rsidRPr="002712F3" w:rsidRDefault="00B8665B" w:rsidP="004A49B6">
      <w:pPr>
        <w:jc w:val="both"/>
      </w:pPr>
      <w:r w:rsidRPr="002712F3">
        <w:t>You are hereby instructed to (a) proceed with supply of the said Goods and Related Services in accordance with the Contract, (b) sign and return the attached Contract, (c) complete and return the Compliance with Sanctions Certification Form  (c) Supplier Self-Certification Form and (d) forward the Performance Security pursuant to GCC Clause 16 within 28 days after receipt of this Notification of Award.</w:t>
      </w:r>
    </w:p>
    <w:p w14:paraId="196F16AE" w14:textId="77777777" w:rsidR="00B8665B" w:rsidRPr="002712F3" w:rsidRDefault="00B8665B" w:rsidP="004A49B6">
      <w:pPr>
        <w:jc w:val="both"/>
      </w:pPr>
    </w:p>
    <w:p w14:paraId="55C5D432" w14:textId="77777777" w:rsidR="00B8665B" w:rsidRPr="002712F3" w:rsidRDefault="00B8665B" w:rsidP="004A49B6">
      <w:pPr>
        <w:jc w:val="both"/>
      </w:pPr>
    </w:p>
    <w:tbl>
      <w:tblPr>
        <w:tblW w:w="0" w:type="auto"/>
        <w:tblInd w:w="108" w:type="dxa"/>
        <w:tblLook w:val="01E0" w:firstRow="1" w:lastRow="1" w:firstColumn="1" w:lastColumn="1" w:noHBand="0" w:noVBand="0"/>
      </w:tblPr>
      <w:tblGrid>
        <w:gridCol w:w="6120"/>
      </w:tblGrid>
      <w:tr w:rsidR="00B8665B" w:rsidRPr="002712F3" w14:paraId="0A918A6F" w14:textId="77777777" w:rsidTr="00621E8E">
        <w:tc>
          <w:tcPr>
            <w:tcW w:w="6120" w:type="dxa"/>
          </w:tcPr>
          <w:p w14:paraId="216A6AD7" w14:textId="77777777" w:rsidR="00B8665B" w:rsidRPr="002712F3" w:rsidRDefault="00B8665B" w:rsidP="004A49B6">
            <w:pPr>
              <w:jc w:val="both"/>
            </w:pPr>
            <w:r w:rsidRPr="002712F3">
              <w:t>Signed:</w:t>
            </w:r>
          </w:p>
        </w:tc>
      </w:tr>
      <w:tr w:rsidR="00B8665B" w:rsidRPr="002712F3" w14:paraId="6C346593" w14:textId="77777777" w:rsidTr="00621E8E">
        <w:tc>
          <w:tcPr>
            <w:tcW w:w="6120" w:type="dxa"/>
          </w:tcPr>
          <w:p w14:paraId="0C786D04" w14:textId="77777777" w:rsidR="00B8665B" w:rsidRPr="002712F3" w:rsidRDefault="00B8665B"/>
          <w:p w14:paraId="02FAD7C5" w14:textId="77777777" w:rsidR="00B8665B" w:rsidRPr="002712F3" w:rsidRDefault="00B8665B">
            <w:r w:rsidRPr="002712F3">
              <w:t>In the capacity of:</w:t>
            </w:r>
          </w:p>
        </w:tc>
      </w:tr>
      <w:tr w:rsidR="00B8665B" w:rsidRPr="002712F3" w14:paraId="24888A01" w14:textId="77777777" w:rsidTr="00621E8E">
        <w:tc>
          <w:tcPr>
            <w:tcW w:w="6120" w:type="dxa"/>
          </w:tcPr>
          <w:p w14:paraId="31299D69" w14:textId="77777777" w:rsidR="00B8665B" w:rsidRPr="002712F3" w:rsidRDefault="00B8665B" w:rsidP="007E7714">
            <w:pPr>
              <w:spacing w:before="0" w:after="0"/>
              <w:rPr>
                <w:b/>
              </w:rPr>
            </w:pPr>
            <w:r w:rsidRPr="002712F3">
              <w:rPr>
                <w:b/>
              </w:rPr>
              <w:t>[Print Name]</w:t>
            </w:r>
          </w:p>
        </w:tc>
      </w:tr>
    </w:tbl>
    <w:p w14:paraId="25231F6F" w14:textId="77777777" w:rsidR="00B8665B" w:rsidRPr="002712F3" w:rsidRDefault="00B8665B"/>
    <w:p w14:paraId="4F799B59" w14:textId="77777777" w:rsidR="00B8665B" w:rsidRPr="002712F3" w:rsidRDefault="00B8665B"/>
    <w:p w14:paraId="07497DC0" w14:textId="77777777" w:rsidR="00B8665B" w:rsidRPr="002712F3" w:rsidRDefault="00B8665B">
      <w:r w:rsidRPr="002712F3">
        <w:t>Attachment: Contract</w:t>
      </w:r>
    </w:p>
    <w:p w14:paraId="2969EF1D" w14:textId="77777777" w:rsidR="00B8665B" w:rsidRPr="002712F3" w:rsidRDefault="00B8665B">
      <w:pPr>
        <w:rPr>
          <w:sz w:val="2"/>
          <w:szCs w:val="2"/>
        </w:rPr>
      </w:pPr>
      <w:r w:rsidRPr="002712F3">
        <w:br w:type="page"/>
      </w:r>
    </w:p>
    <w:p w14:paraId="04BB0F08" w14:textId="77777777" w:rsidR="00DB6C77" w:rsidRPr="002712F3" w:rsidRDefault="00DB6C77" w:rsidP="00DB6C77">
      <w:pPr>
        <w:pStyle w:val="Heading4CFA"/>
      </w:pPr>
      <w:bookmarkStart w:id="2203" w:name="_Toc55387932"/>
      <w:bookmarkStart w:id="2204" w:name="_Toc55389805"/>
      <w:bookmarkStart w:id="2205" w:name="_Toc55397354"/>
      <w:bookmarkStart w:id="2206" w:name="_Toc55823864"/>
      <w:bookmarkStart w:id="2207" w:name="_Toc143776020"/>
      <w:r w:rsidRPr="002712F3">
        <w:lastRenderedPageBreak/>
        <w:t>Contract Agreement</w:t>
      </w:r>
      <w:bookmarkEnd w:id="2203"/>
      <w:bookmarkEnd w:id="2204"/>
      <w:bookmarkEnd w:id="2205"/>
      <w:bookmarkEnd w:id="2206"/>
      <w:bookmarkEnd w:id="2207"/>
    </w:p>
    <w:tbl>
      <w:tblPr>
        <w:tblW w:w="9322" w:type="dxa"/>
        <w:shd w:val="clear" w:color="auto" w:fill="D9D9D9"/>
        <w:tblLook w:val="01E0" w:firstRow="1" w:lastRow="1" w:firstColumn="1" w:lastColumn="1" w:noHBand="0" w:noVBand="0"/>
      </w:tblPr>
      <w:tblGrid>
        <w:gridCol w:w="9322"/>
      </w:tblGrid>
      <w:tr w:rsidR="00B8665B" w:rsidRPr="002712F3" w14:paraId="3556D909" w14:textId="77777777" w:rsidTr="002701DB">
        <w:tc>
          <w:tcPr>
            <w:tcW w:w="9322" w:type="dxa"/>
            <w:shd w:val="clear" w:color="auto" w:fill="auto"/>
          </w:tcPr>
          <w:p w14:paraId="430FD99C" w14:textId="2787C80E" w:rsidR="00B8665B" w:rsidRPr="002712F3" w:rsidRDefault="00B8665B" w:rsidP="004A49B6">
            <w:pPr>
              <w:jc w:val="both"/>
            </w:pPr>
            <w:r w:rsidRPr="002712F3">
              <w:t xml:space="preserve">This CONTRACT AGREEMENT (this “Contract”) is made as of the </w:t>
            </w:r>
            <w:r w:rsidRPr="002712F3">
              <w:rPr>
                <w:b/>
              </w:rPr>
              <w:t>[day]</w:t>
            </w:r>
            <w:r w:rsidRPr="002712F3">
              <w:t xml:space="preserve"> of </w:t>
            </w:r>
            <w:r w:rsidRPr="002712F3">
              <w:rPr>
                <w:b/>
              </w:rPr>
              <w:t>[month</w:t>
            </w:r>
            <w:r w:rsidRPr="002712F3">
              <w:t xml:space="preserve">], </w:t>
            </w:r>
            <w:r w:rsidRPr="002712F3">
              <w:rPr>
                <w:b/>
              </w:rPr>
              <w:t>[year],</w:t>
            </w:r>
            <w:r w:rsidRPr="002712F3">
              <w:t xml:space="preserve"> between </w:t>
            </w:r>
            <w:r w:rsidRPr="002712F3">
              <w:rPr>
                <w:b/>
              </w:rPr>
              <w:t xml:space="preserve">[full legal name of the </w:t>
            </w:r>
            <w:r w:rsidR="00287361" w:rsidRPr="002712F3">
              <w:rPr>
                <w:b/>
              </w:rPr>
              <w:t>Accountable</w:t>
            </w:r>
            <w:r w:rsidRPr="002712F3">
              <w:rPr>
                <w:b/>
              </w:rPr>
              <w:t xml:space="preserve"> Entity]</w:t>
            </w:r>
            <w:r w:rsidRPr="002712F3">
              <w:t xml:space="preserve"> (the “Purchaser”), on the one part, and </w:t>
            </w:r>
            <w:r w:rsidRPr="002712F3">
              <w:rPr>
                <w:b/>
              </w:rPr>
              <w:t>[full legal name of Supplier]</w:t>
            </w:r>
            <w:r w:rsidRPr="002712F3">
              <w:t xml:space="preserve"> (the “Supplier”), on the other part.</w:t>
            </w:r>
          </w:p>
          <w:p w14:paraId="2062ABE9" w14:textId="77777777" w:rsidR="002701DB" w:rsidRPr="002712F3" w:rsidRDefault="002701DB" w:rsidP="004A49B6">
            <w:pPr>
              <w:spacing w:after="0"/>
              <w:jc w:val="both"/>
              <w:rPr>
                <w:b/>
                <w:i/>
                <w:iCs/>
              </w:rPr>
            </w:pPr>
          </w:p>
          <w:p w14:paraId="521C0984" w14:textId="1FA1E1DD" w:rsidR="00B8665B" w:rsidRPr="002712F3" w:rsidRDefault="00B8665B" w:rsidP="004A49B6">
            <w:pPr>
              <w:spacing w:after="0"/>
              <w:jc w:val="both"/>
              <w:rPr>
                <w:b/>
                <w:i/>
                <w:iCs/>
              </w:rPr>
            </w:pPr>
            <w:r w:rsidRPr="002712F3">
              <w:rPr>
                <w:b/>
                <w:i/>
                <w:iCs/>
              </w:rPr>
              <w:t>[Note: If the Supplier consists of more than one entity, the following should be used]</w:t>
            </w:r>
          </w:p>
          <w:p w14:paraId="18A5F09C" w14:textId="1F127E14" w:rsidR="00B8665B" w:rsidRPr="002712F3" w:rsidRDefault="00B8665B" w:rsidP="004A49B6">
            <w:pPr>
              <w:spacing w:after="0"/>
              <w:jc w:val="both"/>
            </w:pPr>
            <w:r w:rsidRPr="002712F3">
              <w:t xml:space="preserve">This CONTRACT AGREEMENT (this “Contract”) made as of the </w:t>
            </w:r>
            <w:r w:rsidRPr="002712F3">
              <w:rPr>
                <w:b/>
              </w:rPr>
              <w:t>[day]</w:t>
            </w:r>
            <w:r w:rsidRPr="002712F3">
              <w:t xml:space="preserve"> of </w:t>
            </w:r>
            <w:r w:rsidRPr="002712F3">
              <w:rPr>
                <w:b/>
              </w:rPr>
              <w:t>[month],</w:t>
            </w:r>
            <w:r w:rsidRPr="002712F3">
              <w:t xml:space="preserve"> </w:t>
            </w:r>
            <w:r w:rsidRPr="002712F3">
              <w:rPr>
                <w:b/>
              </w:rPr>
              <w:t>[year],</w:t>
            </w:r>
            <w:r w:rsidRPr="002712F3">
              <w:t xml:space="preserve"> between </w:t>
            </w:r>
            <w:r w:rsidRPr="002712F3">
              <w:rPr>
                <w:b/>
              </w:rPr>
              <w:t xml:space="preserve">[full legal name of the </w:t>
            </w:r>
            <w:r w:rsidR="00287361" w:rsidRPr="002712F3">
              <w:rPr>
                <w:b/>
              </w:rPr>
              <w:t>Accountable</w:t>
            </w:r>
            <w:r w:rsidRPr="002712F3">
              <w:rPr>
                <w:b/>
              </w:rPr>
              <w:t xml:space="preserve"> Entity] </w:t>
            </w:r>
            <w:r w:rsidRPr="002712F3">
              <w:t xml:space="preserve">(the “Purchaser”), on the one part, and </w:t>
            </w:r>
            <w:r w:rsidRPr="002712F3">
              <w:rPr>
                <w:b/>
                <w:iCs/>
              </w:rPr>
              <w:t>[full legal name of lead Supplier]</w:t>
            </w:r>
            <w:r w:rsidRPr="002712F3">
              <w:t xml:space="preserve"> (the “Supplier”) in </w:t>
            </w:r>
            <w:r w:rsidRPr="002712F3">
              <w:rPr>
                <w:b/>
              </w:rPr>
              <w:t>[joint venture / association]</w:t>
            </w:r>
            <w:r w:rsidRPr="002712F3">
              <w:t xml:space="preserve"> with </w:t>
            </w:r>
            <w:r w:rsidRPr="002712F3">
              <w:rPr>
                <w:b/>
                <w:iCs/>
              </w:rPr>
              <w:t>[list names of each joint venture/association entity]</w:t>
            </w:r>
            <w:r w:rsidRPr="002712F3">
              <w:rPr>
                <w:b/>
              </w:rPr>
              <w:t>,</w:t>
            </w:r>
            <w:r w:rsidRPr="002712F3">
              <w:t xml:space="preserve"> on the other part, each of which will be jointly and severally liable to the Purchaser for all of the Supplier’s obligations under this Contract and is deemed to be included in any reference to the term “Supplier.”</w:t>
            </w:r>
          </w:p>
          <w:p w14:paraId="6A188272" w14:textId="77777777" w:rsidR="002701DB" w:rsidRPr="002712F3" w:rsidRDefault="002701DB" w:rsidP="004A49B6">
            <w:pPr>
              <w:jc w:val="both"/>
              <w:rPr>
                <w:b/>
              </w:rPr>
            </w:pPr>
          </w:p>
          <w:p w14:paraId="310C5A7A" w14:textId="0469CE35" w:rsidR="00B8665B" w:rsidRPr="002712F3" w:rsidRDefault="00B8665B" w:rsidP="004A49B6">
            <w:pPr>
              <w:jc w:val="both"/>
              <w:rPr>
                <w:b/>
              </w:rPr>
            </w:pPr>
            <w:r w:rsidRPr="002712F3">
              <w:rPr>
                <w:b/>
              </w:rPr>
              <w:t>RECITALS</w:t>
            </w:r>
          </w:p>
          <w:p w14:paraId="41F7D0F0" w14:textId="77777777" w:rsidR="00B8665B" w:rsidRPr="002712F3" w:rsidRDefault="00B8665B" w:rsidP="004A49B6">
            <w:pPr>
              <w:jc w:val="both"/>
            </w:pPr>
            <w:r w:rsidRPr="002712F3">
              <w:t>WHEREAS,</w:t>
            </w:r>
          </w:p>
          <w:p w14:paraId="5B176020" w14:textId="237B9990" w:rsidR="00B8665B" w:rsidRPr="002712F3" w:rsidRDefault="00B8665B" w:rsidP="004A49B6">
            <w:pPr>
              <w:jc w:val="both"/>
            </w:pPr>
            <w:r w:rsidRPr="002712F3">
              <w:t xml:space="preserve">The Millennium Challenge Corporation (“MCC”) and the Government of </w:t>
            </w:r>
            <w:r w:rsidRPr="002712F3">
              <w:rPr>
                <w:b/>
              </w:rPr>
              <w:t>[Country]</w:t>
            </w:r>
            <w:r w:rsidRPr="002712F3">
              <w:t xml:space="preserve"> (the “Government”) have entered into a Millennium Challenge Compact for </w:t>
            </w:r>
            <w:r w:rsidR="00287361" w:rsidRPr="002712F3">
              <w:t>Accountable</w:t>
            </w:r>
            <w:r w:rsidRPr="002712F3">
              <w:t xml:space="preserve"> assistance to help facilitate poverty reduction through economic growth in </w:t>
            </w:r>
            <w:r w:rsidRPr="002712F3">
              <w:rPr>
                <w:b/>
              </w:rPr>
              <w:t>[Country]</w:t>
            </w:r>
            <w:r w:rsidRPr="002712F3">
              <w:t xml:space="preserve"> on </w:t>
            </w:r>
            <w:r w:rsidRPr="002712F3">
              <w:rPr>
                <w:b/>
              </w:rPr>
              <w:t>[insert date]</w:t>
            </w:r>
            <w:r w:rsidRPr="002712F3">
              <w:t xml:space="preserve"> (the “Compact”) in the amount of approximately </w:t>
            </w:r>
            <w:r w:rsidRPr="002712F3">
              <w:rPr>
                <w:b/>
              </w:rPr>
              <w:t>[insert amount]</w:t>
            </w:r>
            <w:r w:rsidRPr="002712F3">
              <w:t xml:space="preserve"> (“MCC Funding”). The Government, acting through the Purchaser, intends to apply a portion of the proceeds of MCC Funding to eligible payments under this Contract. Payments made under this Contract will be subject, in all respects, to the terms and conditions of the Compact and related documents, including restrictions on the use, and conditions to disbursement, of MCC Funding. No party other than the Government and the Purchaser shall derive any rights from the Compact or have any claim to the proceeds of MCC Funding; and</w:t>
            </w:r>
          </w:p>
          <w:p w14:paraId="2ACF9CC5" w14:textId="63A6CF6F" w:rsidR="00B8665B" w:rsidRPr="002712F3" w:rsidRDefault="00B8665B" w:rsidP="004A49B6">
            <w:pPr>
              <w:jc w:val="both"/>
            </w:pPr>
            <w:r w:rsidRPr="002712F3">
              <w:t xml:space="preserve">The Purchaser invited </w:t>
            </w:r>
            <w:r w:rsidR="00455D72" w:rsidRPr="002712F3">
              <w:t xml:space="preserve">Offers </w:t>
            </w:r>
            <w:r w:rsidRPr="002712F3">
              <w:t>for the provision of certain goods and related services identified in this Contract and has accepted a</w:t>
            </w:r>
            <w:r w:rsidR="00455D72" w:rsidRPr="002712F3">
              <w:t>n</w:t>
            </w:r>
            <w:r w:rsidRPr="002712F3">
              <w:t xml:space="preserve"> </w:t>
            </w:r>
            <w:r w:rsidR="00455D72" w:rsidRPr="002712F3">
              <w:t xml:space="preserve">Offer </w:t>
            </w:r>
            <w:r w:rsidRPr="002712F3">
              <w:t>by the Supplier for the supply of those goods and related services on the terms and conditions set forth in this Contract.</w:t>
            </w:r>
          </w:p>
          <w:p w14:paraId="4C829370" w14:textId="77777777" w:rsidR="002701DB" w:rsidRPr="002712F3" w:rsidRDefault="002701DB" w:rsidP="004A49B6">
            <w:pPr>
              <w:jc w:val="both"/>
            </w:pPr>
          </w:p>
          <w:p w14:paraId="79BDEFAE" w14:textId="49513C49" w:rsidR="00B8665B" w:rsidRPr="002712F3" w:rsidRDefault="00B8665B" w:rsidP="004A49B6">
            <w:pPr>
              <w:jc w:val="both"/>
            </w:pPr>
            <w:r w:rsidRPr="002712F3">
              <w:t>NOW THEREFORE, the parties hereto agree as follows:</w:t>
            </w:r>
          </w:p>
          <w:p w14:paraId="06A0D64F" w14:textId="77777777" w:rsidR="00B8665B" w:rsidRPr="002712F3" w:rsidRDefault="00B8665B" w:rsidP="004A49B6">
            <w:pPr>
              <w:jc w:val="both"/>
            </w:pPr>
            <w:r w:rsidRPr="002712F3">
              <w:t>In consideration of the payments to be made by the Purchaser to the Supplier as set forth in this Contract, the Supplier hereby covenants with the Purchaser to provide the Goods and Related Services and to remedy defects therein in conformity in all respects with the provisions of this Contract.</w:t>
            </w:r>
          </w:p>
          <w:p w14:paraId="634A3DFC" w14:textId="77777777" w:rsidR="00B8665B" w:rsidRPr="002712F3" w:rsidRDefault="00B8665B" w:rsidP="004A49B6">
            <w:pPr>
              <w:jc w:val="both"/>
            </w:pPr>
            <w:r w:rsidRPr="002712F3">
              <w:t>Subject to the terms of this Contract, the Purchaser hereby covenants to pay the Supplier in consideration of the provision of the Goods and Related Services and the remedying of defects therein, the Contract Price (as defined below) or such other sum as may become payable under the provisions of this Contract at the times and in the manner prescribed by this Contract.</w:t>
            </w:r>
          </w:p>
          <w:p w14:paraId="3238C99C" w14:textId="77777777" w:rsidR="00B8665B" w:rsidRPr="002712F3" w:rsidRDefault="00B8665B" w:rsidP="004A49B6">
            <w:pPr>
              <w:jc w:val="both"/>
            </w:pPr>
            <w:r w:rsidRPr="002712F3">
              <w:t xml:space="preserve">IN WITNESS whereof the parties hereto have caused this Contract to be executed in accordance with the laws of </w:t>
            </w:r>
            <w:r w:rsidRPr="002712F3">
              <w:rPr>
                <w:b/>
              </w:rPr>
              <w:t>[country]</w:t>
            </w:r>
            <w:r w:rsidRPr="002712F3">
              <w:t xml:space="preserve"> on the day, month and year first indicated above.</w:t>
            </w:r>
          </w:p>
          <w:p w14:paraId="479B3013" w14:textId="77777777" w:rsidR="00B8665B" w:rsidRPr="002712F3" w:rsidRDefault="00B8665B" w:rsidP="004A49B6">
            <w:pPr>
              <w:jc w:val="both"/>
            </w:pPr>
          </w:p>
          <w:tbl>
            <w:tblPr>
              <w:tblW w:w="0" w:type="auto"/>
              <w:tblLook w:val="01E0" w:firstRow="1" w:lastRow="1" w:firstColumn="1" w:lastColumn="1" w:noHBand="0" w:noVBand="0"/>
            </w:tblPr>
            <w:tblGrid>
              <w:gridCol w:w="4258"/>
              <w:gridCol w:w="4259"/>
            </w:tblGrid>
            <w:tr w:rsidR="00B8665B" w:rsidRPr="002712F3" w14:paraId="5B644763" w14:textId="77777777" w:rsidTr="00621E8E">
              <w:tc>
                <w:tcPr>
                  <w:tcW w:w="4258" w:type="dxa"/>
                  <w:shd w:val="clear" w:color="auto" w:fill="auto"/>
                </w:tcPr>
                <w:p w14:paraId="279030E8" w14:textId="77777777" w:rsidR="00B8665B" w:rsidRPr="002712F3" w:rsidRDefault="00B8665B" w:rsidP="004A49B6">
                  <w:pPr>
                    <w:jc w:val="both"/>
                  </w:pPr>
                  <w:r w:rsidRPr="002712F3">
                    <w:t xml:space="preserve">For </w:t>
                  </w:r>
                  <w:r w:rsidRPr="002712F3">
                    <w:rPr>
                      <w:b/>
                    </w:rPr>
                    <w:t>[full legal name of the Purchaser]</w:t>
                  </w:r>
                  <w:r w:rsidRPr="002712F3">
                    <w:t>:</w:t>
                  </w:r>
                </w:p>
              </w:tc>
              <w:tc>
                <w:tcPr>
                  <w:tcW w:w="4259" w:type="dxa"/>
                  <w:shd w:val="clear" w:color="auto" w:fill="auto"/>
                </w:tcPr>
                <w:p w14:paraId="61B0EC40" w14:textId="77777777" w:rsidR="00B8665B" w:rsidRPr="002712F3" w:rsidRDefault="00B8665B" w:rsidP="004A49B6">
                  <w:pPr>
                    <w:jc w:val="both"/>
                  </w:pPr>
                  <w:r w:rsidRPr="002712F3">
                    <w:t xml:space="preserve">For </w:t>
                  </w:r>
                  <w:r w:rsidRPr="002712F3">
                    <w:rPr>
                      <w:b/>
                    </w:rPr>
                    <w:t>[full legal name of the Supplier]:</w:t>
                  </w:r>
                </w:p>
              </w:tc>
            </w:tr>
            <w:tr w:rsidR="00B8665B" w:rsidRPr="002712F3" w14:paraId="4B0E5375" w14:textId="77777777" w:rsidTr="00621E8E">
              <w:tc>
                <w:tcPr>
                  <w:tcW w:w="4258" w:type="dxa"/>
                  <w:shd w:val="clear" w:color="auto" w:fill="auto"/>
                </w:tcPr>
                <w:p w14:paraId="31138FA3" w14:textId="77777777" w:rsidR="00B8665B" w:rsidRPr="002712F3" w:rsidRDefault="00B8665B" w:rsidP="004A49B6">
                  <w:pPr>
                    <w:jc w:val="both"/>
                  </w:pPr>
                </w:p>
                <w:p w14:paraId="567A1E8E" w14:textId="77777777" w:rsidR="00B8665B" w:rsidRPr="002712F3" w:rsidRDefault="00B8665B" w:rsidP="004A49B6">
                  <w:pPr>
                    <w:jc w:val="both"/>
                  </w:pPr>
                  <w:r w:rsidRPr="002712F3">
                    <w:t>Signature</w:t>
                  </w:r>
                </w:p>
              </w:tc>
              <w:tc>
                <w:tcPr>
                  <w:tcW w:w="4259" w:type="dxa"/>
                  <w:shd w:val="clear" w:color="auto" w:fill="auto"/>
                </w:tcPr>
                <w:p w14:paraId="25F30C39" w14:textId="77777777" w:rsidR="00B8665B" w:rsidRPr="002712F3" w:rsidRDefault="00B8665B" w:rsidP="004A49B6">
                  <w:pPr>
                    <w:jc w:val="both"/>
                  </w:pPr>
                </w:p>
                <w:p w14:paraId="7828A9FD" w14:textId="77777777" w:rsidR="00B8665B" w:rsidRPr="002712F3" w:rsidRDefault="00B8665B" w:rsidP="004A49B6">
                  <w:pPr>
                    <w:jc w:val="both"/>
                  </w:pPr>
                  <w:r w:rsidRPr="002712F3">
                    <w:t>Signature</w:t>
                  </w:r>
                </w:p>
              </w:tc>
            </w:tr>
            <w:tr w:rsidR="00B8665B" w:rsidRPr="002712F3" w14:paraId="6C367ECB" w14:textId="77777777" w:rsidTr="00621E8E">
              <w:tc>
                <w:tcPr>
                  <w:tcW w:w="4258" w:type="dxa"/>
                  <w:shd w:val="clear" w:color="auto" w:fill="auto"/>
                </w:tcPr>
                <w:p w14:paraId="7FA495C7" w14:textId="77777777" w:rsidR="00B8665B" w:rsidRPr="002712F3" w:rsidRDefault="00B8665B" w:rsidP="004A49B6">
                  <w:pPr>
                    <w:jc w:val="both"/>
                  </w:pPr>
                </w:p>
                <w:p w14:paraId="6812F12C" w14:textId="77777777" w:rsidR="00B8665B" w:rsidRPr="002712F3" w:rsidRDefault="00B8665B" w:rsidP="004A49B6">
                  <w:pPr>
                    <w:jc w:val="both"/>
                  </w:pPr>
                  <w:r w:rsidRPr="002712F3">
                    <w:t>Name</w:t>
                  </w:r>
                </w:p>
              </w:tc>
              <w:tc>
                <w:tcPr>
                  <w:tcW w:w="4259" w:type="dxa"/>
                  <w:shd w:val="clear" w:color="auto" w:fill="auto"/>
                </w:tcPr>
                <w:p w14:paraId="39BB04D2" w14:textId="77777777" w:rsidR="00B8665B" w:rsidRPr="002712F3" w:rsidRDefault="00B8665B" w:rsidP="004A49B6">
                  <w:pPr>
                    <w:jc w:val="both"/>
                  </w:pPr>
                </w:p>
                <w:p w14:paraId="56B4ABFA" w14:textId="77777777" w:rsidR="00B8665B" w:rsidRPr="002712F3" w:rsidRDefault="00B8665B" w:rsidP="004A49B6">
                  <w:pPr>
                    <w:jc w:val="both"/>
                  </w:pPr>
                  <w:r w:rsidRPr="002712F3">
                    <w:t>Name</w:t>
                  </w:r>
                </w:p>
              </w:tc>
            </w:tr>
            <w:tr w:rsidR="00B8665B" w:rsidRPr="002712F3" w14:paraId="77C2B3DB" w14:textId="77777777" w:rsidTr="00621E8E">
              <w:tc>
                <w:tcPr>
                  <w:tcW w:w="4258" w:type="dxa"/>
                  <w:shd w:val="clear" w:color="auto" w:fill="auto"/>
                </w:tcPr>
                <w:p w14:paraId="01AB1DF2" w14:textId="77777777" w:rsidR="00B8665B" w:rsidRPr="002712F3" w:rsidRDefault="00B8665B" w:rsidP="004A49B6">
                  <w:pPr>
                    <w:jc w:val="both"/>
                  </w:pPr>
                </w:p>
                <w:p w14:paraId="1CA88B7B" w14:textId="77777777" w:rsidR="00B8665B" w:rsidRPr="002712F3" w:rsidRDefault="00B8665B" w:rsidP="004A49B6">
                  <w:pPr>
                    <w:jc w:val="both"/>
                  </w:pPr>
                  <w:r w:rsidRPr="002712F3">
                    <w:t>Witnessed By</w:t>
                  </w:r>
                </w:p>
              </w:tc>
              <w:tc>
                <w:tcPr>
                  <w:tcW w:w="4259" w:type="dxa"/>
                  <w:shd w:val="clear" w:color="auto" w:fill="auto"/>
                </w:tcPr>
                <w:p w14:paraId="08FBBADE" w14:textId="77777777" w:rsidR="00B8665B" w:rsidRPr="002712F3" w:rsidRDefault="00B8665B" w:rsidP="004A49B6">
                  <w:pPr>
                    <w:jc w:val="both"/>
                  </w:pPr>
                </w:p>
                <w:p w14:paraId="3C3C7E36" w14:textId="77777777" w:rsidR="00B8665B" w:rsidRPr="002712F3" w:rsidRDefault="00B8665B" w:rsidP="004A49B6">
                  <w:pPr>
                    <w:jc w:val="both"/>
                  </w:pPr>
                  <w:r w:rsidRPr="002712F3">
                    <w:t>Witnessed By</w:t>
                  </w:r>
                </w:p>
              </w:tc>
            </w:tr>
          </w:tbl>
          <w:p w14:paraId="037ADB63" w14:textId="77777777" w:rsidR="00B8665B" w:rsidRPr="002712F3" w:rsidRDefault="00B8665B" w:rsidP="004A49B6">
            <w:pPr>
              <w:jc w:val="both"/>
            </w:pPr>
          </w:p>
          <w:p w14:paraId="1B3F1E23" w14:textId="77777777" w:rsidR="00B8665B" w:rsidRPr="002712F3" w:rsidRDefault="00B8665B" w:rsidP="004A49B6">
            <w:pPr>
              <w:jc w:val="both"/>
              <w:rPr>
                <w:b/>
                <w:i/>
              </w:rPr>
            </w:pPr>
            <w:r w:rsidRPr="002712F3">
              <w:rPr>
                <w:b/>
                <w:i/>
              </w:rPr>
              <w:t xml:space="preserve">[Note: If the </w:t>
            </w:r>
            <w:r w:rsidRPr="002712F3">
              <w:rPr>
                <w:b/>
                <w:i/>
                <w:iCs/>
              </w:rPr>
              <w:t>Supplier</w:t>
            </w:r>
            <w:r w:rsidRPr="002712F3">
              <w:rPr>
                <w:b/>
                <w:i/>
              </w:rPr>
              <w:t xml:space="preserve"> consists of more than one entity, all these entities should appear as signatories, e.g., in the following manner:]</w:t>
            </w:r>
          </w:p>
          <w:p w14:paraId="5F73EEE4" w14:textId="77777777" w:rsidR="00B8665B" w:rsidRPr="002712F3" w:rsidRDefault="00B8665B" w:rsidP="004A49B6">
            <w:pPr>
              <w:jc w:val="both"/>
            </w:pPr>
          </w:p>
          <w:p w14:paraId="7DA09A49" w14:textId="77777777" w:rsidR="00B8665B" w:rsidRPr="002712F3" w:rsidRDefault="00B8665B" w:rsidP="004A49B6">
            <w:pPr>
              <w:jc w:val="both"/>
            </w:pPr>
            <w:r w:rsidRPr="002712F3">
              <w:t>For and on behalf of each of the Members of the Supplier</w:t>
            </w:r>
          </w:p>
          <w:p w14:paraId="154BCD38" w14:textId="77777777" w:rsidR="00B8665B" w:rsidRPr="002712F3" w:rsidRDefault="00B8665B" w:rsidP="004A49B6">
            <w:pPr>
              <w:jc w:val="both"/>
            </w:pPr>
          </w:p>
          <w:p w14:paraId="180CAA00" w14:textId="77777777" w:rsidR="00B8665B" w:rsidRPr="002712F3" w:rsidRDefault="00B8665B" w:rsidP="004A49B6">
            <w:pPr>
              <w:jc w:val="both"/>
              <w:rPr>
                <w:b/>
              </w:rPr>
            </w:pPr>
            <w:r w:rsidRPr="002712F3">
              <w:rPr>
                <w:b/>
              </w:rPr>
              <w:t>[Name of Member]</w:t>
            </w:r>
          </w:p>
          <w:p w14:paraId="38E26E82" w14:textId="77777777" w:rsidR="00B8665B" w:rsidRPr="002712F3" w:rsidRDefault="00B8665B" w:rsidP="004A49B6">
            <w:pPr>
              <w:jc w:val="both"/>
              <w:rPr>
                <w:u w:val="single"/>
              </w:rPr>
            </w:pPr>
          </w:p>
          <w:p w14:paraId="61B64705" w14:textId="77777777" w:rsidR="00B8665B" w:rsidRPr="002712F3" w:rsidRDefault="00B8665B" w:rsidP="004A49B6">
            <w:pPr>
              <w:jc w:val="both"/>
            </w:pPr>
            <w:r w:rsidRPr="002712F3">
              <w:rPr>
                <w:u w:val="single"/>
              </w:rPr>
              <w:tab/>
            </w:r>
          </w:p>
          <w:p w14:paraId="28CF63D5" w14:textId="77777777" w:rsidR="00B8665B" w:rsidRPr="002712F3" w:rsidRDefault="00B8665B" w:rsidP="004A49B6">
            <w:pPr>
              <w:jc w:val="both"/>
              <w:rPr>
                <w:b/>
              </w:rPr>
            </w:pPr>
            <w:r w:rsidRPr="002712F3">
              <w:rPr>
                <w:b/>
              </w:rPr>
              <w:t>[Authorized Representative]</w:t>
            </w:r>
          </w:p>
          <w:p w14:paraId="3735B420" w14:textId="77777777" w:rsidR="00B8665B" w:rsidRPr="002712F3" w:rsidRDefault="00B8665B" w:rsidP="004A49B6">
            <w:pPr>
              <w:jc w:val="both"/>
            </w:pPr>
          </w:p>
          <w:p w14:paraId="224C0FFC" w14:textId="77777777" w:rsidR="00B8665B" w:rsidRPr="002712F3" w:rsidRDefault="00B8665B" w:rsidP="004A49B6">
            <w:pPr>
              <w:jc w:val="both"/>
              <w:rPr>
                <w:b/>
              </w:rPr>
            </w:pPr>
            <w:r w:rsidRPr="002712F3">
              <w:rPr>
                <w:b/>
              </w:rPr>
              <w:t>[Name of Member]</w:t>
            </w:r>
          </w:p>
          <w:p w14:paraId="5B0E00A6" w14:textId="77777777" w:rsidR="00B8665B" w:rsidRPr="002712F3" w:rsidRDefault="00B8665B" w:rsidP="004A49B6">
            <w:pPr>
              <w:jc w:val="both"/>
            </w:pPr>
          </w:p>
          <w:p w14:paraId="433BD2CC" w14:textId="77A6F5B1" w:rsidR="00B8665B" w:rsidRPr="002712F3" w:rsidRDefault="00B8665B" w:rsidP="004A49B6">
            <w:pPr>
              <w:jc w:val="both"/>
            </w:pPr>
          </w:p>
          <w:p w14:paraId="0B401AF5" w14:textId="57B77A7B" w:rsidR="00B8665B" w:rsidRPr="002712F3" w:rsidRDefault="00B8665B" w:rsidP="004A49B6">
            <w:pPr>
              <w:jc w:val="both"/>
              <w:rPr>
                <w:b/>
              </w:rPr>
            </w:pPr>
            <w:r w:rsidRPr="002712F3">
              <w:rPr>
                <w:b/>
              </w:rPr>
              <w:t>[Authorized Representative]</w:t>
            </w:r>
          </w:p>
        </w:tc>
      </w:tr>
    </w:tbl>
    <w:p w14:paraId="04EA3EF6" w14:textId="79ED50EB" w:rsidR="00A87625" w:rsidRPr="002712F3" w:rsidRDefault="00A87625">
      <w:bookmarkStart w:id="2208" w:name="_Ref201711672"/>
      <w:bookmarkStart w:id="2209" w:name="_Ref201711793"/>
      <w:bookmarkStart w:id="2210" w:name="_Toc201713877"/>
      <w:bookmarkStart w:id="2211" w:name="_Toc202353450"/>
      <w:bookmarkStart w:id="2212" w:name="_Toc433790982"/>
      <w:bookmarkStart w:id="2213" w:name="_Toc463531783"/>
      <w:bookmarkStart w:id="2214" w:name="_Toc464136374"/>
      <w:bookmarkStart w:id="2215" w:name="_Toc464136505"/>
      <w:bookmarkStart w:id="2216" w:name="_Toc464139715"/>
      <w:bookmarkStart w:id="2217" w:name="_Toc489013000"/>
      <w:bookmarkStart w:id="2218" w:name="_Toc491425147"/>
      <w:bookmarkStart w:id="2219" w:name="_Toc491869003"/>
      <w:bookmarkStart w:id="2220" w:name="_Toc491869127"/>
      <w:bookmarkStart w:id="2221" w:name="_Toc380341303"/>
      <w:bookmarkStart w:id="2222" w:name="_Toc22917497"/>
    </w:p>
    <w:p w14:paraId="22FD7104" w14:textId="2FF8B917" w:rsidR="00D86431" w:rsidRPr="002712F3" w:rsidRDefault="00D86431" w:rsidP="00D86431">
      <w:pPr>
        <w:pStyle w:val="Heading4CFA"/>
      </w:pPr>
      <w:bookmarkStart w:id="2223" w:name="_Toc143776021"/>
      <w:r w:rsidRPr="002712F3">
        <w:lastRenderedPageBreak/>
        <w:t>Annex A: Annex of Additional Provisions</w:t>
      </w:r>
      <w:bookmarkEnd w:id="2223"/>
    </w:p>
    <w:p w14:paraId="1FCFC53F" w14:textId="490A1611" w:rsidR="00D86431" w:rsidRPr="002712F3" w:rsidRDefault="00D86431">
      <w:r w:rsidRPr="002712F3">
        <w:t xml:space="preserve">The additional provisions of Contract can be found on the MCC website: </w:t>
      </w:r>
      <w:hyperlink r:id="rId48" w:history="1">
        <w:r w:rsidRPr="002712F3">
          <w:rPr>
            <w:rStyle w:val="Hyperlink"/>
            <w:b/>
          </w:rPr>
          <w:t>https://www.mcc.gov/resources/doc/annex-of-general-provisions</w:t>
        </w:r>
      </w:hyperlink>
      <w:r w:rsidRPr="002712F3">
        <w:t xml:space="preserve"> and MUST be printed out and attached to the Contract prior to signature</w:t>
      </w:r>
    </w:p>
    <w:p w14:paraId="274402F7" w14:textId="77777777" w:rsidR="00D86431" w:rsidRPr="002712F3" w:rsidRDefault="00D86431" w:rsidP="00DB6C77">
      <w:pPr>
        <w:pStyle w:val="Heading4CFA"/>
      </w:pPr>
      <w:bookmarkStart w:id="2224" w:name="_Toc55338062"/>
      <w:bookmarkStart w:id="2225" w:name="_Toc55372673"/>
      <w:bookmarkStart w:id="2226" w:name="_Toc55387934"/>
      <w:bookmarkStart w:id="2227" w:name="_Toc55389807"/>
      <w:bookmarkStart w:id="2228" w:name="_Toc55397356"/>
      <w:bookmarkStart w:id="2229" w:name="_Toc55823866"/>
      <w:bookmarkStart w:id="2230" w:name="_Toc143776022"/>
      <w:bookmarkStart w:id="2231" w:name="_Toc509994803"/>
      <w:bookmarkStart w:id="2232" w:name="_Toc516816460"/>
      <w:bookmarkStart w:id="2233" w:name="_Toc22917502"/>
      <w:bookmarkEnd w:id="2208"/>
      <w:bookmarkEnd w:id="2209"/>
      <w:bookmarkEnd w:id="2210"/>
      <w:bookmarkEnd w:id="2211"/>
      <w:bookmarkEnd w:id="2212"/>
      <w:bookmarkEnd w:id="2213"/>
      <w:bookmarkEnd w:id="2214"/>
      <w:bookmarkEnd w:id="2215"/>
      <w:bookmarkEnd w:id="2216"/>
      <w:bookmarkEnd w:id="2217"/>
      <w:bookmarkEnd w:id="2218"/>
      <w:bookmarkEnd w:id="2219"/>
      <w:bookmarkEnd w:id="2220"/>
      <w:bookmarkEnd w:id="2221"/>
      <w:bookmarkEnd w:id="2222"/>
      <w:r w:rsidRPr="002712F3">
        <w:lastRenderedPageBreak/>
        <w:t xml:space="preserve">Annex B: Compliance with </w:t>
      </w:r>
      <w:bookmarkStart w:id="2234" w:name="wp1137587"/>
      <w:r w:rsidRPr="002712F3">
        <w:t>Sanctions Certification Form</w:t>
      </w:r>
      <w:bookmarkEnd w:id="2224"/>
      <w:bookmarkEnd w:id="2225"/>
      <w:bookmarkEnd w:id="2226"/>
      <w:bookmarkEnd w:id="2227"/>
      <w:bookmarkEnd w:id="2228"/>
      <w:bookmarkEnd w:id="2229"/>
      <w:bookmarkEnd w:id="2230"/>
      <w:r w:rsidRPr="002712F3">
        <w:t xml:space="preserve"> </w:t>
      </w:r>
      <w:bookmarkEnd w:id="2234"/>
    </w:p>
    <w:p w14:paraId="49283830" w14:textId="77777777" w:rsidR="00174C77" w:rsidRPr="002712F3" w:rsidRDefault="00174C77" w:rsidP="00174C77">
      <w:pPr>
        <w:suppressAutoHyphens/>
        <w:jc w:val="both"/>
      </w:pPr>
      <w:r w:rsidRPr="002712F3">
        <w:t xml:space="preserve">In satisfaction of Clause G of the Additional Provisions at Annex A of the Contract, this form is to be completed by the Offeror upon submission of the </w:t>
      </w:r>
      <w:r w:rsidRPr="002712F3">
        <w:rPr>
          <w:color w:val="000000"/>
        </w:rPr>
        <w:t>Offer</w:t>
      </w:r>
      <w:r w:rsidRPr="002712F3">
        <w:t xml:space="preserve"> and, if selected, by the Contractor initially, within 28 days of receipt of Letter of Acceptance and Contract Agreement, and subsequently thereafter on the last business day prior to the last day of each quarter (March 31, June 30, September 30, December 31) after the signature of an MCC-Funded Contract</w:t>
      </w:r>
      <w:r w:rsidRPr="002712F3">
        <w:rPr>
          <w:sz w:val="20"/>
          <w:vertAlign w:val="superscript"/>
        </w:rPr>
        <w:footnoteReference w:id="5"/>
      </w:r>
      <w:r w:rsidRPr="002712F3">
        <w:t xml:space="preserve">, for the duration of the Contract. </w:t>
      </w:r>
    </w:p>
    <w:p w14:paraId="27006B85" w14:textId="77777777" w:rsidR="00174C77" w:rsidRPr="002712F3" w:rsidRDefault="00174C77" w:rsidP="00174C77">
      <w:pPr>
        <w:suppressAutoHyphens/>
        <w:jc w:val="both"/>
      </w:pPr>
    </w:p>
    <w:p w14:paraId="56299E3D" w14:textId="77777777" w:rsidR="00174C77" w:rsidRPr="002712F3" w:rsidRDefault="00174C77" w:rsidP="00174C77">
      <w:pPr>
        <w:suppressAutoHyphens/>
        <w:jc w:val="both"/>
      </w:pPr>
      <w:r w:rsidRPr="002712F3">
        <w:t xml:space="preserve">The form is to be submitted to the Accountable Entity Procurement Agent at the time of </w:t>
      </w:r>
      <w:r w:rsidRPr="002712F3">
        <w:rPr>
          <w:color w:val="000000"/>
        </w:rPr>
        <w:t>Offer</w:t>
      </w:r>
      <w:r w:rsidRPr="002712F3">
        <w:t xml:space="preserve"> submission, and to the Fiscal Agent thereafter [</w:t>
      </w:r>
      <w:r w:rsidRPr="002712F3">
        <w:rPr>
          <w:i/>
        </w:rPr>
        <w:t>email addresses for Accountable</w:t>
      </w:r>
      <w:r w:rsidRPr="002712F3">
        <w:t xml:space="preserve"> </w:t>
      </w:r>
      <w:r w:rsidRPr="002712F3">
        <w:rPr>
          <w:i/>
        </w:rPr>
        <w:t>Entity Procurement and Fiscal Agents to be inserted here</w:t>
      </w:r>
      <w:r w:rsidRPr="002712F3">
        <w:t xml:space="preserve">] with a copy to MCC at </w:t>
      </w:r>
      <w:hyperlink r:id="rId49" w:history="1">
        <w:r w:rsidRPr="002712F3">
          <w:rPr>
            <w:color w:val="0000FF"/>
            <w:u w:val="single"/>
          </w:rPr>
          <w:t>sanctionscompliance@mcc.gov</w:t>
        </w:r>
      </w:hyperlink>
      <w:r w:rsidRPr="002712F3">
        <w:t xml:space="preserve">. </w:t>
      </w:r>
    </w:p>
    <w:p w14:paraId="15A86A99" w14:textId="77777777" w:rsidR="00174C77" w:rsidRPr="002712F3" w:rsidRDefault="00174C77" w:rsidP="00174C77">
      <w:pPr>
        <w:suppressAutoHyphens/>
        <w:jc w:val="both"/>
      </w:pPr>
    </w:p>
    <w:p w14:paraId="790E1A4A" w14:textId="77777777" w:rsidR="00174C77" w:rsidRPr="002712F3" w:rsidRDefault="00174C77" w:rsidP="00174C77">
      <w:pPr>
        <w:suppressAutoHyphens/>
        <w:jc w:val="both"/>
      </w:pPr>
      <w:r w:rsidRPr="002712F3">
        <w:t xml:space="preserve">For the avoidance of doubt, reporting the provision of material support or resources (as defined below) to an individual or entity on the enumerated lists will not necessarily result in the disqualification of an Offeror or cancellation of the Contract. However, </w:t>
      </w:r>
      <w:r w:rsidRPr="002712F3">
        <w:rPr>
          <w:b/>
        </w:rPr>
        <w:t>failure</w:t>
      </w:r>
      <w:r w:rsidRPr="002712F3">
        <w:t xml:space="preserve"> to report such provision, or any similar material misrepresentation, whether intentional or without due diligence, would be grounds for disqualifying the Offeror or canceling the Contract, and may subject such Offeror or Contractor to criminal, civil, or administrative remedies as appropriate under U.S. law.</w:t>
      </w:r>
    </w:p>
    <w:p w14:paraId="2D137741" w14:textId="77777777" w:rsidR="00174C77" w:rsidRPr="002712F3" w:rsidRDefault="00174C77" w:rsidP="00174C77">
      <w:pPr>
        <w:suppressAutoHyphens/>
      </w:pPr>
    </w:p>
    <w:p w14:paraId="5ED2C184" w14:textId="77777777" w:rsidR="00174C77" w:rsidRPr="002712F3" w:rsidRDefault="00174C77" w:rsidP="00174C77">
      <w:pPr>
        <w:suppressAutoHyphens/>
        <w:spacing w:after="160" w:line="259" w:lineRule="auto"/>
      </w:pPr>
      <w:r w:rsidRPr="002712F3">
        <w:br w:type="page"/>
      </w:r>
    </w:p>
    <w:p w14:paraId="5656DB0A" w14:textId="77777777" w:rsidR="00174C77" w:rsidRPr="002712F3" w:rsidRDefault="00174C77" w:rsidP="00174C77">
      <w:pPr>
        <w:suppressAutoHyphens/>
        <w:rPr>
          <w:b/>
        </w:rPr>
      </w:pPr>
      <w:r w:rsidRPr="002712F3">
        <w:rPr>
          <w:b/>
        </w:rPr>
        <w:lastRenderedPageBreak/>
        <w:t>Instructions for completing this form are provided below.</w:t>
      </w:r>
    </w:p>
    <w:p w14:paraId="5D1DF2A9" w14:textId="77777777" w:rsidR="00174C77" w:rsidRPr="002712F3" w:rsidRDefault="00174C77" w:rsidP="00174C77">
      <w:pPr>
        <w:suppressAutoHyphens/>
        <w:rPr>
          <w:b/>
        </w:rPr>
      </w:pPr>
    </w:p>
    <w:p w14:paraId="60F32A0A" w14:textId="77777777" w:rsidR="00174C77" w:rsidRPr="002712F3" w:rsidRDefault="00174C77" w:rsidP="00174C77">
      <w:pPr>
        <w:suppressAutoHyphens/>
        <w:rPr>
          <w:b/>
        </w:rPr>
      </w:pPr>
      <w:r w:rsidRPr="002712F3">
        <w:rPr>
          <w:b/>
        </w:rPr>
        <w:t>Full Legal Name of Offeror/Contractor: ___________________________________________</w:t>
      </w:r>
    </w:p>
    <w:p w14:paraId="6BA0AA01" w14:textId="77777777" w:rsidR="00174C77" w:rsidRPr="002712F3" w:rsidRDefault="00174C77" w:rsidP="00174C77">
      <w:pPr>
        <w:suppressAutoHyphens/>
        <w:rPr>
          <w:b/>
        </w:rPr>
      </w:pPr>
      <w:r w:rsidRPr="002712F3">
        <w:rPr>
          <w:b/>
        </w:rPr>
        <w:t>Full Name and Number of Contract: _____________________________________________</w:t>
      </w:r>
    </w:p>
    <w:p w14:paraId="0DA6E98B" w14:textId="77777777" w:rsidR="00174C77" w:rsidRPr="002712F3" w:rsidRDefault="00174C77" w:rsidP="00174C77">
      <w:pPr>
        <w:suppressAutoHyphens/>
        <w:rPr>
          <w:b/>
        </w:rPr>
      </w:pPr>
      <w:r w:rsidRPr="002712F3">
        <w:rPr>
          <w:b/>
        </w:rPr>
        <w:t>Accountable Entity with which Contract Signed: ________________________________________</w:t>
      </w:r>
    </w:p>
    <w:tbl>
      <w:tblPr>
        <w:tblW w:w="9360" w:type="dxa"/>
        <w:jc w:val="center"/>
        <w:tblBorders>
          <w:top w:val="single" w:sz="4" w:space="0" w:color="auto"/>
          <w:left w:val="single" w:sz="4" w:space="0" w:color="auto"/>
          <w:bottom w:val="doub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9360"/>
      </w:tblGrid>
      <w:tr w:rsidR="00174C77" w:rsidRPr="002712F3" w14:paraId="22B03D17" w14:textId="77777777" w:rsidTr="0045610C">
        <w:trPr>
          <w:cantSplit/>
          <w:jc w:val="center"/>
        </w:trPr>
        <w:tc>
          <w:tcPr>
            <w:tcW w:w="9360" w:type="dxa"/>
            <w:tcBorders>
              <w:top w:val="single" w:sz="4" w:space="0" w:color="auto"/>
              <w:bottom w:val="single" w:sz="4" w:space="0" w:color="auto"/>
            </w:tcBorders>
          </w:tcPr>
          <w:p w14:paraId="575A32AA" w14:textId="77777777" w:rsidR="00174C77" w:rsidRPr="002712F3" w:rsidRDefault="00174C77" w:rsidP="0045610C">
            <w:pPr>
              <w:suppressAutoHyphens/>
              <w:rPr>
                <w:spacing w:val="-6"/>
                <w:sz w:val="20"/>
                <w:szCs w:val="20"/>
              </w:rPr>
            </w:pPr>
            <w:r w:rsidRPr="002712F3">
              <w:rPr>
                <w:spacing w:val="-6"/>
                <w:sz w:val="20"/>
                <w:szCs w:val="20"/>
              </w:rPr>
              <w:t>ALL OFFERORS/CONTRACTORS TO CHECK THE APPLICABLE BOX BELOW:</w:t>
            </w:r>
          </w:p>
          <w:p w14:paraId="3A56944D" w14:textId="77777777" w:rsidR="00174C77" w:rsidRPr="002712F3" w:rsidRDefault="00174C77" w:rsidP="0045610C">
            <w:pPr>
              <w:suppressAutoHyphens/>
              <w:rPr>
                <w:spacing w:val="-6"/>
                <w:sz w:val="20"/>
                <w:szCs w:val="20"/>
              </w:rPr>
            </w:pPr>
          </w:p>
          <w:p w14:paraId="26842112" w14:textId="77777777" w:rsidR="00174C77" w:rsidRPr="002712F3" w:rsidRDefault="00174C77" w:rsidP="0082196D">
            <w:pPr>
              <w:numPr>
                <w:ilvl w:val="0"/>
                <w:numId w:val="92"/>
              </w:numPr>
              <w:suppressAutoHyphens/>
              <w:spacing w:before="120" w:after="0"/>
              <w:jc w:val="both"/>
              <w:rPr>
                <w:spacing w:val="-6"/>
                <w:sz w:val="20"/>
                <w:szCs w:val="20"/>
              </w:rPr>
            </w:pPr>
            <w:r w:rsidRPr="002712F3">
              <w:rPr>
                <w:spacing w:val="-6"/>
                <w:sz w:val="20"/>
                <w:szCs w:val="20"/>
              </w:rPr>
              <w:t xml:space="preserve">All eligibility verifications have been completed in accordance with </w:t>
            </w:r>
            <w:r w:rsidRPr="002712F3">
              <w:rPr>
                <w:b/>
                <w:spacing w:val="-6"/>
                <w:sz w:val="20"/>
                <w:szCs w:val="20"/>
              </w:rPr>
              <w:t>Annex A “Additional Provisions,” Paragraph G “Compliance with Terrorist Financing Legislation and Other Restrictions”,</w:t>
            </w:r>
            <w:r w:rsidRPr="002712F3">
              <w:rPr>
                <w:spacing w:val="-6"/>
                <w:sz w:val="20"/>
                <w:szCs w:val="20"/>
              </w:rPr>
              <w:t xml:space="preserve"> and the Offeror/Contractor hereby certifies as follows: </w:t>
            </w:r>
          </w:p>
          <w:p w14:paraId="35F573E0" w14:textId="77777777" w:rsidR="00174C77" w:rsidRPr="002712F3" w:rsidRDefault="00174C77" w:rsidP="0082196D">
            <w:pPr>
              <w:numPr>
                <w:ilvl w:val="1"/>
                <w:numId w:val="92"/>
              </w:numPr>
              <w:tabs>
                <w:tab w:val="num" w:pos="1080"/>
              </w:tabs>
              <w:suppressAutoHyphens/>
              <w:spacing w:before="120" w:after="0"/>
              <w:ind w:left="780"/>
              <w:jc w:val="both"/>
              <w:rPr>
                <w:spacing w:val="-6"/>
                <w:sz w:val="20"/>
                <w:szCs w:val="20"/>
              </w:rPr>
            </w:pPr>
            <w:r w:rsidRPr="002712F3">
              <w:rPr>
                <w:spacing w:val="-6"/>
                <w:sz w:val="20"/>
                <w:szCs w:val="20"/>
              </w:rPr>
              <w:t>No adverse or negative results were obtained from such eligibility verifications; and</w:t>
            </w:r>
          </w:p>
          <w:p w14:paraId="246B2507" w14:textId="77777777" w:rsidR="00174C77" w:rsidRPr="002712F3" w:rsidRDefault="00174C77" w:rsidP="0082196D">
            <w:pPr>
              <w:numPr>
                <w:ilvl w:val="1"/>
                <w:numId w:val="92"/>
              </w:numPr>
              <w:tabs>
                <w:tab w:val="num" w:pos="1080"/>
              </w:tabs>
              <w:suppressAutoHyphens/>
              <w:spacing w:before="120" w:after="0"/>
              <w:ind w:left="780"/>
              <w:jc w:val="both"/>
              <w:rPr>
                <w:spacing w:val="-6"/>
                <w:sz w:val="20"/>
                <w:szCs w:val="20"/>
              </w:rPr>
            </w:pPr>
            <w:r w:rsidRPr="002712F3">
              <w:rPr>
                <w:spacing w:val="-6"/>
                <w:sz w:val="20"/>
                <w:szCs w:val="20"/>
              </w:rPr>
              <w:t>To the best of its current knowledge, the Offeror/Contractor has not provided, at any time within the previous ten years or currently, any material support or resources (including without limitation, any MCC Funding</w:t>
            </w:r>
            <w:r w:rsidRPr="002712F3">
              <w:rPr>
                <w:spacing w:val="-6"/>
                <w:sz w:val="20"/>
                <w:szCs w:val="20"/>
                <w:vertAlign w:val="superscript"/>
              </w:rPr>
              <w:footnoteReference w:id="6"/>
            </w:r>
            <w:r w:rsidRPr="002712F3">
              <w:rPr>
                <w:spacing w:val="-6"/>
                <w:sz w:val="20"/>
                <w:szCs w:val="20"/>
              </w:rPr>
              <w:t xml:space="preserve">), directly or indirectly to, or knowingly permitted any funding (including without limitation any MCC Funding) to be transferred to, any individual, corporation or other entity that the Offeror or Contractor knew, or had reason to know, commits, attempts to commit, advocates, facilitates, or participates in any terrorist activity, or has committed, attempted to commit, advocated, facilitated or participated in any terrorist activity, including, but not limited to, the individuals and entities on the enumerated lists described below (including the Offeror or Contractor itself). </w:t>
            </w:r>
          </w:p>
          <w:p w14:paraId="3D78506A" w14:textId="77777777" w:rsidR="00174C77" w:rsidRPr="002712F3" w:rsidRDefault="00174C77" w:rsidP="0045610C">
            <w:pPr>
              <w:suppressAutoHyphens/>
              <w:ind w:left="780"/>
              <w:rPr>
                <w:spacing w:val="-6"/>
                <w:sz w:val="20"/>
                <w:szCs w:val="20"/>
              </w:rPr>
            </w:pPr>
          </w:p>
          <w:p w14:paraId="4BB1C84D" w14:textId="77777777" w:rsidR="00174C77" w:rsidRPr="002712F3" w:rsidRDefault="00174C77" w:rsidP="0045610C">
            <w:pPr>
              <w:suppressAutoHyphens/>
              <w:ind w:left="360"/>
              <w:rPr>
                <w:b/>
                <w:spacing w:val="-6"/>
                <w:sz w:val="20"/>
                <w:szCs w:val="20"/>
              </w:rPr>
            </w:pPr>
            <w:r w:rsidRPr="002712F3">
              <w:rPr>
                <w:b/>
                <w:spacing w:val="-6"/>
                <w:sz w:val="20"/>
                <w:szCs w:val="20"/>
              </w:rPr>
              <w:t>OR</w:t>
            </w:r>
          </w:p>
          <w:p w14:paraId="7E5E0AFC" w14:textId="77777777" w:rsidR="00174C77" w:rsidRPr="002712F3" w:rsidRDefault="00174C77" w:rsidP="0045610C">
            <w:pPr>
              <w:suppressAutoHyphens/>
              <w:ind w:left="360"/>
              <w:rPr>
                <w:b/>
                <w:spacing w:val="-6"/>
                <w:sz w:val="20"/>
                <w:szCs w:val="20"/>
              </w:rPr>
            </w:pPr>
          </w:p>
          <w:p w14:paraId="78D85DA7" w14:textId="77777777" w:rsidR="00174C77" w:rsidRPr="002712F3" w:rsidRDefault="00174C77" w:rsidP="0082196D">
            <w:pPr>
              <w:numPr>
                <w:ilvl w:val="0"/>
                <w:numId w:val="92"/>
              </w:numPr>
              <w:suppressAutoHyphens/>
              <w:spacing w:before="120" w:after="0"/>
              <w:jc w:val="both"/>
              <w:rPr>
                <w:spacing w:val="-6"/>
                <w:sz w:val="20"/>
                <w:szCs w:val="20"/>
              </w:rPr>
            </w:pPr>
            <w:r w:rsidRPr="002712F3">
              <w:rPr>
                <w:spacing w:val="-6"/>
                <w:sz w:val="20"/>
                <w:szCs w:val="20"/>
              </w:rPr>
              <w:t xml:space="preserve">All eligibility verifications have been completed in accordance with </w:t>
            </w:r>
            <w:r w:rsidRPr="002712F3">
              <w:rPr>
                <w:b/>
                <w:spacing w:val="-6"/>
                <w:sz w:val="20"/>
                <w:szCs w:val="20"/>
              </w:rPr>
              <w:t xml:space="preserve"> Annex A “Additional Provisions,” Paragraph G “Compliance with Terrorist Financing Legislation and Other Restrictions,”</w:t>
            </w:r>
            <w:r w:rsidRPr="002712F3">
              <w:rPr>
                <w:spacing w:val="-6"/>
                <w:sz w:val="20"/>
                <w:szCs w:val="20"/>
              </w:rPr>
              <w:t xml:space="preserve"> and the Offeror/Contractor hereby certifies that the following adverse or negative results were obtained from such eligibility verification (information to be provided for each result in accordance with the instructions included with this form):</w:t>
            </w:r>
          </w:p>
          <w:p w14:paraId="1F8DD677" w14:textId="77777777" w:rsidR="00174C77" w:rsidRPr="002712F3" w:rsidRDefault="00174C77" w:rsidP="0045610C">
            <w:pPr>
              <w:suppressAutoHyphens/>
              <w:rPr>
                <w:spacing w:val="-6"/>
                <w:sz w:val="20"/>
                <w:szCs w:val="20"/>
              </w:rPr>
            </w:pPr>
          </w:p>
          <w:p w14:paraId="1F696461" w14:textId="77777777" w:rsidR="00174C77" w:rsidRPr="002712F3" w:rsidRDefault="00174C77" w:rsidP="0082196D">
            <w:pPr>
              <w:numPr>
                <w:ilvl w:val="0"/>
                <w:numId w:val="93"/>
              </w:numPr>
              <w:suppressAutoHyphens/>
              <w:spacing w:before="20" w:after="20"/>
              <w:contextualSpacing/>
              <w:jc w:val="both"/>
              <w:outlineLvl w:val="4"/>
              <w:rPr>
                <w:spacing w:val="-4"/>
                <w:sz w:val="20"/>
                <w:szCs w:val="20"/>
              </w:rPr>
            </w:pPr>
            <w:r w:rsidRPr="002712F3">
              <w:rPr>
                <w:spacing w:val="-4"/>
                <w:sz w:val="20"/>
                <w:szCs w:val="20"/>
              </w:rPr>
              <w:t>Name of individual, corporation or other entity:</w:t>
            </w:r>
          </w:p>
          <w:p w14:paraId="293CAC37" w14:textId="77777777" w:rsidR="00174C77" w:rsidRPr="002712F3" w:rsidRDefault="00174C77" w:rsidP="0082196D">
            <w:pPr>
              <w:numPr>
                <w:ilvl w:val="0"/>
                <w:numId w:val="93"/>
              </w:numPr>
              <w:suppressAutoHyphens/>
              <w:spacing w:before="20" w:after="20"/>
              <w:contextualSpacing/>
              <w:jc w:val="both"/>
              <w:outlineLvl w:val="4"/>
              <w:rPr>
                <w:spacing w:val="-4"/>
                <w:sz w:val="20"/>
                <w:szCs w:val="20"/>
              </w:rPr>
            </w:pPr>
            <w:r w:rsidRPr="002712F3">
              <w:rPr>
                <w:spacing w:val="-4"/>
                <w:sz w:val="20"/>
                <w:szCs w:val="20"/>
              </w:rPr>
              <w:t>Eligibility verification source(s) where listed ineligible:</w:t>
            </w:r>
          </w:p>
          <w:p w14:paraId="17A77EB1" w14:textId="77777777" w:rsidR="00174C77" w:rsidRPr="002712F3" w:rsidRDefault="00174C77" w:rsidP="0082196D">
            <w:pPr>
              <w:numPr>
                <w:ilvl w:val="0"/>
                <w:numId w:val="93"/>
              </w:numPr>
              <w:suppressAutoHyphens/>
              <w:spacing w:before="20" w:after="20"/>
              <w:contextualSpacing/>
              <w:jc w:val="both"/>
              <w:outlineLvl w:val="4"/>
              <w:rPr>
                <w:spacing w:val="-4"/>
                <w:sz w:val="20"/>
                <w:szCs w:val="20"/>
              </w:rPr>
            </w:pPr>
            <w:r w:rsidRPr="002712F3">
              <w:rPr>
                <w:spacing w:val="-4"/>
                <w:sz w:val="20"/>
                <w:szCs w:val="20"/>
              </w:rPr>
              <w:t>Position (if individual), or goods or services provided (if corporation or other entity):</w:t>
            </w:r>
          </w:p>
          <w:p w14:paraId="0FB4156F" w14:textId="77777777" w:rsidR="00174C77" w:rsidRPr="002712F3" w:rsidRDefault="00174C77" w:rsidP="0082196D">
            <w:pPr>
              <w:numPr>
                <w:ilvl w:val="0"/>
                <w:numId w:val="93"/>
              </w:numPr>
              <w:suppressAutoHyphens/>
              <w:spacing w:before="120" w:after="0"/>
              <w:contextualSpacing/>
              <w:jc w:val="both"/>
              <w:rPr>
                <w:spacing w:val="-6"/>
                <w:sz w:val="20"/>
                <w:szCs w:val="20"/>
              </w:rPr>
            </w:pPr>
            <w:r w:rsidRPr="002712F3">
              <w:rPr>
                <w:spacing w:val="-4"/>
                <w:sz w:val="20"/>
                <w:szCs w:val="20"/>
              </w:rPr>
              <w:t>Estimated value of work performed as of certification date:</w:t>
            </w:r>
          </w:p>
          <w:p w14:paraId="0AA70198" w14:textId="77777777" w:rsidR="00174C77" w:rsidRPr="002712F3" w:rsidRDefault="00174C77" w:rsidP="0082196D">
            <w:pPr>
              <w:numPr>
                <w:ilvl w:val="0"/>
                <w:numId w:val="93"/>
              </w:numPr>
              <w:suppressAutoHyphens/>
              <w:spacing w:before="120" w:after="0"/>
              <w:contextualSpacing/>
              <w:jc w:val="both"/>
              <w:rPr>
                <w:spacing w:val="-6"/>
                <w:sz w:val="20"/>
                <w:szCs w:val="20"/>
              </w:rPr>
            </w:pPr>
            <w:r w:rsidRPr="002712F3">
              <w:rPr>
                <w:spacing w:val="-4"/>
                <w:sz w:val="20"/>
                <w:szCs w:val="20"/>
              </w:rPr>
              <w:t>A description of, and the circumstances under which such support was provided:</w:t>
            </w:r>
          </w:p>
          <w:p w14:paraId="43F4D586" w14:textId="77777777" w:rsidR="00174C77" w:rsidRPr="002712F3" w:rsidRDefault="00174C77" w:rsidP="0045610C">
            <w:pPr>
              <w:suppressAutoHyphens/>
              <w:rPr>
                <w:iCs/>
                <w:color w:val="000000"/>
                <w:spacing w:val="-2"/>
                <w:sz w:val="20"/>
                <w:szCs w:val="20"/>
              </w:rPr>
            </w:pPr>
          </w:p>
        </w:tc>
      </w:tr>
    </w:tbl>
    <w:p w14:paraId="5E2452CD" w14:textId="77777777" w:rsidR="00174C77" w:rsidRPr="002712F3" w:rsidRDefault="00174C77" w:rsidP="00174C77">
      <w:pPr>
        <w:suppressAutoHyphens/>
        <w:rPr>
          <w:szCs w:val="20"/>
        </w:rPr>
      </w:pPr>
    </w:p>
    <w:p w14:paraId="32896C33" w14:textId="5223BC5F" w:rsidR="00174C77" w:rsidRPr="002712F3" w:rsidRDefault="00174C77" w:rsidP="00174C77">
      <w:pPr>
        <w:suppressAutoHyphens/>
        <w:jc w:val="both"/>
      </w:pPr>
      <w:r w:rsidRPr="002712F3">
        <w:t xml:space="preserve">I hereby certify that the information provided above is true and correct in all material respects and understand that any material misstatement, misrepresentation or failure to provide the information requested in this certification may be deemed to be “fraud” for purposes of the ITO or Contract, the </w:t>
      </w:r>
      <w:r w:rsidRPr="002712F3">
        <w:rPr>
          <w:i/>
          <w:iCs/>
        </w:rPr>
        <w:t xml:space="preserve">MCC </w:t>
      </w:r>
      <w:r w:rsidR="00FC660F">
        <w:rPr>
          <w:i/>
          <w:iCs/>
        </w:rPr>
        <w:t>Procurement Policy and Guidelines</w:t>
      </w:r>
      <w:r w:rsidRPr="002712F3">
        <w:t xml:space="preserve">, and other applicable MCC policy or guidance, </w:t>
      </w:r>
      <w:r w:rsidRPr="002712F3">
        <w:lastRenderedPageBreak/>
        <w:t>including MCC’s Policy on Preventing, Detecting and Remediating Fraud and Corruption in MCC Operations.</w:t>
      </w:r>
    </w:p>
    <w:p w14:paraId="5D089F51" w14:textId="77777777" w:rsidR="00174C77" w:rsidRPr="002712F3" w:rsidRDefault="00174C77" w:rsidP="00174C77">
      <w:pPr>
        <w:suppressAutoHyphens/>
        <w:rPr>
          <w:b/>
        </w:rPr>
      </w:pPr>
      <w:r w:rsidRPr="002712F3">
        <w:rPr>
          <w:b/>
        </w:rPr>
        <w:t>Authorized Signature: __________________________________ Date: _________________</w:t>
      </w:r>
    </w:p>
    <w:p w14:paraId="2ED4C882" w14:textId="77777777" w:rsidR="00174C77" w:rsidRPr="002712F3" w:rsidRDefault="00174C77" w:rsidP="00174C77">
      <w:pPr>
        <w:suppressAutoHyphens/>
        <w:rPr>
          <w:b/>
          <w:szCs w:val="20"/>
        </w:rPr>
      </w:pPr>
      <w:r w:rsidRPr="002712F3">
        <w:rPr>
          <w:b/>
        </w:rPr>
        <w:t>Printed Name of Signatory: ____________________________________________________</w:t>
      </w:r>
    </w:p>
    <w:p w14:paraId="341CF426" w14:textId="77777777" w:rsidR="00174C77" w:rsidRPr="002712F3" w:rsidRDefault="00174C77" w:rsidP="00174C77">
      <w:pPr>
        <w:rPr>
          <w:b/>
        </w:rPr>
      </w:pPr>
      <w:r w:rsidRPr="002712F3">
        <w:rPr>
          <w:b/>
        </w:rPr>
        <w:br w:type="page"/>
      </w:r>
    </w:p>
    <w:p w14:paraId="55CF363D" w14:textId="77777777" w:rsidR="00174C77" w:rsidRPr="002712F3" w:rsidRDefault="00174C77" w:rsidP="00174C77">
      <w:pPr>
        <w:suppressAutoHyphens/>
        <w:spacing w:after="160" w:line="259" w:lineRule="auto"/>
        <w:rPr>
          <w:b/>
        </w:rPr>
      </w:pPr>
      <w:r w:rsidRPr="002712F3">
        <w:rPr>
          <w:b/>
        </w:rPr>
        <w:lastRenderedPageBreak/>
        <w:t>INSTRUCTIONS FOR COMPLETING THE COMPLIANCE WITH SANCTIONS CERTIFICATION FORM:</w:t>
      </w:r>
    </w:p>
    <w:p w14:paraId="0960933C" w14:textId="77777777" w:rsidR="00174C77" w:rsidRPr="002712F3" w:rsidRDefault="00174C77" w:rsidP="00174C77">
      <w:pPr>
        <w:suppressAutoHyphens/>
        <w:jc w:val="both"/>
      </w:pPr>
      <w:r w:rsidRPr="002712F3">
        <w:t xml:space="preserve">The Offeror/Contractor shall perform the following procedures to verify the eligibility of firms, key personnel, subcontractors, vendors, suppliers, and grantees, in accordance with </w:t>
      </w:r>
      <w:r w:rsidRPr="002712F3">
        <w:rPr>
          <w:b/>
        </w:rPr>
        <w:t>Annex A “Additional Provisions,” Paragraph G “Compliance with Terrorist Financing Legislation and Other Restrictions,”</w:t>
      </w:r>
      <w:r w:rsidRPr="002712F3">
        <w:t xml:space="preserve"> which is copied below for convenience.</w:t>
      </w:r>
    </w:p>
    <w:p w14:paraId="58FD2CCD" w14:textId="77777777" w:rsidR="00174C77" w:rsidRPr="002712F3" w:rsidRDefault="00174C77" w:rsidP="00174C77">
      <w:pPr>
        <w:suppressAutoHyphens/>
        <w:jc w:val="both"/>
      </w:pPr>
    </w:p>
    <w:p w14:paraId="03ACA3AC" w14:textId="77777777" w:rsidR="00174C77" w:rsidRPr="002712F3" w:rsidRDefault="00174C77" w:rsidP="00174C77">
      <w:pPr>
        <w:suppressAutoHyphens/>
        <w:jc w:val="both"/>
      </w:pPr>
      <w:r w:rsidRPr="002712F3">
        <w:t>Based on the results of these eligibility verifications, the Offeror/Contractor shall provide the applicable certification in the attached certification form.  Note that for the purposes of this certification, Offerors/Contractors are only required to submit detailed back-up documentation about the eligibility verifications together with their certification form if the Offeror/Contractor identifies adverse or negative results.  If not, Offerors/Contractors are free to mark the certification form accordingly and submit it to the appropriate recipient (although the Offeror/Contractor must maintain records per the instructions below).</w:t>
      </w:r>
    </w:p>
    <w:p w14:paraId="110F9FE1" w14:textId="77777777" w:rsidR="00174C77" w:rsidRPr="002712F3" w:rsidRDefault="00174C77" w:rsidP="00174C77">
      <w:pPr>
        <w:shd w:val="clear" w:color="auto" w:fill="FFFFFF"/>
        <w:suppressAutoHyphens/>
        <w:jc w:val="both"/>
      </w:pPr>
    </w:p>
    <w:p w14:paraId="1F753C87" w14:textId="77777777" w:rsidR="00174C77" w:rsidRPr="002712F3" w:rsidRDefault="00174C77" w:rsidP="00174C77">
      <w:pPr>
        <w:shd w:val="clear" w:color="auto" w:fill="FFFFFF"/>
        <w:suppressAutoHyphens/>
        <w:jc w:val="both"/>
      </w:pPr>
      <w:r w:rsidRPr="002712F3">
        <w:t>The Offeror/Contractor shall verify that any individual, corporation, or other entity that has access to or is (or would be) a recipient of MCC Funding, including Offeror/Contractor staff, consultants, Subcontractors, vendors, suppliers, and grantees, is not listed on any of the following (or, in the case of #8 below, is not a national of, or associated in, any country appearing on such list):</w:t>
      </w:r>
    </w:p>
    <w:p w14:paraId="6F9FCCF3" w14:textId="77777777" w:rsidR="00174C77" w:rsidRPr="002712F3" w:rsidRDefault="00174C77" w:rsidP="00174C77">
      <w:pPr>
        <w:shd w:val="clear" w:color="auto" w:fill="FFFFFF"/>
        <w:suppressAutoHyphens/>
      </w:pPr>
    </w:p>
    <w:p w14:paraId="6086722C" w14:textId="77777777" w:rsidR="00174C77" w:rsidRPr="002712F3" w:rsidRDefault="00174C77" w:rsidP="0082196D">
      <w:pPr>
        <w:numPr>
          <w:ilvl w:val="0"/>
          <w:numId w:val="94"/>
        </w:numPr>
        <w:shd w:val="clear" w:color="auto" w:fill="FFFFFF"/>
        <w:spacing w:before="0" w:after="0"/>
        <w:rPr>
          <w:color w:val="222222"/>
        </w:rPr>
      </w:pPr>
      <w:r w:rsidRPr="002712F3">
        <w:rPr>
          <w:color w:val="222222"/>
        </w:rPr>
        <w:t xml:space="preserve">System for Award Management (SAM) Excluded Parties List - </w:t>
      </w:r>
      <w:r w:rsidRPr="002712F3">
        <w:rPr>
          <w:rStyle w:val="apple-converted-space"/>
          <w:color w:val="222222"/>
          <w:shd w:val="clear" w:color="auto" w:fill="FFFFFF"/>
        </w:rPr>
        <w:t> </w:t>
      </w:r>
      <w:hyperlink r:id="rId50" w:tgtFrame="_blank" w:history="1">
        <w:r w:rsidRPr="002712F3">
          <w:rPr>
            <w:rStyle w:val="Hyperlink"/>
            <w:color w:val="1155CC"/>
          </w:rPr>
          <w:t>https://sam.gov/content/entity-information</w:t>
        </w:r>
      </w:hyperlink>
    </w:p>
    <w:p w14:paraId="20D6F168" w14:textId="77777777" w:rsidR="00174C77" w:rsidRPr="002712F3" w:rsidRDefault="00174C77" w:rsidP="0082196D">
      <w:pPr>
        <w:numPr>
          <w:ilvl w:val="0"/>
          <w:numId w:val="94"/>
        </w:numPr>
        <w:shd w:val="clear" w:color="auto" w:fill="FFFFFF"/>
        <w:spacing w:before="0" w:after="0"/>
        <w:rPr>
          <w:color w:val="222222"/>
        </w:rPr>
      </w:pPr>
      <w:r w:rsidRPr="002712F3">
        <w:rPr>
          <w:color w:val="222222"/>
        </w:rPr>
        <w:t>World Bank Debarred List -</w:t>
      </w:r>
      <w:r w:rsidRPr="002712F3" w:rsidDel="00AE707B">
        <w:rPr>
          <w:color w:val="104AAB"/>
        </w:rPr>
        <w:t xml:space="preserve"> </w:t>
      </w:r>
      <w:hyperlink r:id="rId51" w:history="1">
        <w:r w:rsidRPr="002712F3">
          <w:rPr>
            <w:rStyle w:val="Hyperlink"/>
          </w:rPr>
          <w:t>https://www.worldbank.org/debarr</w:t>
        </w:r>
      </w:hyperlink>
    </w:p>
    <w:p w14:paraId="70F7DA13" w14:textId="77777777" w:rsidR="00174C77" w:rsidRPr="002712F3" w:rsidRDefault="00174C77" w:rsidP="0082196D">
      <w:pPr>
        <w:numPr>
          <w:ilvl w:val="0"/>
          <w:numId w:val="94"/>
        </w:numPr>
        <w:shd w:val="clear" w:color="auto" w:fill="FFFFFF"/>
        <w:spacing w:before="0" w:after="0"/>
        <w:rPr>
          <w:color w:val="222222"/>
        </w:rPr>
      </w:pPr>
      <w:r w:rsidRPr="002712F3">
        <w:rPr>
          <w:color w:val="222222"/>
        </w:rPr>
        <w:t xml:space="preserve">US Treasury, Office of Foreign Assets Control, Specially Designated Nationals (SDN) List - </w:t>
      </w:r>
      <w:hyperlink r:id="rId52" w:history="1">
        <w:r w:rsidRPr="002712F3">
          <w:rPr>
            <w:rStyle w:val="Hyperlink"/>
          </w:rPr>
          <w:t>https://sanctionssearch.ofac.treas.gov/</w:t>
        </w:r>
      </w:hyperlink>
    </w:p>
    <w:p w14:paraId="6F760D0D" w14:textId="77777777" w:rsidR="00174C77" w:rsidRPr="002712F3" w:rsidRDefault="00174C77" w:rsidP="0082196D">
      <w:pPr>
        <w:numPr>
          <w:ilvl w:val="0"/>
          <w:numId w:val="94"/>
        </w:numPr>
        <w:shd w:val="clear" w:color="auto" w:fill="FFFFFF"/>
        <w:spacing w:before="0" w:after="0"/>
        <w:rPr>
          <w:color w:val="222222"/>
        </w:rPr>
      </w:pPr>
      <w:r w:rsidRPr="002712F3">
        <w:rPr>
          <w:color w:val="222222"/>
        </w:rPr>
        <w:t xml:space="preserve">US Department of Commerce, Bureau of Industry and Security, Denied Persons List - </w:t>
      </w:r>
      <w:hyperlink r:id="rId53" w:history="1">
        <w:r w:rsidRPr="002712F3">
          <w:rPr>
            <w:rStyle w:val="Hyperlink"/>
          </w:rPr>
          <w:t>https://www.bis.doc.gov/index.php/the-denied-persons-list</w:t>
        </w:r>
      </w:hyperlink>
    </w:p>
    <w:p w14:paraId="1EDF9932" w14:textId="77777777" w:rsidR="00174C77" w:rsidRPr="002712F3" w:rsidRDefault="00174C77" w:rsidP="0082196D">
      <w:pPr>
        <w:numPr>
          <w:ilvl w:val="0"/>
          <w:numId w:val="94"/>
        </w:numPr>
        <w:shd w:val="clear" w:color="auto" w:fill="FFFFFF"/>
        <w:spacing w:before="0" w:after="0"/>
        <w:rPr>
          <w:color w:val="222222"/>
        </w:rPr>
      </w:pPr>
      <w:r w:rsidRPr="002712F3">
        <w:rPr>
          <w:color w:val="222222"/>
        </w:rPr>
        <w:t>US State Department, Directorate of Defense Trade Controls, AECA Debarred List -</w:t>
      </w:r>
      <w:r w:rsidRPr="002712F3">
        <w:rPr>
          <w:rStyle w:val="Hyperlink"/>
        </w:rPr>
        <w:t xml:space="preserve"> </w:t>
      </w:r>
      <w:hyperlink r:id="rId54" w:history="1">
        <w:r w:rsidRPr="002712F3">
          <w:rPr>
            <w:rStyle w:val="Hyperlink"/>
          </w:rPr>
          <w:t>https://www.pmddtc.state.gov/ddtc_public?id=ddtc_kb_article_page&amp;sys_id=c22d1833dbb8d300d0a370131f9619f0</w:t>
        </w:r>
      </w:hyperlink>
    </w:p>
    <w:p w14:paraId="0304D52E" w14:textId="77777777" w:rsidR="00174C77" w:rsidRPr="002712F3" w:rsidRDefault="00174C77" w:rsidP="0082196D">
      <w:pPr>
        <w:numPr>
          <w:ilvl w:val="0"/>
          <w:numId w:val="94"/>
        </w:numPr>
        <w:shd w:val="clear" w:color="auto" w:fill="FFFFFF"/>
        <w:spacing w:before="0" w:after="0"/>
        <w:rPr>
          <w:color w:val="222222"/>
        </w:rPr>
      </w:pPr>
      <w:r w:rsidRPr="002712F3">
        <w:rPr>
          <w:color w:val="222222"/>
        </w:rPr>
        <w:t>US State Department, Foreign Terrorist Organizations (FTO) List -</w:t>
      </w:r>
      <w:r w:rsidRPr="002712F3">
        <w:rPr>
          <w:rStyle w:val="Hyperlink"/>
        </w:rPr>
        <w:t xml:space="preserve"> </w:t>
      </w:r>
      <w:hyperlink r:id="rId55" w:history="1">
        <w:r w:rsidRPr="002712F3">
          <w:rPr>
            <w:rStyle w:val="Hyperlink"/>
          </w:rPr>
          <w:t>https://www.state.gov/foreign-terrorist-organizations/</w:t>
        </w:r>
      </w:hyperlink>
    </w:p>
    <w:p w14:paraId="6B72FA29" w14:textId="77777777" w:rsidR="00174C77" w:rsidRPr="002712F3" w:rsidRDefault="00174C77" w:rsidP="0082196D">
      <w:pPr>
        <w:numPr>
          <w:ilvl w:val="0"/>
          <w:numId w:val="94"/>
        </w:numPr>
        <w:shd w:val="clear" w:color="auto" w:fill="FFFFFF"/>
        <w:spacing w:before="0" w:after="0"/>
        <w:rPr>
          <w:color w:val="222222"/>
        </w:rPr>
      </w:pPr>
      <w:r w:rsidRPr="002712F3">
        <w:rPr>
          <w:color w:val="222222"/>
        </w:rPr>
        <w:t>US State Department, Executive Order 13224 -</w:t>
      </w:r>
      <w:r w:rsidRPr="002712F3">
        <w:rPr>
          <w:rStyle w:val="Hyperlink"/>
        </w:rPr>
        <w:t xml:space="preserve"> </w:t>
      </w:r>
      <w:hyperlink r:id="rId56" w:history="1">
        <w:r w:rsidRPr="002712F3">
          <w:rPr>
            <w:rStyle w:val="Hyperlink"/>
          </w:rPr>
          <w:t>https://www.state.gov/executive-order-13224/</w:t>
        </w:r>
      </w:hyperlink>
    </w:p>
    <w:p w14:paraId="34F3D66E" w14:textId="77777777" w:rsidR="00174C77" w:rsidRPr="002712F3" w:rsidRDefault="00174C77" w:rsidP="0082196D">
      <w:pPr>
        <w:numPr>
          <w:ilvl w:val="0"/>
          <w:numId w:val="94"/>
        </w:numPr>
        <w:shd w:val="clear" w:color="auto" w:fill="FFFFFF"/>
        <w:spacing w:before="0" w:after="0"/>
        <w:rPr>
          <w:rStyle w:val="Hyperlink"/>
          <w:color w:val="222222"/>
        </w:rPr>
      </w:pPr>
      <w:r w:rsidRPr="002712F3">
        <w:rPr>
          <w:color w:val="222222"/>
        </w:rPr>
        <w:t>US State Sponsors of Terrorism List -</w:t>
      </w:r>
      <w:r w:rsidRPr="002712F3">
        <w:rPr>
          <w:rStyle w:val="Hyperlink"/>
        </w:rPr>
        <w:t xml:space="preserve"> </w:t>
      </w:r>
      <w:hyperlink r:id="rId57" w:history="1">
        <w:r w:rsidRPr="002712F3">
          <w:rPr>
            <w:rStyle w:val="Hyperlink"/>
          </w:rPr>
          <w:t>https://www.state.gov/state-sponsors-of-terrorism/</w:t>
        </w:r>
      </w:hyperlink>
    </w:p>
    <w:p w14:paraId="09761B26" w14:textId="77777777" w:rsidR="00174C77" w:rsidRPr="002712F3" w:rsidRDefault="00174C77" w:rsidP="00174C77">
      <w:pPr>
        <w:shd w:val="clear" w:color="auto" w:fill="FFFFFF"/>
        <w:suppressAutoHyphens/>
        <w:rPr>
          <w:color w:val="222222"/>
        </w:rPr>
      </w:pPr>
    </w:p>
    <w:p w14:paraId="12FC2479" w14:textId="77777777" w:rsidR="00174C77" w:rsidRPr="002712F3" w:rsidRDefault="00174C77" w:rsidP="00174C77">
      <w:pPr>
        <w:shd w:val="clear" w:color="auto" w:fill="FFFFFF"/>
        <w:suppressAutoHyphens/>
        <w:jc w:val="both"/>
        <w:rPr>
          <w:color w:val="222222"/>
        </w:rPr>
      </w:pPr>
      <w:r w:rsidRPr="002712F3">
        <w:rPr>
          <w:color w:val="222222"/>
        </w:rPr>
        <w:t xml:space="preserve">In addition to these lists, before providing any material support or resources to an individual or entity, the Offeror/Contractor will also consider all information about that individual or entity of which it is aware and all public information that is reasonably available to it or of which it should be aware.  </w:t>
      </w:r>
    </w:p>
    <w:p w14:paraId="6E0FFB1D" w14:textId="77777777" w:rsidR="00174C77" w:rsidRPr="002712F3" w:rsidRDefault="00174C77" w:rsidP="00174C77">
      <w:pPr>
        <w:shd w:val="clear" w:color="auto" w:fill="FFFFFF"/>
        <w:suppressAutoHyphens/>
        <w:jc w:val="both"/>
        <w:rPr>
          <w:color w:val="222222"/>
        </w:rPr>
      </w:pPr>
    </w:p>
    <w:p w14:paraId="76217A79" w14:textId="77777777" w:rsidR="00174C77" w:rsidRPr="002712F3" w:rsidRDefault="00174C77" w:rsidP="00174C77">
      <w:pPr>
        <w:shd w:val="clear" w:color="auto" w:fill="FFFFFF"/>
        <w:suppressAutoHyphens/>
        <w:jc w:val="both"/>
        <w:rPr>
          <w:color w:val="222222"/>
        </w:rPr>
      </w:pPr>
      <w:r w:rsidRPr="002712F3">
        <w:rPr>
          <w:color w:val="222222"/>
        </w:rPr>
        <w:lastRenderedPageBreak/>
        <w:t xml:space="preserve">Documentation of the process takes two forms. The </w:t>
      </w:r>
      <w:r w:rsidRPr="002712F3">
        <w:t xml:space="preserve">Offeror/Contractor </w:t>
      </w:r>
      <w:r w:rsidRPr="002712F3">
        <w:rPr>
          <w:color w:val="222222"/>
        </w:rPr>
        <w:t>should prepare a table listing each staff member, consultant, subcontractor, vendor, supplier, and grantee working on the contract, such as the form provided below.</w:t>
      </w:r>
    </w:p>
    <w:p w14:paraId="7D64665E" w14:textId="77777777" w:rsidR="00174C77" w:rsidRPr="002712F3" w:rsidRDefault="00174C77" w:rsidP="00174C77">
      <w:pPr>
        <w:rPr>
          <w:color w:val="222222"/>
        </w:rPr>
      </w:pPr>
      <w:r w:rsidRPr="002712F3">
        <w:rPr>
          <w:color w:val="222222"/>
        </w:rPr>
        <w:br w:type="page"/>
      </w:r>
    </w:p>
    <w:p w14:paraId="0FB83271" w14:textId="77777777" w:rsidR="00174C77" w:rsidRPr="002712F3" w:rsidRDefault="00174C77" w:rsidP="00174C77">
      <w:pPr>
        <w:shd w:val="clear" w:color="auto" w:fill="FFFFFF"/>
        <w:suppressAutoHyphens/>
        <w:rPr>
          <w:color w:val="222222"/>
        </w:rPr>
      </w:pPr>
    </w:p>
    <w:tbl>
      <w:tblPr>
        <w:tblStyle w:val="TableGrid"/>
        <w:tblW w:w="9394" w:type="dxa"/>
        <w:jc w:val="center"/>
        <w:tblLook w:val="04A0" w:firstRow="1" w:lastRow="0" w:firstColumn="1" w:lastColumn="0" w:noHBand="0" w:noVBand="1"/>
      </w:tblPr>
      <w:tblGrid>
        <w:gridCol w:w="2314"/>
        <w:gridCol w:w="870"/>
        <w:gridCol w:w="866"/>
        <w:gridCol w:w="867"/>
        <w:gridCol w:w="867"/>
        <w:gridCol w:w="867"/>
        <w:gridCol w:w="866"/>
        <w:gridCol w:w="872"/>
        <w:gridCol w:w="1005"/>
      </w:tblGrid>
      <w:tr w:rsidR="00174C77" w:rsidRPr="002712F3" w14:paraId="15F4ABD3" w14:textId="77777777" w:rsidTr="0045610C">
        <w:trPr>
          <w:cantSplit/>
          <w:trHeight w:val="260"/>
          <w:jc w:val="center"/>
        </w:trPr>
        <w:tc>
          <w:tcPr>
            <w:tcW w:w="2314" w:type="dxa"/>
          </w:tcPr>
          <w:p w14:paraId="2873CA21" w14:textId="77777777" w:rsidR="00174C77" w:rsidRPr="002712F3" w:rsidRDefault="00174C77" w:rsidP="0045610C">
            <w:pPr>
              <w:rPr>
                <w:color w:val="222222"/>
              </w:rPr>
            </w:pPr>
          </w:p>
        </w:tc>
        <w:tc>
          <w:tcPr>
            <w:tcW w:w="6075" w:type="dxa"/>
            <w:gridSpan w:val="7"/>
          </w:tcPr>
          <w:p w14:paraId="7D1E2CDA" w14:textId="77777777" w:rsidR="00174C77" w:rsidRPr="002712F3" w:rsidRDefault="00174C77" w:rsidP="0045610C">
            <w:pPr>
              <w:jc w:val="center"/>
              <w:rPr>
                <w:color w:val="222222"/>
              </w:rPr>
            </w:pPr>
            <w:r w:rsidRPr="002712F3">
              <w:rPr>
                <w:color w:val="222222"/>
              </w:rPr>
              <w:t>Date Checked</w:t>
            </w:r>
          </w:p>
        </w:tc>
        <w:tc>
          <w:tcPr>
            <w:tcW w:w="1005" w:type="dxa"/>
            <w:textDirection w:val="tbRl"/>
          </w:tcPr>
          <w:p w14:paraId="09AB915F" w14:textId="77777777" w:rsidR="00174C77" w:rsidRPr="002712F3" w:rsidRDefault="00174C77" w:rsidP="0045610C">
            <w:pPr>
              <w:ind w:left="113" w:right="113"/>
              <w:rPr>
                <w:color w:val="222222"/>
              </w:rPr>
            </w:pPr>
          </w:p>
        </w:tc>
      </w:tr>
      <w:tr w:rsidR="00174C77" w:rsidRPr="002712F3" w14:paraId="4E77809A" w14:textId="77777777" w:rsidTr="0045610C">
        <w:trPr>
          <w:cantSplit/>
          <w:trHeight w:val="260"/>
          <w:jc w:val="center"/>
        </w:trPr>
        <w:tc>
          <w:tcPr>
            <w:tcW w:w="2314" w:type="dxa"/>
            <w:vMerge w:val="restart"/>
            <w:vAlign w:val="bottom"/>
          </w:tcPr>
          <w:p w14:paraId="66708DF9" w14:textId="77777777" w:rsidR="00174C77" w:rsidRPr="002712F3" w:rsidRDefault="00174C77" w:rsidP="0045610C">
            <w:pPr>
              <w:rPr>
                <w:color w:val="222222"/>
              </w:rPr>
            </w:pPr>
            <w:r w:rsidRPr="002712F3">
              <w:rPr>
                <w:color w:val="222222"/>
              </w:rPr>
              <w:t>Name</w:t>
            </w:r>
          </w:p>
        </w:tc>
        <w:tc>
          <w:tcPr>
            <w:tcW w:w="870" w:type="dxa"/>
          </w:tcPr>
          <w:p w14:paraId="07037EE0" w14:textId="77777777" w:rsidR="00174C77" w:rsidRPr="002712F3" w:rsidRDefault="00174C77" w:rsidP="0045610C">
            <w:pPr>
              <w:jc w:val="center"/>
              <w:rPr>
                <w:color w:val="222222"/>
              </w:rPr>
            </w:pPr>
            <w:r w:rsidRPr="002712F3">
              <w:rPr>
                <w:color w:val="222222"/>
              </w:rPr>
              <w:t>1</w:t>
            </w:r>
          </w:p>
        </w:tc>
        <w:tc>
          <w:tcPr>
            <w:tcW w:w="866" w:type="dxa"/>
          </w:tcPr>
          <w:p w14:paraId="2C26FCB1" w14:textId="77777777" w:rsidR="00174C77" w:rsidRPr="002712F3" w:rsidRDefault="00174C77" w:rsidP="0045610C">
            <w:pPr>
              <w:jc w:val="center"/>
              <w:rPr>
                <w:color w:val="222222"/>
              </w:rPr>
            </w:pPr>
            <w:r w:rsidRPr="002712F3">
              <w:rPr>
                <w:color w:val="222222"/>
              </w:rPr>
              <w:t>2</w:t>
            </w:r>
          </w:p>
        </w:tc>
        <w:tc>
          <w:tcPr>
            <w:tcW w:w="867" w:type="dxa"/>
          </w:tcPr>
          <w:p w14:paraId="6EB8D74F" w14:textId="77777777" w:rsidR="00174C77" w:rsidRPr="002712F3" w:rsidRDefault="00174C77" w:rsidP="0045610C">
            <w:pPr>
              <w:jc w:val="center"/>
              <w:rPr>
                <w:color w:val="222222"/>
              </w:rPr>
            </w:pPr>
            <w:r w:rsidRPr="002712F3">
              <w:rPr>
                <w:color w:val="222222"/>
              </w:rPr>
              <w:t>3</w:t>
            </w:r>
          </w:p>
        </w:tc>
        <w:tc>
          <w:tcPr>
            <w:tcW w:w="867" w:type="dxa"/>
          </w:tcPr>
          <w:p w14:paraId="4428D6B4" w14:textId="77777777" w:rsidR="00174C77" w:rsidRPr="002712F3" w:rsidRDefault="00174C77" w:rsidP="0045610C">
            <w:pPr>
              <w:jc w:val="center"/>
              <w:rPr>
                <w:color w:val="222222"/>
              </w:rPr>
            </w:pPr>
            <w:r w:rsidRPr="002712F3">
              <w:rPr>
                <w:color w:val="222222"/>
              </w:rPr>
              <w:t>4</w:t>
            </w:r>
          </w:p>
        </w:tc>
        <w:tc>
          <w:tcPr>
            <w:tcW w:w="867" w:type="dxa"/>
          </w:tcPr>
          <w:p w14:paraId="6DC18B88" w14:textId="77777777" w:rsidR="00174C77" w:rsidRPr="002712F3" w:rsidRDefault="00174C77" w:rsidP="0045610C">
            <w:pPr>
              <w:jc w:val="center"/>
              <w:rPr>
                <w:color w:val="222222"/>
              </w:rPr>
            </w:pPr>
            <w:r w:rsidRPr="002712F3">
              <w:rPr>
                <w:color w:val="222222"/>
              </w:rPr>
              <w:t>5</w:t>
            </w:r>
          </w:p>
        </w:tc>
        <w:tc>
          <w:tcPr>
            <w:tcW w:w="866" w:type="dxa"/>
          </w:tcPr>
          <w:p w14:paraId="3512DFEF" w14:textId="77777777" w:rsidR="00174C77" w:rsidRPr="002712F3" w:rsidRDefault="00174C77" w:rsidP="0045610C">
            <w:pPr>
              <w:jc w:val="center"/>
              <w:rPr>
                <w:color w:val="222222"/>
              </w:rPr>
            </w:pPr>
            <w:r w:rsidRPr="002712F3">
              <w:rPr>
                <w:color w:val="222222"/>
              </w:rPr>
              <w:t>6</w:t>
            </w:r>
          </w:p>
        </w:tc>
        <w:tc>
          <w:tcPr>
            <w:tcW w:w="872" w:type="dxa"/>
          </w:tcPr>
          <w:p w14:paraId="3025B3A9" w14:textId="77777777" w:rsidR="00174C77" w:rsidRPr="002712F3" w:rsidRDefault="00174C77" w:rsidP="0045610C">
            <w:pPr>
              <w:jc w:val="center"/>
              <w:rPr>
                <w:color w:val="222222"/>
              </w:rPr>
            </w:pPr>
            <w:r w:rsidRPr="002712F3">
              <w:rPr>
                <w:color w:val="222222"/>
              </w:rPr>
              <w:t>7</w:t>
            </w:r>
          </w:p>
        </w:tc>
        <w:tc>
          <w:tcPr>
            <w:tcW w:w="1005" w:type="dxa"/>
            <w:vMerge w:val="restart"/>
            <w:vAlign w:val="bottom"/>
          </w:tcPr>
          <w:p w14:paraId="316A1A16" w14:textId="77777777" w:rsidR="00174C77" w:rsidRPr="002712F3" w:rsidRDefault="00174C77" w:rsidP="0045610C">
            <w:pPr>
              <w:jc w:val="center"/>
              <w:rPr>
                <w:color w:val="222222"/>
              </w:rPr>
            </w:pPr>
            <w:r w:rsidRPr="002712F3">
              <w:rPr>
                <w:color w:val="222222"/>
              </w:rPr>
              <w:t>Eligible (Y/N)</w:t>
            </w:r>
          </w:p>
        </w:tc>
      </w:tr>
      <w:tr w:rsidR="00174C77" w:rsidRPr="002712F3" w14:paraId="4A803B34" w14:textId="77777777" w:rsidTr="0045610C">
        <w:trPr>
          <w:cantSplit/>
          <w:trHeight w:val="1763"/>
          <w:jc w:val="center"/>
        </w:trPr>
        <w:tc>
          <w:tcPr>
            <w:tcW w:w="2314" w:type="dxa"/>
            <w:vMerge/>
          </w:tcPr>
          <w:p w14:paraId="598D8024" w14:textId="77777777" w:rsidR="00174C77" w:rsidRPr="002712F3" w:rsidRDefault="00174C77" w:rsidP="0045610C">
            <w:pPr>
              <w:rPr>
                <w:color w:val="222222"/>
              </w:rPr>
            </w:pPr>
          </w:p>
        </w:tc>
        <w:tc>
          <w:tcPr>
            <w:tcW w:w="870" w:type="dxa"/>
            <w:textDirection w:val="tbRl"/>
          </w:tcPr>
          <w:p w14:paraId="2479CA02" w14:textId="77777777" w:rsidR="00174C77" w:rsidRPr="002712F3" w:rsidRDefault="00174C77" w:rsidP="0045610C">
            <w:pPr>
              <w:spacing w:after="240"/>
              <w:ind w:left="113" w:right="113"/>
              <w:rPr>
                <w:color w:val="222222"/>
              </w:rPr>
            </w:pPr>
            <w:r w:rsidRPr="002712F3">
              <w:rPr>
                <w:color w:val="222222"/>
              </w:rPr>
              <w:t>SAM Excluded Parties List</w:t>
            </w:r>
          </w:p>
        </w:tc>
        <w:tc>
          <w:tcPr>
            <w:tcW w:w="866" w:type="dxa"/>
            <w:textDirection w:val="tbRl"/>
          </w:tcPr>
          <w:p w14:paraId="6F477BE6" w14:textId="77777777" w:rsidR="00174C77" w:rsidRPr="002712F3" w:rsidRDefault="00174C77" w:rsidP="0045610C">
            <w:pPr>
              <w:spacing w:after="240"/>
              <w:ind w:left="113" w:right="113"/>
              <w:rPr>
                <w:color w:val="222222"/>
              </w:rPr>
            </w:pPr>
            <w:r w:rsidRPr="002712F3">
              <w:rPr>
                <w:color w:val="222222"/>
              </w:rPr>
              <w:t>World Bank Debarred List</w:t>
            </w:r>
          </w:p>
        </w:tc>
        <w:tc>
          <w:tcPr>
            <w:tcW w:w="867" w:type="dxa"/>
            <w:textDirection w:val="tbRl"/>
          </w:tcPr>
          <w:p w14:paraId="24692A35" w14:textId="77777777" w:rsidR="00174C77" w:rsidRPr="002712F3" w:rsidRDefault="00174C77" w:rsidP="0045610C">
            <w:pPr>
              <w:spacing w:after="240"/>
              <w:ind w:left="113" w:right="113"/>
              <w:rPr>
                <w:color w:val="222222"/>
              </w:rPr>
            </w:pPr>
            <w:r w:rsidRPr="002712F3">
              <w:rPr>
                <w:color w:val="222222"/>
              </w:rPr>
              <w:t>SDN List</w:t>
            </w:r>
          </w:p>
        </w:tc>
        <w:tc>
          <w:tcPr>
            <w:tcW w:w="867" w:type="dxa"/>
            <w:textDirection w:val="tbRl"/>
          </w:tcPr>
          <w:p w14:paraId="7184EC46" w14:textId="77777777" w:rsidR="00174C77" w:rsidRPr="002712F3" w:rsidRDefault="00174C77" w:rsidP="0045610C">
            <w:pPr>
              <w:spacing w:after="240"/>
              <w:ind w:left="113" w:right="113"/>
              <w:rPr>
                <w:color w:val="222222"/>
              </w:rPr>
            </w:pPr>
            <w:r w:rsidRPr="002712F3">
              <w:rPr>
                <w:color w:val="222222"/>
              </w:rPr>
              <w:t>Denied Persons List</w:t>
            </w:r>
          </w:p>
        </w:tc>
        <w:tc>
          <w:tcPr>
            <w:tcW w:w="867" w:type="dxa"/>
            <w:textDirection w:val="tbRl"/>
          </w:tcPr>
          <w:p w14:paraId="13691C0A" w14:textId="77777777" w:rsidR="00174C77" w:rsidRPr="002712F3" w:rsidRDefault="00174C77" w:rsidP="0045610C">
            <w:pPr>
              <w:spacing w:after="240"/>
              <w:ind w:left="113" w:right="113"/>
              <w:rPr>
                <w:color w:val="222222"/>
              </w:rPr>
            </w:pPr>
            <w:r w:rsidRPr="002712F3">
              <w:rPr>
                <w:color w:val="222222"/>
              </w:rPr>
              <w:t>AECA Debarred List</w:t>
            </w:r>
          </w:p>
        </w:tc>
        <w:tc>
          <w:tcPr>
            <w:tcW w:w="866" w:type="dxa"/>
            <w:textDirection w:val="tbRl"/>
          </w:tcPr>
          <w:p w14:paraId="4265609B" w14:textId="77777777" w:rsidR="00174C77" w:rsidRPr="002712F3" w:rsidRDefault="00174C77" w:rsidP="0045610C">
            <w:pPr>
              <w:spacing w:after="240"/>
              <w:ind w:left="113" w:right="113"/>
              <w:rPr>
                <w:color w:val="222222"/>
              </w:rPr>
            </w:pPr>
            <w:r w:rsidRPr="002712F3">
              <w:rPr>
                <w:color w:val="222222"/>
              </w:rPr>
              <w:t>FTO List</w:t>
            </w:r>
          </w:p>
        </w:tc>
        <w:tc>
          <w:tcPr>
            <w:tcW w:w="872" w:type="dxa"/>
            <w:textDirection w:val="tbRl"/>
          </w:tcPr>
          <w:p w14:paraId="46380442" w14:textId="77777777" w:rsidR="00174C77" w:rsidRPr="002712F3" w:rsidRDefault="00174C77" w:rsidP="0045610C">
            <w:pPr>
              <w:spacing w:after="240"/>
              <w:ind w:left="113" w:right="113"/>
              <w:rPr>
                <w:color w:val="222222"/>
              </w:rPr>
            </w:pPr>
            <w:r w:rsidRPr="002712F3">
              <w:rPr>
                <w:color w:val="222222"/>
              </w:rPr>
              <w:t>Executive Order 13224</w:t>
            </w:r>
          </w:p>
        </w:tc>
        <w:tc>
          <w:tcPr>
            <w:tcW w:w="1005" w:type="dxa"/>
            <w:vMerge/>
            <w:textDirection w:val="tbRl"/>
          </w:tcPr>
          <w:p w14:paraId="6E082BAB" w14:textId="77777777" w:rsidR="00174C77" w:rsidRPr="002712F3" w:rsidRDefault="00174C77" w:rsidP="0045610C">
            <w:pPr>
              <w:ind w:left="113" w:right="113"/>
              <w:rPr>
                <w:color w:val="222222"/>
              </w:rPr>
            </w:pPr>
          </w:p>
        </w:tc>
      </w:tr>
      <w:tr w:rsidR="00174C77" w:rsidRPr="002712F3" w14:paraId="3039C4E9" w14:textId="77777777" w:rsidTr="0045610C">
        <w:trPr>
          <w:jc w:val="center"/>
        </w:trPr>
        <w:tc>
          <w:tcPr>
            <w:tcW w:w="2314" w:type="dxa"/>
          </w:tcPr>
          <w:p w14:paraId="346C0BF0" w14:textId="77777777" w:rsidR="00174C77" w:rsidRPr="002712F3" w:rsidRDefault="00174C77" w:rsidP="0045610C">
            <w:pPr>
              <w:rPr>
                <w:color w:val="222222"/>
              </w:rPr>
            </w:pPr>
            <w:r w:rsidRPr="002712F3">
              <w:rPr>
                <w:color w:val="222222"/>
              </w:rPr>
              <w:t>Offeror/Contractor (the firm itself)</w:t>
            </w:r>
          </w:p>
        </w:tc>
        <w:tc>
          <w:tcPr>
            <w:tcW w:w="870" w:type="dxa"/>
          </w:tcPr>
          <w:p w14:paraId="3012CC0E" w14:textId="77777777" w:rsidR="00174C77" w:rsidRPr="002712F3" w:rsidRDefault="00174C77" w:rsidP="0045610C">
            <w:pPr>
              <w:rPr>
                <w:color w:val="222222"/>
              </w:rPr>
            </w:pPr>
          </w:p>
        </w:tc>
        <w:tc>
          <w:tcPr>
            <w:tcW w:w="866" w:type="dxa"/>
          </w:tcPr>
          <w:p w14:paraId="5C2B1511" w14:textId="77777777" w:rsidR="00174C77" w:rsidRPr="002712F3" w:rsidRDefault="00174C77" w:rsidP="0045610C">
            <w:pPr>
              <w:rPr>
                <w:color w:val="222222"/>
              </w:rPr>
            </w:pPr>
          </w:p>
        </w:tc>
        <w:tc>
          <w:tcPr>
            <w:tcW w:w="867" w:type="dxa"/>
          </w:tcPr>
          <w:p w14:paraId="7BD42129" w14:textId="77777777" w:rsidR="00174C77" w:rsidRPr="002712F3" w:rsidRDefault="00174C77" w:rsidP="0045610C">
            <w:pPr>
              <w:rPr>
                <w:color w:val="222222"/>
              </w:rPr>
            </w:pPr>
          </w:p>
        </w:tc>
        <w:tc>
          <w:tcPr>
            <w:tcW w:w="867" w:type="dxa"/>
          </w:tcPr>
          <w:p w14:paraId="140928FE" w14:textId="77777777" w:rsidR="00174C77" w:rsidRPr="002712F3" w:rsidRDefault="00174C77" w:rsidP="0045610C">
            <w:pPr>
              <w:rPr>
                <w:color w:val="222222"/>
              </w:rPr>
            </w:pPr>
          </w:p>
        </w:tc>
        <w:tc>
          <w:tcPr>
            <w:tcW w:w="867" w:type="dxa"/>
          </w:tcPr>
          <w:p w14:paraId="3E765EEE" w14:textId="77777777" w:rsidR="00174C77" w:rsidRPr="002712F3" w:rsidRDefault="00174C77" w:rsidP="0045610C">
            <w:pPr>
              <w:rPr>
                <w:color w:val="222222"/>
              </w:rPr>
            </w:pPr>
          </w:p>
        </w:tc>
        <w:tc>
          <w:tcPr>
            <w:tcW w:w="866" w:type="dxa"/>
          </w:tcPr>
          <w:p w14:paraId="5E24B550" w14:textId="77777777" w:rsidR="00174C77" w:rsidRPr="002712F3" w:rsidRDefault="00174C77" w:rsidP="0045610C">
            <w:pPr>
              <w:rPr>
                <w:color w:val="222222"/>
              </w:rPr>
            </w:pPr>
          </w:p>
        </w:tc>
        <w:tc>
          <w:tcPr>
            <w:tcW w:w="872" w:type="dxa"/>
          </w:tcPr>
          <w:p w14:paraId="414CAAA2" w14:textId="77777777" w:rsidR="00174C77" w:rsidRPr="002712F3" w:rsidRDefault="00174C77" w:rsidP="0045610C">
            <w:pPr>
              <w:rPr>
                <w:color w:val="222222"/>
              </w:rPr>
            </w:pPr>
          </w:p>
        </w:tc>
        <w:tc>
          <w:tcPr>
            <w:tcW w:w="1005" w:type="dxa"/>
          </w:tcPr>
          <w:p w14:paraId="353AEA42" w14:textId="77777777" w:rsidR="00174C77" w:rsidRPr="002712F3" w:rsidRDefault="00174C77" w:rsidP="0045610C">
            <w:pPr>
              <w:rPr>
                <w:color w:val="222222"/>
              </w:rPr>
            </w:pPr>
          </w:p>
        </w:tc>
      </w:tr>
      <w:tr w:rsidR="00174C77" w:rsidRPr="002712F3" w14:paraId="37668D96" w14:textId="77777777" w:rsidTr="0045610C">
        <w:trPr>
          <w:jc w:val="center"/>
        </w:trPr>
        <w:tc>
          <w:tcPr>
            <w:tcW w:w="2314" w:type="dxa"/>
          </w:tcPr>
          <w:p w14:paraId="3343FDCE" w14:textId="77777777" w:rsidR="00174C77" w:rsidRPr="002712F3" w:rsidRDefault="00174C77" w:rsidP="0045610C">
            <w:pPr>
              <w:rPr>
                <w:color w:val="222222"/>
              </w:rPr>
            </w:pPr>
            <w:r w:rsidRPr="002712F3">
              <w:rPr>
                <w:color w:val="222222"/>
              </w:rPr>
              <w:t>Staff Member #1</w:t>
            </w:r>
          </w:p>
        </w:tc>
        <w:tc>
          <w:tcPr>
            <w:tcW w:w="870" w:type="dxa"/>
          </w:tcPr>
          <w:p w14:paraId="526C9589" w14:textId="77777777" w:rsidR="00174C77" w:rsidRPr="002712F3" w:rsidRDefault="00174C77" w:rsidP="0045610C">
            <w:pPr>
              <w:rPr>
                <w:color w:val="222222"/>
              </w:rPr>
            </w:pPr>
          </w:p>
        </w:tc>
        <w:tc>
          <w:tcPr>
            <w:tcW w:w="866" w:type="dxa"/>
          </w:tcPr>
          <w:p w14:paraId="2AB19079" w14:textId="77777777" w:rsidR="00174C77" w:rsidRPr="002712F3" w:rsidRDefault="00174C77" w:rsidP="0045610C">
            <w:pPr>
              <w:rPr>
                <w:color w:val="222222"/>
              </w:rPr>
            </w:pPr>
          </w:p>
        </w:tc>
        <w:tc>
          <w:tcPr>
            <w:tcW w:w="867" w:type="dxa"/>
          </w:tcPr>
          <w:p w14:paraId="7900346A" w14:textId="77777777" w:rsidR="00174C77" w:rsidRPr="002712F3" w:rsidRDefault="00174C77" w:rsidP="0045610C">
            <w:pPr>
              <w:rPr>
                <w:color w:val="222222"/>
              </w:rPr>
            </w:pPr>
          </w:p>
        </w:tc>
        <w:tc>
          <w:tcPr>
            <w:tcW w:w="867" w:type="dxa"/>
          </w:tcPr>
          <w:p w14:paraId="17E7CB22" w14:textId="77777777" w:rsidR="00174C77" w:rsidRPr="002712F3" w:rsidRDefault="00174C77" w:rsidP="0045610C">
            <w:pPr>
              <w:rPr>
                <w:color w:val="222222"/>
              </w:rPr>
            </w:pPr>
          </w:p>
        </w:tc>
        <w:tc>
          <w:tcPr>
            <w:tcW w:w="867" w:type="dxa"/>
          </w:tcPr>
          <w:p w14:paraId="32689E4F" w14:textId="77777777" w:rsidR="00174C77" w:rsidRPr="002712F3" w:rsidRDefault="00174C77" w:rsidP="0045610C">
            <w:pPr>
              <w:rPr>
                <w:color w:val="222222"/>
              </w:rPr>
            </w:pPr>
          </w:p>
        </w:tc>
        <w:tc>
          <w:tcPr>
            <w:tcW w:w="866" w:type="dxa"/>
          </w:tcPr>
          <w:p w14:paraId="728E170F" w14:textId="77777777" w:rsidR="00174C77" w:rsidRPr="002712F3" w:rsidRDefault="00174C77" w:rsidP="0045610C">
            <w:pPr>
              <w:rPr>
                <w:color w:val="222222"/>
              </w:rPr>
            </w:pPr>
          </w:p>
        </w:tc>
        <w:tc>
          <w:tcPr>
            <w:tcW w:w="872" w:type="dxa"/>
          </w:tcPr>
          <w:p w14:paraId="50179CE6" w14:textId="77777777" w:rsidR="00174C77" w:rsidRPr="002712F3" w:rsidRDefault="00174C77" w:rsidP="0045610C">
            <w:pPr>
              <w:rPr>
                <w:color w:val="222222"/>
              </w:rPr>
            </w:pPr>
          </w:p>
        </w:tc>
        <w:tc>
          <w:tcPr>
            <w:tcW w:w="1005" w:type="dxa"/>
          </w:tcPr>
          <w:p w14:paraId="34EB0689" w14:textId="77777777" w:rsidR="00174C77" w:rsidRPr="002712F3" w:rsidRDefault="00174C77" w:rsidP="0045610C">
            <w:pPr>
              <w:rPr>
                <w:color w:val="222222"/>
              </w:rPr>
            </w:pPr>
          </w:p>
        </w:tc>
      </w:tr>
      <w:tr w:rsidR="00174C77" w:rsidRPr="002712F3" w14:paraId="2C5FFC3F" w14:textId="77777777" w:rsidTr="0045610C">
        <w:trPr>
          <w:jc w:val="center"/>
        </w:trPr>
        <w:tc>
          <w:tcPr>
            <w:tcW w:w="2314" w:type="dxa"/>
          </w:tcPr>
          <w:p w14:paraId="745288D5" w14:textId="77777777" w:rsidR="00174C77" w:rsidRPr="002712F3" w:rsidRDefault="00174C77" w:rsidP="0045610C">
            <w:pPr>
              <w:rPr>
                <w:color w:val="222222"/>
              </w:rPr>
            </w:pPr>
            <w:r w:rsidRPr="002712F3">
              <w:rPr>
                <w:color w:val="222222"/>
              </w:rPr>
              <w:t>Staff Member #2</w:t>
            </w:r>
          </w:p>
        </w:tc>
        <w:tc>
          <w:tcPr>
            <w:tcW w:w="870" w:type="dxa"/>
          </w:tcPr>
          <w:p w14:paraId="1D584F50" w14:textId="77777777" w:rsidR="00174C77" w:rsidRPr="002712F3" w:rsidRDefault="00174C77" w:rsidP="0045610C">
            <w:pPr>
              <w:rPr>
                <w:color w:val="222222"/>
              </w:rPr>
            </w:pPr>
          </w:p>
        </w:tc>
        <w:tc>
          <w:tcPr>
            <w:tcW w:w="866" w:type="dxa"/>
          </w:tcPr>
          <w:p w14:paraId="5FE77452" w14:textId="77777777" w:rsidR="00174C77" w:rsidRPr="002712F3" w:rsidRDefault="00174C77" w:rsidP="0045610C">
            <w:pPr>
              <w:rPr>
                <w:color w:val="222222"/>
              </w:rPr>
            </w:pPr>
          </w:p>
        </w:tc>
        <w:tc>
          <w:tcPr>
            <w:tcW w:w="867" w:type="dxa"/>
          </w:tcPr>
          <w:p w14:paraId="4D6659D6" w14:textId="77777777" w:rsidR="00174C77" w:rsidRPr="002712F3" w:rsidRDefault="00174C77" w:rsidP="0045610C">
            <w:pPr>
              <w:rPr>
                <w:color w:val="222222"/>
              </w:rPr>
            </w:pPr>
          </w:p>
        </w:tc>
        <w:tc>
          <w:tcPr>
            <w:tcW w:w="867" w:type="dxa"/>
          </w:tcPr>
          <w:p w14:paraId="6A913DBB" w14:textId="77777777" w:rsidR="00174C77" w:rsidRPr="002712F3" w:rsidRDefault="00174C77" w:rsidP="0045610C">
            <w:pPr>
              <w:rPr>
                <w:color w:val="222222"/>
              </w:rPr>
            </w:pPr>
          </w:p>
        </w:tc>
        <w:tc>
          <w:tcPr>
            <w:tcW w:w="867" w:type="dxa"/>
          </w:tcPr>
          <w:p w14:paraId="60FA2AB7" w14:textId="77777777" w:rsidR="00174C77" w:rsidRPr="002712F3" w:rsidRDefault="00174C77" w:rsidP="0045610C">
            <w:pPr>
              <w:rPr>
                <w:color w:val="222222"/>
              </w:rPr>
            </w:pPr>
          </w:p>
        </w:tc>
        <w:tc>
          <w:tcPr>
            <w:tcW w:w="866" w:type="dxa"/>
          </w:tcPr>
          <w:p w14:paraId="78458B04" w14:textId="77777777" w:rsidR="00174C77" w:rsidRPr="002712F3" w:rsidRDefault="00174C77" w:rsidP="0045610C">
            <w:pPr>
              <w:rPr>
                <w:color w:val="222222"/>
              </w:rPr>
            </w:pPr>
          </w:p>
        </w:tc>
        <w:tc>
          <w:tcPr>
            <w:tcW w:w="872" w:type="dxa"/>
          </w:tcPr>
          <w:p w14:paraId="1EF2FECF" w14:textId="77777777" w:rsidR="00174C77" w:rsidRPr="002712F3" w:rsidRDefault="00174C77" w:rsidP="0045610C">
            <w:pPr>
              <w:rPr>
                <w:color w:val="222222"/>
              </w:rPr>
            </w:pPr>
          </w:p>
        </w:tc>
        <w:tc>
          <w:tcPr>
            <w:tcW w:w="1005" w:type="dxa"/>
          </w:tcPr>
          <w:p w14:paraId="6B260378" w14:textId="77777777" w:rsidR="00174C77" w:rsidRPr="002712F3" w:rsidRDefault="00174C77" w:rsidP="0045610C">
            <w:pPr>
              <w:rPr>
                <w:color w:val="222222"/>
              </w:rPr>
            </w:pPr>
          </w:p>
        </w:tc>
      </w:tr>
      <w:tr w:rsidR="00174C77" w:rsidRPr="002712F3" w14:paraId="0091907C" w14:textId="77777777" w:rsidTr="0045610C">
        <w:trPr>
          <w:jc w:val="center"/>
        </w:trPr>
        <w:tc>
          <w:tcPr>
            <w:tcW w:w="2314" w:type="dxa"/>
          </w:tcPr>
          <w:p w14:paraId="795CB4DB" w14:textId="77777777" w:rsidR="00174C77" w:rsidRPr="002712F3" w:rsidRDefault="00174C77" w:rsidP="0045610C">
            <w:pPr>
              <w:rPr>
                <w:color w:val="222222"/>
              </w:rPr>
            </w:pPr>
            <w:r w:rsidRPr="002712F3">
              <w:rPr>
                <w:color w:val="222222"/>
              </w:rPr>
              <w:t>Consultant #1</w:t>
            </w:r>
          </w:p>
        </w:tc>
        <w:tc>
          <w:tcPr>
            <w:tcW w:w="870" w:type="dxa"/>
          </w:tcPr>
          <w:p w14:paraId="749329B2" w14:textId="77777777" w:rsidR="00174C77" w:rsidRPr="002712F3" w:rsidRDefault="00174C77" w:rsidP="0045610C">
            <w:pPr>
              <w:rPr>
                <w:color w:val="222222"/>
              </w:rPr>
            </w:pPr>
          </w:p>
        </w:tc>
        <w:tc>
          <w:tcPr>
            <w:tcW w:w="866" w:type="dxa"/>
          </w:tcPr>
          <w:p w14:paraId="4CB3807C" w14:textId="77777777" w:rsidR="00174C77" w:rsidRPr="002712F3" w:rsidRDefault="00174C77" w:rsidP="0045610C">
            <w:pPr>
              <w:rPr>
                <w:color w:val="222222"/>
              </w:rPr>
            </w:pPr>
          </w:p>
        </w:tc>
        <w:tc>
          <w:tcPr>
            <w:tcW w:w="867" w:type="dxa"/>
          </w:tcPr>
          <w:p w14:paraId="1D54E167" w14:textId="77777777" w:rsidR="00174C77" w:rsidRPr="002712F3" w:rsidRDefault="00174C77" w:rsidP="0045610C">
            <w:pPr>
              <w:rPr>
                <w:color w:val="222222"/>
              </w:rPr>
            </w:pPr>
          </w:p>
        </w:tc>
        <w:tc>
          <w:tcPr>
            <w:tcW w:w="867" w:type="dxa"/>
          </w:tcPr>
          <w:p w14:paraId="5C57E36A" w14:textId="77777777" w:rsidR="00174C77" w:rsidRPr="002712F3" w:rsidRDefault="00174C77" w:rsidP="0045610C">
            <w:pPr>
              <w:rPr>
                <w:color w:val="222222"/>
              </w:rPr>
            </w:pPr>
          </w:p>
        </w:tc>
        <w:tc>
          <w:tcPr>
            <w:tcW w:w="867" w:type="dxa"/>
          </w:tcPr>
          <w:p w14:paraId="32BC3FC9" w14:textId="77777777" w:rsidR="00174C77" w:rsidRPr="002712F3" w:rsidRDefault="00174C77" w:rsidP="0045610C">
            <w:pPr>
              <w:rPr>
                <w:color w:val="222222"/>
              </w:rPr>
            </w:pPr>
          </w:p>
        </w:tc>
        <w:tc>
          <w:tcPr>
            <w:tcW w:w="866" w:type="dxa"/>
          </w:tcPr>
          <w:p w14:paraId="7AE7D988" w14:textId="77777777" w:rsidR="00174C77" w:rsidRPr="002712F3" w:rsidRDefault="00174C77" w:rsidP="0045610C">
            <w:pPr>
              <w:rPr>
                <w:color w:val="222222"/>
              </w:rPr>
            </w:pPr>
          </w:p>
        </w:tc>
        <w:tc>
          <w:tcPr>
            <w:tcW w:w="872" w:type="dxa"/>
          </w:tcPr>
          <w:p w14:paraId="2B913C9B" w14:textId="77777777" w:rsidR="00174C77" w:rsidRPr="002712F3" w:rsidRDefault="00174C77" w:rsidP="0045610C">
            <w:pPr>
              <w:rPr>
                <w:color w:val="222222"/>
              </w:rPr>
            </w:pPr>
          </w:p>
        </w:tc>
        <w:tc>
          <w:tcPr>
            <w:tcW w:w="1005" w:type="dxa"/>
          </w:tcPr>
          <w:p w14:paraId="7DCEC612" w14:textId="77777777" w:rsidR="00174C77" w:rsidRPr="002712F3" w:rsidRDefault="00174C77" w:rsidP="0045610C">
            <w:pPr>
              <w:rPr>
                <w:color w:val="222222"/>
              </w:rPr>
            </w:pPr>
          </w:p>
        </w:tc>
      </w:tr>
      <w:tr w:rsidR="00174C77" w:rsidRPr="002712F3" w14:paraId="46795F91" w14:textId="77777777" w:rsidTr="0045610C">
        <w:trPr>
          <w:jc w:val="center"/>
        </w:trPr>
        <w:tc>
          <w:tcPr>
            <w:tcW w:w="2314" w:type="dxa"/>
          </w:tcPr>
          <w:p w14:paraId="6B60A6E8" w14:textId="77777777" w:rsidR="00174C77" w:rsidRPr="002712F3" w:rsidRDefault="00174C77" w:rsidP="0045610C">
            <w:pPr>
              <w:rPr>
                <w:color w:val="222222"/>
              </w:rPr>
            </w:pPr>
            <w:r w:rsidRPr="002712F3">
              <w:rPr>
                <w:color w:val="222222"/>
              </w:rPr>
              <w:t>Consultant #2</w:t>
            </w:r>
          </w:p>
        </w:tc>
        <w:tc>
          <w:tcPr>
            <w:tcW w:w="870" w:type="dxa"/>
          </w:tcPr>
          <w:p w14:paraId="75F00585" w14:textId="77777777" w:rsidR="00174C77" w:rsidRPr="002712F3" w:rsidRDefault="00174C77" w:rsidP="0045610C">
            <w:pPr>
              <w:rPr>
                <w:color w:val="222222"/>
              </w:rPr>
            </w:pPr>
          </w:p>
        </w:tc>
        <w:tc>
          <w:tcPr>
            <w:tcW w:w="866" w:type="dxa"/>
          </w:tcPr>
          <w:p w14:paraId="1410B2A2" w14:textId="77777777" w:rsidR="00174C77" w:rsidRPr="002712F3" w:rsidRDefault="00174C77" w:rsidP="0045610C">
            <w:pPr>
              <w:rPr>
                <w:color w:val="222222"/>
              </w:rPr>
            </w:pPr>
          </w:p>
        </w:tc>
        <w:tc>
          <w:tcPr>
            <w:tcW w:w="867" w:type="dxa"/>
          </w:tcPr>
          <w:p w14:paraId="5FA1B94E" w14:textId="77777777" w:rsidR="00174C77" w:rsidRPr="002712F3" w:rsidRDefault="00174C77" w:rsidP="0045610C">
            <w:pPr>
              <w:rPr>
                <w:color w:val="222222"/>
              </w:rPr>
            </w:pPr>
          </w:p>
        </w:tc>
        <w:tc>
          <w:tcPr>
            <w:tcW w:w="867" w:type="dxa"/>
          </w:tcPr>
          <w:p w14:paraId="5A4ED7FA" w14:textId="77777777" w:rsidR="00174C77" w:rsidRPr="002712F3" w:rsidRDefault="00174C77" w:rsidP="0045610C">
            <w:pPr>
              <w:rPr>
                <w:color w:val="222222"/>
              </w:rPr>
            </w:pPr>
          </w:p>
        </w:tc>
        <w:tc>
          <w:tcPr>
            <w:tcW w:w="867" w:type="dxa"/>
          </w:tcPr>
          <w:p w14:paraId="1DC06837" w14:textId="77777777" w:rsidR="00174C77" w:rsidRPr="002712F3" w:rsidRDefault="00174C77" w:rsidP="0045610C">
            <w:pPr>
              <w:rPr>
                <w:color w:val="222222"/>
              </w:rPr>
            </w:pPr>
          </w:p>
        </w:tc>
        <w:tc>
          <w:tcPr>
            <w:tcW w:w="866" w:type="dxa"/>
          </w:tcPr>
          <w:p w14:paraId="796ACA03" w14:textId="77777777" w:rsidR="00174C77" w:rsidRPr="002712F3" w:rsidRDefault="00174C77" w:rsidP="0045610C">
            <w:pPr>
              <w:rPr>
                <w:color w:val="222222"/>
              </w:rPr>
            </w:pPr>
          </w:p>
        </w:tc>
        <w:tc>
          <w:tcPr>
            <w:tcW w:w="872" w:type="dxa"/>
          </w:tcPr>
          <w:p w14:paraId="10D4D299" w14:textId="77777777" w:rsidR="00174C77" w:rsidRPr="002712F3" w:rsidRDefault="00174C77" w:rsidP="0045610C">
            <w:pPr>
              <w:rPr>
                <w:color w:val="222222"/>
              </w:rPr>
            </w:pPr>
          </w:p>
        </w:tc>
        <w:tc>
          <w:tcPr>
            <w:tcW w:w="1005" w:type="dxa"/>
          </w:tcPr>
          <w:p w14:paraId="4F9FF4A6" w14:textId="77777777" w:rsidR="00174C77" w:rsidRPr="002712F3" w:rsidRDefault="00174C77" w:rsidP="0045610C">
            <w:pPr>
              <w:rPr>
                <w:color w:val="222222"/>
              </w:rPr>
            </w:pPr>
          </w:p>
        </w:tc>
      </w:tr>
      <w:tr w:rsidR="00174C77" w:rsidRPr="002712F3" w14:paraId="38F0B27D" w14:textId="77777777" w:rsidTr="0045610C">
        <w:trPr>
          <w:jc w:val="center"/>
        </w:trPr>
        <w:tc>
          <w:tcPr>
            <w:tcW w:w="2314" w:type="dxa"/>
          </w:tcPr>
          <w:p w14:paraId="395420A8" w14:textId="77777777" w:rsidR="00174C77" w:rsidRPr="002712F3" w:rsidRDefault="00174C77" w:rsidP="0045610C">
            <w:pPr>
              <w:rPr>
                <w:color w:val="222222"/>
              </w:rPr>
            </w:pPr>
            <w:r w:rsidRPr="002712F3">
              <w:rPr>
                <w:color w:val="222222"/>
              </w:rPr>
              <w:t>Sub-Contractor #1</w:t>
            </w:r>
          </w:p>
        </w:tc>
        <w:tc>
          <w:tcPr>
            <w:tcW w:w="870" w:type="dxa"/>
          </w:tcPr>
          <w:p w14:paraId="6B75A4D8" w14:textId="77777777" w:rsidR="00174C77" w:rsidRPr="002712F3" w:rsidRDefault="00174C77" w:rsidP="0045610C">
            <w:pPr>
              <w:rPr>
                <w:color w:val="222222"/>
              </w:rPr>
            </w:pPr>
          </w:p>
        </w:tc>
        <w:tc>
          <w:tcPr>
            <w:tcW w:w="866" w:type="dxa"/>
          </w:tcPr>
          <w:p w14:paraId="1B41EE2E" w14:textId="77777777" w:rsidR="00174C77" w:rsidRPr="002712F3" w:rsidRDefault="00174C77" w:rsidP="0045610C">
            <w:pPr>
              <w:rPr>
                <w:color w:val="222222"/>
              </w:rPr>
            </w:pPr>
          </w:p>
        </w:tc>
        <w:tc>
          <w:tcPr>
            <w:tcW w:w="867" w:type="dxa"/>
          </w:tcPr>
          <w:p w14:paraId="4B5B09FE" w14:textId="77777777" w:rsidR="00174C77" w:rsidRPr="002712F3" w:rsidRDefault="00174C77" w:rsidP="0045610C">
            <w:pPr>
              <w:rPr>
                <w:color w:val="222222"/>
              </w:rPr>
            </w:pPr>
          </w:p>
        </w:tc>
        <w:tc>
          <w:tcPr>
            <w:tcW w:w="867" w:type="dxa"/>
          </w:tcPr>
          <w:p w14:paraId="7E9B2059" w14:textId="77777777" w:rsidR="00174C77" w:rsidRPr="002712F3" w:rsidRDefault="00174C77" w:rsidP="0045610C">
            <w:pPr>
              <w:rPr>
                <w:color w:val="222222"/>
              </w:rPr>
            </w:pPr>
          </w:p>
        </w:tc>
        <w:tc>
          <w:tcPr>
            <w:tcW w:w="867" w:type="dxa"/>
          </w:tcPr>
          <w:p w14:paraId="2034F6B0" w14:textId="77777777" w:rsidR="00174C77" w:rsidRPr="002712F3" w:rsidRDefault="00174C77" w:rsidP="0045610C">
            <w:pPr>
              <w:rPr>
                <w:color w:val="222222"/>
              </w:rPr>
            </w:pPr>
          </w:p>
        </w:tc>
        <w:tc>
          <w:tcPr>
            <w:tcW w:w="866" w:type="dxa"/>
          </w:tcPr>
          <w:p w14:paraId="2AE87742" w14:textId="77777777" w:rsidR="00174C77" w:rsidRPr="002712F3" w:rsidRDefault="00174C77" w:rsidP="0045610C">
            <w:pPr>
              <w:rPr>
                <w:color w:val="222222"/>
              </w:rPr>
            </w:pPr>
          </w:p>
        </w:tc>
        <w:tc>
          <w:tcPr>
            <w:tcW w:w="872" w:type="dxa"/>
          </w:tcPr>
          <w:p w14:paraId="3333F718" w14:textId="77777777" w:rsidR="00174C77" w:rsidRPr="002712F3" w:rsidRDefault="00174C77" w:rsidP="0045610C">
            <w:pPr>
              <w:rPr>
                <w:color w:val="222222"/>
              </w:rPr>
            </w:pPr>
          </w:p>
        </w:tc>
        <w:tc>
          <w:tcPr>
            <w:tcW w:w="1005" w:type="dxa"/>
          </w:tcPr>
          <w:p w14:paraId="6B9B1E92" w14:textId="77777777" w:rsidR="00174C77" w:rsidRPr="002712F3" w:rsidRDefault="00174C77" w:rsidP="0045610C">
            <w:pPr>
              <w:rPr>
                <w:color w:val="222222"/>
              </w:rPr>
            </w:pPr>
          </w:p>
        </w:tc>
      </w:tr>
      <w:tr w:rsidR="00174C77" w:rsidRPr="002712F3" w14:paraId="407D2784" w14:textId="77777777" w:rsidTr="0045610C">
        <w:trPr>
          <w:jc w:val="center"/>
        </w:trPr>
        <w:tc>
          <w:tcPr>
            <w:tcW w:w="2314" w:type="dxa"/>
          </w:tcPr>
          <w:p w14:paraId="04FC2B2C" w14:textId="77777777" w:rsidR="00174C77" w:rsidRPr="002712F3" w:rsidRDefault="00174C77" w:rsidP="0045610C">
            <w:pPr>
              <w:rPr>
                <w:color w:val="222222"/>
              </w:rPr>
            </w:pPr>
            <w:r w:rsidRPr="002712F3">
              <w:rPr>
                <w:color w:val="222222"/>
              </w:rPr>
              <w:t>Sub-Contractor #2</w:t>
            </w:r>
          </w:p>
        </w:tc>
        <w:tc>
          <w:tcPr>
            <w:tcW w:w="870" w:type="dxa"/>
          </w:tcPr>
          <w:p w14:paraId="5910EE94" w14:textId="77777777" w:rsidR="00174C77" w:rsidRPr="002712F3" w:rsidRDefault="00174C77" w:rsidP="0045610C">
            <w:pPr>
              <w:rPr>
                <w:color w:val="222222"/>
              </w:rPr>
            </w:pPr>
          </w:p>
        </w:tc>
        <w:tc>
          <w:tcPr>
            <w:tcW w:w="866" w:type="dxa"/>
          </w:tcPr>
          <w:p w14:paraId="799D9B6C" w14:textId="77777777" w:rsidR="00174C77" w:rsidRPr="002712F3" w:rsidRDefault="00174C77" w:rsidP="0045610C">
            <w:pPr>
              <w:rPr>
                <w:color w:val="222222"/>
              </w:rPr>
            </w:pPr>
          </w:p>
        </w:tc>
        <w:tc>
          <w:tcPr>
            <w:tcW w:w="867" w:type="dxa"/>
          </w:tcPr>
          <w:p w14:paraId="2E608183" w14:textId="77777777" w:rsidR="00174C77" w:rsidRPr="002712F3" w:rsidRDefault="00174C77" w:rsidP="0045610C">
            <w:pPr>
              <w:rPr>
                <w:color w:val="222222"/>
              </w:rPr>
            </w:pPr>
          </w:p>
        </w:tc>
        <w:tc>
          <w:tcPr>
            <w:tcW w:w="867" w:type="dxa"/>
          </w:tcPr>
          <w:p w14:paraId="47553B0F" w14:textId="77777777" w:rsidR="00174C77" w:rsidRPr="002712F3" w:rsidRDefault="00174C77" w:rsidP="0045610C">
            <w:pPr>
              <w:rPr>
                <w:color w:val="222222"/>
              </w:rPr>
            </w:pPr>
          </w:p>
        </w:tc>
        <w:tc>
          <w:tcPr>
            <w:tcW w:w="867" w:type="dxa"/>
          </w:tcPr>
          <w:p w14:paraId="2BC77854" w14:textId="77777777" w:rsidR="00174C77" w:rsidRPr="002712F3" w:rsidRDefault="00174C77" w:rsidP="0045610C">
            <w:pPr>
              <w:rPr>
                <w:color w:val="222222"/>
              </w:rPr>
            </w:pPr>
          </w:p>
        </w:tc>
        <w:tc>
          <w:tcPr>
            <w:tcW w:w="866" w:type="dxa"/>
          </w:tcPr>
          <w:p w14:paraId="1E600C1A" w14:textId="77777777" w:rsidR="00174C77" w:rsidRPr="002712F3" w:rsidRDefault="00174C77" w:rsidP="0045610C">
            <w:pPr>
              <w:rPr>
                <w:color w:val="222222"/>
              </w:rPr>
            </w:pPr>
          </w:p>
        </w:tc>
        <w:tc>
          <w:tcPr>
            <w:tcW w:w="872" w:type="dxa"/>
          </w:tcPr>
          <w:p w14:paraId="65BD1643" w14:textId="77777777" w:rsidR="00174C77" w:rsidRPr="002712F3" w:rsidRDefault="00174C77" w:rsidP="0045610C">
            <w:pPr>
              <w:rPr>
                <w:color w:val="222222"/>
              </w:rPr>
            </w:pPr>
          </w:p>
        </w:tc>
        <w:tc>
          <w:tcPr>
            <w:tcW w:w="1005" w:type="dxa"/>
          </w:tcPr>
          <w:p w14:paraId="220BF9DC" w14:textId="77777777" w:rsidR="00174C77" w:rsidRPr="002712F3" w:rsidRDefault="00174C77" w:rsidP="0045610C">
            <w:pPr>
              <w:rPr>
                <w:color w:val="222222"/>
              </w:rPr>
            </w:pPr>
          </w:p>
        </w:tc>
      </w:tr>
      <w:tr w:rsidR="00174C77" w:rsidRPr="002712F3" w14:paraId="43692E69" w14:textId="77777777" w:rsidTr="0045610C">
        <w:trPr>
          <w:jc w:val="center"/>
        </w:trPr>
        <w:tc>
          <w:tcPr>
            <w:tcW w:w="2314" w:type="dxa"/>
          </w:tcPr>
          <w:p w14:paraId="1C61CE71" w14:textId="77777777" w:rsidR="00174C77" w:rsidRPr="002712F3" w:rsidRDefault="00174C77" w:rsidP="0045610C">
            <w:pPr>
              <w:rPr>
                <w:color w:val="222222"/>
              </w:rPr>
            </w:pPr>
            <w:r w:rsidRPr="002712F3">
              <w:rPr>
                <w:color w:val="222222"/>
              </w:rPr>
              <w:t>Vendor #1</w:t>
            </w:r>
          </w:p>
        </w:tc>
        <w:tc>
          <w:tcPr>
            <w:tcW w:w="870" w:type="dxa"/>
          </w:tcPr>
          <w:p w14:paraId="6F399692" w14:textId="77777777" w:rsidR="00174C77" w:rsidRPr="002712F3" w:rsidRDefault="00174C77" w:rsidP="0045610C">
            <w:pPr>
              <w:rPr>
                <w:color w:val="222222"/>
              </w:rPr>
            </w:pPr>
          </w:p>
        </w:tc>
        <w:tc>
          <w:tcPr>
            <w:tcW w:w="866" w:type="dxa"/>
          </w:tcPr>
          <w:p w14:paraId="0F5250DC" w14:textId="77777777" w:rsidR="00174C77" w:rsidRPr="002712F3" w:rsidRDefault="00174C77" w:rsidP="0045610C">
            <w:pPr>
              <w:rPr>
                <w:color w:val="222222"/>
              </w:rPr>
            </w:pPr>
          </w:p>
        </w:tc>
        <w:tc>
          <w:tcPr>
            <w:tcW w:w="867" w:type="dxa"/>
          </w:tcPr>
          <w:p w14:paraId="63F4B819" w14:textId="77777777" w:rsidR="00174C77" w:rsidRPr="002712F3" w:rsidRDefault="00174C77" w:rsidP="0045610C">
            <w:pPr>
              <w:rPr>
                <w:color w:val="222222"/>
              </w:rPr>
            </w:pPr>
          </w:p>
        </w:tc>
        <w:tc>
          <w:tcPr>
            <w:tcW w:w="867" w:type="dxa"/>
          </w:tcPr>
          <w:p w14:paraId="3E478F6B" w14:textId="77777777" w:rsidR="00174C77" w:rsidRPr="002712F3" w:rsidRDefault="00174C77" w:rsidP="0045610C">
            <w:pPr>
              <w:rPr>
                <w:color w:val="222222"/>
              </w:rPr>
            </w:pPr>
          </w:p>
        </w:tc>
        <w:tc>
          <w:tcPr>
            <w:tcW w:w="867" w:type="dxa"/>
          </w:tcPr>
          <w:p w14:paraId="5A55CAC5" w14:textId="77777777" w:rsidR="00174C77" w:rsidRPr="002712F3" w:rsidRDefault="00174C77" w:rsidP="0045610C">
            <w:pPr>
              <w:rPr>
                <w:color w:val="222222"/>
              </w:rPr>
            </w:pPr>
          </w:p>
        </w:tc>
        <w:tc>
          <w:tcPr>
            <w:tcW w:w="866" w:type="dxa"/>
          </w:tcPr>
          <w:p w14:paraId="2850CBAC" w14:textId="77777777" w:rsidR="00174C77" w:rsidRPr="002712F3" w:rsidRDefault="00174C77" w:rsidP="0045610C">
            <w:pPr>
              <w:rPr>
                <w:color w:val="222222"/>
              </w:rPr>
            </w:pPr>
          </w:p>
        </w:tc>
        <w:tc>
          <w:tcPr>
            <w:tcW w:w="872" w:type="dxa"/>
          </w:tcPr>
          <w:p w14:paraId="3EA252BC" w14:textId="77777777" w:rsidR="00174C77" w:rsidRPr="002712F3" w:rsidRDefault="00174C77" w:rsidP="0045610C">
            <w:pPr>
              <w:rPr>
                <w:color w:val="222222"/>
              </w:rPr>
            </w:pPr>
          </w:p>
        </w:tc>
        <w:tc>
          <w:tcPr>
            <w:tcW w:w="1005" w:type="dxa"/>
          </w:tcPr>
          <w:p w14:paraId="744CDA8C" w14:textId="77777777" w:rsidR="00174C77" w:rsidRPr="002712F3" w:rsidRDefault="00174C77" w:rsidP="0045610C">
            <w:pPr>
              <w:rPr>
                <w:color w:val="222222"/>
              </w:rPr>
            </w:pPr>
          </w:p>
        </w:tc>
      </w:tr>
      <w:tr w:rsidR="00174C77" w:rsidRPr="002712F3" w14:paraId="6F8504FB" w14:textId="77777777" w:rsidTr="0045610C">
        <w:trPr>
          <w:jc w:val="center"/>
        </w:trPr>
        <w:tc>
          <w:tcPr>
            <w:tcW w:w="2314" w:type="dxa"/>
          </w:tcPr>
          <w:p w14:paraId="35264E3B" w14:textId="77777777" w:rsidR="00174C77" w:rsidRPr="002712F3" w:rsidRDefault="00174C77" w:rsidP="0045610C">
            <w:pPr>
              <w:rPr>
                <w:color w:val="222222"/>
              </w:rPr>
            </w:pPr>
            <w:r w:rsidRPr="002712F3">
              <w:rPr>
                <w:color w:val="222222"/>
              </w:rPr>
              <w:t>Supplier #1</w:t>
            </w:r>
          </w:p>
        </w:tc>
        <w:tc>
          <w:tcPr>
            <w:tcW w:w="870" w:type="dxa"/>
          </w:tcPr>
          <w:p w14:paraId="19941057" w14:textId="77777777" w:rsidR="00174C77" w:rsidRPr="002712F3" w:rsidRDefault="00174C77" w:rsidP="0045610C">
            <w:pPr>
              <w:rPr>
                <w:color w:val="222222"/>
              </w:rPr>
            </w:pPr>
          </w:p>
        </w:tc>
        <w:tc>
          <w:tcPr>
            <w:tcW w:w="866" w:type="dxa"/>
          </w:tcPr>
          <w:p w14:paraId="6043AA74" w14:textId="77777777" w:rsidR="00174C77" w:rsidRPr="002712F3" w:rsidRDefault="00174C77" w:rsidP="0045610C">
            <w:pPr>
              <w:rPr>
                <w:color w:val="222222"/>
              </w:rPr>
            </w:pPr>
          </w:p>
        </w:tc>
        <w:tc>
          <w:tcPr>
            <w:tcW w:w="867" w:type="dxa"/>
          </w:tcPr>
          <w:p w14:paraId="1EEEFD9B" w14:textId="77777777" w:rsidR="00174C77" w:rsidRPr="002712F3" w:rsidRDefault="00174C77" w:rsidP="0045610C">
            <w:pPr>
              <w:rPr>
                <w:color w:val="222222"/>
              </w:rPr>
            </w:pPr>
          </w:p>
        </w:tc>
        <w:tc>
          <w:tcPr>
            <w:tcW w:w="867" w:type="dxa"/>
          </w:tcPr>
          <w:p w14:paraId="5183F880" w14:textId="77777777" w:rsidR="00174C77" w:rsidRPr="002712F3" w:rsidRDefault="00174C77" w:rsidP="0045610C">
            <w:pPr>
              <w:rPr>
                <w:color w:val="222222"/>
              </w:rPr>
            </w:pPr>
          </w:p>
        </w:tc>
        <w:tc>
          <w:tcPr>
            <w:tcW w:w="867" w:type="dxa"/>
          </w:tcPr>
          <w:p w14:paraId="4EE1347F" w14:textId="77777777" w:rsidR="00174C77" w:rsidRPr="002712F3" w:rsidRDefault="00174C77" w:rsidP="0045610C">
            <w:pPr>
              <w:rPr>
                <w:color w:val="222222"/>
              </w:rPr>
            </w:pPr>
          </w:p>
        </w:tc>
        <w:tc>
          <w:tcPr>
            <w:tcW w:w="866" w:type="dxa"/>
          </w:tcPr>
          <w:p w14:paraId="30A7B87D" w14:textId="77777777" w:rsidR="00174C77" w:rsidRPr="002712F3" w:rsidRDefault="00174C77" w:rsidP="0045610C">
            <w:pPr>
              <w:rPr>
                <w:color w:val="222222"/>
              </w:rPr>
            </w:pPr>
          </w:p>
        </w:tc>
        <w:tc>
          <w:tcPr>
            <w:tcW w:w="872" w:type="dxa"/>
          </w:tcPr>
          <w:p w14:paraId="2D5D70C6" w14:textId="77777777" w:rsidR="00174C77" w:rsidRPr="002712F3" w:rsidRDefault="00174C77" w:rsidP="0045610C">
            <w:pPr>
              <w:rPr>
                <w:color w:val="222222"/>
              </w:rPr>
            </w:pPr>
          </w:p>
        </w:tc>
        <w:tc>
          <w:tcPr>
            <w:tcW w:w="1005" w:type="dxa"/>
          </w:tcPr>
          <w:p w14:paraId="74BC1BD7" w14:textId="77777777" w:rsidR="00174C77" w:rsidRPr="002712F3" w:rsidRDefault="00174C77" w:rsidP="0045610C">
            <w:pPr>
              <w:rPr>
                <w:color w:val="222222"/>
              </w:rPr>
            </w:pPr>
          </w:p>
        </w:tc>
      </w:tr>
      <w:tr w:rsidR="00174C77" w:rsidRPr="002712F3" w14:paraId="093065DA" w14:textId="77777777" w:rsidTr="0045610C">
        <w:trPr>
          <w:jc w:val="center"/>
        </w:trPr>
        <w:tc>
          <w:tcPr>
            <w:tcW w:w="2314" w:type="dxa"/>
          </w:tcPr>
          <w:p w14:paraId="5D1D1761" w14:textId="77777777" w:rsidR="00174C77" w:rsidRPr="002712F3" w:rsidRDefault="00174C77" w:rsidP="0045610C">
            <w:pPr>
              <w:rPr>
                <w:color w:val="222222"/>
              </w:rPr>
            </w:pPr>
            <w:r w:rsidRPr="002712F3">
              <w:rPr>
                <w:color w:val="222222"/>
              </w:rPr>
              <w:t>Grantee #1</w:t>
            </w:r>
          </w:p>
        </w:tc>
        <w:tc>
          <w:tcPr>
            <w:tcW w:w="870" w:type="dxa"/>
          </w:tcPr>
          <w:p w14:paraId="4016CA5E" w14:textId="77777777" w:rsidR="00174C77" w:rsidRPr="002712F3" w:rsidRDefault="00174C77" w:rsidP="0045610C">
            <w:pPr>
              <w:rPr>
                <w:color w:val="222222"/>
              </w:rPr>
            </w:pPr>
          </w:p>
        </w:tc>
        <w:tc>
          <w:tcPr>
            <w:tcW w:w="866" w:type="dxa"/>
          </w:tcPr>
          <w:p w14:paraId="455E41BA" w14:textId="77777777" w:rsidR="00174C77" w:rsidRPr="002712F3" w:rsidRDefault="00174C77" w:rsidP="0045610C">
            <w:pPr>
              <w:rPr>
                <w:color w:val="222222"/>
              </w:rPr>
            </w:pPr>
          </w:p>
        </w:tc>
        <w:tc>
          <w:tcPr>
            <w:tcW w:w="867" w:type="dxa"/>
          </w:tcPr>
          <w:p w14:paraId="4C0C64A5" w14:textId="77777777" w:rsidR="00174C77" w:rsidRPr="002712F3" w:rsidRDefault="00174C77" w:rsidP="0045610C">
            <w:pPr>
              <w:rPr>
                <w:color w:val="222222"/>
              </w:rPr>
            </w:pPr>
          </w:p>
        </w:tc>
        <w:tc>
          <w:tcPr>
            <w:tcW w:w="867" w:type="dxa"/>
          </w:tcPr>
          <w:p w14:paraId="127DF33F" w14:textId="77777777" w:rsidR="00174C77" w:rsidRPr="002712F3" w:rsidRDefault="00174C77" w:rsidP="0045610C">
            <w:pPr>
              <w:rPr>
                <w:color w:val="222222"/>
              </w:rPr>
            </w:pPr>
          </w:p>
        </w:tc>
        <w:tc>
          <w:tcPr>
            <w:tcW w:w="867" w:type="dxa"/>
          </w:tcPr>
          <w:p w14:paraId="04E9818C" w14:textId="77777777" w:rsidR="00174C77" w:rsidRPr="002712F3" w:rsidRDefault="00174C77" w:rsidP="0045610C">
            <w:pPr>
              <w:rPr>
                <w:color w:val="222222"/>
              </w:rPr>
            </w:pPr>
          </w:p>
        </w:tc>
        <w:tc>
          <w:tcPr>
            <w:tcW w:w="866" w:type="dxa"/>
          </w:tcPr>
          <w:p w14:paraId="0D1B7A2E" w14:textId="77777777" w:rsidR="00174C77" w:rsidRPr="002712F3" w:rsidRDefault="00174C77" w:rsidP="0045610C">
            <w:pPr>
              <w:rPr>
                <w:color w:val="222222"/>
              </w:rPr>
            </w:pPr>
          </w:p>
        </w:tc>
        <w:tc>
          <w:tcPr>
            <w:tcW w:w="872" w:type="dxa"/>
          </w:tcPr>
          <w:p w14:paraId="722AF187" w14:textId="77777777" w:rsidR="00174C77" w:rsidRPr="002712F3" w:rsidRDefault="00174C77" w:rsidP="0045610C">
            <w:pPr>
              <w:rPr>
                <w:color w:val="222222"/>
              </w:rPr>
            </w:pPr>
          </w:p>
        </w:tc>
        <w:tc>
          <w:tcPr>
            <w:tcW w:w="1005" w:type="dxa"/>
          </w:tcPr>
          <w:p w14:paraId="7480B86F" w14:textId="77777777" w:rsidR="00174C77" w:rsidRPr="002712F3" w:rsidRDefault="00174C77" w:rsidP="0045610C">
            <w:pPr>
              <w:rPr>
                <w:color w:val="222222"/>
              </w:rPr>
            </w:pPr>
          </w:p>
        </w:tc>
      </w:tr>
    </w:tbl>
    <w:p w14:paraId="20C0027C" w14:textId="77777777" w:rsidR="00174C77" w:rsidRPr="002712F3" w:rsidRDefault="00174C77" w:rsidP="00174C77">
      <w:pPr>
        <w:shd w:val="clear" w:color="auto" w:fill="FFFFFF"/>
        <w:suppressAutoHyphens/>
        <w:rPr>
          <w:color w:val="222222"/>
        </w:rPr>
      </w:pPr>
    </w:p>
    <w:p w14:paraId="012C21EC" w14:textId="77777777" w:rsidR="00174C77" w:rsidRPr="002712F3" w:rsidRDefault="00174C77" w:rsidP="00174C77">
      <w:pPr>
        <w:shd w:val="clear" w:color="auto" w:fill="FFFFFF"/>
        <w:suppressAutoHyphens/>
        <w:jc w:val="both"/>
        <w:rPr>
          <w:color w:val="222222"/>
        </w:rPr>
      </w:pPr>
      <w:r w:rsidRPr="002712F3">
        <w:rPr>
          <w:color w:val="222222"/>
        </w:rPr>
        <w:t xml:space="preserve">The </w:t>
      </w:r>
      <w:r w:rsidRPr="002712F3">
        <w:t>Offeror/</w:t>
      </w:r>
      <w:r w:rsidRPr="002712F3">
        <w:rPr>
          <w:color w:val="222222"/>
        </w:rPr>
        <w:t>Contractor should list the date on which the search was conducted using each eligibility verification source, and whether the staff member, consultant, subcontractor, vendor, supplier, or grantee was determined to be eligible – that is, did not show up on any of the eligibility verification sources.</w:t>
      </w:r>
    </w:p>
    <w:p w14:paraId="151E0A2B" w14:textId="77777777" w:rsidR="00174C77" w:rsidRPr="002712F3" w:rsidRDefault="00174C77" w:rsidP="00174C77">
      <w:pPr>
        <w:shd w:val="clear" w:color="auto" w:fill="FFFFFF"/>
        <w:suppressAutoHyphens/>
        <w:jc w:val="both"/>
        <w:rPr>
          <w:color w:val="222222"/>
        </w:rPr>
      </w:pPr>
    </w:p>
    <w:p w14:paraId="3C78C646" w14:textId="77777777" w:rsidR="00174C77" w:rsidRPr="002712F3" w:rsidRDefault="00174C77" w:rsidP="00174C77">
      <w:pPr>
        <w:shd w:val="clear" w:color="auto" w:fill="FFFFFF"/>
        <w:suppressAutoHyphens/>
        <w:jc w:val="both"/>
        <w:rPr>
          <w:color w:val="222222"/>
        </w:rPr>
      </w:pPr>
      <w:r w:rsidRPr="002712F3">
        <w:rPr>
          <w:color w:val="222222"/>
        </w:rPr>
        <w:t xml:space="preserve">In addition, 1. SAM Excluded Parties List, 3. SDN List, and 5. AECA Debarred List are searchable databases that return a positive or negative search results page upon submission of a name to be searched, in order to document the eligibility, the </w:t>
      </w:r>
      <w:r w:rsidRPr="002712F3">
        <w:t>Offeror/</w:t>
      </w:r>
      <w:r w:rsidRPr="002712F3">
        <w:rPr>
          <w:color w:val="222222"/>
        </w:rPr>
        <w:t xml:space="preserve">Contractor should print out and retain for each staff member, consultant, subcontractor, vendor, supplier, or grantee the search results page for each eligibility verification source, which should read, </w:t>
      </w:r>
      <w:r w:rsidRPr="002712F3">
        <w:rPr>
          <w:i/>
          <w:color w:val="222222"/>
        </w:rPr>
        <w:t xml:space="preserve">“Has Active Exclusion? No” </w:t>
      </w:r>
      <w:r w:rsidRPr="002712F3">
        <w:rPr>
          <w:iCs/>
          <w:color w:val="222222"/>
        </w:rPr>
        <w:t>or</w:t>
      </w:r>
      <w:r w:rsidRPr="002712F3">
        <w:rPr>
          <w:i/>
          <w:color w:val="222222"/>
        </w:rPr>
        <w:t xml:space="preserve"> “No records found.” </w:t>
      </w:r>
      <w:r w:rsidRPr="002712F3">
        <w:rPr>
          <w:color w:val="222222"/>
        </w:rPr>
        <w:t xml:space="preserve">(in the case of SAM Excluded Parties List), </w:t>
      </w:r>
      <w:r w:rsidRPr="002712F3">
        <w:rPr>
          <w:i/>
          <w:color w:val="222222"/>
        </w:rPr>
        <w:t>“Your search has not returned any results.”</w:t>
      </w:r>
      <w:r w:rsidRPr="002712F3">
        <w:rPr>
          <w:color w:val="222222"/>
        </w:rPr>
        <w:t xml:space="preserve"> (in the case of SDN List), or </w:t>
      </w:r>
      <w:r w:rsidRPr="002712F3">
        <w:rPr>
          <w:i/>
          <w:color w:val="222222"/>
        </w:rPr>
        <w:t>“No records in Statutorily Debarred Parties using that filter”</w:t>
      </w:r>
      <w:r w:rsidRPr="002712F3">
        <w:rPr>
          <w:color w:val="222222"/>
        </w:rPr>
        <w:t xml:space="preserve"> or </w:t>
      </w:r>
      <w:r w:rsidRPr="002712F3">
        <w:rPr>
          <w:i/>
          <w:iCs/>
          <w:color w:val="222222"/>
        </w:rPr>
        <w:t>“No records in Admin Debarred Parties using that filter”</w:t>
      </w:r>
      <w:r w:rsidRPr="002712F3">
        <w:rPr>
          <w:color w:val="222222"/>
        </w:rPr>
        <w:t xml:space="preserve"> (in the case of AECA Debarred List). In the case of 2. World Bank Debarred List, Table 1: Debarred &amp; Cross-Debarred Firms &amp; </w:t>
      </w:r>
      <w:r w:rsidRPr="002712F3">
        <w:rPr>
          <w:color w:val="222222"/>
        </w:rPr>
        <w:lastRenderedPageBreak/>
        <w:t>Individuals will display a blank field that indicates no matching records have been found. For 4. Denied Persons List, 6. FTO List, and 7 Executive Order 13224, there is no searchable database provided so the Consultant will review each static list and confirm it does not name the firms or individuals identified in the table above.</w:t>
      </w:r>
    </w:p>
    <w:p w14:paraId="005B48AF" w14:textId="77777777" w:rsidR="00174C77" w:rsidRPr="002712F3" w:rsidRDefault="00174C77" w:rsidP="00174C77">
      <w:pPr>
        <w:shd w:val="clear" w:color="auto" w:fill="FFFFFF"/>
        <w:suppressAutoHyphens/>
        <w:jc w:val="both"/>
        <w:rPr>
          <w:color w:val="222222"/>
        </w:rPr>
      </w:pPr>
    </w:p>
    <w:p w14:paraId="490003E4" w14:textId="77777777" w:rsidR="00174C77" w:rsidRPr="002712F3" w:rsidRDefault="00174C77" w:rsidP="00174C77">
      <w:pPr>
        <w:suppressAutoHyphens/>
        <w:jc w:val="both"/>
        <w:rPr>
          <w:color w:val="222222"/>
        </w:rPr>
      </w:pPr>
      <w:r w:rsidRPr="002712F3">
        <w:rPr>
          <w:color w:val="222222"/>
        </w:rPr>
        <w:t xml:space="preserve">If an adverse record(s) has/have been found for one or more individuals or entities, including for the </w:t>
      </w:r>
      <w:r w:rsidRPr="002712F3">
        <w:t>Offeror/</w:t>
      </w:r>
      <w:r w:rsidRPr="002712F3">
        <w:rPr>
          <w:color w:val="222222"/>
        </w:rPr>
        <w:t xml:space="preserve">Contractor itself, the </w:t>
      </w:r>
      <w:r w:rsidRPr="002712F3">
        <w:t>Offeror/</w:t>
      </w:r>
      <w:r w:rsidRPr="002712F3">
        <w:rPr>
          <w:color w:val="222222"/>
        </w:rPr>
        <w:t xml:space="preserve">Contractor must conduct additional research to determine whether the finding is a “false positive” (such as an individual whose name matches the name of an individual listed on a sanctions list, but is a different person). If it is a false positive, the </w:t>
      </w:r>
      <w:r w:rsidRPr="002712F3">
        <w:t>Offeror/</w:t>
      </w:r>
      <w:r w:rsidRPr="002712F3">
        <w:rPr>
          <w:color w:val="222222"/>
        </w:rPr>
        <w:t xml:space="preserve">Contractor will mark the staff member, consultant, subcontractor, vendor, supplier, or grantee as eligible, and retain the research confirming that eligibility. </w:t>
      </w:r>
    </w:p>
    <w:p w14:paraId="20A22304" w14:textId="77777777" w:rsidR="00174C77" w:rsidRPr="002712F3" w:rsidRDefault="00174C77" w:rsidP="00174C77">
      <w:pPr>
        <w:suppressAutoHyphens/>
        <w:jc w:val="both"/>
        <w:rPr>
          <w:color w:val="222222"/>
        </w:rPr>
      </w:pPr>
    </w:p>
    <w:p w14:paraId="07260282" w14:textId="77777777" w:rsidR="00174C77" w:rsidRPr="002712F3" w:rsidRDefault="00174C77" w:rsidP="00174C77">
      <w:pPr>
        <w:suppressAutoHyphens/>
        <w:jc w:val="both"/>
        <w:rPr>
          <w:color w:val="222222"/>
        </w:rPr>
      </w:pPr>
      <w:r w:rsidRPr="002712F3">
        <w:rPr>
          <w:color w:val="222222"/>
        </w:rPr>
        <w:t xml:space="preserve">If any of the </w:t>
      </w:r>
      <w:r w:rsidRPr="002712F3">
        <w:t>Offeror’s/</w:t>
      </w:r>
      <w:r w:rsidRPr="002712F3">
        <w:rPr>
          <w:color w:val="222222"/>
        </w:rPr>
        <w:t>Contractor</w:t>
      </w:r>
      <w:r w:rsidRPr="002712F3">
        <w:t xml:space="preserve">’s </w:t>
      </w:r>
      <w:r w:rsidRPr="002712F3">
        <w:rPr>
          <w:color w:val="222222"/>
        </w:rPr>
        <w:t xml:space="preserve">personnel, consultants, subcontractors, vendors, suppliers, or grantees are found to be ineligible at this stage, the </w:t>
      </w:r>
      <w:r w:rsidRPr="002712F3">
        <w:t>Accountable</w:t>
      </w:r>
      <w:r w:rsidRPr="002712F3">
        <w:rPr>
          <w:color w:val="222222"/>
        </w:rPr>
        <w:t xml:space="preserve"> Entity will determine whether it is possible under the circumstances to allow the </w:t>
      </w:r>
      <w:r w:rsidRPr="002712F3">
        <w:t>Offeror/</w:t>
      </w:r>
      <w:r w:rsidRPr="002712F3">
        <w:rPr>
          <w:color w:val="222222"/>
        </w:rPr>
        <w:t>Contractor to make a substitution. This determination will be made on a case by case basis and will require approval by MCC regardless of the estimated value of the proposed contract.</w:t>
      </w:r>
    </w:p>
    <w:p w14:paraId="583AF597" w14:textId="77777777" w:rsidR="00174C77" w:rsidRPr="002712F3" w:rsidRDefault="00174C77" w:rsidP="00174C77">
      <w:pPr>
        <w:shd w:val="clear" w:color="auto" w:fill="FFFFFF"/>
        <w:suppressAutoHyphens/>
        <w:jc w:val="both"/>
        <w:rPr>
          <w:color w:val="222222"/>
        </w:rPr>
      </w:pPr>
    </w:p>
    <w:p w14:paraId="68EC7CD1" w14:textId="259674AC" w:rsidR="00174C77" w:rsidRPr="002712F3" w:rsidRDefault="00174C77" w:rsidP="00174C77">
      <w:pPr>
        <w:shd w:val="clear" w:color="auto" w:fill="FFFFFF"/>
        <w:suppressAutoHyphens/>
        <w:jc w:val="both"/>
        <w:rPr>
          <w:color w:val="222222"/>
        </w:rPr>
      </w:pPr>
      <w:r w:rsidRPr="002712F3">
        <w:rPr>
          <w:color w:val="222222"/>
        </w:rPr>
        <w:t xml:space="preserve">In addition, in accordance with </w:t>
      </w:r>
      <w:r w:rsidRPr="002712F3">
        <w:rPr>
          <w:i/>
          <w:iCs/>
          <w:color w:val="222222"/>
        </w:rPr>
        <w:t xml:space="preserve">MCC </w:t>
      </w:r>
      <w:r w:rsidR="00FC660F">
        <w:rPr>
          <w:i/>
          <w:iCs/>
          <w:color w:val="222222"/>
        </w:rPr>
        <w:t>Procurement Policy and Guidelines</w:t>
      </w:r>
      <w:r w:rsidRPr="002712F3">
        <w:rPr>
          <w:color w:val="222222"/>
        </w:rPr>
        <w:t xml:space="preserve">, the </w:t>
      </w:r>
      <w:r w:rsidRPr="002712F3">
        <w:t>Offeror/</w:t>
      </w:r>
      <w:r w:rsidRPr="002712F3">
        <w:rPr>
          <w:color w:val="222222"/>
        </w:rPr>
        <w:t>Contractor must ensure that MCC Funding is not used for goods or services from a country, or from a firm that is organized in or has its principal place of business or a significant portion of its operations in a country, that is subject to country-based sanctions or other restrictions under the law of the United States, including U.S. designated State Sponsors of Terrorism (</w:t>
      </w:r>
      <w:hyperlink r:id="rId58" w:history="1">
        <w:r w:rsidRPr="002712F3">
          <w:rPr>
            <w:rStyle w:val="Hyperlink"/>
          </w:rPr>
          <w:t>https://www.state.gov/state-sponsors-of-terrorism/</w:t>
        </w:r>
      </w:hyperlink>
      <w:r w:rsidRPr="002712F3">
        <w:rPr>
          <w:color w:val="222222"/>
        </w:rPr>
        <w:t xml:space="preserve">). </w:t>
      </w:r>
    </w:p>
    <w:p w14:paraId="537D4B65" w14:textId="77777777" w:rsidR="00174C77" w:rsidRPr="002712F3" w:rsidRDefault="00174C77" w:rsidP="00174C77">
      <w:pPr>
        <w:shd w:val="clear" w:color="auto" w:fill="FFFFFF"/>
        <w:suppressAutoHyphens/>
        <w:jc w:val="both"/>
        <w:rPr>
          <w:color w:val="222222"/>
        </w:rPr>
      </w:pPr>
    </w:p>
    <w:p w14:paraId="08C249FF" w14:textId="5C6538A0" w:rsidR="00174C77" w:rsidRPr="002712F3" w:rsidRDefault="00174C77" w:rsidP="00174C77">
      <w:pPr>
        <w:shd w:val="clear" w:color="auto" w:fill="FFFFFF"/>
        <w:suppressAutoHyphens/>
        <w:jc w:val="both"/>
        <w:rPr>
          <w:color w:val="222222"/>
        </w:rPr>
      </w:pPr>
      <w:r w:rsidRPr="002712F3">
        <w:rPr>
          <w:color w:val="222222"/>
        </w:rPr>
        <w:t xml:space="preserve">All of these documents must be retained by the </w:t>
      </w:r>
      <w:r w:rsidRPr="002712F3">
        <w:t>Offeror/</w:t>
      </w:r>
      <w:r w:rsidR="002712F3" w:rsidRPr="002712F3">
        <w:rPr>
          <w:color w:val="222222"/>
        </w:rPr>
        <w:t>Supplier</w:t>
      </w:r>
      <w:r w:rsidRPr="002712F3">
        <w:rPr>
          <w:color w:val="222222"/>
        </w:rPr>
        <w:t xml:space="preserve"> as part of the overall record of the Contract for the duration of the Contract, and for the further period after the contract expiration that is required for document retention under the Contract (typically five years after the expiration date of the Compact Program or Threshold Program). Access to these documents must be provided to the </w:t>
      </w:r>
      <w:r w:rsidRPr="002712F3">
        <w:t xml:space="preserve"> Accountable</w:t>
      </w:r>
      <w:r w:rsidRPr="002712F3">
        <w:rPr>
          <w:color w:val="222222"/>
        </w:rPr>
        <w:t xml:space="preserve"> Entity, MCC, or their designees in accordance with the access provisions of the Contract, And to the USAID Office of Inspector General (responsible for oversight of MCC operations), upon request.</w:t>
      </w:r>
      <w:r w:rsidRPr="002712F3">
        <w:rPr>
          <w:color w:val="222222"/>
        </w:rPr>
        <w:br w:type="page"/>
      </w:r>
    </w:p>
    <w:p w14:paraId="209D691F" w14:textId="77777777" w:rsidR="00174C77" w:rsidRPr="002712F3" w:rsidRDefault="00174C77" w:rsidP="00174C77">
      <w:pPr>
        <w:keepNext/>
        <w:keepLines/>
        <w:spacing w:after="240"/>
        <w:ind w:left="720" w:hanging="720"/>
        <w:outlineLvl w:val="0"/>
        <w:rPr>
          <w:b/>
          <w:bCs/>
        </w:rPr>
      </w:pPr>
      <w:r w:rsidRPr="002712F3">
        <w:rPr>
          <w:b/>
        </w:rPr>
        <w:lastRenderedPageBreak/>
        <w:t xml:space="preserve">Annex A “Additional Provisions,” Paragraph G “Compliance </w:t>
      </w:r>
      <w:r w:rsidRPr="002712F3">
        <w:rPr>
          <w:b/>
          <w:spacing w:val="-1"/>
        </w:rPr>
        <w:t>with</w:t>
      </w:r>
      <w:r w:rsidRPr="002712F3">
        <w:rPr>
          <w:b/>
        </w:rPr>
        <w:t xml:space="preserve"> Terrorist </w:t>
      </w:r>
      <w:r w:rsidRPr="002712F3">
        <w:rPr>
          <w:b/>
          <w:spacing w:val="-1"/>
        </w:rPr>
        <w:t xml:space="preserve">Financing </w:t>
      </w:r>
      <w:r w:rsidRPr="002712F3">
        <w:rPr>
          <w:b/>
        </w:rPr>
        <w:t>Legislation</w:t>
      </w:r>
      <w:r w:rsidRPr="002712F3">
        <w:rPr>
          <w:b/>
          <w:spacing w:val="-1"/>
        </w:rPr>
        <w:t xml:space="preserve"> </w:t>
      </w:r>
      <w:r w:rsidRPr="002712F3">
        <w:rPr>
          <w:b/>
        </w:rPr>
        <w:t>and</w:t>
      </w:r>
      <w:r w:rsidRPr="002712F3">
        <w:rPr>
          <w:b/>
          <w:spacing w:val="-1"/>
        </w:rPr>
        <w:t xml:space="preserve"> </w:t>
      </w:r>
      <w:r w:rsidRPr="002712F3">
        <w:rPr>
          <w:b/>
        </w:rPr>
        <w:t>Other</w:t>
      </w:r>
      <w:r w:rsidRPr="002712F3">
        <w:rPr>
          <w:b/>
          <w:spacing w:val="-1"/>
        </w:rPr>
        <w:t xml:space="preserve"> Restrictions”</w:t>
      </w:r>
    </w:p>
    <w:p w14:paraId="51D6878D" w14:textId="77777777" w:rsidR="00174C77" w:rsidRPr="002712F3" w:rsidRDefault="00174C77" w:rsidP="0082196D">
      <w:pPr>
        <w:pStyle w:val="BodyText"/>
        <w:numPr>
          <w:ilvl w:val="0"/>
          <w:numId w:val="95"/>
        </w:numPr>
        <w:jc w:val="both"/>
      </w:pPr>
      <w:r w:rsidRPr="002712F3">
        <w:t>The</w:t>
      </w:r>
      <w:r w:rsidRPr="002712F3">
        <w:rPr>
          <w:spacing w:val="-1"/>
        </w:rPr>
        <w:t xml:space="preserve"> </w:t>
      </w:r>
      <w:r w:rsidRPr="002712F3">
        <w:t>Contract</w:t>
      </w:r>
      <w:r w:rsidRPr="002712F3">
        <w:rPr>
          <w:spacing w:val="-1"/>
        </w:rPr>
        <w:t xml:space="preserve"> </w:t>
      </w:r>
      <w:r w:rsidRPr="002712F3">
        <w:t>Party,</w:t>
      </w:r>
      <w:r w:rsidRPr="002712F3">
        <w:rPr>
          <w:spacing w:val="-1"/>
        </w:rPr>
        <w:t xml:space="preserve"> </w:t>
      </w:r>
      <w:r w:rsidRPr="002712F3">
        <w:t xml:space="preserve">to the best of its current knowledge, did not provide, within the previous ten years, and </w:t>
      </w:r>
      <w:r w:rsidRPr="002712F3">
        <w:rPr>
          <w:spacing w:val="-1"/>
        </w:rPr>
        <w:t xml:space="preserve">will take all reasonable steps to ensure that it does not and will not knowingly </w:t>
      </w:r>
      <w:r w:rsidRPr="002712F3">
        <w:t>provide</w:t>
      </w:r>
      <w:r w:rsidRPr="002712F3">
        <w:rPr>
          <w:spacing w:val="-1"/>
        </w:rPr>
        <w:t xml:space="preserve"> material </w:t>
      </w:r>
      <w:r w:rsidRPr="002712F3">
        <w:t>support or</w:t>
      </w:r>
      <w:r w:rsidRPr="002712F3">
        <w:rPr>
          <w:spacing w:val="-1"/>
        </w:rPr>
        <w:t xml:space="preserve"> </w:t>
      </w:r>
      <w:r w:rsidRPr="002712F3">
        <w:t>resources</w:t>
      </w:r>
      <w:r w:rsidRPr="002712F3">
        <w:rPr>
          <w:spacing w:val="-1"/>
        </w:rPr>
        <w:t xml:space="preserve"> </w:t>
      </w:r>
      <w:r w:rsidRPr="002712F3">
        <w:t>(as defined below)</w:t>
      </w:r>
      <w:r w:rsidRPr="002712F3">
        <w:rPr>
          <w:spacing w:val="-1"/>
        </w:rPr>
        <w:t xml:space="preserve"> </w:t>
      </w:r>
      <w:r w:rsidRPr="002712F3">
        <w:t>directly</w:t>
      </w:r>
      <w:r w:rsidRPr="002712F3">
        <w:rPr>
          <w:spacing w:val="-1"/>
        </w:rPr>
        <w:t xml:space="preserve"> </w:t>
      </w:r>
      <w:r w:rsidRPr="002712F3">
        <w:t>or</w:t>
      </w:r>
      <w:r w:rsidRPr="002712F3">
        <w:rPr>
          <w:spacing w:val="26"/>
        </w:rPr>
        <w:t xml:space="preserve"> </w:t>
      </w:r>
      <w:r w:rsidRPr="002712F3">
        <w:t xml:space="preserve">indirectly to, or knowingly </w:t>
      </w:r>
      <w:r w:rsidRPr="002712F3">
        <w:rPr>
          <w:spacing w:val="-1"/>
        </w:rPr>
        <w:t>permit</w:t>
      </w:r>
      <w:r w:rsidRPr="002712F3">
        <w:t xml:space="preserve"> any funding (including without limitation MCC Funding) to be</w:t>
      </w:r>
      <w:r w:rsidRPr="002712F3">
        <w:rPr>
          <w:spacing w:val="-1"/>
        </w:rPr>
        <w:t xml:space="preserve"> </w:t>
      </w:r>
      <w:r w:rsidRPr="002712F3">
        <w:t>transferred</w:t>
      </w:r>
      <w:r w:rsidRPr="002712F3">
        <w:rPr>
          <w:spacing w:val="-1"/>
        </w:rPr>
        <w:t xml:space="preserve"> </w:t>
      </w:r>
      <w:r w:rsidRPr="002712F3">
        <w:t>to,</w:t>
      </w:r>
      <w:r w:rsidRPr="002712F3">
        <w:rPr>
          <w:spacing w:val="-1"/>
        </w:rPr>
        <w:t xml:space="preserve"> </w:t>
      </w:r>
      <w:r w:rsidRPr="002712F3">
        <w:t>any individual,</w:t>
      </w:r>
      <w:r w:rsidRPr="002712F3">
        <w:rPr>
          <w:spacing w:val="-2"/>
        </w:rPr>
        <w:t xml:space="preserve"> </w:t>
      </w:r>
      <w:r w:rsidRPr="002712F3">
        <w:t>corporation</w:t>
      </w:r>
      <w:r w:rsidRPr="002712F3">
        <w:rPr>
          <w:spacing w:val="24"/>
        </w:rPr>
        <w:t xml:space="preserve"> </w:t>
      </w:r>
      <w:r w:rsidRPr="002712F3">
        <w:t>or</w:t>
      </w:r>
      <w:r w:rsidRPr="002712F3">
        <w:rPr>
          <w:spacing w:val="-1"/>
        </w:rPr>
        <w:t xml:space="preserve"> </w:t>
      </w:r>
      <w:r w:rsidRPr="002712F3">
        <w:t>other</w:t>
      </w:r>
      <w:r w:rsidRPr="002712F3">
        <w:rPr>
          <w:spacing w:val="-1"/>
        </w:rPr>
        <w:t xml:space="preserve"> </w:t>
      </w:r>
      <w:r w:rsidRPr="002712F3">
        <w:t>entity</w:t>
      </w:r>
      <w:r w:rsidRPr="002712F3">
        <w:rPr>
          <w:spacing w:val="-1"/>
        </w:rPr>
        <w:t xml:space="preserve"> </w:t>
      </w:r>
      <w:r w:rsidRPr="002712F3">
        <w:t>that</w:t>
      </w:r>
      <w:r w:rsidRPr="002712F3">
        <w:rPr>
          <w:spacing w:val="-1"/>
        </w:rPr>
        <w:t xml:space="preserve"> </w:t>
      </w:r>
      <w:r w:rsidRPr="002712F3">
        <w:t>such</w:t>
      </w:r>
      <w:r w:rsidRPr="002712F3">
        <w:rPr>
          <w:spacing w:val="-1"/>
        </w:rPr>
        <w:t xml:space="preserve"> Party</w:t>
      </w:r>
      <w:r w:rsidRPr="002712F3">
        <w:t xml:space="preserve"> knows, or has reason to know, </w:t>
      </w:r>
      <w:r w:rsidRPr="002712F3">
        <w:rPr>
          <w:spacing w:val="-1"/>
        </w:rPr>
        <w:t>commits,</w:t>
      </w:r>
      <w:r w:rsidRPr="002712F3">
        <w:t xml:space="preserve"> </w:t>
      </w:r>
      <w:r w:rsidRPr="002712F3">
        <w:rPr>
          <w:spacing w:val="-1"/>
        </w:rPr>
        <w:t>attempts</w:t>
      </w:r>
      <w:r w:rsidRPr="002712F3">
        <w:t xml:space="preserve"> to commit,</w:t>
      </w:r>
      <w:r w:rsidRPr="002712F3">
        <w:rPr>
          <w:spacing w:val="33"/>
        </w:rPr>
        <w:t xml:space="preserve"> </w:t>
      </w:r>
      <w:r w:rsidRPr="002712F3">
        <w:rPr>
          <w:spacing w:val="-1"/>
        </w:rPr>
        <w:t xml:space="preserve">advocates, facilitates, or participates </w:t>
      </w:r>
      <w:r w:rsidRPr="002712F3">
        <w:t>in</w:t>
      </w:r>
      <w:r w:rsidRPr="002712F3">
        <w:rPr>
          <w:spacing w:val="-1"/>
        </w:rPr>
        <w:t xml:space="preserve"> </w:t>
      </w:r>
      <w:r w:rsidRPr="002712F3">
        <w:t>any</w:t>
      </w:r>
      <w:r w:rsidRPr="002712F3">
        <w:rPr>
          <w:spacing w:val="-1"/>
        </w:rPr>
        <w:t xml:space="preserve"> terrorist</w:t>
      </w:r>
      <w:r w:rsidRPr="002712F3">
        <w:t xml:space="preserve"> </w:t>
      </w:r>
      <w:r w:rsidRPr="002712F3">
        <w:rPr>
          <w:spacing w:val="-1"/>
        </w:rPr>
        <w:t>activity,</w:t>
      </w:r>
      <w:r w:rsidRPr="002712F3">
        <w:t xml:space="preserve"> or has </w:t>
      </w:r>
      <w:r w:rsidRPr="002712F3">
        <w:rPr>
          <w:spacing w:val="-1"/>
        </w:rPr>
        <w:t>committed,</w:t>
      </w:r>
      <w:r w:rsidRPr="002712F3">
        <w:t xml:space="preserve"> </w:t>
      </w:r>
      <w:r w:rsidRPr="002712F3">
        <w:rPr>
          <w:spacing w:val="-1"/>
        </w:rPr>
        <w:t>attempted</w:t>
      </w:r>
      <w:r w:rsidRPr="002712F3">
        <w:t xml:space="preserve"> to</w:t>
      </w:r>
      <w:r w:rsidRPr="002712F3">
        <w:rPr>
          <w:spacing w:val="115"/>
        </w:rPr>
        <w:t xml:space="preserve"> </w:t>
      </w:r>
      <w:r w:rsidRPr="002712F3">
        <w:rPr>
          <w:spacing w:val="-1"/>
        </w:rPr>
        <w:t>commit,</w:t>
      </w:r>
      <w:r w:rsidRPr="002712F3">
        <w:t xml:space="preserve"> advocated, facilitated or participated in</w:t>
      </w:r>
      <w:r w:rsidRPr="002712F3">
        <w:rPr>
          <w:spacing w:val="-1"/>
        </w:rPr>
        <w:t xml:space="preserve"> </w:t>
      </w:r>
      <w:r w:rsidRPr="002712F3">
        <w:t>any</w:t>
      </w:r>
      <w:r w:rsidRPr="002712F3">
        <w:rPr>
          <w:spacing w:val="-1"/>
        </w:rPr>
        <w:t xml:space="preserve"> </w:t>
      </w:r>
      <w:r w:rsidRPr="002712F3">
        <w:t>terrorist</w:t>
      </w:r>
      <w:r w:rsidRPr="002712F3">
        <w:rPr>
          <w:spacing w:val="-1"/>
        </w:rPr>
        <w:t xml:space="preserve"> </w:t>
      </w:r>
      <w:r w:rsidRPr="002712F3">
        <w:t>activity,</w:t>
      </w:r>
      <w:r w:rsidRPr="002712F3">
        <w:rPr>
          <w:spacing w:val="-1"/>
        </w:rPr>
        <w:t xml:space="preserve"> including,</w:t>
      </w:r>
      <w:r w:rsidRPr="002712F3">
        <w:rPr>
          <w:spacing w:val="60"/>
        </w:rPr>
        <w:t xml:space="preserve"> </w:t>
      </w:r>
      <w:r w:rsidRPr="002712F3">
        <w:t xml:space="preserve">but not </w:t>
      </w:r>
      <w:r w:rsidRPr="002712F3">
        <w:rPr>
          <w:spacing w:val="-1"/>
        </w:rPr>
        <w:t>limited</w:t>
      </w:r>
      <w:r w:rsidRPr="002712F3">
        <w:rPr>
          <w:spacing w:val="39"/>
        </w:rPr>
        <w:t xml:space="preserve"> </w:t>
      </w:r>
      <w:r w:rsidRPr="002712F3">
        <w:t>to,</w:t>
      </w:r>
      <w:r w:rsidRPr="002712F3">
        <w:rPr>
          <w:spacing w:val="-1"/>
        </w:rPr>
        <w:t xml:space="preserve"> </w:t>
      </w:r>
      <w:r w:rsidRPr="002712F3">
        <w:t>the</w:t>
      </w:r>
      <w:r w:rsidRPr="002712F3">
        <w:rPr>
          <w:spacing w:val="-1"/>
        </w:rPr>
        <w:t xml:space="preserve"> </w:t>
      </w:r>
      <w:r w:rsidRPr="002712F3">
        <w:t>individuals</w:t>
      </w:r>
      <w:r w:rsidRPr="002712F3">
        <w:rPr>
          <w:spacing w:val="-1"/>
        </w:rPr>
        <w:t xml:space="preserve"> </w:t>
      </w:r>
      <w:r w:rsidRPr="002712F3">
        <w:t>and</w:t>
      </w:r>
      <w:r w:rsidRPr="002712F3">
        <w:rPr>
          <w:spacing w:val="-1"/>
        </w:rPr>
        <w:t xml:space="preserve"> </w:t>
      </w:r>
      <w:r w:rsidRPr="002712F3">
        <w:t>entities</w:t>
      </w:r>
      <w:r w:rsidRPr="002712F3">
        <w:rPr>
          <w:spacing w:val="-2"/>
        </w:rPr>
        <w:t xml:space="preserve"> </w:t>
      </w:r>
      <w:r w:rsidRPr="002712F3">
        <w:t>(i)</w:t>
      </w:r>
      <w:r w:rsidRPr="002712F3">
        <w:rPr>
          <w:spacing w:val="-1"/>
        </w:rPr>
        <w:t xml:space="preserve"> </w:t>
      </w:r>
      <w:r w:rsidRPr="002712F3">
        <w:t>on</w:t>
      </w:r>
      <w:r w:rsidRPr="002712F3">
        <w:rPr>
          <w:spacing w:val="-1"/>
        </w:rPr>
        <w:t xml:space="preserve"> </w:t>
      </w:r>
      <w:r w:rsidRPr="002712F3">
        <w:t>the</w:t>
      </w:r>
      <w:r w:rsidRPr="002712F3">
        <w:rPr>
          <w:spacing w:val="-1"/>
        </w:rPr>
        <w:t xml:space="preserve"> master </w:t>
      </w:r>
      <w:r w:rsidRPr="002712F3">
        <w:t>list</w:t>
      </w:r>
      <w:r w:rsidRPr="002712F3">
        <w:rPr>
          <w:spacing w:val="-1"/>
        </w:rPr>
        <w:t xml:space="preserve"> </w:t>
      </w:r>
      <w:r w:rsidRPr="002712F3">
        <w:t>of</w:t>
      </w:r>
      <w:r w:rsidRPr="002712F3">
        <w:rPr>
          <w:spacing w:val="-1"/>
        </w:rPr>
        <w:t xml:space="preserve"> Specially Designated Nationals and</w:t>
      </w:r>
      <w:r w:rsidRPr="002712F3">
        <w:rPr>
          <w:spacing w:val="22"/>
        </w:rPr>
        <w:t xml:space="preserve"> </w:t>
      </w:r>
      <w:r w:rsidRPr="002712F3">
        <w:t>Blocked</w:t>
      </w:r>
      <w:r w:rsidRPr="002712F3">
        <w:rPr>
          <w:spacing w:val="-1"/>
        </w:rPr>
        <w:t xml:space="preserve"> </w:t>
      </w:r>
      <w:r w:rsidRPr="002712F3">
        <w:t>Persons</w:t>
      </w:r>
      <w:r w:rsidRPr="002712F3">
        <w:rPr>
          <w:spacing w:val="-1"/>
        </w:rPr>
        <w:t xml:space="preserve"> maintained </w:t>
      </w:r>
      <w:r w:rsidRPr="002712F3">
        <w:t>by</w:t>
      </w:r>
      <w:r w:rsidRPr="002712F3">
        <w:rPr>
          <w:spacing w:val="-1"/>
        </w:rPr>
        <w:t xml:space="preserve"> </w:t>
      </w:r>
      <w:r w:rsidRPr="002712F3">
        <w:t>the</w:t>
      </w:r>
      <w:r w:rsidRPr="002712F3">
        <w:rPr>
          <w:spacing w:val="-1"/>
        </w:rPr>
        <w:t xml:space="preserve"> </w:t>
      </w:r>
      <w:r w:rsidRPr="002712F3">
        <w:t>U.S.</w:t>
      </w:r>
      <w:r w:rsidRPr="002712F3">
        <w:rPr>
          <w:spacing w:val="-1"/>
        </w:rPr>
        <w:t xml:space="preserve"> Department</w:t>
      </w:r>
      <w:r w:rsidRPr="002712F3">
        <w:t xml:space="preserve"> of Treasury’s </w:t>
      </w:r>
      <w:r w:rsidRPr="002712F3">
        <w:rPr>
          <w:spacing w:val="-1"/>
        </w:rPr>
        <w:t>Office</w:t>
      </w:r>
      <w:r w:rsidRPr="002712F3">
        <w:t xml:space="preserve"> of Foreign Assets</w:t>
      </w:r>
      <w:r w:rsidRPr="002712F3">
        <w:rPr>
          <w:spacing w:val="43"/>
        </w:rPr>
        <w:t xml:space="preserve"> </w:t>
      </w:r>
      <w:r w:rsidRPr="002712F3">
        <w:t>Control,</w:t>
      </w:r>
      <w:r w:rsidRPr="002712F3">
        <w:rPr>
          <w:spacing w:val="-1"/>
        </w:rPr>
        <w:t xml:space="preserve"> </w:t>
      </w:r>
      <w:r w:rsidRPr="002712F3">
        <w:t>which</w:t>
      </w:r>
      <w:r w:rsidRPr="002712F3">
        <w:rPr>
          <w:spacing w:val="-1"/>
        </w:rPr>
        <w:t xml:space="preserve"> list </w:t>
      </w:r>
      <w:r w:rsidRPr="002712F3">
        <w:t>is</w:t>
      </w:r>
      <w:r w:rsidRPr="002712F3">
        <w:rPr>
          <w:spacing w:val="-1"/>
        </w:rPr>
        <w:t xml:space="preserve"> available </w:t>
      </w:r>
      <w:r w:rsidRPr="002712F3">
        <w:t>at</w:t>
      </w:r>
      <w:r w:rsidRPr="002712F3">
        <w:rPr>
          <w:spacing w:val="-1"/>
        </w:rPr>
        <w:t xml:space="preserve"> </w:t>
      </w:r>
      <w:hyperlink r:id="rId59" w:history="1">
        <w:r w:rsidRPr="002712F3">
          <w:rPr>
            <w:color w:val="0000FF"/>
            <w:spacing w:val="-1"/>
            <w:u w:val="single"/>
          </w:rPr>
          <w:t>www.treas.gov/offices/enforcement/ofac</w:t>
        </w:r>
      </w:hyperlink>
      <w:r w:rsidRPr="002712F3">
        <w:rPr>
          <w:spacing w:val="-1"/>
        </w:rPr>
        <w:t>,</w:t>
      </w:r>
      <w:r w:rsidRPr="002712F3">
        <w:t xml:space="preserve"> (ii) on the</w:t>
      </w:r>
      <w:r w:rsidRPr="002712F3">
        <w:rPr>
          <w:spacing w:val="89"/>
        </w:rPr>
        <w:t xml:space="preserve"> </w:t>
      </w:r>
      <w:r w:rsidRPr="002712F3">
        <w:rPr>
          <w:spacing w:val="-1"/>
        </w:rPr>
        <w:t>consolidated</w:t>
      </w:r>
      <w:r w:rsidRPr="002712F3">
        <w:rPr>
          <w:spacing w:val="-2"/>
        </w:rPr>
        <w:t xml:space="preserve"> </w:t>
      </w:r>
      <w:r w:rsidRPr="002712F3">
        <w:t xml:space="preserve">list of </w:t>
      </w:r>
      <w:r w:rsidRPr="002712F3">
        <w:rPr>
          <w:spacing w:val="-1"/>
        </w:rPr>
        <w:t>individuals</w:t>
      </w:r>
      <w:r w:rsidRPr="002712F3">
        <w:t xml:space="preserve"> and entities </w:t>
      </w:r>
      <w:r w:rsidRPr="002712F3">
        <w:rPr>
          <w:spacing w:val="-1"/>
        </w:rPr>
        <w:t>maintained</w:t>
      </w:r>
      <w:r w:rsidRPr="002712F3">
        <w:t xml:space="preserve"> by </w:t>
      </w:r>
      <w:r w:rsidRPr="002712F3">
        <w:rPr>
          <w:spacing w:val="-1"/>
        </w:rPr>
        <w:t>the</w:t>
      </w:r>
      <w:r w:rsidRPr="002712F3">
        <w:t xml:space="preserve"> “1267 </w:t>
      </w:r>
      <w:r w:rsidRPr="002712F3">
        <w:rPr>
          <w:spacing w:val="-1"/>
        </w:rPr>
        <w:t>Committee”</w:t>
      </w:r>
      <w:r w:rsidRPr="002712F3">
        <w:t xml:space="preserve"> of the United</w:t>
      </w:r>
      <w:r w:rsidRPr="002712F3">
        <w:rPr>
          <w:spacing w:val="69"/>
        </w:rPr>
        <w:t xml:space="preserve"> </w:t>
      </w:r>
      <w:r w:rsidRPr="002712F3">
        <w:t xml:space="preserve">Nations Security Council, (iii) on the list maintained on </w:t>
      </w:r>
      <w:hyperlink r:id="rId60" w:history="1">
        <w:r w:rsidRPr="002712F3">
          <w:rPr>
            <w:color w:val="0000FF"/>
            <w:u w:val="single"/>
          </w:rPr>
          <w:t>www.sam.gov</w:t>
        </w:r>
      </w:hyperlink>
      <w:r w:rsidRPr="002712F3">
        <w:t xml:space="preserve">, or (iv) on such other list as the  Accountable Entity may request from time to time. </w:t>
      </w:r>
    </w:p>
    <w:p w14:paraId="2E1B1C64" w14:textId="77777777" w:rsidR="00174C77" w:rsidRPr="002712F3" w:rsidRDefault="00174C77" w:rsidP="00174C77">
      <w:pPr>
        <w:pStyle w:val="BodyText"/>
        <w:jc w:val="both"/>
      </w:pPr>
      <w:r w:rsidRPr="002712F3">
        <w:tab/>
      </w:r>
      <w:r w:rsidRPr="002712F3">
        <w:tab/>
      </w:r>
      <w:r w:rsidRPr="002712F3">
        <w:tab/>
        <w:t xml:space="preserve">For purposes of this provision: </w:t>
      </w:r>
    </w:p>
    <w:p w14:paraId="611CFEF2" w14:textId="77777777" w:rsidR="00174C77" w:rsidRPr="002712F3" w:rsidRDefault="00174C77" w:rsidP="0082196D">
      <w:pPr>
        <w:pStyle w:val="BodyText"/>
        <w:numPr>
          <w:ilvl w:val="1"/>
          <w:numId w:val="95"/>
        </w:numPr>
        <w:jc w:val="both"/>
        <w:rPr>
          <w:spacing w:val="-1"/>
        </w:rPr>
      </w:pPr>
      <w:r w:rsidRPr="002712F3">
        <w:rPr>
          <w:spacing w:val="-1"/>
        </w:rPr>
        <w:t xml:space="preserve">“Material </w:t>
      </w:r>
      <w:r w:rsidRPr="002712F3">
        <w:t>support</w:t>
      </w:r>
      <w:r w:rsidRPr="002712F3">
        <w:rPr>
          <w:spacing w:val="-1"/>
        </w:rPr>
        <w:t xml:space="preserve"> </w:t>
      </w:r>
      <w:r w:rsidRPr="002712F3">
        <w:t>and</w:t>
      </w:r>
      <w:r w:rsidRPr="002712F3">
        <w:rPr>
          <w:spacing w:val="-1"/>
        </w:rPr>
        <w:t xml:space="preserve"> </w:t>
      </w:r>
      <w:r w:rsidRPr="002712F3">
        <w:t>resources”</w:t>
      </w:r>
      <w:r w:rsidRPr="002712F3">
        <w:rPr>
          <w:spacing w:val="-1"/>
        </w:rPr>
        <w:t xml:space="preserve"> </w:t>
      </w:r>
      <w:r w:rsidRPr="002712F3">
        <w:t>includes</w:t>
      </w:r>
      <w:r w:rsidRPr="002712F3">
        <w:rPr>
          <w:spacing w:val="-1"/>
        </w:rPr>
        <w:t xml:space="preserve"> </w:t>
      </w:r>
      <w:r w:rsidRPr="002712F3">
        <w:t>currency,</w:t>
      </w:r>
      <w:r w:rsidRPr="002712F3">
        <w:rPr>
          <w:spacing w:val="29"/>
        </w:rPr>
        <w:t xml:space="preserve"> </w:t>
      </w:r>
      <w:r w:rsidRPr="002712F3">
        <w:t xml:space="preserve">monetary </w:t>
      </w:r>
      <w:r w:rsidRPr="002712F3">
        <w:rPr>
          <w:spacing w:val="-1"/>
        </w:rPr>
        <w:t>instruments</w:t>
      </w:r>
      <w:r w:rsidRPr="002712F3">
        <w:t xml:space="preserve"> or other</w:t>
      </w:r>
      <w:r w:rsidRPr="002712F3">
        <w:rPr>
          <w:spacing w:val="-1"/>
        </w:rPr>
        <w:t xml:space="preserve"> </w:t>
      </w:r>
      <w:r w:rsidRPr="002712F3">
        <w:t>financial securities, financial</w:t>
      </w:r>
      <w:r w:rsidRPr="002712F3">
        <w:rPr>
          <w:spacing w:val="-3"/>
        </w:rPr>
        <w:t xml:space="preserve"> </w:t>
      </w:r>
      <w:r w:rsidRPr="002712F3">
        <w:t>services,</w:t>
      </w:r>
      <w:r w:rsidRPr="002712F3">
        <w:rPr>
          <w:spacing w:val="-1"/>
        </w:rPr>
        <w:t xml:space="preserve"> </w:t>
      </w:r>
      <w:r w:rsidRPr="002712F3">
        <w:t>lodging,</w:t>
      </w:r>
      <w:r w:rsidRPr="002712F3">
        <w:rPr>
          <w:spacing w:val="-1"/>
        </w:rPr>
        <w:t xml:space="preserve"> </w:t>
      </w:r>
      <w:r w:rsidRPr="002712F3">
        <w:t>training,</w:t>
      </w:r>
      <w:r w:rsidRPr="002712F3">
        <w:rPr>
          <w:spacing w:val="-1"/>
        </w:rPr>
        <w:t xml:space="preserve"> </w:t>
      </w:r>
      <w:r w:rsidRPr="002712F3">
        <w:t>expert</w:t>
      </w:r>
      <w:r w:rsidRPr="002712F3">
        <w:rPr>
          <w:spacing w:val="29"/>
        </w:rPr>
        <w:t xml:space="preserve"> </w:t>
      </w:r>
      <w:r w:rsidRPr="002712F3">
        <w:t xml:space="preserve">advice or assistance, </w:t>
      </w:r>
      <w:r w:rsidRPr="002712F3">
        <w:rPr>
          <w:spacing w:val="-1"/>
        </w:rPr>
        <w:t>safe</w:t>
      </w:r>
      <w:r w:rsidRPr="002712F3">
        <w:t xml:space="preserve"> houses, false </w:t>
      </w:r>
      <w:r w:rsidRPr="002712F3">
        <w:rPr>
          <w:spacing w:val="-1"/>
        </w:rPr>
        <w:t>documentation</w:t>
      </w:r>
      <w:r w:rsidRPr="002712F3">
        <w:t xml:space="preserve"> or </w:t>
      </w:r>
      <w:r w:rsidRPr="002712F3">
        <w:rPr>
          <w:spacing w:val="-1"/>
        </w:rPr>
        <w:t>identification, communications</w:t>
      </w:r>
      <w:r w:rsidRPr="002712F3">
        <w:rPr>
          <w:spacing w:val="42"/>
        </w:rPr>
        <w:t xml:space="preserve"> </w:t>
      </w:r>
      <w:r w:rsidRPr="002712F3">
        <w:rPr>
          <w:spacing w:val="-1"/>
        </w:rPr>
        <w:t>equipment,</w:t>
      </w:r>
      <w:r w:rsidRPr="002712F3">
        <w:t xml:space="preserve"> facilities, weapons, lethal substances,</w:t>
      </w:r>
      <w:r w:rsidRPr="002712F3">
        <w:rPr>
          <w:spacing w:val="-1"/>
        </w:rPr>
        <w:t xml:space="preserve"> </w:t>
      </w:r>
      <w:r w:rsidRPr="002712F3">
        <w:t>explosives,</w:t>
      </w:r>
      <w:r w:rsidRPr="002712F3">
        <w:rPr>
          <w:spacing w:val="-1"/>
        </w:rPr>
        <w:t xml:space="preserve"> </w:t>
      </w:r>
      <w:r w:rsidRPr="002712F3">
        <w:t>personnel,</w:t>
      </w:r>
      <w:r w:rsidRPr="002712F3">
        <w:rPr>
          <w:spacing w:val="-1"/>
        </w:rPr>
        <w:t xml:space="preserve"> </w:t>
      </w:r>
      <w:r w:rsidRPr="002712F3">
        <w:t>transportation,</w:t>
      </w:r>
      <w:r w:rsidRPr="002712F3">
        <w:rPr>
          <w:spacing w:val="-1"/>
        </w:rPr>
        <w:t xml:space="preserve"> </w:t>
      </w:r>
      <w:r w:rsidRPr="002712F3">
        <w:t>and</w:t>
      </w:r>
      <w:r w:rsidRPr="002712F3">
        <w:rPr>
          <w:spacing w:val="-1"/>
        </w:rPr>
        <w:t xml:space="preserve"> </w:t>
      </w:r>
      <w:r w:rsidRPr="002712F3">
        <w:t>other</w:t>
      </w:r>
      <w:r w:rsidRPr="002712F3">
        <w:rPr>
          <w:spacing w:val="28"/>
        </w:rPr>
        <w:t xml:space="preserve"> </w:t>
      </w:r>
      <w:r w:rsidRPr="002712F3">
        <w:t>physical</w:t>
      </w:r>
      <w:r w:rsidRPr="002712F3">
        <w:rPr>
          <w:spacing w:val="-1"/>
        </w:rPr>
        <w:t xml:space="preserve"> </w:t>
      </w:r>
      <w:r w:rsidRPr="002712F3">
        <w:t>assets,</w:t>
      </w:r>
      <w:r w:rsidRPr="002712F3">
        <w:rPr>
          <w:spacing w:val="-1"/>
        </w:rPr>
        <w:t xml:space="preserve"> </w:t>
      </w:r>
      <w:r w:rsidRPr="002712F3">
        <w:t>except</w:t>
      </w:r>
      <w:r w:rsidRPr="002712F3">
        <w:rPr>
          <w:spacing w:val="-1"/>
        </w:rPr>
        <w:t xml:space="preserve"> medicine</w:t>
      </w:r>
      <w:r w:rsidRPr="002712F3">
        <w:rPr>
          <w:spacing w:val="1"/>
        </w:rPr>
        <w:t xml:space="preserve"> </w:t>
      </w:r>
      <w:r w:rsidRPr="002712F3">
        <w:t xml:space="preserve">or religious </w:t>
      </w:r>
      <w:r w:rsidRPr="002712F3">
        <w:rPr>
          <w:spacing w:val="-1"/>
        </w:rPr>
        <w:t>materials.</w:t>
      </w:r>
    </w:p>
    <w:p w14:paraId="306D62DB" w14:textId="77777777" w:rsidR="00174C77" w:rsidRPr="002712F3" w:rsidRDefault="00174C77" w:rsidP="0082196D">
      <w:pPr>
        <w:pStyle w:val="BodyText"/>
        <w:numPr>
          <w:ilvl w:val="1"/>
          <w:numId w:val="95"/>
        </w:numPr>
        <w:jc w:val="both"/>
      </w:pPr>
      <w:r w:rsidRPr="002712F3">
        <w:t>“Training" means instruction or teaching designed to impart a specific skill, as opposed to general knowledge.</w:t>
      </w:r>
    </w:p>
    <w:p w14:paraId="6F763656" w14:textId="77777777" w:rsidR="00174C77" w:rsidRPr="002712F3" w:rsidRDefault="00174C77" w:rsidP="0082196D">
      <w:pPr>
        <w:pStyle w:val="BodyText"/>
        <w:numPr>
          <w:ilvl w:val="1"/>
          <w:numId w:val="95"/>
        </w:numPr>
        <w:jc w:val="both"/>
      </w:pPr>
      <w:r w:rsidRPr="002712F3">
        <w:t>“Expert advice or assistance" means advice or assistance derived from scientific, technical, or other specialized knowledge</w:t>
      </w:r>
    </w:p>
    <w:p w14:paraId="250F65B9" w14:textId="62BF4E4C" w:rsidR="00174C77" w:rsidRPr="002712F3" w:rsidRDefault="00174C77" w:rsidP="0082196D">
      <w:pPr>
        <w:pStyle w:val="BodyText"/>
        <w:numPr>
          <w:ilvl w:val="0"/>
          <w:numId w:val="95"/>
        </w:numPr>
        <w:jc w:val="both"/>
      </w:pPr>
      <w:r w:rsidRPr="002712F3">
        <w:t xml:space="preserve">The Contract Party shall ensure that its activities under this Agreement comply with all applicable U.S. laws, regulations and executive orders regarding money laundering, terrorist financing, U.S. sanctions laws, restrictive trade practices, boycotts, and all other economic sanctions promulgated from time to time by means of statute, executive order, regulation or as administered by the Office of Foreign Assets Control of the United States Treasury Department or any successor governmental authority, including, 18 U.S.C. Section 1956, 18 U.S.C. Section 1957, 18 U.S.C. Section 2339A, 18 U.S.C. Section 2339B, 18 U.S.C. Section 2339C, 18 U.S.C. Section 981, 18 U.S.C. Section 982, Executive Order 13224, 15 C.F.R. Part 760, and those economic sanctions programs enumerated at 31 C.F.R. Parts 500 through 598 and shall ensure that its activities under the Contract comply with any policies and procedures for monitoring operations to ensure compliance, as may be established from time to time by MCC, the  Accountable Entity, the Fiscal Agent, or the Bank, as may be applicable. The Contract Party shall verify, or cause to be verified, appropriately any individual, corporation or other entity with access to or recipient of funds, which verification shall be conducted in accordance with the procedures set out in the MCC </w:t>
      </w:r>
      <w:r w:rsidR="00FC660F">
        <w:t>Procurement Policy and Guidelines</w:t>
      </w:r>
      <w:r w:rsidRPr="002712F3">
        <w:t xml:space="preserve"> that can be found on MCC’s website at </w:t>
      </w:r>
      <w:r w:rsidRPr="002712F3">
        <w:lastRenderedPageBreak/>
        <w:t>www.mcc.gov. The Contract Party shall (A) conduct the monitoring referred to in this paragraph on at least a quarterly basis, or such other reasonable period as the Accountable Entity or MCC may request from time to time and (B) deliver a report of such periodic monitoring to the Accountable</w:t>
      </w:r>
      <w:r w:rsidR="0054616B">
        <w:t xml:space="preserve"> </w:t>
      </w:r>
      <w:r w:rsidRPr="002712F3">
        <w:t>Entity with a copy to MCC.</w:t>
      </w:r>
    </w:p>
    <w:p w14:paraId="5ABE3403" w14:textId="77777777" w:rsidR="00174C77" w:rsidRPr="002712F3" w:rsidRDefault="00174C77" w:rsidP="0082196D">
      <w:pPr>
        <w:pStyle w:val="BodyText"/>
        <w:numPr>
          <w:ilvl w:val="0"/>
          <w:numId w:val="95"/>
        </w:numPr>
        <w:jc w:val="both"/>
      </w:pPr>
      <w:r w:rsidRPr="002712F3">
        <w:t>Other restrictions on the Contract Party shall apply as set forth in Section 5.4(b) of the Compact with respect to drug trafficking, terrorism, sex trafficking, prostitution, fraud, felony, any misconduct injurious to MCC or the Accountable Entity, any activity contrary to the national security interests of the United States or any other activity that materially and adversely affects the ability of the Government or any other party to effectively implement, or ensure the effective implementation of, the Program or any Project or to otherwise carry out its responsibilities or obligations under or in furtherance of the Compact or any Supplemental Agreement or that materially and adversely affects the Program Assets or any Permitted Account.</w:t>
      </w:r>
    </w:p>
    <w:p w14:paraId="10479517" w14:textId="4954625D" w:rsidR="00A87625" w:rsidRPr="002712F3" w:rsidRDefault="00A87625" w:rsidP="002F28C5">
      <w:pPr>
        <w:jc w:val="center"/>
      </w:pPr>
    </w:p>
    <w:p w14:paraId="202FD567" w14:textId="417800F6" w:rsidR="00182003" w:rsidRPr="002712F3" w:rsidRDefault="00182003" w:rsidP="00DB6C77">
      <w:pPr>
        <w:pStyle w:val="Heading4CFA"/>
      </w:pPr>
      <w:bookmarkStart w:id="2235" w:name="_Toc22917503"/>
      <w:bookmarkStart w:id="2236" w:name="_Toc37499130"/>
      <w:bookmarkStart w:id="2237" w:name="_Toc143776023"/>
      <w:bookmarkEnd w:id="2231"/>
      <w:bookmarkEnd w:id="2232"/>
      <w:bookmarkEnd w:id="2233"/>
      <w:r w:rsidRPr="002712F3">
        <w:lastRenderedPageBreak/>
        <w:t>Annex A</w:t>
      </w:r>
      <w:r w:rsidR="00080EC3" w:rsidRPr="002712F3">
        <w:t>:</w:t>
      </w:r>
      <w:r w:rsidRPr="002712F3">
        <w:t xml:space="preserve"> “Additional Provisions,” Paragraph G “Compliance </w:t>
      </w:r>
      <w:r w:rsidRPr="002712F3">
        <w:rPr>
          <w:spacing w:val="-1"/>
        </w:rPr>
        <w:t>with</w:t>
      </w:r>
      <w:r w:rsidRPr="002712F3">
        <w:t xml:space="preserve"> Terrorist </w:t>
      </w:r>
      <w:r w:rsidRPr="002712F3">
        <w:rPr>
          <w:spacing w:val="-1"/>
        </w:rPr>
        <w:t xml:space="preserve">Financing </w:t>
      </w:r>
      <w:r w:rsidRPr="002712F3">
        <w:t>Legislation</w:t>
      </w:r>
      <w:r w:rsidRPr="002712F3">
        <w:rPr>
          <w:spacing w:val="-1"/>
        </w:rPr>
        <w:t xml:space="preserve"> </w:t>
      </w:r>
      <w:r w:rsidRPr="002712F3">
        <w:t>and</w:t>
      </w:r>
      <w:r w:rsidRPr="002712F3">
        <w:rPr>
          <w:spacing w:val="-1"/>
        </w:rPr>
        <w:t xml:space="preserve"> </w:t>
      </w:r>
      <w:r w:rsidRPr="002712F3">
        <w:t>Other</w:t>
      </w:r>
      <w:r w:rsidRPr="002712F3">
        <w:rPr>
          <w:spacing w:val="-1"/>
        </w:rPr>
        <w:t xml:space="preserve"> Restrictions”</w:t>
      </w:r>
      <w:bookmarkEnd w:id="2235"/>
      <w:bookmarkEnd w:id="2236"/>
      <w:bookmarkEnd w:id="2237"/>
    </w:p>
    <w:p w14:paraId="661A93B4" w14:textId="7499F651" w:rsidR="00182003" w:rsidRPr="002712F3" w:rsidRDefault="00182003" w:rsidP="004A49B6">
      <w:pPr>
        <w:jc w:val="both"/>
      </w:pPr>
      <w:bookmarkStart w:id="2238" w:name="_Toc37499131"/>
      <w:r w:rsidRPr="002712F3">
        <w:t>The</w:t>
      </w:r>
      <w:r w:rsidRPr="002712F3">
        <w:rPr>
          <w:spacing w:val="-1"/>
        </w:rPr>
        <w:t xml:space="preserve"> </w:t>
      </w:r>
      <w:r w:rsidRPr="002712F3">
        <w:t>Contract</w:t>
      </w:r>
      <w:r w:rsidRPr="002712F3">
        <w:rPr>
          <w:spacing w:val="-1"/>
        </w:rPr>
        <w:t xml:space="preserve"> </w:t>
      </w:r>
      <w:r w:rsidRPr="002712F3">
        <w:t xml:space="preserve">Party, to the best of its current knowledge, did not provide, within the previous ten years, and </w:t>
      </w:r>
      <w:r w:rsidRPr="002712F3">
        <w:rPr>
          <w:spacing w:val="-1"/>
        </w:rPr>
        <w:t xml:space="preserve">will take all reasonable steps to ensure that it does not and will not knowingly </w:t>
      </w:r>
      <w:r w:rsidRPr="002712F3">
        <w:t>provide,</w:t>
      </w:r>
      <w:r w:rsidRPr="002712F3">
        <w:rPr>
          <w:spacing w:val="-1"/>
        </w:rPr>
        <w:t xml:space="preserve"> material </w:t>
      </w:r>
      <w:r w:rsidRPr="002712F3">
        <w:t>support or</w:t>
      </w:r>
      <w:r w:rsidRPr="002712F3">
        <w:rPr>
          <w:spacing w:val="-1"/>
        </w:rPr>
        <w:t xml:space="preserve"> </w:t>
      </w:r>
      <w:r w:rsidRPr="002712F3">
        <w:t>resources (as defined below)</w:t>
      </w:r>
      <w:r w:rsidRPr="002712F3">
        <w:rPr>
          <w:spacing w:val="-1"/>
        </w:rPr>
        <w:t xml:space="preserve"> </w:t>
      </w:r>
      <w:r w:rsidRPr="002712F3">
        <w:t>directly</w:t>
      </w:r>
      <w:r w:rsidRPr="002712F3">
        <w:rPr>
          <w:spacing w:val="-1"/>
        </w:rPr>
        <w:t xml:space="preserve"> </w:t>
      </w:r>
      <w:r w:rsidRPr="002712F3">
        <w:t>or</w:t>
      </w:r>
      <w:r w:rsidRPr="002712F3">
        <w:rPr>
          <w:spacing w:val="26"/>
        </w:rPr>
        <w:t xml:space="preserve"> </w:t>
      </w:r>
      <w:r w:rsidRPr="002712F3">
        <w:t xml:space="preserve">indirectly to, or knowingly </w:t>
      </w:r>
      <w:r w:rsidRPr="002712F3">
        <w:rPr>
          <w:spacing w:val="-1"/>
        </w:rPr>
        <w:t>permit</w:t>
      </w:r>
      <w:r w:rsidRPr="002712F3">
        <w:t xml:space="preserve"> any funding (including without limitation MCC Funding) to be</w:t>
      </w:r>
      <w:r w:rsidRPr="002712F3">
        <w:rPr>
          <w:spacing w:val="-1"/>
        </w:rPr>
        <w:t xml:space="preserve"> </w:t>
      </w:r>
      <w:r w:rsidRPr="002712F3">
        <w:t>transferred</w:t>
      </w:r>
      <w:r w:rsidRPr="002712F3">
        <w:rPr>
          <w:spacing w:val="-1"/>
        </w:rPr>
        <w:t xml:space="preserve"> </w:t>
      </w:r>
      <w:r w:rsidRPr="002712F3">
        <w:t>to,</w:t>
      </w:r>
      <w:r w:rsidRPr="002712F3">
        <w:rPr>
          <w:spacing w:val="-1"/>
        </w:rPr>
        <w:t xml:space="preserve"> </w:t>
      </w:r>
      <w:r w:rsidRPr="002712F3">
        <w:t>any individual,</w:t>
      </w:r>
      <w:r w:rsidRPr="002712F3">
        <w:rPr>
          <w:spacing w:val="-2"/>
        </w:rPr>
        <w:t xml:space="preserve"> </w:t>
      </w:r>
      <w:r w:rsidRPr="002712F3">
        <w:t>corporation</w:t>
      </w:r>
      <w:r w:rsidRPr="002712F3">
        <w:rPr>
          <w:spacing w:val="24"/>
        </w:rPr>
        <w:t xml:space="preserve"> </w:t>
      </w:r>
      <w:r w:rsidRPr="002712F3">
        <w:t>or</w:t>
      </w:r>
      <w:r w:rsidRPr="002712F3">
        <w:rPr>
          <w:spacing w:val="-1"/>
        </w:rPr>
        <w:t xml:space="preserve"> </w:t>
      </w:r>
      <w:r w:rsidRPr="002712F3">
        <w:t>other</w:t>
      </w:r>
      <w:r w:rsidRPr="002712F3">
        <w:rPr>
          <w:spacing w:val="-1"/>
        </w:rPr>
        <w:t xml:space="preserve"> </w:t>
      </w:r>
      <w:r w:rsidRPr="002712F3">
        <w:t>entity</w:t>
      </w:r>
      <w:r w:rsidRPr="002712F3">
        <w:rPr>
          <w:spacing w:val="-1"/>
        </w:rPr>
        <w:t xml:space="preserve"> </w:t>
      </w:r>
      <w:r w:rsidRPr="002712F3">
        <w:t>that</w:t>
      </w:r>
      <w:r w:rsidRPr="002712F3">
        <w:rPr>
          <w:spacing w:val="-1"/>
        </w:rPr>
        <w:t xml:space="preserve"> </w:t>
      </w:r>
      <w:r w:rsidRPr="002712F3">
        <w:t>such</w:t>
      </w:r>
      <w:r w:rsidRPr="002712F3">
        <w:rPr>
          <w:spacing w:val="-1"/>
        </w:rPr>
        <w:t xml:space="preserve"> Party</w:t>
      </w:r>
      <w:r w:rsidRPr="002712F3">
        <w:t xml:space="preserve"> knows, or has reason to know, </w:t>
      </w:r>
      <w:r w:rsidRPr="002712F3">
        <w:rPr>
          <w:spacing w:val="-1"/>
        </w:rPr>
        <w:t>commits,</w:t>
      </w:r>
      <w:r w:rsidRPr="002712F3">
        <w:t xml:space="preserve"> </w:t>
      </w:r>
      <w:r w:rsidRPr="002712F3">
        <w:rPr>
          <w:spacing w:val="-1"/>
        </w:rPr>
        <w:t>attempts</w:t>
      </w:r>
      <w:r w:rsidRPr="002712F3">
        <w:t xml:space="preserve"> to commit,</w:t>
      </w:r>
      <w:r w:rsidRPr="002712F3">
        <w:rPr>
          <w:spacing w:val="33"/>
        </w:rPr>
        <w:t xml:space="preserve"> </w:t>
      </w:r>
      <w:r w:rsidRPr="002712F3">
        <w:rPr>
          <w:spacing w:val="-1"/>
        </w:rPr>
        <w:t xml:space="preserve">advocates, facilitates, or participates </w:t>
      </w:r>
      <w:r w:rsidRPr="002712F3">
        <w:t>in</w:t>
      </w:r>
      <w:r w:rsidRPr="002712F3">
        <w:rPr>
          <w:spacing w:val="-1"/>
        </w:rPr>
        <w:t xml:space="preserve"> </w:t>
      </w:r>
      <w:r w:rsidRPr="002712F3">
        <w:t>any</w:t>
      </w:r>
      <w:r w:rsidRPr="002712F3">
        <w:rPr>
          <w:spacing w:val="-1"/>
        </w:rPr>
        <w:t xml:space="preserve"> terrorist</w:t>
      </w:r>
      <w:r w:rsidRPr="002712F3">
        <w:t xml:space="preserve"> </w:t>
      </w:r>
      <w:r w:rsidRPr="002712F3">
        <w:rPr>
          <w:spacing w:val="-1"/>
        </w:rPr>
        <w:t>activity,</w:t>
      </w:r>
      <w:r w:rsidRPr="002712F3">
        <w:t xml:space="preserve"> or has </w:t>
      </w:r>
      <w:r w:rsidRPr="002712F3">
        <w:rPr>
          <w:spacing w:val="-1"/>
        </w:rPr>
        <w:t>committed,</w:t>
      </w:r>
      <w:r w:rsidRPr="002712F3">
        <w:t xml:space="preserve"> </w:t>
      </w:r>
      <w:r w:rsidRPr="002712F3">
        <w:rPr>
          <w:spacing w:val="-1"/>
        </w:rPr>
        <w:t>attempted</w:t>
      </w:r>
      <w:r w:rsidRPr="002712F3">
        <w:t xml:space="preserve"> to</w:t>
      </w:r>
      <w:r w:rsidRPr="002712F3">
        <w:rPr>
          <w:spacing w:val="115"/>
        </w:rPr>
        <w:t xml:space="preserve"> </w:t>
      </w:r>
      <w:r w:rsidRPr="002712F3">
        <w:rPr>
          <w:spacing w:val="-1"/>
        </w:rPr>
        <w:t>commit,</w:t>
      </w:r>
      <w:r w:rsidRPr="002712F3">
        <w:t xml:space="preserve"> advocated, facilitated or participated in</w:t>
      </w:r>
      <w:r w:rsidRPr="002712F3">
        <w:rPr>
          <w:spacing w:val="-1"/>
        </w:rPr>
        <w:t xml:space="preserve"> </w:t>
      </w:r>
      <w:r w:rsidRPr="002712F3">
        <w:t>any</w:t>
      </w:r>
      <w:r w:rsidRPr="002712F3">
        <w:rPr>
          <w:spacing w:val="-1"/>
        </w:rPr>
        <w:t xml:space="preserve"> </w:t>
      </w:r>
      <w:r w:rsidRPr="002712F3">
        <w:t>terrorist</w:t>
      </w:r>
      <w:r w:rsidRPr="002712F3">
        <w:rPr>
          <w:spacing w:val="-1"/>
        </w:rPr>
        <w:t xml:space="preserve"> </w:t>
      </w:r>
      <w:r w:rsidRPr="002712F3">
        <w:t>activity,</w:t>
      </w:r>
      <w:r w:rsidRPr="002712F3">
        <w:rPr>
          <w:spacing w:val="-1"/>
        </w:rPr>
        <w:t xml:space="preserve"> including,</w:t>
      </w:r>
      <w:r w:rsidRPr="002712F3">
        <w:rPr>
          <w:spacing w:val="60"/>
        </w:rPr>
        <w:t xml:space="preserve"> </w:t>
      </w:r>
      <w:r w:rsidRPr="002712F3">
        <w:t xml:space="preserve">but not </w:t>
      </w:r>
      <w:r w:rsidRPr="002712F3">
        <w:rPr>
          <w:spacing w:val="-1"/>
        </w:rPr>
        <w:t>limited</w:t>
      </w:r>
      <w:r w:rsidRPr="002712F3">
        <w:rPr>
          <w:spacing w:val="39"/>
        </w:rPr>
        <w:t xml:space="preserve"> </w:t>
      </w:r>
      <w:r w:rsidRPr="002712F3">
        <w:t>to,</w:t>
      </w:r>
      <w:r w:rsidRPr="002712F3">
        <w:rPr>
          <w:spacing w:val="-1"/>
        </w:rPr>
        <w:t xml:space="preserve"> </w:t>
      </w:r>
      <w:r w:rsidRPr="002712F3">
        <w:t>the</w:t>
      </w:r>
      <w:r w:rsidRPr="002712F3">
        <w:rPr>
          <w:spacing w:val="-1"/>
        </w:rPr>
        <w:t xml:space="preserve"> </w:t>
      </w:r>
      <w:r w:rsidRPr="002712F3">
        <w:t>individuals</w:t>
      </w:r>
      <w:r w:rsidRPr="002712F3">
        <w:rPr>
          <w:spacing w:val="-1"/>
        </w:rPr>
        <w:t xml:space="preserve"> </w:t>
      </w:r>
      <w:r w:rsidRPr="002712F3">
        <w:t>and</w:t>
      </w:r>
      <w:r w:rsidRPr="002712F3">
        <w:rPr>
          <w:spacing w:val="-1"/>
        </w:rPr>
        <w:t xml:space="preserve"> </w:t>
      </w:r>
      <w:r w:rsidRPr="002712F3">
        <w:t>entities</w:t>
      </w:r>
      <w:r w:rsidRPr="002712F3">
        <w:rPr>
          <w:spacing w:val="-2"/>
        </w:rPr>
        <w:t xml:space="preserve"> </w:t>
      </w:r>
      <w:r w:rsidRPr="002712F3">
        <w:t>(i)</w:t>
      </w:r>
      <w:r w:rsidRPr="002712F3">
        <w:rPr>
          <w:spacing w:val="-1"/>
        </w:rPr>
        <w:t xml:space="preserve"> </w:t>
      </w:r>
      <w:r w:rsidRPr="002712F3">
        <w:t>on</w:t>
      </w:r>
      <w:r w:rsidRPr="002712F3">
        <w:rPr>
          <w:spacing w:val="-1"/>
        </w:rPr>
        <w:t xml:space="preserve"> </w:t>
      </w:r>
      <w:r w:rsidRPr="002712F3">
        <w:t>the</w:t>
      </w:r>
      <w:r w:rsidRPr="002712F3">
        <w:rPr>
          <w:spacing w:val="-1"/>
        </w:rPr>
        <w:t xml:space="preserve"> master </w:t>
      </w:r>
      <w:r w:rsidRPr="002712F3">
        <w:t>list</w:t>
      </w:r>
      <w:r w:rsidRPr="002712F3">
        <w:rPr>
          <w:spacing w:val="-1"/>
        </w:rPr>
        <w:t xml:space="preserve"> </w:t>
      </w:r>
      <w:r w:rsidRPr="002712F3">
        <w:t>of</w:t>
      </w:r>
      <w:r w:rsidRPr="002712F3">
        <w:rPr>
          <w:spacing w:val="-1"/>
        </w:rPr>
        <w:t xml:space="preserve"> Specially Designated Nationals and</w:t>
      </w:r>
      <w:r w:rsidRPr="002712F3">
        <w:rPr>
          <w:spacing w:val="22"/>
        </w:rPr>
        <w:t xml:space="preserve"> </w:t>
      </w:r>
      <w:r w:rsidRPr="002712F3">
        <w:t>Blocked</w:t>
      </w:r>
      <w:r w:rsidRPr="002712F3">
        <w:rPr>
          <w:spacing w:val="-1"/>
        </w:rPr>
        <w:t xml:space="preserve"> </w:t>
      </w:r>
      <w:r w:rsidRPr="002712F3">
        <w:t>Persons</w:t>
      </w:r>
      <w:r w:rsidRPr="002712F3">
        <w:rPr>
          <w:spacing w:val="-1"/>
        </w:rPr>
        <w:t xml:space="preserve"> maintained </w:t>
      </w:r>
      <w:r w:rsidRPr="002712F3">
        <w:t>by</w:t>
      </w:r>
      <w:r w:rsidRPr="002712F3">
        <w:rPr>
          <w:spacing w:val="-1"/>
        </w:rPr>
        <w:t xml:space="preserve"> </w:t>
      </w:r>
      <w:r w:rsidRPr="002712F3">
        <w:t>the</w:t>
      </w:r>
      <w:r w:rsidRPr="002712F3">
        <w:rPr>
          <w:spacing w:val="-1"/>
        </w:rPr>
        <w:t xml:space="preserve"> </w:t>
      </w:r>
      <w:r w:rsidRPr="002712F3">
        <w:t>U.S.</w:t>
      </w:r>
      <w:r w:rsidRPr="002712F3">
        <w:rPr>
          <w:spacing w:val="-1"/>
        </w:rPr>
        <w:t xml:space="preserve"> Department</w:t>
      </w:r>
      <w:r w:rsidRPr="002712F3">
        <w:t xml:space="preserve"> of Treasury’s </w:t>
      </w:r>
      <w:r w:rsidRPr="002712F3">
        <w:rPr>
          <w:spacing w:val="-1"/>
        </w:rPr>
        <w:t>Office</w:t>
      </w:r>
      <w:r w:rsidRPr="002712F3">
        <w:t xml:space="preserve"> of Foreign Assets</w:t>
      </w:r>
      <w:r w:rsidRPr="002712F3">
        <w:rPr>
          <w:spacing w:val="43"/>
        </w:rPr>
        <w:t xml:space="preserve"> </w:t>
      </w:r>
      <w:r w:rsidRPr="002712F3">
        <w:t>Control,</w:t>
      </w:r>
      <w:r w:rsidRPr="002712F3">
        <w:rPr>
          <w:spacing w:val="-1"/>
        </w:rPr>
        <w:t xml:space="preserve"> </w:t>
      </w:r>
      <w:r w:rsidRPr="002712F3">
        <w:t>which</w:t>
      </w:r>
      <w:r w:rsidRPr="002712F3">
        <w:rPr>
          <w:spacing w:val="-1"/>
        </w:rPr>
        <w:t xml:space="preserve"> list </w:t>
      </w:r>
      <w:r w:rsidRPr="002712F3">
        <w:t>is</w:t>
      </w:r>
      <w:r w:rsidRPr="002712F3">
        <w:rPr>
          <w:spacing w:val="-1"/>
        </w:rPr>
        <w:t xml:space="preserve"> available </w:t>
      </w:r>
      <w:r w:rsidRPr="002712F3">
        <w:t>at</w:t>
      </w:r>
      <w:r w:rsidRPr="002712F3">
        <w:rPr>
          <w:spacing w:val="-1"/>
        </w:rPr>
        <w:t xml:space="preserve"> </w:t>
      </w:r>
      <w:hyperlink r:id="rId61" w:history="1">
        <w:r w:rsidRPr="002712F3">
          <w:rPr>
            <w:color w:val="0000FF"/>
            <w:spacing w:val="-1"/>
            <w:u w:val="single"/>
          </w:rPr>
          <w:t>www.treas.gov/offices/enforcement/ofac</w:t>
        </w:r>
      </w:hyperlink>
      <w:r w:rsidRPr="002712F3">
        <w:rPr>
          <w:spacing w:val="-1"/>
        </w:rPr>
        <w:t>,</w:t>
      </w:r>
      <w:r w:rsidRPr="002712F3">
        <w:t xml:space="preserve"> (ii) on the</w:t>
      </w:r>
      <w:r w:rsidRPr="002712F3">
        <w:rPr>
          <w:spacing w:val="89"/>
        </w:rPr>
        <w:t xml:space="preserve"> </w:t>
      </w:r>
      <w:r w:rsidRPr="002712F3">
        <w:rPr>
          <w:spacing w:val="-1"/>
        </w:rPr>
        <w:t>consolidated</w:t>
      </w:r>
      <w:r w:rsidRPr="002712F3">
        <w:rPr>
          <w:spacing w:val="-2"/>
        </w:rPr>
        <w:t xml:space="preserve"> </w:t>
      </w:r>
      <w:r w:rsidRPr="002712F3">
        <w:t xml:space="preserve">list of </w:t>
      </w:r>
      <w:r w:rsidRPr="002712F3">
        <w:rPr>
          <w:spacing w:val="-1"/>
        </w:rPr>
        <w:t>individuals</w:t>
      </w:r>
      <w:r w:rsidRPr="002712F3">
        <w:t xml:space="preserve"> and entities </w:t>
      </w:r>
      <w:r w:rsidRPr="002712F3">
        <w:rPr>
          <w:spacing w:val="-1"/>
        </w:rPr>
        <w:t>maintained</w:t>
      </w:r>
      <w:r w:rsidRPr="002712F3">
        <w:t xml:space="preserve"> by </w:t>
      </w:r>
      <w:r w:rsidRPr="002712F3">
        <w:rPr>
          <w:spacing w:val="-1"/>
        </w:rPr>
        <w:t>the</w:t>
      </w:r>
      <w:r w:rsidRPr="002712F3">
        <w:t xml:space="preserve"> “1267 </w:t>
      </w:r>
      <w:r w:rsidRPr="002712F3">
        <w:rPr>
          <w:spacing w:val="-1"/>
        </w:rPr>
        <w:t>Committee”</w:t>
      </w:r>
      <w:r w:rsidRPr="002712F3">
        <w:t xml:space="preserve"> of the United</w:t>
      </w:r>
      <w:r w:rsidRPr="002712F3">
        <w:rPr>
          <w:spacing w:val="69"/>
        </w:rPr>
        <w:t xml:space="preserve"> </w:t>
      </w:r>
      <w:r w:rsidRPr="002712F3">
        <w:t xml:space="preserve">Nations Security Council, (iii) on the list maintained on </w:t>
      </w:r>
      <w:hyperlink r:id="rId62" w:history="1">
        <w:r w:rsidRPr="002712F3">
          <w:rPr>
            <w:color w:val="0000FF"/>
            <w:u w:val="single"/>
          </w:rPr>
          <w:t>www.sam.gov</w:t>
        </w:r>
      </w:hyperlink>
      <w:r w:rsidRPr="002712F3">
        <w:t xml:space="preserve">, or (iv) on such other list as the </w:t>
      </w:r>
      <w:r w:rsidR="00287361" w:rsidRPr="002712F3">
        <w:t>Accountable</w:t>
      </w:r>
      <w:r w:rsidRPr="002712F3">
        <w:t xml:space="preserve"> Entity may request from time to time.</w:t>
      </w:r>
      <w:bookmarkEnd w:id="2238"/>
      <w:r w:rsidRPr="002712F3">
        <w:t xml:space="preserve">  </w:t>
      </w:r>
    </w:p>
    <w:p w14:paraId="58EA739A" w14:textId="586BC2D1" w:rsidR="00182003" w:rsidRPr="002712F3" w:rsidRDefault="00182003" w:rsidP="004A49B6">
      <w:pPr>
        <w:jc w:val="both"/>
        <w:rPr>
          <w:b/>
        </w:rPr>
      </w:pPr>
      <w:bookmarkStart w:id="2239" w:name="_Toc37499132"/>
      <w:r w:rsidRPr="002712F3">
        <w:rPr>
          <w:b/>
        </w:rPr>
        <w:t>For purposes of this provision:</w:t>
      </w:r>
      <w:bookmarkEnd w:id="2239"/>
    </w:p>
    <w:p w14:paraId="3561D1DC" w14:textId="5B3271B0" w:rsidR="00182003" w:rsidRPr="002712F3" w:rsidRDefault="00182003" w:rsidP="004A49B6">
      <w:pPr>
        <w:jc w:val="both"/>
      </w:pPr>
      <w:bookmarkStart w:id="2240" w:name="_Toc37499133"/>
      <w:r w:rsidRPr="002712F3">
        <w:rPr>
          <w:spacing w:val="-1"/>
        </w:rPr>
        <w:t xml:space="preserve">“material </w:t>
      </w:r>
      <w:r w:rsidRPr="002712F3">
        <w:t>support</w:t>
      </w:r>
      <w:r w:rsidRPr="002712F3">
        <w:rPr>
          <w:spacing w:val="-1"/>
        </w:rPr>
        <w:t xml:space="preserve"> </w:t>
      </w:r>
      <w:r w:rsidRPr="002712F3">
        <w:t>and</w:t>
      </w:r>
      <w:r w:rsidRPr="002712F3">
        <w:rPr>
          <w:spacing w:val="-1"/>
        </w:rPr>
        <w:t xml:space="preserve"> </w:t>
      </w:r>
      <w:r w:rsidRPr="002712F3">
        <w:t>resources”</w:t>
      </w:r>
      <w:r w:rsidRPr="002712F3">
        <w:rPr>
          <w:spacing w:val="-1"/>
        </w:rPr>
        <w:t xml:space="preserve"> </w:t>
      </w:r>
      <w:r w:rsidRPr="002712F3">
        <w:t>includes</w:t>
      </w:r>
      <w:r w:rsidRPr="002712F3">
        <w:rPr>
          <w:spacing w:val="-1"/>
        </w:rPr>
        <w:t xml:space="preserve"> </w:t>
      </w:r>
      <w:r w:rsidRPr="002712F3">
        <w:t>currency,</w:t>
      </w:r>
      <w:r w:rsidRPr="002712F3">
        <w:rPr>
          <w:spacing w:val="29"/>
        </w:rPr>
        <w:t xml:space="preserve"> </w:t>
      </w:r>
      <w:r w:rsidRPr="002712F3">
        <w:t xml:space="preserve">monetary </w:t>
      </w:r>
      <w:r w:rsidRPr="002712F3">
        <w:rPr>
          <w:spacing w:val="-1"/>
        </w:rPr>
        <w:t>instruments</w:t>
      </w:r>
      <w:r w:rsidRPr="002712F3">
        <w:t xml:space="preserve"> or other</w:t>
      </w:r>
      <w:r w:rsidRPr="002712F3">
        <w:rPr>
          <w:spacing w:val="-1"/>
        </w:rPr>
        <w:t xml:space="preserve"> </w:t>
      </w:r>
      <w:r w:rsidRPr="002712F3">
        <w:t>financial securities, financial</w:t>
      </w:r>
      <w:r w:rsidRPr="002712F3">
        <w:rPr>
          <w:spacing w:val="-3"/>
        </w:rPr>
        <w:t xml:space="preserve"> </w:t>
      </w:r>
      <w:r w:rsidRPr="002712F3">
        <w:t>services,</w:t>
      </w:r>
      <w:r w:rsidRPr="002712F3">
        <w:rPr>
          <w:spacing w:val="-1"/>
        </w:rPr>
        <w:t xml:space="preserve"> </w:t>
      </w:r>
      <w:r w:rsidRPr="002712F3">
        <w:t>lodging,</w:t>
      </w:r>
      <w:r w:rsidRPr="002712F3">
        <w:rPr>
          <w:spacing w:val="-1"/>
        </w:rPr>
        <w:t xml:space="preserve"> </w:t>
      </w:r>
      <w:r w:rsidRPr="002712F3">
        <w:t>training,</w:t>
      </w:r>
      <w:r w:rsidRPr="002712F3">
        <w:rPr>
          <w:spacing w:val="-1"/>
        </w:rPr>
        <w:t xml:space="preserve"> </w:t>
      </w:r>
      <w:r w:rsidRPr="002712F3">
        <w:t>expert</w:t>
      </w:r>
      <w:r w:rsidRPr="002712F3">
        <w:rPr>
          <w:spacing w:val="29"/>
        </w:rPr>
        <w:t xml:space="preserve"> </w:t>
      </w:r>
      <w:r w:rsidRPr="002712F3">
        <w:t xml:space="preserve">advice or assistance, </w:t>
      </w:r>
      <w:r w:rsidRPr="002712F3">
        <w:rPr>
          <w:spacing w:val="-1"/>
        </w:rPr>
        <w:t>safe</w:t>
      </w:r>
      <w:r w:rsidRPr="002712F3">
        <w:t xml:space="preserve"> houses, false </w:t>
      </w:r>
      <w:r w:rsidRPr="002712F3">
        <w:rPr>
          <w:spacing w:val="-1"/>
        </w:rPr>
        <w:t>documentation</w:t>
      </w:r>
      <w:r w:rsidRPr="002712F3">
        <w:t xml:space="preserve"> or </w:t>
      </w:r>
      <w:r w:rsidRPr="002712F3">
        <w:rPr>
          <w:spacing w:val="-1"/>
        </w:rPr>
        <w:t>identification, communications</w:t>
      </w:r>
      <w:r w:rsidRPr="002712F3">
        <w:rPr>
          <w:spacing w:val="42"/>
        </w:rPr>
        <w:t xml:space="preserve"> </w:t>
      </w:r>
      <w:r w:rsidRPr="002712F3">
        <w:rPr>
          <w:spacing w:val="-1"/>
        </w:rPr>
        <w:t>equipment,</w:t>
      </w:r>
      <w:r w:rsidRPr="002712F3">
        <w:t xml:space="preserve"> facilities, weapons, lethal substances,</w:t>
      </w:r>
      <w:r w:rsidRPr="002712F3">
        <w:rPr>
          <w:spacing w:val="-1"/>
        </w:rPr>
        <w:t xml:space="preserve"> </w:t>
      </w:r>
      <w:r w:rsidRPr="002712F3">
        <w:t>explosives,</w:t>
      </w:r>
      <w:r w:rsidRPr="002712F3">
        <w:rPr>
          <w:spacing w:val="-1"/>
        </w:rPr>
        <w:t xml:space="preserve"> </w:t>
      </w:r>
      <w:r w:rsidRPr="002712F3">
        <w:t>personnel,</w:t>
      </w:r>
      <w:r w:rsidRPr="002712F3">
        <w:rPr>
          <w:spacing w:val="-1"/>
        </w:rPr>
        <w:t xml:space="preserve"> </w:t>
      </w:r>
      <w:r w:rsidRPr="002712F3">
        <w:t>transportation,</w:t>
      </w:r>
      <w:r w:rsidRPr="002712F3">
        <w:rPr>
          <w:spacing w:val="-1"/>
        </w:rPr>
        <w:t xml:space="preserve"> </w:t>
      </w:r>
      <w:r w:rsidRPr="002712F3">
        <w:t>and</w:t>
      </w:r>
      <w:r w:rsidRPr="002712F3">
        <w:rPr>
          <w:spacing w:val="-1"/>
        </w:rPr>
        <w:t xml:space="preserve"> </w:t>
      </w:r>
      <w:r w:rsidRPr="002712F3">
        <w:t>other</w:t>
      </w:r>
      <w:r w:rsidRPr="002712F3">
        <w:rPr>
          <w:spacing w:val="28"/>
        </w:rPr>
        <w:t xml:space="preserve"> </w:t>
      </w:r>
      <w:r w:rsidRPr="002712F3">
        <w:t>physical</w:t>
      </w:r>
      <w:r w:rsidRPr="002712F3">
        <w:rPr>
          <w:spacing w:val="-1"/>
        </w:rPr>
        <w:t xml:space="preserve"> </w:t>
      </w:r>
      <w:r w:rsidRPr="002712F3">
        <w:t>assets,</w:t>
      </w:r>
      <w:r w:rsidRPr="002712F3">
        <w:rPr>
          <w:spacing w:val="-1"/>
        </w:rPr>
        <w:t xml:space="preserve"> </w:t>
      </w:r>
      <w:r w:rsidRPr="002712F3">
        <w:t>except</w:t>
      </w:r>
      <w:r w:rsidRPr="002712F3">
        <w:rPr>
          <w:spacing w:val="-1"/>
        </w:rPr>
        <w:t xml:space="preserve"> medicine</w:t>
      </w:r>
      <w:r w:rsidRPr="002712F3">
        <w:rPr>
          <w:spacing w:val="1"/>
        </w:rPr>
        <w:t xml:space="preserve"> </w:t>
      </w:r>
      <w:r w:rsidRPr="002712F3">
        <w:t xml:space="preserve">or religious </w:t>
      </w:r>
      <w:r w:rsidRPr="002712F3">
        <w:rPr>
          <w:spacing w:val="-1"/>
        </w:rPr>
        <w:t>materials.</w:t>
      </w:r>
      <w:bookmarkEnd w:id="2240"/>
      <w:r w:rsidRPr="002712F3">
        <w:rPr>
          <w:spacing w:val="-1"/>
        </w:rPr>
        <w:t xml:space="preserve"> </w:t>
      </w:r>
    </w:p>
    <w:p w14:paraId="04BCA284" w14:textId="4B32152F" w:rsidR="00182003" w:rsidRPr="002712F3" w:rsidRDefault="00182003" w:rsidP="004A49B6">
      <w:pPr>
        <w:jc w:val="both"/>
      </w:pPr>
      <w:bookmarkStart w:id="2241" w:name="_Toc37499134"/>
      <w:r w:rsidRPr="002712F3">
        <w:t>“Training" means instruction or teaching designed to impart a specific skill, as opposed to general knowledge.</w:t>
      </w:r>
      <w:bookmarkEnd w:id="2241"/>
    </w:p>
    <w:p w14:paraId="53B36144" w14:textId="77777777" w:rsidR="00182003" w:rsidRPr="002712F3" w:rsidRDefault="00182003" w:rsidP="004A49B6">
      <w:pPr>
        <w:jc w:val="both"/>
      </w:pPr>
      <w:r w:rsidRPr="002712F3">
        <w:t>“Expert advice or assistance" means advice or assistance derived from scientific, technical, or other specialized knowledge.</w:t>
      </w:r>
    </w:p>
    <w:p w14:paraId="663C30F7" w14:textId="56815B5A" w:rsidR="00182003" w:rsidRPr="002712F3" w:rsidRDefault="00182003" w:rsidP="004A49B6">
      <w:pPr>
        <w:jc w:val="both"/>
      </w:pPr>
      <w:bookmarkStart w:id="2242" w:name="_Toc37499135"/>
      <w:r w:rsidRPr="002712F3">
        <w:t>The Contract Party shall</w:t>
      </w:r>
      <w:r w:rsidRPr="002712F3">
        <w:rPr>
          <w:spacing w:val="-2"/>
        </w:rPr>
        <w:t xml:space="preserve"> </w:t>
      </w:r>
      <w:r w:rsidRPr="002712F3">
        <w:t>ensure</w:t>
      </w:r>
      <w:r w:rsidRPr="002712F3">
        <w:rPr>
          <w:spacing w:val="-1"/>
        </w:rPr>
        <w:t xml:space="preserve"> </w:t>
      </w:r>
      <w:r w:rsidRPr="002712F3">
        <w:t>that</w:t>
      </w:r>
      <w:r w:rsidRPr="002712F3">
        <w:rPr>
          <w:spacing w:val="-1"/>
        </w:rPr>
        <w:t xml:space="preserve"> </w:t>
      </w:r>
      <w:r w:rsidRPr="002712F3">
        <w:t>its</w:t>
      </w:r>
      <w:r w:rsidRPr="002712F3">
        <w:rPr>
          <w:spacing w:val="-1"/>
        </w:rPr>
        <w:t xml:space="preserve"> </w:t>
      </w:r>
      <w:r w:rsidRPr="002712F3">
        <w:t>activities</w:t>
      </w:r>
      <w:r w:rsidRPr="002712F3">
        <w:rPr>
          <w:spacing w:val="-1"/>
        </w:rPr>
        <w:t xml:space="preserve"> </w:t>
      </w:r>
      <w:r w:rsidRPr="002712F3">
        <w:t xml:space="preserve">under this </w:t>
      </w:r>
      <w:r w:rsidRPr="002712F3">
        <w:rPr>
          <w:spacing w:val="-1"/>
        </w:rPr>
        <w:t>Agreement</w:t>
      </w:r>
      <w:r w:rsidRPr="002712F3">
        <w:t xml:space="preserve"> comply</w:t>
      </w:r>
      <w:r w:rsidRPr="002712F3">
        <w:rPr>
          <w:spacing w:val="27"/>
        </w:rPr>
        <w:t xml:space="preserve"> </w:t>
      </w:r>
      <w:r w:rsidRPr="002712F3">
        <w:t>with all applicable U.S. laws, regulations</w:t>
      </w:r>
      <w:r w:rsidRPr="002712F3">
        <w:rPr>
          <w:spacing w:val="-2"/>
        </w:rPr>
        <w:t xml:space="preserve"> </w:t>
      </w:r>
      <w:r w:rsidRPr="002712F3">
        <w:t>and</w:t>
      </w:r>
      <w:r w:rsidRPr="002712F3">
        <w:rPr>
          <w:spacing w:val="-1"/>
        </w:rPr>
        <w:t xml:space="preserve"> </w:t>
      </w:r>
      <w:r w:rsidRPr="002712F3">
        <w:t>executive</w:t>
      </w:r>
      <w:r w:rsidRPr="002712F3">
        <w:rPr>
          <w:spacing w:val="-1"/>
        </w:rPr>
        <w:t xml:space="preserve"> </w:t>
      </w:r>
      <w:r w:rsidRPr="002712F3">
        <w:t>orders</w:t>
      </w:r>
      <w:r w:rsidRPr="002712F3">
        <w:rPr>
          <w:spacing w:val="-1"/>
        </w:rPr>
        <w:t xml:space="preserve"> </w:t>
      </w:r>
      <w:r w:rsidRPr="002712F3">
        <w:t>regarding</w:t>
      </w:r>
      <w:r w:rsidRPr="002712F3">
        <w:rPr>
          <w:spacing w:val="-1"/>
        </w:rPr>
        <w:t xml:space="preserve"> </w:t>
      </w:r>
      <w:r w:rsidRPr="002712F3">
        <w:t>money</w:t>
      </w:r>
      <w:r w:rsidRPr="002712F3">
        <w:rPr>
          <w:spacing w:val="-1"/>
        </w:rPr>
        <w:t xml:space="preserve"> </w:t>
      </w:r>
      <w:r w:rsidRPr="002712F3">
        <w:t>laundering, terrorist financing, U.S. sanctions laws, restrictive trade practices,</w:t>
      </w:r>
      <w:r w:rsidRPr="002712F3">
        <w:rPr>
          <w:spacing w:val="-2"/>
        </w:rPr>
        <w:t xml:space="preserve"> </w:t>
      </w:r>
      <w:r w:rsidRPr="002712F3">
        <w:t>boycotts,</w:t>
      </w:r>
      <w:r w:rsidRPr="002712F3">
        <w:rPr>
          <w:spacing w:val="-1"/>
        </w:rPr>
        <w:t xml:space="preserve"> </w:t>
      </w:r>
      <w:r w:rsidRPr="002712F3">
        <w:t>and</w:t>
      </w:r>
      <w:r w:rsidRPr="002712F3">
        <w:rPr>
          <w:spacing w:val="-1"/>
        </w:rPr>
        <w:t xml:space="preserve"> </w:t>
      </w:r>
      <w:r w:rsidRPr="002712F3">
        <w:t>all</w:t>
      </w:r>
      <w:r w:rsidRPr="002712F3">
        <w:rPr>
          <w:spacing w:val="-1"/>
        </w:rPr>
        <w:t xml:space="preserve"> </w:t>
      </w:r>
      <w:r w:rsidRPr="002712F3">
        <w:t xml:space="preserve">other </w:t>
      </w:r>
      <w:r w:rsidRPr="002712F3">
        <w:rPr>
          <w:spacing w:val="-1"/>
        </w:rPr>
        <w:t>economic</w:t>
      </w:r>
      <w:r w:rsidRPr="002712F3">
        <w:t xml:space="preserve"> sanctions promulgated from</w:t>
      </w:r>
      <w:r w:rsidRPr="002712F3">
        <w:rPr>
          <w:spacing w:val="-2"/>
        </w:rPr>
        <w:t xml:space="preserve"> </w:t>
      </w:r>
      <w:r w:rsidRPr="002712F3">
        <w:rPr>
          <w:spacing w:val="-1"/>
        </w:rPr>
        <w:t>time</w:t>
      </w:r>
      <w:r w:rsidRPr="002712F3">
        <w:t xml:space="preserve"> to </w:t>
      </w:r>
      <w:r w:rsidRPr="002712F3">
        <w:rPr>
          <w:spacing w:val="-2"/>
        </w:rPr>
        <w:t>time</w:t>
      </w:r>
      <w:r w:rsidRPr="002712F3">
        <w:t xml:space="preserve"> by </w:t>
      </w:r>
      <w:r w:rsidRPr="002712F3">
        <w:rPr>
          <w:spacing w:val="-1"/>
        </w:rPr>
        <w:t>means</w:t>
      </w:r>
      <w:r w:rsidRPr="002712F3">
        <w:t xml:space="preserve"> of statute, executive order, regulation or as </w:t>
      </w:r>
      <w:r w:rsidRPr="002712F3">
        <w:rPr>
          <w:spacing w:val="-1"/>
        </w:rPr>
        <w:t xml:space="preserve">administered </w:t>
      </w:r>
      <w:r w:rsidRPr="002712F3">
        <w:t>by</w:t>
      </w:r>
      <w:r w:rsidRPr="002712F3">
        <w:rPr>
          <w:spacing w:val="-1"/>
        </w:rPr>
        <w:t xml:space="preserve"> </w:t>
      </w:r>
      <w:r w:rsidRPr="002712F3">
        <w:t>the</w:t>
      </w:r>
      <w:r w:rsidRPr="002712F3">
        <w:rPr>
          <w:spacing w:val="-1"/>
        </w:rPr>
        <w:t xml:space="preserve"> </w:t>
      </w:r>
      <w:r w:rsidRPr="002712F3">
        <w:t>Office</w:t>
      </w:r>
      <w:r w:rsidRPr="002712F3">
        <w:rPr>
          <w:spacing w:val="-1"/>
        </w:rPr>
        <w:t xml:space="preserve"> </w:t>
      </w:r>
      <w:r w:rsidRPr="002712F3">
        <w:t>of</w:t>
      </w:r>
      <w:r w:rsidRPr="002712F3">
        <w:rPr>
          <w:spacing w:val="-1"/>
        </w:rPr>
        <w:t xml:space="preserve"> Foreign</w:t>
      </w:r>
      <w:r w:rsidRPr="002712F3">
        <w:t xml:space="preserve"> Assets Control of the United States</w:t>
      </w:r>
      <w:r w:rsidRPr="002712F3">
        <w:rPr>
          <w:spacing w:val="33"/>
        </w:rPr>
        <w:t xml:space="preserve"> </w:t>
      </w:r>
      <w:r w:rsidRPr="002712F3">
        <w:t>Treasury</w:t>
      </w:r>
      <w:r w:rsidRPr="002712F3">
        <w:rPr>
          <w:spacing w:val="-1"/>
        </w:rPr>
        <w:t xml:space="preserve"> Department </w:t>
      </w:r>
      <w:r w:rsidRPr="002712F3">
        <w:t>or</w:t>
      </w:r>
      <w:r w:rsidRPr="002712F3">
        <w:rPr>
          <w:spacing w:val="-1"/>
        </w:rPr>
        <w:t xml:space="preserve"> </w:t>
      </w:r>
      <w:r w:rsidRPr="002712F3">
        <w:t>any</w:t>
      </w:r>
      <w:r w:rsidRPr="002712F3">
        <w:rPr>
          <w:spacing w:val="-1"/>
        </w:rPr>
        <w:t xml:space="preserve"> </w:t>
      </w:r>
      <w:r w:rsidRPr="002712F3">
        <w:t>successor</w:t>
      </w:r>
      <w:r w:rsidRPr="002712F3">
        <w:rPr>
          <w:spacing w:val="-1"/>
        </w:rPr>
        <w:t xml:space="preserve"> governmental</w:t>
      </w:r>
      <w:r w:rsidRPr="002712F3">
        <w:t xml:space="preserve"> </w:t>
      </w:r>
      <w:r w:rsidRPr="002712F3">
        <w:rPr>
          <w:spacing w:val="-1"/>
        </w:rPr>
        <w:t>authority,</w:t>
      </w:r>
      <w:r w:rsidRPr="002712F3">
        <w:t xml:space="preserve"> </w:t>
      </w:r>
      <w:r w:rsidRPr="002712F3">
        <w:rPr>
          <w:spacing w:val="-1"/>
        </w:rPr>
        <w:t>including,</w:t>
      </w:r>
      <w:r w:rsidRPr="002712F3">
        <w:rPr>
          <w:spacing w:val="-2"/>
        </w:rPr>
        <w:t xml:space="preserve"> </w:t>
      </w:r>
      <w:r w:rsidRPr="002712F3">
        <w:t>18 U.S.C. Section</w:t>
      </w:r>
      <w:r w:rsidRPr="002712F3">
        <w:rPr>
          <w:spacing w:val="67"/>
        </w:rPr>
        <w:t xml:space="preserve"> </w:t>
      </w:r>
      <w:r w:rsidRPr="002712F3">
        <w:rPr>
          <w:spacing w:val="-1"/>
        </w:rPr>
        <w:t xml:space="preserve">1956, 18 U.S.C. Section 1957, 18 U.S.C. Section 2339A, 18 U.S.C. Section 2339B, 18 U.S.C. </w:t>
      </w:r>
      <w:r w:rsidRPr="002712F3">
        <w:t xml:space="preserve">Section 2339C, 18 U.S.C. Section 981, 18 U.S.C. Section 982, Executive Order 13224, 15 C.F.R. Part 760, and those economic sanctions programs enumerated at 31 C.F.R. Parts 500 through 598 and shall ensure that its activities under the Contract comply with any policies and procedures for monitoring operations to ensure compliance, as may be established from time to time by MCC, the </w:t>
      </w:r>
      <w:r w:rsidR="00287361" w:rsidRPr="002712F3">
        <w:t>Accountable</w:t>
      </w:r>
      <w:r w:rsidRPr="002712F3">
        <w:t xml:space="preserve"> Entity, the Fiscal Agent, or the Bank, as may be applicable. The Contract Party shall verify, or cause to be verified, appropriately any individual, corporation or other entity with access to or recipient of funds, which verification shall be conducted in accordance with the procedures set out in </w:t>
      </w:r>
      <w:r w:rsidR="005E22FC" w:rsidRPr="002712F3">
        <w:rPr>
          <w:i/>
        </w:rPr>
        <w:t xml:space="preserve">MCC </w:t>
      </w:r>
      <w:r w:rsidR="00FC660F">
        <w:rPr>
          <w:i/>
        </w:rPr>
        <w:t>Procurement Policy and Guidelines</w:t>
      </w:r>
      <w:r w:rsidRPr="002712F3">
        <w:t xml:space="preserve"> that can be found on MCC’s website at www.mcc.gov. The Contract Party shall (A) conduct the monitoring referred to in this paragraph on at least a quarterly basis, or such other reasonable period as the </w:t>
      </w:r>
      <w:r w:rsidR="00287361" w:rsidRPr="002712F3">
        <w:t>Accountable</w:t>
      </w:r>
      <w:r w:rsidRPr="002712F3">
        <w:t xml:space="preserve"> Entity or MCC may request from time to time and (B) deliver a report of such periodic monitoring to the </w:t>
      </w:r>
      <w:r w:rsidR="00287361" w:rsidRPr="002712F3">
        <w:t>Accountable</w:t>
      </w:r>
      <w:r w:rsidRPr="002712F3">
        <w:t xml:space="preserve"> Entity with a copy to MCC.</w:t>
      </w:r>
      <w:bookmarkEnd w:id="2242"/>
    </w:p>
    <w:p w14:paraId="69213BCD" w14:textId="0E18DBD7" w:rsidR="00182003" w:rsidRPr="002712F3" w:rsidRDefault="00182003" w:rsidP="004A49B6">
      <w:pPr>
        <w:jc w:val="both"/>
      </w:pPr>
      <w:bookmarkStart w:id="2243" w:name="_Toc37499136"/>
      <w:r w:rsidRPr="002712F3">
        <w:lastRenderedPageBreak/>
        <w:t>Other</w:t>
      </w:r>
      <w:r w:rsidRPr="002712F3">
        <w:rPr>
          <w:spacing w:val="-1"/>
        </w:rPr>
        <w:t xml:space="preserve"> </w:t>
      </w:r>
      <w:r w:rsidRPr="002712F3">
        <w:t>restrictions</w:t>
      </w:r>
      <w:r w:rsidRPr="002712F3">
        <w:rPr>
          <w:spacing w:val="-1"/>
        </w:rPr>
        <w:t xml:space="preserve"> </w:t>
      </w:r>
      <w:r w:rsidRPr="002712F3">
        <w:t>on</w:t>
      </w:r>
      <w:r w:rsidRPr="002712F3">
        <w:rPr>
          <w:spacing w:val="-1"/>
        </w:rPr>
        <w:t xml:space="preserve"> </w:t>
      </w:r>
      <w:r w:rsidRPr="002712F3">
        <w:t>the</w:t>
      </w:r>
      <w:r w:rsidRPr="002712F3">
        <w:rPr>
          <w:spacing w:val="-1"/>
        </w:rPr>
        <w:t xml:space="preserve"> Contract</w:t>
      </w:r>
      <w:r w:rsidRPr="002712F3">
        <w:t xml:space="preserve"> Party shall apply as</w:t>
      </w:r>
      <w:r w:rsidRPr="002712F3">
        <w:rPr>
          <w:spacing w:val="-1"/>
        </w:rPr>
        <w:t xml:space="preserve"> </w:t>
      </w:r>
      <w:r w:rsidRPr="002712F3">
        <w:t>set</w:t>
      </w:r>
      <w:r w:rsidRPr="002712F3">
        <w:rPr>
          <w:spacing w:val="-1"/>
        </w:rPr>
        <w:t xml:space="preserve"> </w:t>
      </w:r>
      <w:r w:rsidRPr="002712F3">
        <w:t>forth</w:t>
      </w:r>
      <w:r w:rsidRPr="002712F3">
        <w:rPr>
          <w:spacing w:val="-1"/>
        </w:rPr>
        <w:t xml:space="preserve"> </w:t>
      </w:r>
      <w:r w:rsidRPr="002712F3">
        <w:t>in</w:t>
      </w:r>
      <w:r w:rsidRPr="002712F3">
        <w:rPr>
          <w:spacing w:val="-1"/>
        </w:rPr>
        <w:t xml:space="preserve"> </w:t>
      </w:r>
      <w:r w:rsidRPr="002712F3">
        <w:t>Section</w:t>
      </w:r>
      <w:r w:rsidRPr="002712F3">
        <w:rPr>
          <w:spacing w:val="-1"/>
        </w:rPr>
        <w:t xml:space="preserve"> </w:t>
      </w:r>
      <w:r w:rsidRPr="002712F3">
        <w:t>5.4(b)</w:t>
      </w:r>
      <w:r w:rsidRPr="002712F3">
        <w:rPr>
          <w:spacing w:val="26"/>
        </w:rPr>
        <w:t xml:space="preserve"> </w:t>
      </w:r>
      <w:r w:rsidRPr="002712F3">
        <w:t>of</w:t>
      </w:r>
      <w:r w:rsidRPr="002712F3">
        <w:rPr>
          <w:spacing w:val="-1"/>
        </w:rPr>
        <w:t xml:space="preserve"> </w:t>
      </w:r>
      <w:r w:rsidRPr="002712F3">
        <w:t>the</w:t>
      </w:r>
      <w:r w:rsidRPr="002712F3">
        <w:rPr>
          <w:spacing w:val="-1"/>
        </w:rPr>
        <w:t xml:space="preserve"> Compact </w:t>
      </w:r>
      <w:r w:rsidRPr="002712F3">
        <w:t>with</w:t>
      </w:r>
      <w:r w:rsidRPr="002712F3">
        <w:rPr>
          <w:spacing w:val="-1"/>
        </w:rPr>
        <w:t xml:space="preserve"> </w:t>
      </w:r>
      <w:r w:rsidRPr="002712F3">
        <w:t>respect</w:t>
      </w:r>
      <w:r w:rsidRPr="002712F3">
        <w:rPr>
          <w:spacing w:val="-1"/>
        </w:rPr>
        <w:t xml:space="preserve"> </w:t>
      </w:r>
      <w:r w:rsidRPr="002712F3">
        <w:t>to</w:t>
      </w:r>
      <w:r w:rsidRPr="002712F3">
        <w:rPr>
          <w:spacing w:val="1"/>
        </w:rPr>
        <w:t xml:space="preserve"> </w:t>
      </w:r>
      <w:r w:rsidRPr="002712F3">
        <w:t xml:space="preserve">drug trafficking, </w:t>
      </w:r>
      <w:r w:rsidRPr="002712F3">
        <w:rPr>
          <w:spacing w:val="-1"/>
        </w:rPr>
        <w:t>terrorism,</w:t>
      </w:r>
      <w:r w:rsidRPr="002712F3">
        <w:t xml:space="preserve"> sex </w:t>
      </w:r>
      <w:r w:rsidRPr="002712F3">
        <w:rPr>
          <w:spacing w:val="-1"/>
        </w:rPr>
        <w:t>trafficking, prostitution, fraud,</w:t>
      </w:r>
      <w:r w:rsidRPr="002712F3">
        <w:rPr>
          <w:spacing w:val="34"/>
        </w:rPr>
        <w:t xml:space="preserve"> </w:t>
      </w:r>
      <w:r w:rsidRPr="002712F3">
        <w:t>felony,</w:t>
      </w:r>
      <w:r w:rsidRPr="002712F3">
        <w:rPr>
          <w:spacing w:val="-1"/>
        </w:rPr>
        <w:t xml:space="preserve"> </w:t>
      </w:r>
      <w:r w:rsidRPr="002712F3">
        <w:t>any</w:t>
      </w:r>
      <w:r w:rsidRPr="002712F3">
        <w:rPr>
          <w:spacing w:val="-1"/>
        </w:rPr>
        <w:t xml:space="preserve"> misconduct </w:t>
      </w:r>
      <w:r w:rsidRPr="002712F3">
        <w:t>injurious</w:t>
      </w:r>
      <w:r w:rsidRPr="002712F3">
        <w:rPr>
          <w:spacing w:val="-1"/>
        </w:rPr>
        <w:t xml:space="preserve"> </w:t>
      </w:r>
      <w:r w:rsidRPr="002712F3">
        <w:t>to</w:t>
      </w:r>
      <w:r w:rsidRPr="002712F3">
        <w:rPr>
          <w:spacing w:val="-1"/>
        </w:rPr>
        <w:t xml:space="preserve"> </w:t>
      </w:r>
      <w:r w:rsidRPr="002712F3">
        <w:t>MCC</w:t>
      </w:r>
      <w:r w:rsidRPr="002712F3">
        <w:rPr>
          <w:spacing w:val="-1"/>
        </w:rPr>
        <w:t xml:space="preserve"> </w:t>
      </w:r>
      <w:r w:rsidRPr="002712F3">
        <w:t>or</w:t>
      </w:r>
      <w:r w:rsidRPr="002712F3">
        <w:rPr>
          <w:spacing w:val="-1"/>
        </w:rPr>
        <w:t xml:space="preserve"> the</w:t>
      </w:r>
      <w:r w:rsidRPr="002712F3">
        <w:t xml:space="preserve"> </w:t>
      </w:r>
      <w:r w:rsidR="00287361" w:rsidRPr="002712F3">
        <w:t>Accountable</w:t>
      </w:r>
      <w:r w:rsidRPr="002712F3">
        <w:t xml:space="preserve"> </w:t>
      </w:r>
      <w:r w:rsidRPr="002712F3">
        <w:rPr>
          <w:spacing w:val="-1"/>
        </w:rPr>
        <w:t>Entity,</w:t>
      </w:r>
      <w:r w:rsidRPr="002712F3">
        <w:t xml:space="preserve"> any activity contrary to</w:t>
      </w:r>
      <w:r w:rsidRPr="002712F3">
        <w:rPr>
          <w:spacing w:val="-2"/>
        </w:rPr>
        <w:t xml:space="preserve"> </w:t>
      </w:r>
      <w:r w:rsidRPr="002712F3">
        <w:t>the</w:t>
      </w:r>
      <w:r w:rsidRPr="002712F3">
        <w:rPr>
          <w:spacing w:val="31"/>
        </w:rPr>
        <w:t xml:space="preserve"> </w:t>
      </w:r>
      <w:r w:rsidRPr="002712F3">
        <w:rPr>
          <w:spacing w:val="-1"/>
        </w:rPr>
        <w:t>national</w:t>
      </w:r>
      <w:r w:rsidRPr="002712F3">
        <w:t xml:space="preserve"> </w:t>
      </w:r>
      <w:r w:rsidRPr="002712F3">
        <w:rPr>
          <w:spacing w:val="-1"/>
        </w:rPr>
        <w:t>security</w:t>
      </w:r>
      <w:r w:rsidRPr="002712F3">
        <w:t xml:space="preserve"> </w:t>
      </w:r>
      <w:r w:rsidRPr="002712F3">
        <w:rPr>
          <w:spacing w:val="-1"/>
        </w:rPr>
        <w:t>interests</w:t>
      </w:r>
      <w:r w:rsidRPr="002712F3">
        <w:t xml:space="preserve"> of</w:t>
      </w:r>
      <w:r w:rsidRPr="002712F3">
        <w:rPr>
          <w:spacing w:val="-1"/>
        </w:rPr>
        <w:t xml:space="preserve"> </w:t>
      </w:r>
      <w:r w:rsidRPr="002712F3">
        <w:t xml:space="preserve">the United </w:t>
      </w:r>
      <w:r w:rsidRPr="002712F3">
        <w:rPr>
          <w:spacing w:val="-1"/>
        </w:rPr>
        <w:t>States</w:t>
      </w:r>
      <w:r w:rsidRPr="002712F3">
        <w:t xml:space="preserve"> or</w:t>
      </w:r>
      <w:r w:rsidRPr="002712F3">
        <w:rPr>
          <w:spacing w:val="-1"/>
        </w:rPr>
        <w:t xml:space="preserve"> </w:t>
      </w:r>
      <w:r w:rsidRPr="002712F3">
        <w:t>any</w:t>
      </w:r>
      <w:r w:rsidRPr="002712F3">
        <w:rPr>
          <w:spacing w:val="-1"/>
        </w:rPr>
        <w:t xml:space="preserve"> </w:t>
      </w:r>
      <w:r w:rsidRPr="002712F3">
        <w:t>other</w:t>
      </w:r>
      <w:r w:rsidRPr="002712F3">
        <w:rPr>
          <w:spacing w:val="-1"/>
        </w:rPr>
        <w:t xml:space="preserve"> </w:t>
      </w:r>
      <w:r w:rsidRPr="002712F3">
        <w:t>activity</w:t>
      </w:r>
      <w:r w:rsidRPr="002712F3">
        <w:rPr>
          <w:spacing w:val="-1"/>
        </w:rPr>
        <w:t xml:space="preserve"> </w:t>
      </w:r>
      <w:r w:rsidRPr="002712F3">
        <w:t xml:space="preserve">that </w:t>
      </w:r>
      <w:r w:rsidRPr="002712F3">
        <w:rPr>
          <w:spacing w:val="-1"/>
        </w:rPr>
        <w:t>materially and adversely</w:t>
      </w:r>
      <w:r w:rsidRPr="002712F3">
        <w:rPr>
          <w:spacing w:val="54"/>
        </w:rPr>
        <w:t xml:space="preserve"> </w:t>
      </w:r>
      <w:r w:rsidRPr="002712F3">
        <w:t>affects</w:t>
      </w:r>
      <w:r w:rsidRPr="002712F3">
        <w:rPr>
          <w:spacing w:val="-1"/>
        </w:rPr>
        <w:t xml:space="preserve"> </w:t>
      </w:r>
      <w:r w:rsidRPr="002712F3">
        <w:t>the</w:t>
      </w:r>
      <w:r w:rsidRPr="002712F3">
        <w:rPr>
          <w:spacing w:val="-1"/>
        </w:rPr>
        <w:t xml:space="preserve"> </w:t>
      </w:r>
      <w:r w:rsidRPr="002712F3">
        <w:t>ability</w:t>
      </w:r>
      <w:r w:rsidRPr="002712F3">
        <w:rPr>
          <w:spacing w:val="-1"/>
        </w:rPr>
        <w:t xml:space="preserve"> </w:t>
      </w:r>
      <w:r w:rsidRPr="002712F3">
        <w:t>of</w:t>
      </w:r>
      <w:r w:rsidRPr="002712F3">
        <w:rPr>
          <w:spacing w:val="-1"/>
        </w:rPr>
        <w:t xml:space="preserve"> </w:t>
      </w:r>
      <w:r w:rsidRPr="002712F3">
        <w:t>the</w:t>
      </w:r>
      <w:r w:rsidRPr="002712F3">
        <w:rPr>
          <w:spacing w:val="-1"/>
        </w:rPr>
        <w:t xml:space="preserve"> Government</w:t>
      </w:r>
      <w:r w:rsidRPr="002712F3">
        <w:rPr>
          <w:spacing w:val="1"/>
        </w:rPr>
        <w:t xml:space="preserve"> </w:t>
      </w:r>
      <w:r w:rsidRPr="002712F3">
        <w:t>or</w:t>
      </w:r>
      <w:r w:rsidRPr="002712F3">
        <w:rPr>
          <w:spacing w:val="-1"/>
        </w:rPr>
        <w:t xml:space="preserve"> </w:t>
      </w:r>
      <w:r w:rsidRPr="002712F3">
        <w:t>any</w:t>
      </w:r>
      <w:r w:rsidRPr="002712F3">
        <w:rPr>
          <w:spacing w:val="-1"/>
        </w:rPr>
        <w:t xml:space="preserve"> other </w:t>
      </w:r>
      <w:r w:rsidRPr="002712F3">
        <w:t>party</w:t>
      </w:r>
      <w:r w:rsidRPr="002712F3">
        <w:rPr>
          <w:spacing w:val="-1"/>
        </w:rPr>
        <w:t xml:space="preserve"> </w:t>
      </w:r>
      <w:r w:rsidRPr="002712F3">
        <w:t>to</w:t>
      </w:r>
      <w:r w:rsidRPr="002712F3">
        <w:rPr>
          <w:spacing w:val="-1"/>
        </w:rPr>
        <w:t xml:space="preserve"> </w:t>
      </w:r>
      <w:r w:rsidRPr="002712F3">
        <w:t>effectively</w:t>
      </w:r>
      <w:r w:rsidRPr="002712F3">
        <w:rPr>
          <w:spacing w:val="-1"/>
        </w:rPr>
        <w:t xml:space="preserve"> implement, </w:t>
      </w:r>
      <w:r w:rsidRPr="002712F3">
        <w:t>or</w:t>
      </w:r>
      <w:r w:rsidRPr="002712F3">
        <w:rPr>
          <w:spacing w:val="-1"/>
        </w:rPr>
        <w:t xml:space="preserve"> </w:t>
      </w:r>
      <w:r w:rsidRPr="002712F3">
        <w:t>ensure</w:t>
      </w:r>
      <w:r w:rsidRPr="002712F3">
        <w:rPr>
          <w:spacing w:val="-1"/>
        </w:rPr>
        <w:t xml:space="preserve"> </w:t>
      </w:r>
      <w:r w:rsidRPr="002712F3">
        <w:t>the</w:t>
      </w:r>
      <w:r w:rsidRPr="002712F3">
        <w:rPr>
          <w:spacing w:val="35"/>
        </w:rPr>
        <w:t xml:space="preserve"> </w:t>
      </w:r>
      <w:r w:rsidRPr="002712F3">
        <w:t xml:space="preserve">effective </w:t>
      </w:r>
      <w:r w:rsidRPr="002712F3">
        <w:rPr>
          <w:spacing w:val="-1"/>
        </w:rPr>
        <w:t>implementation</w:t>
      </w:r>
      <w:r w:rsidRPr="002712F3">
        <w:t xml:space="preserve"> of, the Program</w:t>
      </w:r>
      <w:r w:rsidRPr="002712F3">
        <w:rPr>
          <w:spacing w:val="-2"/>
        </w:rPr>
        <w:t xml:space="preserve"> </w:t>
      </w:r>
      <w:r w:rsidRPr="002712F3">
        <w:t>or</w:t>
      </w:r>
      <w:r w:rsidRPr="002712F3">
        <w:rPr>
          <w:spacing w:val="-2"/>
        </w:rPr>
        <w:t xml:space="preserve"> </w:t>
      </w:r>
      <w:r w:rsidRPr="002712F3">
        <w:t xml:space="preserve">any Project or to </w:t>
      </w:r>
      <w:r w:rsidRPr="002712F3">
        <w:rPr>
          <w:spacing w:val="-1"/>
        </w:rPr>
        <w:t xml:space="preserve">otherwise </w:t>
      </w:r>
      <w:r w:rsidRPr="002712F3">
        <w:t>carry</w:t>
      </w:r>
      <w:r w:rsidRPr="002712F3">
        <w:rPr>
          <w:spacing w:val="-1"/>
        </w:rPr>
        <w:t xml:space="preserve"> </w:t>
      </w:r>
      <w:r w:rsidRPr="002712F3">
        <w:t>out</w:t>
      </w:r>
      <w:r w:rsidRPr="002712F3">
        <w:rPr>
          <w:spacing w:val="-1"/>
        </w:rPr>
        <w:t xml:space="preserve"> </w:t>
      </w:r>
      <w:r w:rsidRPr="002712F3">
        <w:t>its</w:t>
      </w:r>
      <w:r w:rsidRPr="002712F3">
        <w:rPr>
          <w:spacing w:val="41"/>
        </w:rPr>
        <w:t xml:space="preserve"> </w:t>
      </w:r>
      <w:r w:rsidRPr="002712F3">
        <w:t xml:space="preserve">responsibilities or </w:t>
      </w:r>
      <w:r w:rsidRPr="002712F3">
        <w:rPr>
          <w:spacing w:val="-1"/>
        </w:rPr>
        <w:t xml:space="preserve">obligations </w:t>
      </w:r>
      <w:r w:rsidRPr="002712F3">
        <w:t>under</w:t>
      </w:r>
      <w:r w:rsidRPr="002712F3">
        <w:rPr>
          <w:spacing w:val="-1"/>
        </w:rPr>
        <w:t xml:space="preserve"> </w:t>
      </w:r>
      <w:r w:rsidRPr="002712F3">
        <w:t>or</w:t>
      </w:r>
      <w:r w:rsidRPr="002712F3">
        <w:rPr>
          <w:spacing w:val="-1"/>
        </w:rPr>
        <w:t xml:space="preserve"> </w:t>
      </w:r>
      <w:r w:rsidRPr="002712F3">
        <w:t>in</w:t>
      </w:r>
      <w:r w:rsidRPr="002712F3">
        <w:rPr>
          <w:spacing w:val="-1"/>
        </w:rPr>
        <w:t xml:space="preserve"> </w:t>
      </w:r>
      <w:r w:rsidRPr="002712F3">
        <w:t>furtherance</w:t>
      </w:r>
      <w:r w:rsidRPr="002712F3">
        <w:rPr>
          <w:spacing w:val="-1"/>
        </w:rPr>
        <w:t xml:space="preserve"> </w:t>
      </w:r>
      <w:r w:rsidRPr="002712F3">
        <w:t>of</w:t>
      </w:r>
      <w:r w:rsidRPr="002712F3">
        <w:rPr>
          <w:spacing w:val="-3"/>
        </w:rPr>
        <w:t xml:space="preserve"> </w:t>
      </w:r>
      <w:r w:rsidRPr="002712F3">
        <w:t>the</w:t>
      </w:r>
      <w:r w:rsidRPr="002712F3">
        <w:rPr>
          <w:spacing w:val="-1"/>
        </w:rPr>
        <w:t xml:space="preserve"> Compact </w:t>
      </w:r>
      <w:r w:rsidRPr="002712F3">
        <w:t>or</w:t>
      </w:r>
      <w:r w:rsidRPr="002712F3">
        <w:rPr>
          <w:spacing w:val="-1"/>
        </w:rPr>
        <w:t xml:space="preserve"> </w:t>
      </w:r>
      <w:r w:rsidRPr="002712F3">
        <w:t>any</w:t>
      </w:r>
      <w:r w:rsidRPr="002712F3">
        <w:rPr>
          <w:spacing w:val="-1"/>
        </w:rPr>
        <w:t xml:space="preserve"> Supplemental</w:t>
      </w:r>
      <w:r w:rsidRPr="002712F3">
        <w:rPr>
          <w:spacing w:val="51"/>
        </w:rPr>
        <w:t xml:space="preserve"> </w:t>
      </w:r>
      <w:r w:rsidRPr="002712F3">
        <w:rPr>
          <w:spacing w:val="-1"/>
        </w:rPr>
        <w:t>Agreement</w:t>
      </w:r>
      <w:r w:rsidRPr="002712F3">
        <w:t xml:space="preserve"> or </w:t>
      </w:r>
      <w:r w:rsidRPr="002712F3">
        <w:rPr>
          <w:spacing w:val="-1"/>
        </w:rPr>
        <w:t>that</w:t>
      </w:r>
      <w:r w:rsidRPr="002712F3">
        <w:t xml:space="preserve"> </w:t>
      </w:r>
      <w:r w:rsidRPr="002712F3">
        <w:rPr>
          <w:spacing w:val="-1"/>
        </w:rPr>
        <w:t>materially</w:t>
      </w:r>
      <w:r w:rsidRPr="002712F3">
        <w:t xml:space="preserve"> and </w:t>
      </w:r>
      <w:r w:rsidRPr="002712F3">
        <w:rPr>
          <w:spacing w:val="-1"/>
        </w:rPr>
        <w:t>adversely</w:t>
      </w:r>
      <w:r w:rsidRPr="002712F3">
        <w:t xml:space="preserve"> </w:t>
      </w:r>
      <w:r w:rsidRPr="002712F3">
        <w:rPr>
          <w:spacing w:val="-1"/>
        </w:rPr>
        <w:t>affects</w:t>
      </w:r>
      <w:r w:rsidRPr="002712F3">
        <w:t xml:space="preserve"> </w:t>
      </w:r>
      <w:r w:rsidRPr="002712F3">
        <w:rPr>
          <w:spacing w:val="-1"/>
        </w:rPr>
        <w:t>the</w:t>
      </w:r>
      <w:r w:rsidRPr="002712F3">
        <w:t xml:space="preserve"> </w:t>
      </w:r>
      <w:r w:rsidRPr="002712F3">
        <w:rPr>
          <w:spacing w:val="-1"/>
        </w:rPr>
        <w:t>Program</w:t>
      </w:r>
      <w:r w:rsidRPr="002712F3">
        <w:rPr>
          <w:spacing w:val="-2"/>
        </w:rPr>
        <w:t xml:space="preserve"> </w:t>
      </w:r>
      <w:r w:rsidRPr="002712F3">
        <w:t xml:space="preserve">Assets or any </w:t>
      </w:r>
      <w:r w:rsidRPr="002712F3">
        <w:rPr>
          <w:spacing w:val="-1"/>
        </w:rPr>
        <w:t>Permitted</w:t>
      </w:r>
      <w:r w:rsidRPr="002712F3">
        <w:rPr>
          <w:spacing w:val="89"/>
        </w:rPr>
        <w:t xml:space="preserve"> </w:t>
      </w:r>
      <w:r w:rsidRPr="002712F3">
        <w:t>Account.</w:t>
      </w:r>
      <w:bookmarkEnd w:id="2243"/>
    </w:p>
    <w:p w14:paraId="39F43687" w14:textId="77777777" w:rsidR="00D86431" w:rsidRPr="002712F3" w:rsidRDefault="00D86431" w:rsidP="00DB6C77">
      <w:pPr>
        <w:pStyle w:val="Heading4CFA"/>
      </w:pPr>
      <w:bookmarkStart w:id="2244" w:name="_Toc520889334"/>
      <w:bookmarkStart w:id="2245" w:name="_Toc55338063"/>
      <w:bookmarkStart w:id="2246" w:name="_Toc55372674"/>
      <w:bookmarkStart w:id="2247" w:name="_Toc55387935"/>
      <w:bookmarkStart w:id="2248" w:name="_Toc55389808"/>
      <w:bookmarkStart w:id="2249" w:name="_Toc55397357"/>
      <w:bookmarkStart w:id="2250" w:name="_Toc55823867"/>
      <w:bookmarkStart w:id="2251" w:name="_Toc143776024"/>
      <w:bookmarkStart w:id="2252" w:name="_Toc22917504"/>
      <w:bookmarkStart w:id="2253" w:name="_Toc515638283"/>
      <w:bookmarkStart w:id="2254" w:name="_Toc516816462"/>
      <w:bookmarkEnd w:id="2244"/>
      <w:r w:rsidRPr="002712F3">
        <w:lastRenderedPageBreak/>
        <w:t>Annex C: PS-2 Self-Certification Form</w:t>
      </w:r>
      <w:bookmarkEnd w:id="2245"/>
      <w:bookmarkEnd w:id="2246"/>
      <w:bookmarkEnd w:id="2247"/>
      <w:bookmarkEnd w:id="2248"/>
      <w:bookmarkEnd w:id="2249"/>
      <w:bookmarkEnd w:id="2250"/>
      <w:bookmarkEnd w:id="2251"/>
      <w:r w:rsidRPr="002712F3">
        <w:t xml:space="preserve"> </w:t>
      </w:r>
    </w:p>
    <w:p w14:paraId="7BEB251C" w14:textId="77777777" w:rsidR="007F2019" w:rsidRPr="002712F3" w:rsidRDefault="007F2019" w:rsidP="004A49B6">
      <w:pPr>
        <w:jc w:val="both"/>
      </w:pPr>
    </w:p>
    <w:bookmarkEnd w:id="2252"/>
    <w:p w14:paraId="65FE31C8" w14:textId="77777777" w:rsidR="005C0E71" w:rsidRPr="002712F3" w:rsidRDefault="005C0E71" w:rsidP="004A49B6">
      <w:pPr>
        <w:jc w:val="both"/>
      </w:pPr>
      <w:r w:rsidRPr="002712F3">
        <w:t>The below self-certification form should be signed by the Supplier as part of the Contract. This self-certification declares that the Supplier will only procure goods and materials essential for the Contract, from suppliers that are free of forced and child labor and provide their direct workers with a safe and hygienic workplace.</w:t>
      </w:r>
    </w:p>
    <w:p w14:paraId="63C8A39D" w14:textId="09B5E78F" w:rsidR="005C0E71" w:rsidRPr="002712F3" w:rsidRDefault="005C0E71" w:rsidP="004A49B6">
      <w:pPr>
        <w:jc w:val="both"/>
        <w:rPr>
          <w:szCs w:val="22"/>
        </w:rPr>
      </w:pPr>
      <w:r w:rsidRPr="002712F3">
        <w:rPr>
          <w:szCs w:val="22"/>
        </w:rPr>
        <w:t>-----------------------------------------------------------------------------------------------------------</w:t>
      </w:r>
    </w:p>
    <w:p w14:paraId="2339B5B3" w14:textId="602BA5A8" w:rsidR="005C0E71" w:rsidRPr="002712F3" w:rsidRDefault="005C0E71" w:rsidP="004A49B6">
      <w:pPr>
        <w:jc w:val="both"/>
        <w:rPr>
          <w:szCs w:val="22"/>
        </w:rPr>
      </w:pPr>
      <w:r w:rsidRPr="002712F3">
        <w:rPr>
          <w:szCs w:val="22"/>
        </w:rPr>
        <w:t xml:space="preserve">As stipulated in the Contract, the Supplier must comply with the International Finance Corporation’s </w:t>
      </w:r>
      <w:r w:rsidRPr="002712F3">
        <w:rPr>
          <w:i/>
          <w:szCs w:val="22"/>
        </w:rPr>
        <w:t xml:space="preserve">Performance Standards on Environmental and Social Sustainability </w:t>
      </w:r>
      <w:r w:rsidRPr="002712F3">
        <w:rPr>
          <w:szCs w:val="22"/>
        </w:rPr>
        <w:t xml:space="preserve">regarding labor standards and protections. In turn, the Supplier must ensure that their </w:t>
      </w:r>
      <w:r w:rsidR="00C708D1" w:rsidRPr="002712F3">
        <w:rPr>
          <w:szCs w:val="22"/>
        </w:rPr>
        <w:t>P</w:t>
      </w:r>
      <w:r w:rsidRPr="002712F3">
        <w:rPr>
          <w:szCs w:val="22"/>
        </w:rPr>
        <w:t xml:space="preserve">rimary </w:t>
      </w:r>
      <w:r w:rsidR="00C708D1" w:rsidRPr="002712F3">
        <w:rPr>
          <w:szCs w:val="22"/>
        </w:rPr>
        <w:t>S</w:t>
      </w:r>
      <w:r w:rsidRPr="002712F3">
        <w:rPr>
          <w:szCs w:val="22"/>
        </w:rPr>
        <w:t xml:space="preserve">uppliers, i.e., any person or legal entity who provides goods or materials essential for the Contract, do not use forced and child labor in the production of such goods and materials, and provide the Supplier’s direct workers with a safe and hygienic workplace. </w:t>
      </w:r>
    </w:p>
    <w:p w14:paraId="77FC4A92" w14:textId="77777777" w:rsidR="005C0E71" w:rsidRPr="002712F3" w:rsidRDefault="005C0E71" w:rsidP="004A49B6">
      <w:pPr>
        <w:jc w:val="both"/>
        <w:rPr>
          <w:szCs w:val="22"/>
        </w:rPr>
      </w:pPr>
    </w:p>
    <w:p w14:paraId="24C5CC3C" w14:textId="77777777" w:rsidR="005C0E71" w:rsidRPr="002712F3" w:rsidRDefault="005C0E71" w:rsidP="004A49B6">
      <w:pPr>
        <w:jc w:val="both"/>
        <w:rPr>
          <w:szCs w:val="22"/>
        </w:rPr>
      </w:pPr>
      <w:r w:rsidRPr="002712F3">
        <w:rPr>
          <w:szCs w:val="22"/>
        </w:rPr>
        <w:t>In acknowledgement of my understanding, I certify that with respect to this contract:</w:t>
      </w:r>
    </w:p>
    <w:p w14:paraId="5338E3C0" w14:textId="04D6AFD5" w:rsidR="005C0E71" w:rsidRPr="002712F3" w:rsidRDefault="005C0E71" w:rsidP="004A49B6">
      <w:pPr>
        <w:spacing w:before="0"/>
        <w:jc w:val="both"/>
      </w:pPr>
      <w:r w:rsidRPr="002712F3">
        <w:t xml:space="preserve">I understand the requirements in the contract with the </w:t>
      </w:r>
      <w:r w:rsidR="00287361" w:rsidRPr="002712F3">
        <w:t>Accountable</w:t>
      </w:r>
      <w:r w:rsidRPr="002712F3">
        <w:rPr>
          <w:b/>
        </w:rPr>
        <w:t>-[Name of Country]</w:t>
      </w:r>
      <w:r w:rsidRPr="002712F3">
        <w:t>.</w:t>
      </w:r>
    </w:p>
    <w:p w14:paraId="4886214E" w14:textId="057EF507" w:rsidR="005C0E71" w:rsidRPr="002712F3" w:rsidRDefault="005C0E71" w:rsidP="004A49B6">
      <w:pPr>
        <w:spacing w:before="0"/>
        <w:jc w:val="both"/>
      </w:pPr>
      <w:r w:rsidRPr="002712F3">
        <w:rPr>
          <w:b/>
        </w:rPr>
        <w:t>[Name of Supplier</w:t>
      </w:r>
      <w:r w:rsidRPr="002712F3">
        <w:t>] will ensure that all operations undertaken are done in accordance with the IFC Performance Standards, as described in the Contract.</w:t>
      </w:r>
    </w:p>
    <w:p w14:paraId="5CB87E08" w14:textId="77777777" w:rsidR="005C0E71" w:rsidRPr="002712F3" w:rsidRDefault="005C0E71" w:rsidP="004A49B6">
      <w:pPr>
        <w:spacing w:before="0"/>
        <w:jc w:val="both"/>
      </w:pPr>
      <w:r w:rsidRPr="002712F3">
        <w:rPr>
          <w:b/>
        </w:rPr>
        <w:t>[Name of Supplier</w:t>
      </w:r>
      <w:r w:rsidRPr="002712F3">
        <w:t xml:space="preserve">] does not and will not use forced or child labor, and provides workers with a safe and hygienic workplace. </w:t>
      </w:r>
    </w:p>
    <w:p w14:paraId="2CC7EACC" w14:textId="77777777" w:rsidR="005C0E71" w:rsidRPr="002712F3" w:rsidRDefault="005C0E71" w:rsidP="004A49B6">
      <w:pPr>
        <w:spacing w:before="0"/>
        <w:jc w:val="both"/>
      </w:pPr>
      <w:r w:rsidRPr="002712F3">
        <w:rPr>
          <w:b/>
        </w:rPr>
        <w:t xml:space="preserve">[Name of Supplier] </w:t>
      </w:r>
      <w:r w:rsidRPr="002712F3">
        <w:t xml:space="preserve">does not and will not procure material or goods from suppliers that employ forced or child labor. </w:t>
      </w:r>
    </w:p>
    <w:p w14:paraId="0C87718C" w14:textId="77777777" w:rsidR="005C0E71" w:rsidRPr="002712F3" w:rsidRDefault="005C0E71" w:rsidP="004A49B6">
      <w:pPr>
        <w:spacing w:before="0"/>
        <w:jc w:val="both"/>
      </w:pPr>
      <w:r w:rsidRPr="002712F3">
        <w:rPr>
          <w:b/>
        </w:rPr>
        <w:t>[Name of Supplier]</w:t>
      </w:r>
      <w:r w:rsidRPr="002712F3">
        <w:t xml:space="preserve"> will only procure material or goods from suppliers that provide a safe and hygienic working place for all laborers. </w:t>
      </w:r>
    </w:p>
    <w:p w14:paraId="431BCEBE" w14:textId="77777777" w:rsidR="005C0E71" w:rsidRPr="002712F3" w:rsidRDefault="005C0E71" w:rsidP="004A49B6">
      <w:pPr>
        <w:spacing w:before="0"/>
        <w:jc w:val="both"/>
      </w:pPr>
      <w:r w:rsidRPr="002712F3">
        <w:t>[</w:t>
      </w:r>
      <w:r w:rsidRPr="002712F3">
        <w:rPr>
          <w:b/>
        </w:rPr>
        <w:t>Name of Supplier</w:t>
      </w:r>
      <w:r w:rsidRPr="002712F3">
        <w:t xml:space="preserve">] has a system in place to monitor our suppliers, identify any new and emerging risks. This system also allows </w:t>
      </w:r>
      <w:r w:rsidRPr="002712F3">
        <w:rPr>
          <w:b/>
        </w:rPr>
        <w:t>[Name of Supplier</w:t>
      </w:r>
      <w:r w:rsidRPr="002712F3">
        <w:t>] to effectively remedy any risks.</w:t>
      </w:r>
    </w:p>
    <w:p w14:paraId="1CD7226C" w14:textId="77777777" w:rsidR="005C0E71" w:rsidRPr="002712F3" w:rsidRDefault="005C0E71" w:rsidP="004A49B6">
      <w:pPr>
        <w:spacing w:before="0"/>
        <w:jc w:val="both"/>
      </w:pPr>
      <w:r w:rsidRPr="002712F3">
        <w:t xml:space="preserve">Where remedy is not possible for any new risks or incidents, </w:t>
      </w:r>
      <w:r w:rsidRPr="002712F3">
        <w:rPr>
          <w:b/>
        </w:rPr>
        <w:t xml:space="preserve">[Name of Supplier] </w:t>
      </w:r>
      <w:r w:rsidRPr="002712F3">
        <w:t xml:space="preserve">commits to severing ties with these suppliers. </w:t>
      </w:r>
    </w:p>
    <w:p w14:paraId="04504315" w14:textId="77777777" w:rsidR="005C0E71" w:rsidRPr="002712F3" w:rsidRDefault="005C0E71" w:rsidP="004A49B6">
      <w:pPr>
        <w:jc w:val="both"/>
        <w:rPr>
          <w:szCs w:val="22"/>
        </w:rPr>
      </w:pPr>
      <w:r w:rsidRPr="002712F3">
        <w:rPr>
          <w:szCs w:val="22"/>
        </w:rPr>
        <w:t>Record any exceptions to the above here:</w:t>
      </w:r>
    </w:p>
    <w:tbl>
      <w:tblPr>
        <w:tblW w:w="0" w:type="auto"/>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35"/>
      </w:tblGrid>
      <w:tr w:rsidR="005C0E71" w:rsidRPr="002712F3" w14:paraId="236A9BBA" w14:textId="77777777" w:rsidTr="00005C99">
        <w:tc>
          <w:tcPr>
            <w:tcW w:w="8635" w:type="dxa"/>
            <w:shd w:val="clear" w:color="auto" w:fill="auto"/>
          </w:tcPr>
          <w:p w14:paraId="162A38CD" w14:textId="77777777" w:rsidR="005C0E71" w:rsidRPr="002712F3" w:rsidRDefault="005C0E71" w:rsidP="004A49B6">
            <w:pPr>
              <w:jc w:val="both"/>
              <w:rPr>
                <w:szCs w:val="22"/>
              </w:rPr>
            </w:pPr>
          </w:p>
          <w:p w14:paraId="6CD1BE7A" w14:textId="77777777" w:rsidR="005C0E71" w:rsidRPr="002712F3" w:rsidRDefault="005C0E71" w:rsidP="004A49B6">
            <w:pPr>
              <w:jc w:val="both"/>
              <w:rPr>
                <w:szCs w:val="22"/>
              </w:rPr>
            </w:pPr>
          </w:p>
          <w:p w14:paraId="45853C64" w14:textId="77777777" w:rsidR="005C0E71" w:rsidRPr="002712F3" w:rsidRDefault="005C0E71" w:rsidP="004A49B6">
            <w:pPr>
              <w:jc w:val="both"/>
              <w:rPr>
                <w:szCs w:val="22"/>
              </w:rPr>
            </w:pPr>
          </w:p>
        </w:tc>
      </w:tr>
    </w:tbl>
    <w:p w14:paraId="4BE4E86A" w14:textId="77777777" w:rsidR="005C0E71" w:rsidRPr="002712F3" w:rsidRDefault="005C0E71" w:rsidP="004A49B6">
      <w:pPr>
        <w:jc w:val="both"/>
        <w:rPr>
          <w:szCs w:val="22"/>
        </w:rPr>
      </w:pPr>
      <w:r w:rsidRPr="002712F3">
        <w:rPr>
          <w:szCs w:val="22"/>
        </w:rPr>
        <w:t xml:space="preserve"> </w:t>
      </w:r>
    </w:p>
    <w:p w14:paraId="27B50D0A" w14:textId="77777777" w:rsidR="005C0E71" w:rsidRPr="002712F3" w:rsidRDefault="005C0E71" w:rsidP="004A49B6">
      <w:pPr>
        <w:spacing w:after="0"/>
        <w:jc w:val="both"/>
        <w:rPr>
          <w:i/>
          <w:caps/>
          <w:snapToGrid w:val="0"/>
        </w:rPr>
      </w:pPr>
      <w:r w:rsidRPr="002712F3">
        <w:rPr>
          <w:i/>
          <w:caps/>
          <w:snapToGrid w:val="0"/>
        </w:rPr>
        <w:t xml:space="preserve">I hereby certify that the information provided above is true and correct in all material respects and understand that any material misstatement, misrepresentation or failure to provide the information requested in this certification may be deemed a “fraud” for purposes of the </w:t>
      </w:r>
      <w:r w:rsidRPr="002712F3">
        <w:rPr>
          <w:i/>
          <w:caps/>
          <w:snapToGrid w:val="0"/>
        </w:rPr>
        <w:lastRenderedPageBreak/>
        <w:t xml:space="preserve">Contract. I CONFIRM THAT I DULY REPRESENT [Name of Supplier] AND HAVE THE LEGAL AUTHORITY TO SIGN. </w:t>
      </w:r>
    </w:p>
    <w:p w14:paraId="67C20D00" w14:textId="23F44A8E" w:rsidR="005C0E71" w:rsidRPr="002712F3" w:rsidRDefault="005C0E71" w:rsidP="004A49B6">
      <w:pPr>
        <w:jc w:val="both"/>
      </w:pPr>
      <w:r w:rsidRPr="002712F3">
        <w:t>Authorized Signature: ___________________________ Date: _________________</w:t>
      </w:r>
    </w:p>
    <w:p w14:paraId="7EB34F0C" w14:textId="77777777" w:rsidR="00A9346C" w:rsidRPr="002712F3" w:rsidRDefault="00A9346C" w:rsidP="004A49B6">
      <w:pPr>
        <w:jc w:val="both"/>
      </w:pPr>
    </w:p>
    <w:p w14:paraId="1A79A713" w14:textId="77777777" w:rsidR="005C0E71" w:rsidRPr="002712F3" w:rsidRDefault="005C0E71" w:rsidP="004A49B6">
      <w:pPr>
        <w:jc w:val="both"/>
      </w:pPr>
      <w:r w:rsidRPr="002712F3">
        <w:t xml:space="preserve">Printed Name of Signatory: </w:t>
      </w:r>
    </w:p>
    <w:p w14:paraId="411ED844" w14:textId="13673D0A" w:rsidR="00F9728F" w:rsidRPr="002712F3" w:rsidRDefault="005C0E71" w:rsidP="004A49B6">
      <w:pPr>
        <w:spacing w:before="0"/>
        <w:jc w:val="both"/>
        <w:rPr>
          <w:rFonts w:ascii="Book Antiqua" w:hAnsi="Book Antiqua"/>
          <w:sz w:val="22"/>
          <w:szCs w:val="20"/>
        </w:rPr>
      </w:pPr>
      <w:r w:rsidRPr="002712F3">
        <w:t>______________________________________________________________________</w:t>
      </w:r>
      <w:bookmarkEnd w:id="2253"/>
      <w:bookmarkEnd w:id="2254"/>
    </w:p>
    <w:p w14:paraId="4866979F" w14:textId="77777777" w:rsidR="007F2019" w:rsidRPr="002712F3" w:rsidRDefault="007F2019" w:rsidP="004A49B6">
      <w:pPr>
        <w:jc w:val="both"/>
      </w:pPr>
    </w:p>
    <w:p w14:paraId="641512FA" w14:textId="77777777" w:rsidR="00D86431" w:rsidRPr="002712F3" w:rsidRDefault="00D86431" w:rsidP="00DB6C77">
      <w:pPr>
        <w:pStyle w:val="Heading4CFA"/>
      </w:pPr>
      <w:bookmarkStart w:id="2255" w:name="_Toc55338064"/>
      <w:bookmarkStart w:id="2256" w:name="_Toc55372675"/>
      <w:bookmarkStart w:id="2257" w:name="_Toc55387936"/>
      <w:bookmarkStart w:id="2258" w:name="_Toc55389809"/>
      <w:bookmarkStart w:id="2259" w:name="_Toc55397358"/>
      <w:bookmarkStart w:id="2260" w:name="_Toc55823868"/>
      <w:bookmarkStart w:id="2261" w:name="_Toc143776025"/>
      <w:r w:rsidRPr="002712F3">
        <w:lastRenderedPageBreak/>
        <w:t>Annex D: Code of Business Ethics and Conduct Certification Form</w:t>
      </w:r>
      <w:bookmarkEnd w:id="2255"/>
      <w:bookmarkEnd w:id="2256"/>
      <w:bookmarkEnd w:id="2257"/>
      <w:bookmarkEnd w:id="2258"/>
      <w:bookmarkEnd w:id="2259"/>
      <w:bookmarkEnd w:id="2260"/>
      <w:bookmarkEnd w:id="2261"/>
      <w:r w:rsidRPr="002712F3">
        <w:t xml:space="preserve"> </w:t>
      </w:r>
    </w:p>
    <w:p w14:paraId="2EA4885C" w14:textId="77777777" w:rsidR="007514C7" w:rsidRPr="002712F3" w:rsidRDefault="007514C7" w:rsidP="0078738D">
      <w:pPr>
        <w:pStyle w:val="BoldNormal"/>
        <w:rPr>
          <w:rFonts w:eastAsia="SimSun"/>
          <w:lang w:eastAsia="zh-CN"/>
        </w:rPr>
      </w:pPr>
    </w:p>
    <w:p w14:paraId="790FF72D" w14:textId="4F72161E" w:rsidR="007514C7" w:rsidRPr="002712F3" w:rsidRDefault="007514C7" w:rsidP="004A49B6">
      <w:pPr>
        <w:jc w:val="both"/>
        <w:rPr>
          <w:i/>
          <w:lang w:eastAsia="zh-CN"/>
        </w:rPr>
      </w:pPr>
      <w:r w:rsidRPr="002712F3">
        <w:rPr>
          <w:i/>
          <w:lang w:eastAsia="zh-CN"/>
        </w:rPr>
        <w:t>In satisfaction of clause 3.</w:t>
      </w:r>
      <w:r w:rsidR="0054616B">
        <w:rPr>
          <w:i/>
          <w:lang w:eastAsia="zh-CN"/>
        </w:rPr>
        <w:t>3</w:t>
      </w:r>
      <w:r w:rsidRPr="002712F3">
        <w:rPr>
          <w:i/>
          <w:lang w:eastAsia="zh-CN"/>
        </w:rPr>
        <w:t xml:space="preserve"> of the General Conditions of Contract, this form is to be completed by the Supplier and submitted for any MCC-Funded Contract with a value in excess of $500,000. This form is to be completed by the Supplier and submitted together with the signed Contract Agreement. </w:t>
      </w:r>
    </w:p>
    <w:p w14:paraId="748A7DAB" w14:textId="77777777" w:rsidR="007514C7" w:rsidRPr="002712F3" w:rsidRDefault="007514C7" w:rsidP="004A49B6">
      <w:pPr>
        <w:jc w:val="both"/>
        <w:rPr>
          <w:i/>
          <w:lang w:eastAsia="zh-CN"/>
        </w:rPr>
      </w:pPr>
    </w:p>
    <w:p w14:paraId="000400F0" w14:textId="77777777" w:rsidR="007514C7" w:rsidRPr="002712F3" w:rsidRDefault="007514C7" w:rsidP="004A49B6">
      <w:pPr>
        <w:jc w:val="both"/>
        <w:rPr>
          <w:i/>
          <w:lang w:eastAsia="zh-CN"/>
        </w:rPr>
      </w:pPr>
      <w:r w:rsidRPr="002712F3">
        <w:rPr>
          <w:i/>
          <w:lang w:eastAsia="zh-CN"/>
        </w:rPr>
        <w:t>If the original certification, submitted along with the signed Contract Agreement, is that the Supplier “has adopted and implemented,” then further submissions will not be required, except as applicable for subcontracts. If the original certification is that the Supplier “will adopt and implement,” then a subsequent submission will be required when the Supplier “has adopted and implemented.”</w:t>
      </w:r>
    </w:p>
    <w:p w14:paraId="34A49562" w14:textId="77777777" w:rsidR="007514C7" w:rsidRPr="002712F3" w:rsidRDefault="007514C7" w:rsidP="004A49B6">
      <w:pPr>
        <w:jc w:val="both"/>
        <w:rPr>
          <w:i/>
          <w:lang w:eastAsia="zh-CN"/>
        </w:rPr>
      </w:pPr>
    </w:p>
    <w:p w14:paraId="2903B229" w14:textId="1436FF26" w:rsidR="007514C7" w:rsidRPr="002712F3" w:rsidRDefault="007514C7" w:rsidP="004A49B6">
      <w:pPr>
        <w:jc w:val="both"/>
        <w:rPr>
          <w:i/>
          <w:lang w:eastAsia="zh-CN"/>
        </w:rPr>
      </w:pPr>
      <w:r w:rsidRPr="002712F3">
        <w:rPr>
          <w:i/>
          <w:lang w:eastAsia="zh-CN"/>
        </w:rPr>
        <w:t xml:space="preserve">The form is to be submitted to the </w:t>
      </w:r>
      <w:r w:rsidR="00287361" w:rsidRPr="002712F3">
        <w:rPr>
          <w:i/>
          <w:lang w:eastAsia="zh-CN"/>
        </w:rPr>
        <w:t>Accountable</w:t>
      </w:r>
      <w:r w:rsidRPr="002712F3">
        <w:rPr>
          <w:i/>
          <w:lang w:eastAsia="zh-CN"/>
        </w:rPr>
        <w:t xml:space="preserve"> Entity Procurement Agent [email address for </w:t>
      </w:r>
      <w:r w:rsidR="00287361" w:rsidRPr="002712F3">
        <w:rPr>
          <w:i/>
          <w:lang w:eastAsia="zh-CN"/>
        </w:rPr>
        <w:t>Accountable</w:t>
      </w:r>
      <w:r w:rsidRPr="002712F3">
        <w:rPr>
          <w:i/>
          <w:lang w:eastAsia="zh-CN"/>
        </w:rPr>
        <w:t xml:space="preserve"> Entity Procurement Agent to be inserted here], together with a copy of the Supplier’s code of business ethics and conduct.</w:t>
      </w:r>
    </w:p>
    <w:p w14:paraId="0DD6A33B" w14:textId="77777777" w:rsidR="007514C7" w:rsidRPr="002712F3" w:rsidRDefault="007514C7" w:rsidP="004A49B6">
      <w:pPr>
        <w:jc w:val="both"/>
        <w:rPr>
          <w:i/>
          <w:lang w:eastAsia="zh-CN"/>
        </w:rPr>
      </w:pPr>
    </w:p>
    <w:p w14:paraId="7E40BF78" w14:textId="77777777" w:rsidR="007514C7" w:rsidRPr="002712F3" w:rsidRDefault="007514C7" w:rsidP="004A49B6">
      <w:pPr>
        <w:jc w:val="both"/>
        <w:rPr>
          <w:i/>
          <w:lang w:eastAsia="zh-CN"/>
        </w:rPr>
      </w:pPr>
      <w:r w:rsidRPr="002712F3">
        <w:rPr>
          <w:i/>
          <w:lang w:eastAsia="zh-CN"/>
        </w:rPr>
        <w:t xml:space="preserve">If the Supplier is a joint venture or association, each Member of the joint venture or association must complete and submit this form, together with their respective code of business ethics and conduct. </w:t>
      </w:r>
    </w:p>
    <w:p w14:paraId="14FE6D86" w14:textId="77777777" w:rsidR="007514C7" w:rsidRPr="002712F3" w:rsidRDefault="007514C7" w:rsidP="004A49B6">
      <w:pPr>
        <w:spacing w:before="0"/>
        <w:jc w:val="both"/>
        <w:rPr>
          <w:lang w:eastAsia="zh-CN"/>
        </w:rPr>
      </w:pPr>
    </w:p>
    <w:p w14:paraId="7FBC6067" w14:textId="77777777" w:rsidR="007514C7" w:rsidRPr="002712F3" w:rsidRDefault="007514C7" w:rsidP="004A49B6">
      <w:pPr>
        <w:spacing w:before="0"/>
        <w:jc w:val="both"/>
        <w:rPr>
          <w:rFonts w:eastAsia="SimSun"/>
          <w:u w:val="single"/>
          <w:lang w:eastAsia="zh-CN"/>
        </w:rPr>
      </w:pPr>
      <w:r w:rsidRPr="002712F3">
        <w:rPr>
          <w:rFonts w:eastAsia="SimSun"/>
          <w:u w:val="single"/>
          <w:lang w:eastAsia="zh-CN"/>
        </w:rPr>
        <w:t>Code of Business Ethics and Conduct Certification Form</w:t>
      </w:r>
    </w:p>
    <w:p w14:paraId="78CB4E7E" w14:textId="77777777" w:rsidR="007514C7" w:rsidRPr="002712F3" w:rsidRDefault="007514C7" w:rsidP="004A49B6">
      <w:pPr>
        <w:spacing w:before="0"/>
        <w:jc w:val="both"/>
        <w:rPr>
          <w:u w:val="single"/>
          <w:lang w:eastAsia="zh-CN"/>
        </w:rPr>
      </w:pPr>
    </w:p>
    <w:p w14:paraId="2A8F3A60" w14:textId="77777777" w:rsidR="007514C7" w:rsidRPr="002712F3" w:rsidRDefault="007514C7" w:rsidP="004A49B6">
      <w:pPr>
        <w:spacing w:before="0"/>
        <w:jc w:val="both"/>
        <w:rPr>
          <w:lang w:eastAsia="zh-CN"/>
        </w:rPr>
      </w:pPr>
      <w:r w:rsidRPr="002712F3">
        <w:rPr>
          <w:lang w:eastAsia="zh-CN"/>
        </w:rPr>
        <w:t>Full Legal Name of Supplier: _________________________________________________</w:t>
      </w:r>
    </w:p>
    <w:p w14:paraId="53BF3F6E" w14:textId="77777777" w:rsidR="007514C7" w:rsidRPr="002712F3" w:rsidRDefault="007514C7" w:rsidP="004A49B6">
      <w:pPr>
        <w:spacing w:before="0"/>
        <w:jc w:val="both"/>
        <w:rPr>
          <w:lang w:eastAsia="zh-CN"/>
        </w:rPr>
      </w:pPr>
      <w:r w:rsidRPr="002712F3">
        <w:rPr>
          <w:lang w:eastAsia="zh-CN"/>
        </w:rPr>
        <w:t>Full Name and Number of Contract: _____________________________________________</w:t>
      </w:r>
    </w:p>
    <w:p w14:paraId="6AF12E88" w14:textId="1CE7079C" w:rsidR="007514C7" w:rsidRPr="002712F3" w:rsidRDefault="00287361" w:rsidP="004A49B6">
      <w:pPr>
        <w:spacing w:before="0"/>
        <w:jc w:val="both"/>
        <w:rPr>
          <w:lang w:eastAsia="zh-CN"/>
        </w:rPr>
      </w:pPr>
      <w:r w:rsidRPr="002712F3">
        <w:rPr>
          <w:lang w:eastAsia="zh-CN"/>
        </w:rPr>
        <w:t>Accountable</w:t>
      </w:r>
      <w:r w:rsidR="007514C7" w:rsidRPr="002712F3">
        <w:rPr>
          <w:lang w:eastAsia="zh-CN"/>
        </w:rPr>
        <w:t xml:space="preserve"> Entity with which Contract Signed: ________________________________________</w:t>
      </w:r>
    </w:p>
    <w:p w14:paraId="419313DD" w14:textId="77777777" w:rsidR="007514C7" w:rsidRPr="002712F3" w:rsidRDefault="007514C7" w:rsidP="004A49B6">
      <w:pPr>
        <w:spacing w:before="0"/>
        <w:jc w:val="both"/>
        <w:rPr>
          <w:lang w:eastAsia="zh-CN"/>
        </w:rPr>
      </w:pPr>
    </w:p>
    <w:p w14:paraId="426DD3E3" w14:textId="0A3A4C9C" w:rsidR="007514C7" w:rsidRPr="002712F3" w:rsidRDefault="007514C7" w:rsidP="004A49B6">
      <w:pPr>
        <w:jc w:val="both"/>
        <w:rPr>
          <w:rFonts w:eastAsia="SimSun"/>
          <w:lang w:eastAsia="zh-CN"/>
        </w:rPr>
      </w:pPr>
      <w:r w:rsidRPr="002712F3">
        <w:rPr>
          <w:rFonts w:eastAsia="SimSun"/>
          <w:lang w:eastAsia="zh-CN"/>
        </w:rPr>
        <w:t>As stipulated in GCC 3.</w:t>
      </w:r>
      <w:r w:rsidR="0054616B">
        <w:rPr>
          <w:rFonts w:eastAsia="SimSun"/>
          <w:lang w:eastAsia="zh-CN"/>
        </w:rPr>
        <w:t>3</w:t>
      </w:r>
      <w:r w:rsidRPr="002712F3">
        <w:rPr>
          <w:rFonts w:eastAsia="SimSun"/>
          <w:lang w:eastAsia="zh-CN"/>
        </w:rPr>
        <w:t xml:space="preserve"> of the Contract, the Supplier must certify to the </w:t>
      </w:r>
      <w:r w:rsidR="00287361" w:rsidRPr="002712F3">
        <w:rPr>
          <w:rFonts w:eastAsia="SimSun"/>
          <w:lang w:eastAsia="zh-CN"/>
        </w:rPr>
        <w:t>Accountable</w:t>
      </w:r>
      <w:r w:rsidRPr="002712F3">
        <w:rPr>
          <w:rFonts w:eastAsia="SimSun"/>
          <w:lang w:eastAsia="zh-CN"/>
        </w:rPr>
        <w:t xml:space="preserve"> Entity that they will adopt and implement a code of business ethics and conduct within ninety (90) days of Contract award. The Supplier must also include the substance of this clause in subcontracts that have a value in excess of $500,000. </w:t>
      </w:r>
    </w:p>
    <w:p w14:paraId="0A6673B3" w14:textId="77777777" w:rsidR="007514C7" w:rsidRPr="002712F3" w:rsidRDefault="007514C7" w:rsidP="004A49B6">
      <w:pPr>
        <w:jc w:val="both"/>
        <w:rPr>
          <w:rFonts w:eastAsia="SimSun"/>
          <w:lang w:eastAsia="zh-CN"/>
        </w:rPr>
      </w:pPr>
    </w:p>
    <w:p w14:paraId="17715167" w14:textId="17B1375C" w:rsidR="007514C7" w:rsidRPr="002712F3" w:rsidRDefault="007514C7" w:rsidP="004A49B6">
      <w:pPr>
        <w:jc w:val="both"/>
        <w:rPr>
          <w:rFonts w:eastAsia="SimSun"/>
          <w:lang w:eastAsia="zh-CN"/>
        </w:rPr>
      </w:pPr>
      <w:r w:rsidRPr="002712F3">
        <w:rPr>
          <w:rFonts w:eastAsia="SimSun"/>
          <w:lang w:eastAsia="zh-CN"/>
        </w:rPr>
        <w:t>In satisfaction of this requirement, pursuant to GCC 3.</w:t>
      </w:r>
      <w:r w:rsidR="0054616B">
        <w:rPr>
          <w:rFonts w:eastAsia="SimSun"/>
          <w:lang w:eastAsia="zh-CN"/>
        </w:rPr>
        <w:t>3</w:t>
      </w:r>
      <w:r w:rsidRPr="002712F3">
        <w:rPr>
          <w:rFonts w:eastAsia="SimSun"/>
          <w:lang w:eastAsia="zh-CN"/>
        </w:rPr>
        <w:t xml:space="preserve"> of the Contract, I certify that with respect to this contract:</w:t>
      </w:r>
    </w:p>
    <w:p w14:paraId="714C98CF" w14:textId="77777777" w:rsidR="007514C7" w:rsidRPr="002712F3" w:rsidRDefault="007514C7" w:rsidP="004A49B6">
      <w:pPr>
        <w:spacing w:before="0"/>
        <w:jc w:val="both"/>
        <w:rPr>
          <w:rFonts w:eastAsia="Calibri"/>
        </w:rPr>
      </w:pPr>
      <w:r w:rsidRPr="002712F3">
        <w:rPr>
          <w:rFonts w:eastAsia="Calibri"/>
          <w:b/>
          <w:bCs/>
        </w:rPr>
        <w:t>[Name of Supplier]</w:t>
      </w:r>
      <w:r w:rsidRPr="002712F3">
        <w:rPr>
          <w:rFonts w:eastAsia="Calibri"/>
        </w:rPr>
        <w:t xml:space="preserve"> has adopted and implemented a code of business ethics and conduct, a copy of which is hereby submitted together with this certification form.</w:t>
      </w:r>
    </w:p>
    <w:p w14:paraId="228F267A" w14:textId="77777777" w:rsidR="007514C7" w:rsidRPr="002712F3" w:rsidRDefault="007514C7" w:rsidP="004A49B6">
      <w:pPr>
        <w:spacing w:before="0"/>
        <w:jc w:val="both"/>
        <w:rPr>
          <w:rFonts w:eastAsia="Calibri"/>
        </w:rPr>
      </w:pPr>
    </w:p>
    <w:p w14:paraId="68C3D1BC" w14:textId="77777777" w:rsidR="007514C7" w:rsidRPr="002712F3" w:rsidRDefault="007514C7" w:rsidP="004A49B6">
      <w:pPr>
        <w:spacing w:before="0"/>
        <w:jc w:val="both"/>
        <w:rPr>
          <w:rFonts w:eastAsia="Calibri"/>
        </w:rPr>
      </w:pPr>
      <w:r w:rsidRPr="002712F3">
        <w:rPr>
          <w:rFonts w:eastAsia="Calibri"/>
        </w:rPr>
        <w:lastRenderedPageBreak/>
        <w:t>OR</w:t>
      </w:r>
    </w:p>
    <w:p w14:paraId="3B521B13" w14:textId="77777777" w:rsidR="007514C7" w:rsidRPr="002712F3" w:rsidRDefault="007514C7" w:rsidP="004A49B6">
      <w:pPr>
        <w:spacing w:before="0"/>
        <w:jc w:val="both"/>
        <w:rPr>
          <w:rFonts w:eastAsia="Calibri"/>
        </w:rPr>
      </w:pPr>
    </w:p>
    <w:p w14:paraId="57E57274" w14:textId="77777777" w:rsidR="007514C7" w:rsidRPr="002712F3" w:rsidRDefault="007514C7" w:rsidP="004A49B6">
      <w:pPr>
        <w:spacing w:before="0"/>
        <w:jc w:val="both"/>
        <w:rPr>
          <w:rFonts w:eastAsia="Calibri"/>
        </w:rPr>
      </w:pPr>
      <w:r w:rsidRPr="002712F3">
        <w:rPr>
          <w:rFonts w:eastAsia="Calibri"/>
          <w:b/>
          <w:bCs/>
        </w:rPr>
        <w:t>[Name of Supplier]</w:t>
      </w:r>
      <w:r w:rsidRPr="002712F3">
        <w:rPr>
          <w:rFonts w:eastAsia="Calibri"/>
        </w:rPr>
        <w:t xml:space="preserve"> will adopt and implement a code of business ethics and conduct within ninety (90) days after the date of Contract signature. </w:t>
      </w:r>
      <w:r w:rsidRPr="002712F3">
        <w:rPr>
          <w:rFonts w:eastAsia="Calibri"/>
          <w:b/>
          <w:bCs/>
        </w:rPr>
        <w:t>[Name of Supplier]</w:t>
      </w:r>
      <w:r w:rsidRPr="002712F3">
        <w:rPr>
          <w:rFonts w:eastAsia="Calibri"/>
        </w:rPr>
        <w:t xml:space="preserve"> will resubmit this certification, together with a copy of the Consultant’s code of business ethics and conduct, when such code has been adopted and implemented.</w:t>
      </w:r>
    </w:p>
    <w:p w14:paraId="1864C215" w14:textId="77777777" w:rsidR="007514C7" w:rsidRPr="002712F3" w:rsidRDefault="007514C7" w:rsidP="004A49B6">
      <w:pPr>
        <w:spacing w:before="0"/>
        <w:jc w:val="both"/>
        <w:rPr>
          <w:rFonts w:eastAsia="Calibri"/>
        </w:rPr>
      </w:pPr>
    </w:p>
    <w:p w14:paraId="6C764F5B" w14:textId="7AD1D32E" w:rsidR="007514C7" w:rsidRPr="002712F3" w:rsidRDefault="007514C7" w:rsidP="004A49B6">
      <w:pPr>
        <w:spacing w:before="0"/>
        <w:jc w:val="both"/>
        <w:rPr>
          <w:rFonts w:eastAsia="Calibri"/>
        </w:rPr>
      </w:pPr>
      <w:r w:rsidRPr="002712F3">
        <w:rPr>
          <w:rFonts w:eastAsia="Calibri"/>
          <w:b/>
          <w:bCs/>
        </w:rPr>
        <w:t>[Name of Supplier]</w:t>
      </w:r>
      <w:r w:rsidRPr="002712F3">
        <w:rPr>
          <w:rFonts w:eastAsia="Calibri"/>
        </w:rPr>
        <w:t xml:space="preserve"> will include the substance of this requirement in all subcontracts having a value in excess of $500,000 and will forward all resulting certifications to [Name of </w:t>
      </w:r>
      <w:r w:rsidR="00287361" w:rsidRPr="002712F3">
        <w:rPr>
          <w:rFonts w:eastAsia="Calibri"/>
        </w:rPr>
        <w:t>Accountable</w:t>
      </w:r>
      <w:r w:rsidRPr="002712F3">
        <w:rPr>
          <w:rFonts w:eastAsia="Calibri"/>
        </w:rPr>
        <w:t xml:space="preserve"> Entity]. </w:t>
      </w:r>
    </w:p>
    <w:p w14:paraId="11CF4AF3" w14:textId="77777777" w:rsidR="007514C7" w:rsidRPr="002712F3" w:rsidRDefault="007514C7" w:rsidP="004A49B6">
      <w:pPr>
        <w:spacing w:before="0"/>
        <w:jc w:val="both"/>
        <w:rPr>
          <w:lang w:eastAsia="zh-CN"/>
        </w:rPr>
      </w:pPr>
    </w:p>
    <w:p w14:paraId="587B0D8A" w14:textId="75FF9D32" w:rsidR="007514C7" w:rsidRPr="002712F3" w:rsidRDefault="007514C7" w:rsidP="004A49B6">
      <w:pPr>
        <w:spacing w:before="0"/>
        <w:jc w:val="both"/>
        <w:rPr>
          <w:lang w:eastAsia="zh-CN"/>
        </w:rPr>
      </w:pPr>
      <w:r w:rsidRPr="002712F3">
        <w:rPr>
          <w:lang w:eastAsia="zh-CN"/>
        </w:rPr>
        <w:t xml:space="preserve">I hereby certify that the information provided above is true and correct in all material respects and understand that any material misstatement, misrepresentation or failure to provide the information requested in this certification may be deemed “fraud” for purposes of the Contract between the Supplier and the </w:t>
      </w:r>
      <w:r w:rsidR="00287361" w:rsidRPr="002712F3">
        <w:rPr>
          <w:lang w:eastAsia="zh-CN"/>
        </w:rPr>
        <w:t>Accountable</w:t>
      </w:r>
      <w:r w:rsidRPr="002712F3">
        <w:rPr>
          <w:lang w:eastAsia="zh-CN"/>
        </w:rPr>
        <w:t xml:space="preserve"> Entity, the </w:t>
      </w:r>
      <w:r w:rsidR="005E22FC" w:rsidRPr="002712F3">
        <w:rPr>
          <w:i/>
          <w:lang w:eastAsia="zh-CN"/>
        </w:rPr>
        <w:t xml:space="preserve">MCC </w:t>
      </w:r>
      <w:r w:rsidR="00FC660F">
        <w:rPr>
          <w:i/>
          <w:lang w:eastAsia="zh-CN"/>
        </w:rPr>
        <w:t>Procurement Policy and Guidelines</w:t>
      </w:r>
      <w:r w:rsidRPr="002712F3">
        <w:rPr>
          <w:lang w:eastAsia="zh-CN"/>
        </w:rPr>
        <w:t>, and other applicable MCC policy or guidance, including MCC’s Policy on Preventing, Detecting and Remediating Fraud and Corruption in MCC Operations.</w:t>
      </w:r>
    </w:p>
    <w:p w14:paraId="2B36AF64" w14:textId="77777777" w:rsidR="0078738D" w:rsidRPr="002712F3" w:rsidRDefault="0078738D" w:rsidP="004A49B6">
      <w:pPr>
        <w:spacing w:before="0"/>
        <w:jc w:val="both"/>
        <w:rPr>
          <w:lang w:eastAsia="zh-CN"/>
        </w:rPr>
      </w:pPr>
    </w:p>
    <w:p w14:paraId="03C348FE" w14:textId="6053A55C" w:rsidR="007514C7" w:rsidRPr="002712F3" w:rsidRDefault="007514C7" w:rsidP="004A49B6">
      <w:pPr>
        <w:jc w:val="both"/>
        <w:rPr>
          <w:lang w:eastAsia="zh-CN"/>
        </w:rPr>
      </w:pPr>
      <w:r w:rsidRPr="002712F3">
        <w:rPr>
          <w:lang w:eastAsia="zh-CN"/>
        </w:rPr>
        <w:t>Authorized Signature: _______________</w:t>
      </w:r>
      <w:r w:rsidR="0078738D" w:rsidRPr="002712F3">
        <w:rPr>
          <w:lang w:eastAsia="zh-CN"/>
        </w:rPr>
        <w:t>____________</w:t>
      </w:r>
      <w:r w:rsidRPr="002712F3">
        <w:rPr>
          <w:lang w:eastAsia="zh-CN"/>
        </w:rPr>
        <w:t xml:space="preserve">__________ Date: </w:t>
      </w:r>
      <w:r w:rsidR="0078738D" w:rsidRPr="002712F3">
        <w:rPr>
          <w:lang w:eastAsia="zh-CN"/>
        </w:rPr>
        <w:t xml:space="preserve"> </w:t>
      </w:r>
      <w:r w:rsidRPr="002712F3">
        <w:rPr>
          <w:lang w:eastAsia="zh-CN"/>
        </w:rPr>
        <w:t>________</w:t>
      </w:r>
    </w:p>
    <w:p w14:paraId="3D5AEBF9" w14:textId="77777777" w:rsidR="00A9346C" w:rsidRPr="002712F3" w:rsidRDefault="00A9346C" w:rsidP="004A49B6">
      <w:pPr>
        <w:jc w:val="both"/>
        <w:rPr>
          <w:lang w:eastAsia="zh-CN"/>
        </w:rPr>
      </w:pPr>
    </w:p>
    <w:p w14:paraId="034C5CCD" w14:textId="77777777" w:rsidR="0078738D" w:rsidRPr="002712F3" w:rsidRDefault="0078738D" w:rsidP="004A49B6">
      <w:pPr>
        <w:jc w:val="both"/>
        <w:rPr>
          <w:lang w:eastAsia="zh-CN"/>
        </w:rPr>
      </w:pPr>
    </w:p>
    <w:p w14:paraId="7F12D631" w14:textId="77777777" w:rsidR="004A49B6" w:rsidRPr="002712F3" w:rsidRDefault="007514C7" w:rsidP="004A49B6">
      <w:pPr>
        <w:jc w:val="both"/>
        <w:rPr>
          <w:lang w:eastAsia="zh-CN"/>
        </w:rPr>
      </w:pPr>
      <w:r w:rsidRPr="002712F3">
        <w:rPr>
          <w:lang w:eastAsia="zh-CN"/>
        </w:rPr>
        <w:t>Printed Name of Signatory:</w:t>
      </w:r>
    </w:p>
    <w:p w14:paraId="75D3F44A" w14:textId="32D3B6A6" w:rsidR="007514C7" w:rsidRPr="002712F3" w:rsidRDefault="007514C7" w:rsidP="004A49B6">
      <w:pPr>
        <w:jc w:val="both"/>
        <w:rPr>
          <w:rFonts w:eastAsia="SimSun"/>
          <w:lang w:eastAsia="zh-CN"/>
        </w:rPr>
      </w:pPr>
      <w:r w:rsidRPr="002712F3">
        <w:rPr>
          <w:lang w:eastAsia="zh-CN"/>
        </w:rPr>
        <w:t xml:space="preserve"> ____________________________________________________</w:t>
      </w:r>
      <w:r w:rsidRPr="002712F3" w:rsidDel="008547CB">
        <w:rPr>
          <w:rFonts w:eastAsia="SimSun"/>
          <w:i/>
          <w:lang w:eastAsia="zh-CN"/>
        </w:rPr>
        <w:t xml:space="preserve"> </w:t>
      </w:r>
    </w:p>
    <w:p w14:paraId="5F4FA7AD" w14:textId="77777777" w:rsidR="007514C7" w:rsidRPr="002712F3" w:rsidRDefault="007514C7" w:rsidP="004A49B6">
      <w:pPr>
        <w:spacing w:before="0"/>
        <w:jc w:val="both"/>
        <w:rPr>
          <w:rFonts w:ascii="Book Antiqua" w:hAnsi="Book Antiqua"/>
        </w:rPr>
      </w:pPr>
    </w:p>
    <w:p w14:paraId="292DE402" w14:textId="027533E3" w:rsidR="002712F3" w:rsidRPr="002712F3" w:rsidRDefault="00D86431" w:rsidP="00DB6C77">
      <w:pPr>
        <w:pStyle w:val="Heading4CFA"/>
      </w:pPr>
      <w:bookmarkStart w:id="2262" w:name="_Toc143776026"/>
      <w:bookmarkStart w:id="2263" w:name="_Toc55338065"/>
      <w:bookmarkStart w:id="2264" w:name="_Toc55372676"/>
      <w:bookmarkStart w:id="2265" w:name="_Toc55387937"/>
      <w:bookmarkStart w:id="2266" w:name="_Toc55389810"/>
      <w:bookmarkStart w:id="2267" w:name="_Toc55397359"/>
      <w:bookmarkStart w:id="2268" w:name="_Toc55823869"/>
      <w:r w:rsidRPr="002712F3">
        <w:lastRenderedPageBreak/>
        <w:t xml:space="preserve">Annex E: </w:t>
      </w:r>
      <w:r w:rsidR="002712F3" w:rsidRPr="002712F3">
        <w:t>Beneficial Ownership Disclosure Form (BODF)</w:t>
      </w:r>
      <w:bookmarkEnd w:id="2262"/>
    </w:p>
    <w:p w14:paraId="18FA0696" w14:textId="180F1B20" w:rsidR="002712F3" w:rsidRPr="002712F3" w:rsidRDefault="002712F3" w:rsidP="00E74C52">
      <w:pPr>
        <w:pStyle w:val="BodyText"/>
      </w:pPr>
      <w:r w:rsidRPr="002712F3">
        <w:rPr>
          <w:noProof/>
        </w:rPr>
        <mc:AlternateContent>
          <mc:Choice Requires="wps">
            <w:drawing>
              <wp:anchor distT="0" distB="0" distL="114300" distR="114300" simplePos="0" relativeHeight="251673600" behindDoc="0" locked="0" layoutInCell="1" allowOverlap="1" wp14:anchorId="16905A8B" wp14:editId="3AEE37A6">
                <wp:simplePos x="0" y="0"/>
                <wp:positionH relativeFrom="column">
                  <wp:posOffset>92710</wp:posOffset>
                </wp:positionH>
                <wp:positionV relativeFrom="paragraph">
                  <wp:posOffset>138430</wp:posOffset>
                </wp:positionV>
                <wp:extent cx="5901267" cy="5147734"/>
                <wp:effectExtent l="0" t="0" r="17145" b="8890"/>
                <wp:wrapNone/>
                <wp:docPr id="4" name="Text Box 4"/>
                <wp:cNvGraphicFramePr/>
                <a:graphic xmlns:a="http://schemas.openxmlformats.org/drawingml/2006/main">
                  <a:graphicData uri="http://schemas.microsoft.com/office/word/2010/wordprocessingShape">
                    <wps:wsp>
                      <wps:cNvSpPr txBox="1"/>
                      <wps:spPr>
                        <a:xfrm>
                          <a:off x="0" y="0"/>
                          <a:ext cx="5901267" cy="5147734"/>
                        </a:xfrm>
                        <a:prstGeom prst="rect">
                          <a:avLst/>
                        </a:prstGeom>
                        <a:solidFill>
                          <a:schemeClr val="lt1"/>
                        </a:solidFill>
                        <a:ln w="6350">
                          <a:solidFill>
                            <a:prstClr val="black"/>
                          </a:solidFill>
                        </a:ln>
                      </wps:spPr>
                      <wps:txbx>
                        <w:txbxContent>
                          <w:p w14:paraId="15327F53" w14:textId="77777777" w:rsidR="002712F3" w:rsidRPr="002D412C" w:rsidRDefault="002712F3" w:rsidP="002712F3">
                            <w:pPr>
                              <w:ind w:left="152" w:right="152"/>
                              <w:jc w:val="both"/>
                            </w:pPr>
                            <w:r w:rsidRPr="002D412C">
                              <w:rPr>
                                <w:i/>
                                <w:spacing w:val="-1"/>
                              </w:rPr>
                              <w:t>DELETE</w:t>
                            </w:r>
                            <w:r w:rsidRPr="002D412C">
                              <w:rPr>
                                <w:i/>
                                <w:spacing w:val="22"/>
                              </w:rPr>
                              <w:t xml:space="preserve"> </w:t>
                            </w:r>
                            <w:r w:rsidRPr="002D412C">
                              <w:rPr>
                                <w:i/>
                                <w:spacing w:val="-1"/>
                              </w:rPr>
                              <w:t>THIS</w:t>
                            </w:r>
                            <w:r w:rsidRPr="002D412C">
                              <w:rPr>
                                <w:i/>
                                <w:spacing w:val="22"/>
                              </w:rPr>
                              <w:t xml:space="preserve"> </w:t>
                            </w:r>
                            <w:r w:rsidRPr="002D412C">
                              <w:rPr>
                                <w:i/>
                                <w:spacing w:val="-1"/>
                              </w:rPr>
                              <w:t>BOX</w:t>
                            </w:r>
                            <w:r w:rsidRPr="002D412C">
                              <w:rPr>
                                <w:i/>
                                <w:spacing w:val="22"/>
                              </w:rPr>
                              <w:t xml:space="preserve"> </w:t>
                            </w:r>
                            <w:r w:rsidRPr="002D412C">
                              <w:rPr>
                                <w:i/>
                                <w:spacing w:val="-1"/>
                              </w:rPr>
                              <w:t>ONCE</w:t>
                            </w:r>
                            <w:r w:rsidRPr="002D412C">
                              <w:rPr>
                                <w:i/>
                                <w:spacing w:val="22"/>
                              </w:rPr>
                              <w:t xml:space="preserve"> </w:t>
                            </w:r>
                            <w:r w:rsidRPr="002D412C">
                              <w:rPr>
                                <w:i/>
                                <w:spacing w:val="-1"/>
                              </w:rPr>
                              <w:t>YOU</w:t>
                            </w:r>
                            <w:r w:rsidRPr="002D412C">
                              <w:rPr>
                                <w:i/>
                                <w:spacing w:val="22"/>
                              </w:rPr>
                              <w:t xml:space="preserve"> </w:t>
                            </w:r>
                            <w:r w:rsidRPr="002D412C">
                              <w:rPr>
                                <w:i/>
                                <w:spacing w:val="-1"/>
                              </w:rPr>
                              <w:t>HAVE</w:t>
                            </w:r>
                            <w:r w:rsidRPr="002D412C">
                              <w:rPr>
                                <w:i/>
                                <w:spacing w:val="22"/>
                              </w:rPr>
                              <w:t xml:space="preserve"> </w:t>
                            </w:r>
                            <w:r w:rsidRPr="002D412C">
                              <w:rPr>
                                <w:i/>
                                <w:spacing w:val="-1"/>
                              </w:rPr>
                              <w:t>COMPLETED</w:t>
                            </w:r>
                            <w:r w:rsidRPr="002D412C">
                              <w:rPr>
                                <w:i/>
                                <w:spacing w:val="30"/>
                              </w:rPr>
                              <w:t xml:space="preserve"> </w:t>
                            </w:r>
                            <w:r w:rsidRPr="002D412C">
                              <w:rPr>
                                <w:i/>
                                <w:spacing w:val="-1"/>
                              </w:rPr>
                              <w:t>THE FORM</w:t>
                            </w:r>
                          </w:p>
                          <w:p w14:paraId="4D4B56D0" w14:textId="1493CB4F" w:rsidR="002712F3" w:rsidRPr="002D412C" w:rsidRDefault="002712F3" w:rsidP="002712F3">
                            <w:pPr>
                              <w:ind w:left="152" w:right="150"/>
                              <w:jc w:val="both"/>
                            </w:pPr>
                            <w:r w:rsidRPr="002D412C">
                              <w:rPr>
                                <w:i/>
                              </w:rPr>
                              <w:t>This</w:t>
                            </w:r>
                            <w:r w:rsidRPr="002D412C">
                              <w:rPr>
                                <w:i/>
                                <w:spacing w:val="1"/>
                              </w:rPr>
                              <w:t xml:space="preserve"> </w:t>
                            </w:r>
                            <w:r w:rsidRPr="002D412C">
                              <w:rPr>
                                <w:i/>
                              </w:rPr>
                              <w:t>Beneficial</w:t>
                            </w:r>
                            <w:r w:rsidRPr="002D412C">
                              <w:rPr>
                                <w:i/>
                                <w:spacing w:val="1"/>
                              </w:rPr>
                              <w:t xml:space="preserve"> </w:t>
                            </w:r>
                            <w:r w:rsidRPr="002D412C">
                              <w:rPr>
                                <w:i/>
                                <w:spacing w:val="-1"/>
                              </w:rPr>
                              <w:t>Ownership</w:t>
                            </w:r>
                            <w:r w:rsidRPr="002D412C">
                              <w:rPr>
                                <w:i/>
                                <w:spacing w:val="1"/>
                              </w:rPr>
                              <w:t xml:space="preserve"> </w:t>
                            </w:r>
                            <w:r w:rsidRPr="002D412C">
                              <w:rPr>
                                <w:i/>
                              </w:rPr>
                              <w:t>Disclosure</w:t>
                            </w:r>
                            <w:r w:rsidRPr="002D412C">
                              <w:rPr>
                                <w:i/>
                                <w:spacing w:val="1"/>
                              </w:rPr>
                              <w:t xml:space="preserve"> </w:t>
                            </w:r>
                            <w:r w:rsidRPr="002D412C">
                              <w:rPr>
                                <w:i/>
                              </w:rPr>
                              <w:t>Form</w:t>
                            </w:r>
                            <w:r w:rsidRPr="002D412C">
                              <w:rPr>
                                <w:i/>
                                <w:spacing w:val="1"/>
                              </w:rPr>
                              <w:t xml:space="preserve"> </w:t>
                            </w:r>
                            <w:r w:rsidRPr="002D412C">
                              <w:rPr>
                                <w:i/>
                                <w:spacing w:val="-1"/>
                              </w:rPr>
                              <w:t xml:space="preserve">(“Form”) </w:t>
                            </w:r>
                            <w:r w:rsidRPr="002D412C">
                              <w:rPr>
                                <w:i/>
                              </w:rPr>
                              <w:t>is</w:t>
                            </w:r>
                            <w:r w:rsidRPr="002D412C">
                              <w:rPr>
                                <w:i/>
                                <w:spacing w:val="1"/>
                              </w:rPr>
                              <w:t xml:space="preserve"> </w:t>
                            </w:r>
                            <w:r w:rsidRPr="002D412C">
                              <w:rPr>
                                <w:i/>
                              </w:rPr>
                              <w:t>to</w:t>
                            </w:r>
                            <w:r w:rsidRPr="002D412C">
                              <w:rPr>
                                <w:i/>
                                <w:spacing w:val="1"/>
                              </w:rPr>
                              <w:t xml:space="preserve"> </w:t>
                            </w:r>
                            <w:r w:rsidRPr="002D412C">
                              <w:rPr>
                                <w:i/>
                              </w:rPr>
                              <w:t>be</w:t>
                            </w:r>
                            <w:r w:rsidRPr="002D412C">
                              <w:rPr>
                                <w:i/>
                                <w:spacing w:val="1"/>
                              </w:rPr>
                              <w:t xml:space="preserve"> </w:t>
                            </w:r>
                            <w:r w:rsidRPr="002D412C">
                              <w:rPr>
                                <w:i/>
                                <w:spacing w:val="-1"/>
                              </w:rPr>
                              <w:t>completed</w:t>
                            </w:r>
                            <w:r w:rsidRPr="002D412C">
                              <w:rPr>
                                <w:i/>
                                <w:spacing w:val="1"/>
                              </w:rPr>
                              <w:t xml:space="preserve"> </w:t>
                            </w:r>
                            <w:r w:rsidRPr="002D412C">
                              <w:rPr>
                                <w:i/>
                              </w:rPr>
                              <w:t>by</w:t>
                            </w:r>
                            <w:r w:rsidRPr="002D412C">
                              <w:rPr>
                                <w:i/>
                                <w:spacing w:val="1"/>
                              </w:rPr>
                              <w:t xml:space="preserve"> </w:t>
                            </w:r>
                            <w:r w:rsidRPr="002D412C">
                              <w:rPr>
                                <w:i/>
                              </w:rPr>
                              <w:t xml:space="preserve">the </w:t>
                            </w:r>
                            <w:r>
                              <w:rPr>
                                <w:i/>
                              </w:rPr>
                              <w:t>Supplier</w:t>
                            </w:r>
                            <w:r w:rsidRPr="002D412C">
                              <w:rPr>
                                <w:i/>
                                <w:spacing w:val="-1"/>
                              </w:rPr>
                              <w:t xml:space="preserve"> whenever there is a change in beneficial ownership or whenever requested by the </w:t>
                            </w:r>
                            <w:r>
                              <w:rPr>
                                <w:i/>
                                <w:spacing w:val="-1"/>
                              </w:rPr>
                              <w:t>Purchaser</w:t>
                            </w:r>
                            <w:r w:rsidRPr="002D412C">
                              <w:rPr>
                                <w:i/>
                                <w:spacing w:val="-1"/>
                              </w:rPr>
                              <w:t xml:space="preserve">.   </w:t>
                            </w:r>
                            <w:r w:rsidRPr="002D412C">
                              <w:rPr>
                                <w:i/>
                              </w:rPr>
                              <w:t>The</w:t>
                            </w:r>
                            <w:r w:rsidRPr="002D412C">
                              <w:rPr>
                                <w:i/>
                                <w:spacing w:val="-6"/>
                              </w:rPr>
                              <w:t xml:space="preserve"> </w:t>
                            </w:r>
                            <w:r w:rsidRPr="002D412C">
                              <w:rPr>
                                <w:i/>
                              </w:rPr>
                              <w:t>beneficial</w:t>
                            </w:r>
                            <w:r w:rsidRPr="002D412C">
                              <w:rPr>
                                <w:i/>
                                <w:spacing w:val="-6"/>
                              </w:rPr>
                              <w:t xml:space="preserve"> </w:t>
                            </w:r>
                            <w:r w:rsidRPr="002D412C">
                              <w:rPr>
                                <w:i/>
                              </w:rPr>
                              <w:t>ownership</w:t>
                            </w:r>
                            <w:r w:rsidRPr="002D412C">
                              <w:rPr>
                                <w:i/>
                                <w:spacing w:val="-6"/>
                              </w:rPr>
                              <w:t xml:space="preserve"> </w:t>
                            </w:r>
                            <w:r w:rsidRPr="002D412C">
                              <w:rPr>
                                <w:i/>
                                <w:spacing w:val="-1"/>
                              </w:rPr>
                              <w:t>information</w:t>
                            </w:r>
                            <w:r w:rsidRPr="002D412C">
                              <w:rPr>
                                <w:i/>
                                <w:spacing w:val="-7"/>
                              </w:rPr>
                              <w:t xml:space="preserve"> </w:t>
                            </w:r>
                            <w:r w:rsidRPr="002D412C">
                              <w:rPr>
                                <w:i/>
                              </w:rPr>
                              <w:t>to</w:t>
                            </w:r>
                            <w:r w:rsidRPr="002D412C">
                              <w:rPr>
                                <w:i/>
                                <w:spacing w:val="-7"/>
                              </w:rPr>
                              <w:t xml:space="preserve"> </w:t>
                            </w:r>
                            <w:r w:rsidRPr="002D412C">
                              <w:rPr>
                                <w:i/>
                              </w:rPr>
                              <w:t>be</w:t>
                            </w:r>
                            <w:r w:rsidRPr="002D412C">
                              <w:rPr>
                                <w:i/>
                                <w:spacing w:val="-7"/>
                              </w:rPr>
                              <w:t xml:space="preserve"> </w:t>
                            </w:r>
                            <w:r w:rsidRPr="002D412C">
                              <w:rPr>
                                <w:i/>
                              </w:rPr>
                              <w:t>submitted</w:t>
                            </w:r>
                            <w:r w:rsidRPr="002D412C">
                              <w:rPr>
                                <w:i/>
                                <w:spacing w:val="-7"/>
                              </w:rPr>
                              <w:t xml:space="preserve"> </w:t>
                            </w:r>
                            <w:r w:rsidRPr="002D412C">
                              <w:rPr>
                                <w:i/>
                              </w:rPr>
                              <w:t>in</w:t>
                            </w:r>
                            <w:r w:rsidRPr="002D412C">
                              <w:rPr>
                                <w:i/>
                                <w:spacing w:val="-7"/>
                              </w:rPr>
                              <w:t xml:space="preserve"> </w:t>
                            </w:r>
                            <w:r w:rsidRPr="002D412C">
                              <w:rPr>
                                <w:i/>
                                <w:spacing w:val="-1"/>
                              </w:rPr>
                              <w:t>this</w:t>
                            </w:r>
                            <w:r w:rsidRPr="002D412C">
                              <w:rPr>
                                <w:i/>
                                <w:spacing w:val="-7"/>
                              </w:rPr>
                              <w:t xml:space="preserve"> </w:t>
                            </w:r>
                            <w:r w:rsidRPr="002D412C">
                              <w:rPr>
                                <w:i/>
                                <w:spacing w:val="-1"/>
                              </w:rPr>
                              <w:t>Form</w:t>
                            </w:r>
                            <w:r w:rsidRPr="002D412C">
                              <w:rPr>
                                <w:i/>
                                <w:spacing w:val="-7"/>
                              </w:rPr>
                              <w:t xml:space="preserve"> </w:t>
                            </w:r>
                            <w:r w:rsidRPr="002D412C">
                              <w:rPr>
                                <w:i/>
                              </w:rPr>
                              <w:t>shall</w:t>
                            </w:r>
                            <w:r w:rsidRPr="002D412C">
                              <w:rPr>
                                <w:i/>
                                <w:spacing w:val="-7"/>
                              </w:rPr>
                              <w:t xml:space="preserve"> </w:t>
                            </w:r>
                            <w:r w:rsidRPr="002D412C">
                              <w:rPr>
                                <w:i/>
                              </w:rPr>
                              <w:t>be</w:t>
                            </w:r>
                            <w:r w:rsidRPr="002D412C">
                              <w:rPr>
                                <w:i/>
                                <w:spacing w:val="-7"/>
                              </w:rPr>
                              <w:t xml:space="preserve"> </w:t>
                            </w:r>
                            <w:r w:rsidRPr="002D412C">
                              <w:rPr>
                                <w:i/>
                              </w:rPr>
                              <w:t>current</w:t>
                            </w:r>
                            <w:r w:rsidRPr="002D412C">
                              <w:rPr>
                                <w:i/>
                                <w:spacing w:val="-7"/>
                              </w:rPr>
                              <w:t xml:space="preserve"> </w:t>
                            </w:r>
                            <w:r w:rsidRPr="002D412C">
                              <w:rPr>
                                <w:i/>
                              </w:rPr>
                              <w:t>as</w:t>
                            </w:r>
                            <w:r w:rsidRPr="002D412C">
                              <w:rPr>
                                <w:i/>
                                <w:spacing w:val="-7"/>
                              </w:rPr>
                              <w:t xml:space="preserve"> </w:t>
                            </w:r>
                            <w:r w:rsidRPr="002D412C">
                              <w:rPr>
                                <w:i/>
                              </w:rPr>
                              <w:t>of</w:t>
                            </w:r>
                            <w:r w:rsidRPr="002D412C">
                              <w:rPr>
                                <w:i/>
                                <w:spacing w:val="-7"/>
                              </w:rPr>
                              <w:t xml:space="preserve"> </w:t>
                            </w:r>
                            <w:r w:rsidRPr="002D412C">
                              <w:rPr>
                                <w:i/>
                              </w:rPr>
                              <w:t>the</w:t>
                            </w:r>
                            <w:r w:rsidRPr="002D412C">
                              <w:rPr>
                                <w:i/>
                                <w:spacing w:val="27"/>
                              </w:rPr>
                              <w:t xml:space="preserve"> </w:t>
                            </w:r>
                            <w:r w:rsidRPr="002D412C">
                              <w:rPr>
                                <w:i/>
                              </w:rPr>
                              <w:t>date</w:t>
                            </w:r>
                            <w:r w:rsidRPr="002D412C">
                              <w:rPr>
                                <w:i/>
                                <w:spacing w:val="-1"/>
                              </w:rPr>
                              <w:t xml:space="preserve"> </w:t>
                            </w:r>
                            <w:r w:rsidRPr="002D412C">
                              <w:rPr>
                                <w:i/>
                              </w:rPr>
                              <w:t>of</w:t>
                            </w:r>
                            <w:r w:rsidRPr="002D412C">
                              <w:rPr>
                                <w:i/>
                                <w:spacing w:val="-1"/>
                              </w:rPr>
                              <w:t xml:space="preserve"> </w:t>
                            </w:r>
                            <w:r w:rsidRPr="002D412C">
                              <w:rPr>
                                <w:i/>
                              </w:rPr>
                              <w:t>its</w:t>
                            </w:r>
                            <w:r w:rsidRPr="002D412C">
                              <w:rPr>
                                <w:i/>
                                <w:spacing w:val="-1"/>
                              </w:rPr>
                              <w:t xml:space="preserve"> </w:t>
                            </w:r>
                            <w:r w:rsidRPr="002D412C">
                              <w:rPr>
                                <w:i/>
                              </w:rPr>
                              <w:t>submission.</w:t>
                            </w:r>
                          </w:p>
                          <w:p w14:paraId="5E4E4439" w14:textId="3747B328" w:rsidR="002712F3" w:rsidRPr="002D412C" w:rsidRDefault="002712F3" w:rsidP="002712F3">
                            <w:pPr>
                              <w:ind w:left="152" w:right="151"/>
                              <w:jc w:val="both"/>
                            </w:pPr>
                            <w:r w:rsidRPr="002D412C">
                              <w:rPr>
                                <w:i/>
                              </w:rPr>
                              <w:t>For</w:t>
                            </w:r>
                            <w:r w:rsidRPr="002D412C">
                              <w:rPr>
                                <w:i/>
                                <w:spacing w:val="10"/>
                              </w:rPr>
                              <w:t xml:space="preserve"> </w:t>
                            </w:r>
                            <w:r w:rsidRPr="002D412C">
                              <w:rPr>
                                <w:i/>
                              </w:rPr>
                              <w:t>the</w:t>
                            </w:r>
                            <w:r w:rsidRPr="002D412C">
                              <w:rPr>
                                <w:i/>
                                <w:spacing w:val="10"/>
                              </w:rPr>
                              <w:t xml:space="preserve"> </w:t>
                            </w:r>
                            <w:r w:rsidRPr="002D412C">
                              <w:rPr>
                                <w:i/>
                              </w:rPr>
                              <w:t>purposes</w:t>
                            </w:r>
                            <w:r w:rsidRPr="002D412C">
                              <w:rPr>
                                <w:i/>
                                <w:spacing w:val="10"/>
                              </w:rPr>
                              <w:t xml:space="preserve"> </w:t>
                            </w:r>
                            <w:r w:rsidRPr="002D412C">
                              <w:rPr>
                                <w:i/>
                              </w:rPr>
                              <w:t>of</w:t>
                            </w:r>
                            <w:r w:rsidRPr="002D412C">
                              <w:rPr>
                                <w:i/>
                                <w:spacing w:val="10"/>
                              </w:rPr>
                              <w:t xml:space="preserve"> </w:t>
                            </w:r>
                            <w:r w:rsidRPr="002D412C">
                              <w:rPr>
                                <w:i/>
                              </w:rPr>
                              <w:t>this</w:t>
                            </w:r>
                            <w:r w:rsidRPr="002D412C">
                              <w:rPr>
                                <w:i/>
                                <w:spacing w:val="10"/>
                              </w:rPr>
                              <w:t xml:space="preserve"> </w:t>
                            </w:r>
                            <w:r w:rsidRPr="002D412C">
                              <w:rPr>
                                <w:i/>
                              </w:rPr>
                              <w:t>Form,</w:t>
                            </w:r>
                            <w:r w:rsidRPr="002D412C">
                              <w:rPr>
                                <w:i/>
                                <w:spacing w:val="10"/>
                              </w:rPr>
                              <w:t xml:space="preserve"> </w:t>
                            </w:r>
                            <w:r w:rsidRPr="002D412C">
                              <w:rPr>
                                <w:i/>
                              </w:rPr>
                              <w:t>a</w:t>
                            </w:r>
                            <w:r w:rsidRPr="002D412C">
                              <w:rPr>
                                <w:i/>
                                <w:spacing w:val="10"/>
                              </w:rPr>
                              <w:t xml:space="preserve"> </w:t>
                            </w:r>
                            <w:r w:rsidRPr="002D412C">
                              <w:rPr>
                                <w:i/>
                              </w:rPr>
                              <w:t>Beneficial</w:t>
                            </w:r>
                            <w:r w:rsidRPr="002D412C">
                              <w:rPr>
                                <w:i/>
                                <w:spacing w:val="10"/>
                              </w:rPr>
                              <w:t xml:space="preserve"> </w:t>
                            </w:r>
                            <w:r w:rsidRPr="002D412C">
                              <w:rPr>
                                <w:i/>
                                <w:spacing w:val="-1"/>
                              </w:rPr>
                              <w:t>Owner</w:t>
                            </w:r>
                            <w:r w:rsidRPr="002D412C">
                              <w:rPr>
                                <w:i/>
                                <w:spacing w:val="10"/>
                              </w:rPr>
                              <w:t xml:space="preserve"> </w:t>
                            </w:r>
                            <w:r w:rsidRPr="002D412C">
                              <w:rPr>
                                <w:i/>
                              </w:rPr>
                              <w:t>of</w:t>
                            </w:r>
                            <w:r w:rsidRPr="002D412C">
                              <w:rPr>
                                <w:i/>
                                <w:spacing w:val="10"/>
                              </w:rPr>
                              <w:t xml:space="preserve"> </w:t>
                            </w:r>
                            <w:r w:rsidRPr="002D412C">
                              <w:rPr>
                                <w:i/>
                              </w:rPr>
                              <w:t>a</w:t>
                            </w:r>
                            <w:r w:rsidRPr="002D412C">
                              <w:rPr>
                                <w:i/>
                                <w:spacing w:val="10"/>
                              </w:rPr>
                              <w:t xml:space="preserve"> </w:t>
                            </w:r>
                            <w:r>
                              <w:rPr>
                                <w:i/>
                                <w:spacing w:val="10"/>
                              </w:rPr>
                              <w:t>Supplier</w:t>
                            </w:r>
                            <w:r w:rsidRPr="002D412C">
                              <w:rPr>
                                <w:i/>
                                <w:spacing w:val="10"/>
                              </w:rPr>
                              <w:t xml:space="preserve"> </w:t>
                            </w:r>
                            <w:r w:rsidRPr="002D412C">
                              <w:rPr>
                                <w:i/>
                              </w:rPr>
                              <w:t>is</w:t>
                            </w:r>
                            <w:r w:rsidRPr="002D412C">
                              <w:rPr>
                                <w:i/>
                                <w:spacing w:val="10"/>
                              </w:rPr>
                              <w:t xml:space="preserve"> </w:t>
                            </w:r>
                            <w:r w:rsidRPr="002D412C">
                              <w:rPr>
                                <w:i/>
                              </w:rPr>
                              <w:t>any</w:t>
                            </w:r>
                            <w:r w:rsidRPr="002D412C">
                              <w:rPr>
                                <w:i/>
                                <w:spacing w:val="10"/>
                              </w:rPr>
                              <w:t xml:space="preserve"> </w:t>
                            </w:r>
                            <w:r w:rsidRPr="002D412C">
                              <w:rPr>
                                <w:i/>
                              </w:rPr>
                              <w:t>natural</w:t>
                            </w:r>
                            <w:r w:rsidRPr="002D412C">
                              <w:rPr>
                                <w:i/>
                                <w:spacing w:val="10"/>
                              </w:rPr>
                              <w:t xml:space="preserve"> </w:t>
                            </w:r>
                            <w:r w:rsidRPr="002D412C">
                              <w:rPr>
                                <w:i/>
                              </w:rPr>
                              <w:t>person</w:t>
                            </w:r>
                            <w:r w:rsidRPr="002D412C">
                              <w:rPr>
                                <w:i/>
                                <w:spacing w:val="10"/>
                              </w:rPr>
                              <w:t xml:space="preserve"> </w:t>
                            </w:r>
                            <w:r w:rsidRPr="002D412C">
                              <w:rPr>
                                <w:i/>
                              </w:rPr>
                              <w:t>who</w:t>
                            </w:r>
                            <w:r w:rsidRPr="002D412C">
                              <w:rPr>
                                <w:i/>
                                <w:spacing w:val="24"/>
                              </w:rPr>
                              <w:t xml:space="preserve"> </w:t>
                            </w:r>
                            <w:r w:rsidRPr="002D412C">
                              <w:rPr>
                                <w:i/>
                              </w:rPr>
                              <w:t xml:space="preserve">ultimately </w:t>
                            </w:r>
                            <w:r w:rsidRPr="002D412C">
                              <w:rPr>
                                <w:i/>
                                <w:spacing w:val="-1"/>
                              </w:rPr>
                              <w:t>owns</w:t>
                            </w:r>
                            <w:r w:rsidRPr="002D412C">
                              <w:rPr>
                                <w:i/>
                              </w:rPr>
                              <w:t xml:space="preserve"> or </w:t>
                            </w:r>
                            <w:r w:rsidRPr="002D412C">
                              <w:rPr>
                                <w:i/>
                                <w:spacing w:val="-1"/>
                              </w:rPr>
                              <w:t>controls</w:t>
                            </w:r>
                            <w:r w:rsidRPr="002D412C">
                              <w:rPr>
                                <w:i/>
                              </w:rPr>
                              <w:t xml:space="preserve"> the </w:t>
                            </w:r>
                            <w:r>
                              <w:rPr>
                                <w:i/>
                                <w:spacing w:val="-1"/>
                              </w:rPr>
                              <w:t>Supplier</w:t>
                            </w:r>
                            <w:r w:rsidRPr="002D412C">
                              <w:rPr>
                                <w:i/>
                              </w:rPr>
                              <w:t xml:space="preserve"> by </w:t>
                            </w:r>
                            <w:r w:rsidRPr="002D412C">
                              <w:rPr>
                                <w:i/>
                                <w:spacing w:val="-1"/>
                              </w:rPr>
                              <w:t>meeting</w:t>
                            </w:r>
                            <w:r w:rsidRPr="002D412C">
                              <w:rPr>
                                <w:i/>
                              </w:rPr>
                              <w:t xml:space="preserve"> one or more of </w:t>
                            </w:r>
                            <w:r w:rsidRPr="002D412C">
                              <w:rPr>
                                <w:i/>
                                <w:spacing w:val="-1"/>
                              </w:rPr>
                              <w:t>the</w:t>
                            </w:r>
                            <w:r w:rsidRPr="002D412C">
                              <w:rPr>
                                <w:i/>
                              </w:rPr>
                              <w:t xml:space="preserve"> following conditions:</w:t>
                            </w:r>
                          </w:p>
                          <w:p w14:paraId="7B9C36AA" w14:textId="77777777" w:rsidR="002712F3" w:rsidRPr="002D412C" w:rsidRDefault="002712F3" w:rsidP="0082196D">
                            <w:pPr>
                              <w:widowControl w:val="0"/>
                              <w:numPr>
                                <w:ilvl w:val="0"/>
                                <w:numId w:val="97"/>
                              </w:numPr>
                              <w:tabs>
                                <w:tab w:val="left" w:pos="873"/>
                              </w:tabs>
                              <w:spacing w:before="0" w:after="0"/>
                              <w:jc w:val="both"/>
                            </w:pPr>
                            <w:r w:rsidRPr="002D412C">
                              <w:rPr>
                                <w:i/>
                              </w:rPr>
                              <w:t>directly</w:t>
                            </w:r>
                            <w:r w:rsidRPr="002D412C">
                              <w:rPr>
                                <w:i/>
                                <w:spacing w:val="-1"/>
                              </w:rPr>
                              <w:t xml:space="preserve"> </w:t>
                            </w:r>
                            <w:r w:rsidRPr="002D412C">
                              <w:rPr>
                                <w:i/>
                              </w:rPr>
                              <w:t>or</w:t>
                            </w:r>
                            <w:r w:rsidRPr="002D412C">
                              <w:rPr>
                                <w:i/>
                                <w:spacing w:val="-1"/>
                              </w:rPr>
                              <w:t xml:space="preserve"> </w:t>
                            </w:r>
                            <w:r w:rsidRPr="002D412C">
                              <w:rPr>
                                <w:i/>
                              </w:rPr>
                              <w:t>indirectly</w:t>
                            </w:r>
                            <w:r w:rsidRPr="002D412C">
                              <w:rPr>
                                <w:i/>
                                <w:spacing w:val="-1"/>
                              </w:rPr>
                              <w:t xml:space="preserve"> </w:t>
                            </w:r>
                            <w:r w:rsidRPr="002D412C">
                              <w:rPr>
                                <w:i/>
                              </w:rPr>
                              <w:t>holding</w:t>
                            </w:r>
                            <w:r w:rsidRPr="002D412C">
                              <w:rPr>
                                <w:i/>
                                <w:spacing w:val="-1"/>
                              </w:rPr>
                              <w:t xml:space="preserve"> </w:t>
                            </w:r>
                            <w:r w:rsidRPr="002D412C">
                              <w:rPr>
                                <w:i/>
                              </w:rPr>
                              <w:t>10%</w:t>
                            </w:r>
                            <w:r w:rsidRPr="002D412C">
                              <w:rPr>
                                <w:i/>
                                <w:spacing w:val="-1"/>
                              </w:rPr>
                              <w:t xml:space="preserve"> </w:t>
                            </w:r>
                            <w:r w:rsidRPr="002D412C">
                              <w:rPr>
                                <w:i/>
                              </w:rPr>
                              <w:t>or</w:t>
                            </w:r>
                            <w:r w:rsidRPr="002D412C">
                              <w:rPr>
                                <w:i/>
                                <w:spacing w:val="-1"/>
                              </w:rPr>
                              <w:t xml:space="preserve"> </w:t>
                            </w:r>
                            <w:r w:rsidRPr="002D412C">
                              <w:rPr>
                                <w:i/>
                              </w:rPr>
                              <w:t>more</w:t>
                            </w:r>
                            <w:r w:rsidRPr="002D412C">
                              <w:rPr>
                                <w:i/>
                                <w:spacing w:val="-1"/>
                              </w:rPr>
                              <w:t xml:space="preserve"> </w:t>
                            </w:r>
                            <w:r w:rsidRPr="002D412C">
                              <w:rPr>
                                <w:i/>
                              </w:rPr>
                              <w:t>of</w:t>
                            </w:r>
                            <w:r w:rsidRPr="002D412C">
                              <w:rPr>
                                <w:i/>
                                <w:spacing w:val="-1"/>
                              </w:rPr>
                              <w:t xml:space="preserve"> </w:t>
                            </w:r>
                            <w:r w:rsidRPr="002D412C">
                              <w:rPr>
                                <w:i/>
                              </w:rPr>
                              <w:t>the</w:t>
                            </w:r>
                            <w:r w:rsidRPr="002D412C">
                              <w:rPr>
                                <w:i/>
                                <w:spacing w:val="-1"/>
                              </w:rPr>
                              <w:t xml:space="preserve"> </w:t>
                            </w:r>
                            <w:r w:rsidRPr="002D412C">
                              <w:rPr>
                                <w:i/>
                              </w:rPr>
                              <w:t>shares</w:t>
                            </w:r>
                          </w:p>
                          <w:p w14:paraId="32EA108B" w14:textId="77777777" w:rsidR="002712F3" w:rsidRPr="002D412C" w:rsidRDefault="002712F3" w:rsidP="0082196D">
                            <w:pPr>
                              <w:widowControl w:val="0"/>
                              <w:numPr>
                                <w:ilvl w:val="0"/>
                                <w:numId w:val="97"/>
                              </w:numPr>
                              <w:tabs>
                                <w:tab w:val="left" w:pos="873"/>
                              </w:tabs>
                              <w:spacing w:before="0" w:after="0"/>
                              <w:jc w:val="both"/>
                            </w:pPr>
                            <w:r w:rsidRPr="002D412C">
                              <w:rPr>
                                <w:i/>
                              </w:rPr>
                              <w:t>directly</w:t>
                            </w:r>
                            <w:r w:rsidRPr="002D412C">
                              <w:rPr>
                                <w:i/>
                                <w:spacing w:val="-1"/>
                              </w:rPr>
                              <w:t xml:space="preserve"> </w:t>
                            </w:r>
                            <w:r w:rsidRPr="002D412C">
                              <w:rPr>
                                <w:i/>
                              </w:rPr>
                              <w:t>or</w:t>
                            </w:r>
                            <w:r w:rsidRPr="002D412C">
                              <w:rPr>
                                <w:i/>
                                <w:spacing w:val="-1"/>
                              </w:rPr>
                              <w:t xml:space="preserve"> </w:t>
                            </w:r>
                            <w:r w:rsidRPr="002D412C">
                              <w:rPr>
                                <w:i/>
                              </w:rPr>
                              <w:t>indirectly</w:t>
                            </w:r>
                            <w:r w:rsidRPr="002D412C">
                              <w:rPr>
                                <w:i/>
                                <w:spacing w:val="-1"/>
                              </w:rPr>
                              <w:t xml:space="preserve"> </w:t>
                            </w:r>
                            <w:r w:rsidRPr="002D412C">
                              <w:rPr>
                                <w:i/>
                              </w:rPr>
                              <w:t>holding 10%</w:t>
                            </w:r>
                            <w:r w:rsidRPr="002D412C">
                              <w:rPr>
                                <w:i/>
                                <w:spacing w:val="-1"/>
                              </w:rPr>
                              <w:t xml:space="preserve"> or more of the voting rights</w:t>
                            </w:r>
                          </w:p>
                          <w:p w14:paraId="588976D7" w14:textId="54B0CB10" w:rsidR="002712F3" w:rsidRPr="002D412C" w:rsidRDefault="002712F3" w:rsidP="0082196D">
                            <w:pPr>
                              <w:widowControl w:val="0"/>
                              <w:numPr>
                                <w:ilvl w:val="0"/>
                                <w:numId w:val="97"/>
                              </w:numPr>
                              <w:tabs>
                                <w:tab w:val="left" w:pos="873"/>
                              </w:tabs>
                              <w:spacing w:before="0" w:after="0"/>
                              <w:ind w:right="1035"/>
                              <w:jc w:val="both"/>
                              <w:rPr>
                                <w:i/>
                                <w:spacing w:val="-1"/>
                              </w:rPr>
                            </w:pPr>
                            <w:r w:rsidRPr="002D412C">
                              <w:rPr>
                                <w:i/>
                                <w:spacing w:val="-1"/>
                              </w:rPr>
                              <w:t xml:space="preserve">directly or indirectly having the right to appoint a majority of the board of directors or equivalent governing body of the </w:t>
                            </w:r>
                            <w:r>
                              <w:rPr>
                                <w:i/>
                                <w:spacing w:val="-1"/>
                              </w:rPr>
                              <w:t>Supplier</w:t>
                            </w:r>
                          </w:p>
                          <w:p w14:paraId="2CA107D9" w14:textId="1BF99EBE" w:rsidR="002712F3" w:rsidRPr="002D412C" w:rsidRDefault="002712F3" w:rsidP="002712F3">
                            <w:pPr>
                              <w:jc w:val="both"/>
                              <w:rPr>
                                <w:i/>
                                <w:spacing w:val="-1"/>
                              </w:rPr>
                            </w:pPr>
                            <w:r w:rsidRPr="002D412C">
                              <w:rPr>
                                <w:i/>
                                <w:spacing w:val="-1"/>
                              </w:rPr>
                              <w:t xml:space="preserve">An individual directly holds 10 percent or more of the shares of the </w:t>
                            </w:r>
                            <w:r>
                              <w:rPr>
                                <w:i/>
                                <w:spacing w:val="-1"/>
                              </w:rPr>
                              <w:t>Supplier</w:t>
                            </w:r>
                            <w:r w:rsidRPr="002D412C">
                              <w:rPr>
                                <w:i/>
                                <w:spacing w:val="-1"/>
                              </w:rPr>
                              <w:t xml:space="preserve"> if the shares are registered in his or her name or, in the case of bearer shares, if the shares are in his or her possession. An individual owns 10 percent or more of the shares of the </w:t>
                            </w:r>
                            <w:r>
                              <w:rPr>
                                <w:i/>
                                <w:spacing w:val="-1"/>
                              </w:rPr>
                              <w:t>Supplier</w:t>
                            </w:r>
                            <w:r w:rsidRPr="002D412C">
                              <w:rPr>
                                <w:i/>
                                <w:spacing w:val="-1"/>
                              </w:rPr>
                              <w:t xml:space="preserve"> indirectly if the shares are held through a trust or through another corporation. Therefore the </w:t>
                            </w:r>
                            <w:r>
                              <w:rPr>
                                <w:i/>
                                <w:spacing w:val="-1"/>
                              </w:rPr>
                              <w:t>Supplier</w:t>
                            </w:r>
                            <w:r w:rsidRPr="002D412C">
                              <w:rPr>
                                <w:i/>
                                <w:spacing w:val="-1"/>
                              </w:rPr>
                              <w:t xml:space="preserve"> must know the identities of the natural persons who directly or indirectly hold the shares of any corporate entity or trust that owns part or all of the </w:t>
                            </w:r>
                            <w:r>
                              <w:rPr>
                                <w:i/>
                                <w:spacing w:val="-1"/>
                              </w:rPr>
                              <w:t>Supplier</w:t>
                            </w:r>
                            <w:r w:rsidRPr="002D412C">
                              <w:rPr>
                                <w:i/>
                                <w:spacing w:val="-1"/>
                              </w:rPr>
                              <w:t xml:space="preserve">, and disclose the identity of any natural person who </w:t>
                            </w:r>
                            <w:r w:rsidRPr="002D412C">
                              <w:rPr>
                                <w:i/>
                                <w:spacing w:val="-1"/>
                                <w:u w:val="single"/>
                              </w:rPr>
                              <w:t>cumulatively</w:t>
                            </w:r>
                            <w:r w:rsidRPr="002D412C">
                              <w:rPr>
                                <w:i/>
                                <w:spacing w:val="-1"/>
                              </w:rPr>
                              <w:t xml:space="preserve"> directly or indirectly holds 10 percent or more of the shares of the </w:t>
                            </w:r>
                            <w:r>
                              <w:rPr>
                                <w:i/>
                                <w:spacing w:val="-1"/>
                              </w:rPr>
                              <w:t>Supplier</w:t>
                            </w:r>
                            <w:r w:rsidRPr="002D412C">
                              <w:rPr>
                                <w:i/>
                                <w:spacing w:val="-1"/>
                              </w:rPr>
                              <w:t xml:space="preserve">. The same rules apply in determining whether an individual has 10 percent or more of the voting rights of the </w:t>
                            </w:r>
                            <w:r>
                              <w:rPr>
                                <w:i/>
                                <w:spacing w:val="-1"/>
                              </w:rPr>
                              <w:t>Supplier</w:t>
                            </w:r>
                            <w:r w:rsidRPr="002D412C">
                              <w:rPr>
                                <w:i/>
                                <w:spacing w:val="-1"/>
                              </w:rPr>
                              <w:t xml:space="preserve"> or the right to appoint a majority of the board of directors or equivalent governing body. </w:t>
                            </w:r>
                          </w:p>
                          <w:p w14:paraId="38B6DF55" w14:textId="50561352" w:rsidR="002712F3" w:rsidRPr="002D412C" w:rsidRDefault="002712F3" w:rsidP="002712F3">
                            <w:pPr>
                              <w:jc w:val="both"/>
                              <w:rPr>
                                <w:i/>
                                <w:spacing w:val="-1"/>
                              </w:rPr>
                            </w:pPr>
                            <w:r w:rsidRPr="002D412C">
                              <w:rPr>
                                <w:i/>
                                <w:spacing w:val="-1"/>
                              </w:rPr>
                              <w:t xml:space="preserve">An example of indirectly holding 10 percent of the </w:t>
                            </w:r>
                            <w:r>
                              <w:rPr>
                                <w:i/>
                                <w:spacing w:val="-1"/>
                              </w:rPr>
                              <w:t>Supplier's</w:t>
                            </w:r>
                            <w:r w:rsidRPr="002D412C">
                              <w:rPr>
                                <w:i/>
                                <w:spacing w:val="-1"/>
                              </w:rPr>
                              <w:t xml:space="preserve"> shares: Mr. and Mrs. X each hold 50 percent of Company A. Company A in turn owns 20 percent of the </w:t>
                            </w:r>
                            <w:r>
                              <w:rPr>
                                <w:i/>
                                <w:spacing w:val="-1"/>
                              </w:rPr>
                              <w:t>Supplier</w:t>
                            </w:r>
                            <w:r w:rsidRPr="002D412C">
                              <w:rPr>
                                <w:i/>
                                <w:spacing w:val="-1"/>
                              </w:rPr>
                              <w:t xml:space="preserve">. Mr. and Mrs. X each beneficially own 10 percent of the </w:t>
                            </w:r>
                            <w:r>
                              <w:rPr>
                                <w:i/>
                                <w:spacing w:val="-1"/>
                              </w:rPr>
                              <w:t>Supplier</w:t>
                            </w:r>
                            <w:r w:rsidRPr="002D412C">
                              <w:rPr>
                                <w:i/>
                                <w:spacing w:val="-1"/>
                              </w:rPr>
                              <w:t xml:space="preserve">, and the names of each must be reported on the form.  </w:t>
                            </w:r>
                          </w:p>
                          <w:p w14:paraId="5AA28F00" w14:textId="77777777" w:rsidR="002712F3" w:rsidRPr="002D412C" w:rsidRDefault="002712F3" w:rsidP="002712F3"/>
                          <w:p w14:paraId="2954EC03" w14:textId="77777777" w:rsidR="002712F3" w:rsidRPr="002D412C" w:rsidRDefault="002712F3" w:rsidP="002712F3"/>
                          <w:p w14:paraId="39EEEFFA" w14:textId="77777777" w:rsidR="002712F3" w:rsidRPr="002D412C" w:rsidRDefault="002712F3" w:rsidP="002712F3"/>
                          <w:p w14:paraId="1E792F33" w14:textId="77777777" w:rsidR="002712F3" w:rsidRPr="002D412C" w:rsidRDefault="002712F3" w:rsidP="002712F3"/>
                          <w:p w14:paraId="2A148827" w14:textId="77777777" w:rsidR="002712F3" w:rsidRPr="002D412C" w:rsidRDefault="002712F3" w:rsidP="002712F3"/>
                          <w:p w14:paraId="70B804BA" w14:textId="77777777" w:rsidR="002712F3" w:rsidRPr="002D412C" w:rsidRDefault="002712F3" w:rsidP="002712F3"/>
                          <w:p w14:paraId="5E9A3520" w14:textId="77777777" w:rsidR="002712F3" w:rsidRPr="002D412C" w:rsidRDefault="002712F3" w:rsidP="002712F3"/>
                          <w:p w14:paraId="5CF4F9A5" w14:textId="77777777" w:rsidR="002712F3" w:rsidRPr="002D412C" w:rsidRDefault="002712F3" w:rsidP="002712F3"/>
                          <w:p w14:paraId="3D1A13CC" w14:textId="77777777" w:rsidR="002712F3" w:rsidRPr="002D412C" w:rsidRDefault="002712F3" w:rsidP="002712F3"/>
                          <w:p w14:paraId="2C763F52" w14:textId="77777777" w:rsidR="002712F3" w:rsidRPr="002D412C" w:rsidRDefault="002712F3" w:rsidP="002712F3"/>
                          <w:p w14:paraId="4F67E7D5" w14:textId="77777777" w:rsidR="002712F3" w:rsidRPr="002D412C" w:rsidRDefault="002712F3" w:rsidP="002712F3"/>
                          <w:p w14:paraId="6035B550" w14:textId="77777777" w:rsidR="002712F3" w:rsidRPr="002D412C" w:rsidRDefault="002712F3" w:rsidP="002712F3"/>
                          <w:p w14:paraId="07799D3A" w14:textId="77777777" w:rsidR="002712F3" w:rsidRPr="002D412C" w:rsidRDefault="002712F3" w:rsidP="002712F3"/>
                          <w:p w14:paraId="5F916168" w14:textId="77777777" w:rsidR="002712F3" w:rsidRPr="002D412C" w:rsidRDefault="002712F3" w:rsidP="002712F3"/>
                          <w:p w14:paraId="6752BA7B" w14:textId="77777777" w:rsidR="002712F3" w:rsidRPr="002D412C" w:rsidRDefault="002712F3" w:rsidP="002712F3"/>
                          <w:p w14:paraId="6BC8E982" w14:textId="77777777" w:rsidR="002712F3" w:rsidRPr="002D412C" w:rsidRDefault="002712F3" w:rsidP="002712F3"/>
                          <w:p w14:paraId="15B2FE7D" w14:textId="77777777" w:rsidR="002712F3" w:rsidRPr="002D412C" w:rsidRDefault="002712F3" w:rsidP="002712F3"/>
                          <w:p w14:paraId="0ED9C85F" w14:textId="77777777" w:rsidR="002712F3" w:rsidRPr="002D412C" w:rsidRDefault="002712F3" w:rsidP="002712F3"/>
                          <w:p w14:paraId="53E89883" w14:textId="77777777" w:rsidR="002712F3" w:rsidRPr="002D412C" w:rsidRDefault="002712F3" w:rsidP="002712F3"/>
                          <w:p w14:paraId="1D2FB5AE" w14:textId="77777777" w:rsidR="002712F3" w:rsidRPr="002D412C" w:rsidRDefault="002712F3" w:rsidP="002712F3"/>
                          <w:p w14:paraId="4A5990C1" w14:textId="77777777" w:rsidR="002712F3" w:rsidRPr="002D412C" w:rsidRDefault="002712F3" w:rsidP="002712F3"/>
                          <w:p w14:paraId="69130CF5" w14:textId="77777777" w:rsidR="002712F3" w:rsidRPr="002D412C" w:rsidRDefault="002712F3" w:rsidP="002712F3"/>
                          <w:p w14:paraId="1AE512D6" w14:textId="77777777" w:rsidR="002712F3" w:rsidRPr="002D412C" w:rsidRDefault="002712F3" w:rsidP="002712F3"/>
                          <w:p w14:paraId="61104A92" w14:textId="77777777" w:rsidR="002712F3" w:rsidRPr="002D412C" w:rsidRDefault="002712F3" w:rsidP="002712F3"/>
                          <w:p w14:paraId="4909B109" w14:textId="77777777" w:rsidR="002712F3" w:rsidRPr="002D412C" w:rsidRDefault="002712F3" w:rsidP="002712F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6905A8B" id="Text Box 4" o:spid="_x0000_s1027" type="#_x0000_t202" style="position:absolute;margin-left:7.3pt;margin-top:10.9pt;width:464.65pt;height:405.35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BosTwIAAKkEAAAOAAAAZHJzL2Uyb0RvYy54bWysVE2P2jAQvVfqf7B8L0nYAN2IsKKsqCqh&#10;3ZWg2rNxHBLV8bi2IaG/vmMHWNj2VPXizJefZ97MZPrQNZIchLE1qJwmg5gSoTgUtdrl9Ptm+ekz&#10;JdYxVTAJSuT0KCx9mH38MG11JoZQgSyEIQiibNbqnFbO6SyKLK9Ew+wAtFDoLME0zKFqdlFhWIvo&#10;jYyGcTyOWjCFNsCFtWh97J10FvDLUnD3XJZWOCJzirm5cJpwbv0ZzaYs2xmmq5qf0mD/kEXDaoWP&#10;XqAemWNkb+o/oJqaG7BQugGHJoKyrLkINWA1SfyumnXFtAi1IDlWX2iy/w+WPx1eDKmLnKaUKNZg&#10;izaic+QLdCT17LTaZhi01hjmOjRjl892i0ZfdFeaxn+xHIJ+5Pl44daDcTSO7uNkOJ5QwtE3StLJ&#10;5C7gR2/XtbHuq4CGeCGnBpsXOGWHlXWYCoaeQ/xrFmRdLGspg+IHRiykIQeGrZYuJIk3bqKkIm1O&#10;x3ejOADf+Dz05f5WMv7Dl3mLgJpUaPSk9MV7yXXbLlB4IWYLxRH5MtDPm9V8WSP8iln3wgwOGFKE&#10;S+Oe8SglYE5wkiipwPz6m93HY9/RS0mLA5tT+3PPjKBEflM4EfdJmvoJD0o6mgxRMdee7bVH7ZsF&#10;IFEJrqfmQfTxTp7F0kDzirs196+iiymOb+fUncWF69cId5OL+TwE4Uxr5lZqrbmH9o3xtG66V2b0&#10;qa0OJ+IJzqPNsnfd7WP9TQXzvYOyDq33PPesnujHfQjdOe2uX7hrPUS9/WFmvwEAAP//AwBQSwME&#10;FAAGAAgAAAAhAA6mjYHiAAAADgEAAA8AAABkcnMvZG93bnJldi54bWxMj81OwzAQhO9IvIO1lbhR&#10;p2mpkjROxU/h0hMFcXZj17Yar6PYTcPbs5zgstJodmfnq7eT79ioh+gCCljMM2Aa26AcGgGfH6/3&#10;BbCYJCrZBdQCvnWEbXN7U8tKhSu+6/GQDKMQjJUUYFPqK85ja7WXcR56jeSdwuBlIjkYrgZ5pXDf&#10;8TzL1txLh/TByl4/W92eDxcvYPdkStMWcrC7Qjk3Tl+nvXkT4m42vWxoPG6AJT2lvwv4ZaD+0FCx&#10;Y7igiqwjvVrTpoB8QRjkl6tlCewooFjmD8Cbmv/HaH4AAAD//wMAUEsBAi0AFAAGAAgAAAAhALaD&#10;OJL+AAAA4QEAABMAAAAAAAAAAAAAAAAAAAAAAFtDb250ZW50X1R5cGVzXS54bWxQSwECLQAUAAYA&#10;CAAAACEAOP0h/9YAAACUAQAACwAAAAAAAAAAAAAAAAAvAQAAX3JlbHMvLnJlbHNQSwECLQAUAAYA&#10;CAAAACEAxlwaLE8CAACpBAAADgAAAAAAAAAAAAAAAAAuAgAAZHJzL2Uyb0RvYy54bWxQSwECLQAU&#10;AAYACAAAACEADqaNgeIAAAAOAQAADwAAAAAAAAAAAAAAAACpBAAAZHJzL2Rvd25yZXYueG1sUEsF&#10;BgAAAAAEAAQA8wAAALgFAAAAAA==&#10;" fillcolor="white [3201]" strokeweight=".5pt">
                <v:textbox>
                  <w:txbxContent>
                    <w:p w14:paraId="15327F53" w14:textId="77777777" w:rsidR="002712F3" w:rsidRPr="002D412C" w:rsidRDefault="002712F3" w:rsidP="002712F3">
                      <w:pPr>
                        <w:ind w:left="152" w:right="152"/>
                        <w:jc w:val="both"/>
                      </w:pPr>
                      <w:r w:rsidRPr="002D412C">
                        <w:rPr>
                          <w:i/>
                          <w:spacing w:val="-1"/>
                        </w:rPr>
                        <w:t>DELETE</w:t>
                      </w:r>
                      <w:r w:rsidRPr="002D412C">
                        <w:rPr>
                          <w:i/>
                          <w:spacing w:val="22"/>
                        </w:rPr>
                        <w:t xml:space="preserve"> </w:t>
                      </w:r>
                      <w:r w:rsidRPr="002D412C">
                        <w:rPr>
                          <w:i/>
                          <w:spacing w:val="-1"/>
                        </w:rPr>
                        <w:t>THIS</w:t>
                      </w:r>
                      <w:r w:rsidRPr="002D412C">
                        <w:rPr>
                          <w:i/>
                          <w:spacing w:val="22"/>
                        </w:rPr>
                        <w:t xml:space="preserve"> </w:t>
                      </w:r>
                      <w:r w:rsidRPr="002D412C">
                        <w:rPr>
                          <w:i/>
                          <w:spacing w:val="-1"/>
                        </w:rPr>
                        <w:t>BOX</w:t>
                      </w:r>
                      <w:r w:rsidRPr="002D412C">
                        <w:rPr>
                          <w:i/>
                          <w:spacing w:val="22"/>
                        </w:rPr>
                        <w:t xml:space="preserve"> </w:t>
                      </w:r>
                      <w:r w:rsidRPr="002D412C">
                        <w:rPr>
                          <w:i/>
                          <w:spacing w:val="-1"/>
                        </w:rPr>
                        <w:t>ONCE</w:t>
                      </w:r>
                      <w:r w:rsidRPr="002D412C">
                        <w:rPr>
                          <w:i/>
                          <w:spacing w:val="22"/>
                        </w:rPr>
                        <w:t xml:space="preserve"> </w:t>
                      </w:r>
                      <w:r w:rsidRPr="002D412C">
                        <w:rPr>
                          <w:i/>
                          <w:spacing w:val="-1"/>
                        </w:rPr>
                        <w:t>YOU</w:t>
                      </w:r>
                      <w:r w:rsidRPr="002D412C">
                        <w:rPr>
                          <w:i/>
                          <w:spacing w:val="22"/>
                        </w:rPr>
                        <w:t xml:space="preserve"> </w:t>
                      </w:r>
                      <w:r w:rsidRPr="002D412C">
                        <w:rPr>
                          <w:i/>
                          <w:spacing w:val="-1"/>
                        </w:rPr>
                        <w:t>HAVE</w:t>
                      </w:r>
                      <w:r w:rsidRPr="002D412C">
                        <w:rPr>
                          <w:i/>
                          <w:spacing w:val="22"/>
                        </w:rPr>
                        <w:t xml:space="preserve"> </w:t>
                      </w:r>
                      <w:r w:rsidRPr="002D412C">
                        <w:rPr>
                          <w:i/>
                          <w:spacing w:val="-1"/>
                        </w:rPr>
                        <w:t>COMPLETED</w:t>
                      </w:r>
                      <w:r w:rsidRPr="002D412C">
                        <w:rPr>
                          <w:i/>
                          <w:spacing w:val="30"/>
                        </w:rPr>
                        <w:t xml:space="preserve"> </w:t>
                      </w:r>
                      <w:r w:rsidRPr="002D412C">
                        <w:rPr>
                          <w:i/>
                          <w:spacing w:val="-1"/>
                        </w:rPr>
                        <w:t>THE FORM</w:t>
                      </w:r>
                    </w:p>
                    <w:p w14:paraId="4D4B56D0" w14:textId="1493CB4F" w:rsidR="002712F3" w:rsidRPr="002D412C" w:rsidRDefault="002712F3" w:rsidP="002712F3">
                      <w:pPr>
                        <w:ind w:left="152" w:right="150"/>
                        <w:jc w:val="both"/>
                      </w:pPr>
                      <w:r w:rsidRPr="002D412C">
                        <w:rPr>
                          <w:i/>
                        </w:rPr>
                        <w:t>This</w:t>
                      </w:r>
                      <w:r w:rsidRPr="002D412C">
                        <w:rPr>
                          <w:i/>
                          <w:spacing w:val="1"/>
                        </w:rPr>
                        <w:t xml:space="preserve"> </w:t>
                      </w:r>
                      <w:r w:rsidRPr="002D412C">
                        <w:rPr>
                          <w:i/>
                        </w:rPr>
                        <w:t>Beneficial</w:t>
                      </w:r>
                      <w:r w:rsidRPr="002D412C">
                        <w:rPr>
                          <w:i/>
                          <w:spacing w:val="1"/>
                        </w:rPr>
                        <w:t xml:space="preserve"> </w:t>
                      </w:r>
                      <w:r w:rsidRPr="002D412C">
                        <w:rPr>
                          <w:i/>
                          <w:spacing w:val="-1"/>
                        </w:rPr>
                        <w:t>Ownership</w:t>
                      </w:r>
                      <w:r w:rsidRPr="002D412C">
                        <w:rPr>
                          <w:i/>
                          <w:spacing w:val="1"/>
                        </w:rPr>
                        <w:t xml:space="preserve"> </w:t>
                      </w:r>
                      <w:r w:rsidRPr="002D412C">
                        <w:rPr>
                          <w:i/>
                        </w:rPr>
                        <w:t>Disclosure</w:t>
                      </w:r>
                      <w:r w:rsidRPr="002D412C">
                        <w:rPr>
                          <w:i/>
                          <w:spacing w:val="1"/>
                        </w:rPr>
                        <w:t xml:space="preserve"> </w:t>
                      </w:r>
                      <w:r w:rsidRPr="002D412C">
                        <w:rPr>
                          <w:i/>
                        </w:rPr>
                        <w:t>Form</w:t>
                      </w:r>
                      <w:r w:rsidRPr="002D412C">
                        <w:rPr>
                          <w:i/>
                          <w:spacing w:val="1"/>
                        </w:rPr>
                        <w:t xml:space="preserve"> </w:t>
                      </w:r>
                      <w:r w:rsidRPr="002D412C">
                        <w:rPr>
                          <w:i/>
                          <w:spacing w:val="-1"/>
                        </w:rPr>
                        <w:t xml:space="preserve">(“Form”) </w:t>
                      </w:r>
                      <w:r w:rsidRPr="002D412C">
                        <w:rPr>
                          <w:i/>
                        </w:rPr>
                        <w:t>is</w:t>
                      </w:r>
                      <w:r w:rsidRPr="002D412C">
                        <w:rPr>
                          <w:i/>
                          <w:spacing w:val="1"/>
                        </w:rPr>
                        <w:t xml:space="preserve"> </w:t>
                      </w:r>
                      <w:r w:rsidRPr="002D412C">
                        <w:rPr>
                          <w:i/>
                        </w:rPr>
                        <w:t>to</w:t>
                      </w:r>
                      <w:r w:rsidRPr="002D412C">
                        <w:rPr>
                          <w:i/>
                          <w:spacing w:val="1"/>
                        </w:rPr>
                        <w:t xml:space="preserve"> </w:t>
                      </w:r>
                      <w:r w:rsidRPr="002D412C">
                        <w:rPr>
                          <w:i/>
                        </w:rPr>
                        <w:t>be</w:t>
                      </w:r>
                      <w:r w:rsidRPr="002D412C">
                        <w:rPr>
                          <w:i/>
                          <w:spacing w:val="1"/>
                        </w:rPr>
                        <w:t xml:space="preserve"> </w:t>
                      </w:r>
                      <w:r w:rsidRPr="002D412C">
                        <w:rPr>
                          <w:i/>
                          <w:spacing w:val="-1"/>
                        </w:rPr>
                        <w:t>completed</w:t>
                      </w:r>
                      <w:r w:rsidRPr="002D412C">
                        <w:rPr>
                          <w:i/>
                          <w:spacing w:val="1"/>
                        </w:rPr>
                        <w:t xml:space="preserve"> </w:t>
                      </w:r>
                      <w:r w:rsidRPr="002D412C">
                        <w:rPr>
                          <w:i/>
                        </w:rPr>
                        <w:t>by</w:t>
                      </w:r>
                      <w:r w:rsidRPr="002D412C">
                        <w:rPr>
                          <w:i/>
                          <w:spacing w:val="1"/>
                        </w:rPr>
                        <w:t xml:space="preserve"> </w:t>
                      </w:r>
                      <w:r w:rsidRPr="002D412C">
                        <w:rPr>
                          <w:i/>
                        </w:rPr>
                        <w:t xml:space="preserve">the </w:t>
                      </w:r>
                      <w:r>
                        <w:rPr>
                          <w:i/>
                        </w:rPr>
                        <w:t>Supplier</w:t>
                      </w:r>
                      <w:r w:rsidRPr="002D412C">
                        <w:rPr>
                          <w:i/>
                          <w:spacing w:val="-1"/>
                        </w:rPr>
                        <w:t xml:space="preserve"> whenever there is a change in beneficial ownership or whenever requested by the </w:t>
                      </w:r>
                      <w:r>
                        <w:rPr>
                          <w:i/>
                          <w:spacing w:val="-1"/>
                        </w:rPr>
                        <w:t>Purchaser</w:t>
                      </w:r>
                      <w:r w:rsidRPr="002D412C">
                        <w:rPr>
                          <w:i/>
                          <w:spacing w:val="-1"/>
                        </w:rPr>
                        <w:t xml:space="preserve">.   </w:t>
                      </w:r>
                      <w:r w:rsidRPr="002D412C">
                        <w:rPr>
                          <w:i/>
                        </w:rPr>
                        <w:t>The</w:t>
                      </w:r>
                      <w:r w:rsidRPr="002D412C">
                        <w:rPr>
                          <w:i/>
                          <w:spacing w:val="-6"/>
                        </w:rPr>
                        <w:t xml:space="preserve"> </w:t>
                      </w:r>
                      <w:r w:rsidRPr="002D412C">
                        <w:rPr>
                          <w:i/>
                        </w:rPr>
                        <w:t>beneficial</w:t>
                      </w:r>
                      <w:r w:rsidRPr="002D412C">
                        <w:rPr>
                          <w:i/>
                          <w:spacing w:val="-6"/>
                        </w:rPr>
                        <w:t xml:space="preserve"> </w:t>
                      </w:r>
                      <w:r w:rsidRPr="002D412C">
                        <w:rPr>
                          <w:i/>
                        </w:rPr>
                        <w:t>ownership</w:t>
                      </w:r>
                      <w:r w:rsidRPr="002D412C">
                        <w:rPr>
                          <w:i/>
                          <w:spacing w:val="-6"/>
                        </w:rPr>
                        <w:t xml:space="preserve"> </w:t>
                      </w:r>
                      <w:r w:rsidRPr="002D412C">
                        <w:rPr>
                          <w:i/>
                          <w:spacing w:val="-1"/>
                        </w:rPr>
                        <w:t>information</w:t>
                      </w:r>
                      <w:r w:rsidRPr="002D412C">
                        <w:rPr>
                          <w:i/>
                          <w:spacing w:val="-7"/>
                        </w:rPr>
                        <w:t xml:space="preserve"> </w:t>
                      </w:r>
                      <w:r w:rsidRPr="002D412C">
                        <w:rPr>
                          <w:i/>
                        </w:rPr>
                        <w:t>to</w:t>
                      </w:r>
                      <w:r w:rsidRPr="002D412C">
                        <w:rPr>
                          <w:i/>
                          <w:spacing w:val="-7"/>
                        </w:rPr>
                        <w:t xml:space="preserve"> </w:t>
                      </w:r>
                      <w:r w:rsidRPr="002D412C">
                        <w:rPr>
                          <w:i/>
                        </w:rPr>
                        <w:t>be</w:t>
                      </w:r>
                      <w:r w:rsidRPr="002D412C">
                        <w:rPr>
                          <w:i/>
                          <w:spacing w:val="-7"/>
                        </w:rPr>
                        <w:t xml:space="preserve"> </w:t>
                      </w:r>
                      <w:r w:rsidRPr="002D412C">
                        <w:rPr>
                          <w:i/>
                        </w:rPr>
                        <w:t>submitted</w:t>
                      </w:r>
                      <w:r w:rsidRPr="002D412C">
                        <w:rPr>
                          <w:i/>
                          <w:spacing w:val="-7"/>
                        </w:rPr>
                        <w:t xml:space="preserve"> </w:t>
                      </w:r>
                      <w:r w:rsidRPr="002D412C">
                        <w:rPr>
                          <w:i/>
                        </w:rPr>
                        <w:t>in</w:t>
                      </w:r>
                      <w:r w:rsidRPr="002D412C">
                        <w:rPr>
                          <w:i/>
                          <w:spacing w:val="-7"/>
                        </w:rPr>
                        <w:t xml:space="preserve"> </w:t>
                      </w:r>
                      <w:r w:rsidRPr="002D412C">
                        <w:rPr>
                          <w:i/>
                          <w:spacing w:val="-1"/>
                        </w:rPr>
                        <w:t>this</w:t>
                      </w:r>
                      <w:r w:rsidRPr="002D412C">
                        <w:rPr>
                          <w:i/>
                          <w:spacing w:val="-7"/>
                        </w:rPr>
                        <w:t xml:space="preserve"> </w:t>
                      </w:r>
                      <w:r w:rsidRPr="002D412C">
                        <w:rPr>
                          <w:i/>
                          <w:spacing w:val="-1"/>
                        </w:rPr>
                        <w:t>Form</w:t>
                      </w:r>
                      <w:r w:rsidRPr="002D412C">
                        <w:rPr>
                          <w:i/>
                          <w:spacing w:val="-7"/>
                        </w:rPr>
                        <w:t xml:space="preserve"> </w:t>
                      </w:r>
                      <w:r w:rsidRPr="002D412C">
                        <w:rPr>
                          <w:i/>
                        </w:rPr>
                        <w:t>shall</w:t>
                      </w:r>
                      <w:r w:rsidRPr="002D412C">
                        <w:rPr>
                          <w:i/>
                          <w:spacing w:val="-7"/>
                        </w:rPr>
                        <w:t xml:space="preserve"> </w:t>
                      </w:r>
                      <w:r w:rsidRPr="002D412C">
                        <w:rPr>
                          <w:i/>
                        </w:rPr>
                        <w:t>be</w:t>
                      </w:r>
                      <w:r w:rsidRPr="002D412C">
                        <w:rPr>
                          <w:i/>
                          <w:spacing w:val="-7"/>
                        </w:rPr>
                        <w:t xml:space="preserve"> </w:t>
                      </w:r>
                      <w:r w:rsidRPr="002D412C">
                        <w:rPr>
                          <w:i/>
                        </w:rPr>
                        <w:t>current</w:t>
                      </w:r>
                      <w:r w:rsidRPr="002D412C">
                        <w:rPr>
                          <w:i/>
                          <w:spacing w:val="-7"/>
                        </w:rPr>
                        <w:t xml:space="preserve"> </w:t>
                      </w:r>
                      <w:r w:rsidRPr="002D412C">
                        <w:rPr>
                          <w:i/>
                        </w:rPr>
                        <w:t>as</w:t>
                      </w:r>
                      <w:r w:rsidRPr="002D412C">
                        <w:rPr>
                          <w:i/>
                          <w:spacing w:val="-7"/>
                        </w:rPr>
                        <w:t xml:space="preserve"> </w:t>
                      </w:r>
                      <w:r w:rsidRPr="002D412C">
                        <w:rPr>
                          <w:i/>
                        </w:rPr>
                        <w:t>of</w:t>
                      </w:r>
                      <w:r w:rsidRPr="002D412C">
                        <w:rPr>
                          <w:i/>
                          <w:spacing w:val="-7"/>
                        </w:rPr>
                        <w:t xml:space="preserve"> </w:t>
                      </w:r>
                      <w:r w:rsidRPr="002D412C">
                        <w:rPr>
                          <w:i/>
                        </w:rPr>
                        <w:t>the</w:t>
                      </w:r>
                      <w:r w:rsidRPr="002D412C">
                        <w:rPr>
                          <w:i/>
                          <w:spacing w:val="27"/>
                        </w:rPr>
                        <w:t xml:space="preserve"> </w:t>
                      </w:r>
                      <w:r w:rsidRPr="002D412C">
                        <w:rPr>
                          <w:i/>
                        </w:rPr>
                        <w:t>date</w:t>
                      </w:r>
                      <w:r w:rsidRPr="002D412C">
                        <w:rPr>
                          <w:i/>
                          <w:spacing w:val="-1"/>
                        </w:rPr>
                        <w:t xml:space="preserve"> </w:t>
                      </w:r>
                      <w:r w:rsidRPr="002D412C">
                        <w:rPr>
                          <w:i/>
                        </w:rPr>
                        <w:t>of</w:t>
                      </w:r>
                      <w:r w:rsidRPr="002D412C">
                        <w:rPr>
                          <w:i/>
                          <w:spacing w:val="-1"/>
                        </w:rPr>
                        <w:t xml:space="preserve"> </w:t>
                      </w:r>
                      <w:r w:rsidRPr="002D412C">
                        <w:rPr>
                          <w:i/>
                        </w:rPr>
                        <w:t>its</w:t>
                      </w:r>
                      <w:r w:rsidRPr="002D412C">
                        <w:rPr>
                          <w:i/>
                          <w:spacing w:val="-1"/>
                        </w:rPr>
                        <w:t xml:space="preserve"> </w:t>
                      </w:r>
                      <w:r w:rsidRPr="002D412C">
                        <w:rPr>
                          <w:i/>
                        </w:rPr>
                        <w:t>submission.</w:t>
                      </w:r>
                    </w:p>
                    <w:p w14:paraId="5E4E4439" w14:textId="3747B328" w:rsidR="002712F3" w:rsidRPr="002D412C" w:rsidRDefault="002712F3" w:rsidP="002712F3">
                      <w:pPr>
                        <w:ind w:left="152" w:right="151"/>
                        <w:jc w:val="both"/>
                      </w:pPr>
                      <w:r w:rsidRPr="002D412C">
                        <w:rPr>
                          <w:i/>
                        </w:rPr>
                        <w:t>For</w:t>
                      </w:r>
                      <w:r w:rsidRPr="002D412C">
                        <w:rPr>
                          <w:i/>
                          <w:spacing w:val="10"/>
                        </w:rPr>
                        <w:t xml:space="preserve"> </w:t>
                      </w:r>
                      <w:r w:rsidRPr="002D412C">
                        <w:rPr>
                          <w:i/>
                        </w:rPr>
                        <w:t>the</w:t>
                      </w:r>
                      <w:r w:rsidRPr="002D412C">
                        <w:rPr>
                          <w:i/>
                          <w:spacing w:val="10"/>
                        </w:rPr>
                        <w:t xml:space="preserve"> </w:t>
                      </w:r>
                      <w:r w:rsidRPr="002D412C">
                        <w:rPr>
                          <w:i/>
                        </w:rPr>
                        <w:t>purposes</w:t>
                      </w:r>
                      <w:r w:rsidRPr="002D412C">
                        <w:rPr>
                          <w:i/>
                          <w:spacing w:val="10"/>
                        </w:rPr>
                        <w:t xml:space="preserve"> </w:t>
                      </w:r>
                      <w:r w:rsidRPr="002D412C">
                        <w:rPr>
                          <w:i/>
                        </w:rPr>
                        <w:t>of</w:t>
                      </w:r>
                      <w:r w:rsidRPr="002D412C">
                        <w:rPr>
                          <w:i/>
                          <w:spacing w:val="10"/>
                        </w:rPr>
                        <w:t xml:space="preserve"> </w:t>
                      </w:r>
                      <w:r w:rsidRPr="002D412C">
                        <w:rPr>
                          <w:i/>
                        </w:rPr>
                        <w:t>this</w:t>
                      </w:r>
                      <w:r w:rsidRPr="002D412C">
                        <w:rPr>
                          <w:i/>
                          <w:spacing w:val="10"/>
                        </w:rPr>
                        <w:t xml:space="preserve"> </w:t>
                      </w:r>
                      <w:r w:rsidRPr="002D412C">
                        <w:rPr>
                          <w:i/>
                        </w:rPr>
                        <w:t>Form,</w:t>
                      </w:r>
                      <w:r w:rsidRPr="002D412C">
                        <w:rPr>
                          <w:i/>
                          <w:spacing w:val="10"/>
                        </w:rPr>
                        <w:t xml:space="preserve"> </w:t>
                      </w:r>
                      <w:r w:rsidRPr="002D412C">
                        <w:rPr>
                          <w:i/>
                        </w:rPr>
                        <w:t>a</w:t>
                      </w:r>
                      <w:r w:rsidRPr="002D412C">
                        <w:rPr>
                          <w:i/>
                          <w:spacing w:val="10"/>
                        </w:rPr>
                        <w:t xml:space="preserve"> </w:t>
                      </w:r>
                      <w:r w:rsidRPr="002D412C">
                        <w:rPr>
                          <w:i/>
                        </w:rPr>
                        <w:t>Beneficial</w:t>
                      </w:r>
                      <w:r w:rsidRPr="002D412C">
                        <w:rPr>
                          <w:i/>
                          <w:spacing w:val="10"/>
                        </w:rPr>
                        <w:t xml:space="preserve"> </w:t>
                      </w:r>
                      <w:r w:rsidRPr="002D412C">
                        <w:rPr>
                          <w:i/>
                          <w:spacing w:val="-1"/>
                        </w:rPr>
                        <w:t>Owner</w:t>
                      </w:r>
                      <w:r w:rsidRPr="002D412C">
                        <w:rPr>
                          <w:i/>
                          <w:spacing w:val="10"/>
                        </w:rPr>
                        <w:t xml:space="preserve"> </w:t>
                      </w:r>
                      <w:r w:rsidRPr="002D412C">
                        <w:rPr>
                          <w:i/>
                        </w:rPr>
                        <w:t>of</w:t>
                      </w:r>
                      <w:r w:rsidRPr="002D412C">
                        <w:rPr>
                          <w:i/>
                          <w:spacing w:val="10"/>
                        </w:rPr>
                        <w:t xml:space="preserve"> </w:t>
                      </w:r>
                      <w:r w:rsidRPr="002D412C">
                        <w:rPr>
                          <w:i/>
                        </w:rPr>
                        <w:t>a</w:t>
                      </w:r>
                      <w:r w:rsidRPr="002D412C">
                        <w:rPr>
                          <w:i/>
                          <w:spacing w:val="10"/>
                        </w:rPr>
                        <w:t xml:space="preserve"> </w:t>
                      </w:r>
                      <w:r>
                        <w:rPr>
                          <w:i/>
                          <w:spacing w:val="10"/>
                        </w:rPr>
                        <w:t>Supplier</w:t>
                      </w:r>
                      <w:r w:rsidRPr="002D412C">
                        <w:rPr>
                          <w:i/>
                          <w:spacing w:val="10"/>
                        </w:rPr>
                        <w:t xml:space="preserve"> </w:t>
                      </w:r>
                      <w:r w:rsidRPr="002D412C">
                        <w:rPr>
                          <w:i/>
                        </w:rPr>
                        <w:t>is</w:t>
                      </w:r>
                      <w:r w:rsidRPr="002D412C">
                        <w:rPr>
                          <w:i/>
                          <w:spacing w:val="10"/>
                        </w:rPr>
                        <w:t xml:space="preserve"> </w:t>
                      </w:r>
                      <w:r w:rsidRPr="002D412C">
                        <w:rPr>
                          <w:i/>
                        </w:rPr>
                        <w:t>any</w:t>
                      </w:r>
                      <w:r w:rsidRPr="002D412C">
                        <w:rPr>
                          <w:i/>
                          <w:spacing w:val="10"/>
                        </w:rPr>
                        <w:t xml:space="preserve"> </w:t>
                      </w:r>
                      <w:r w:rsidRPr="002D412C">
                        <w:rPr>
                          <w:i/>
                        </w:rPr>
                        <w:t>natural</w:t>
                      </w:r>
                      <w:r w:rsidRPr="002D412C">
                        <w:rPr>
                          <w:i/>
                          <w:spacing w:val="10"/>
                        </w:rPr>
                        <w:t xml:space="preserve"> </w:t>
                      </w:r>
                      <w:r w:rsidRPr="002D412C">
                        <w:rPr>
                          <w:i/>
                        </w:rPr>
                        <w:t>person</w:t>
                      </w:r>
                      <w:r w:rsidRPr="002D412C">
                        <w:rPr>
                          <w:i/>
                          <w:spacing w:val="10"/>
                        </w:rPr>
                        <w:t xml:space="preserve"> </w:t>
                      </w:r>
                      <w:r w:rsidRPr="002D412C">
                        <w:rPr>
                          <w:i/>
                        </w:rPr>
                        <w:t>who</w:t>
                      </w:r>
                      <w:r w:rsidRPr="002D412C">
                        <w:rPr>
                          <w:i/>
                          <w:spacing w:val="24"/>
                        </w:rPr>
                        <w:t xml:space="preserve"> </w:t>
                      </w:r>
                      <w:r w:rsidRPr="002D412C">
                        <w:rPr>
                          <w:i/>
                        </w:rPr>
                        <w:t xml:space="preserve">ultimately </w:t>
                      </w:r>
                      <w:r w:rsidRPr="002D412C">
                        <w:rPr>
                          <w:i/>
                          <w:spacing w:val="-1"/>
                        </w:rPr>
                        <w:t>owns</w:t>
                      </w:r>
                      <w:r w:rsidRPr="002D412C">
                        <w:rPr>
                          <w:i/>
                        </w:rPr>
                        <w:t xml:space="preserve"> or </w:t>
                      </w:r>
                      <w:r w:rsidRPr="002D412C">
                        <w:rPr>
                          <w:i/>
                          <w:spacing w:val="-1"/>
                        </w:rPr>
                        <w:t>controls</w:t>
                      </w:r>
                      <w:r w:rsidRPr="002D412C">
                        <w:rPr>
                          <w:i/>
                        </w:rPr>
                        <w:t xml:space="preserve"> the </w:t>
                      </w:r>
                      <w:r>
                        <w:rPr>
                          <w:i/>
                          <w:spacing w:val="-1"/>
                        </w:rPr>
                        <w:t>Supplier</w:t>
                      </w:r>
                      <w:r w:rsidRPr="002D412C">
                        <w:rPr>
                          <w:i/>
                        </w:rPr>
                        <w:t xml:space="preserve"> by </w:t>
                      </w:r>
                      <w:r w:rsidRPr="002D412C">
                        <w:rPr>
                          <w:i/>
                          <w:spacing w:val="-1"/>
                        </w:rPr>
                        <w:t>meeting</w:t>
                      </w:r>
                      <w:r w:rsidRPr="002D412C">
                        <w:rPr>
                          <w:i/>
                        </w:rPr>
                        <w:t xml:space="preserve"> one or more of </w:t>
                      </w:r>
                      <w:r w:rsidRPr="002D412C">
                        <w:rPr>
                          <w:i/>
                          <w:spacing w:val="-1"/>
                        </w:rPr>
                        <w:t>the</w:t>
                      </w:r>
                      <w:r w:rsidRPr="002D412C">
                        <w:rPr>
                          <w:i/>
                        </w:rPr>
                        <w:t xml:space="preserve"> following conditions:</w:t>
                      </w:r>
                    </w:p>
                    <w:p w14:paraId="7B9C36AA" w14:textId="77777777" w:rsidR="002712F3" w:rsidRPr="002D412C" w:rsidRDefault="002712F3" w:rsidP="0082196D">
                      <w:pPr>
                        <w:widowControl w:val="0"/>
                        <w:numPr>
                          <w:ilvl w:val="0"/>
                          <w:numId w:val="97"/>
                        </w:numPr>
                        <w:tabs>
                          <w:tab w:val="left" w:pos="873"/>
                        </w:tabs>
                        <w:spacing w:before="0" w:after="0"/>
                        <w:jc w:val="both"/>
                      </w:pPr>
                      <w:r w:rsidRPr="002D412C">
                        <w:rPr>
                          <w:i/>
                        </w:rPr>
                        <w:t>directly</w:t>
                      </w:r>
                      <w:r w:rsidRPr="002D412C">
                        <w:rPr>
                          <w:i/>
                          <w:spacing w:val="-1"/>
                        </w:rPr>
                        <w:t xml:space="preserve"> </w:t>
                      </w:r>
                      <w:r w:rsidRPr="002D412C">
                        <w:rPr>
                          <w:i/>
                        </w:rPr>
                        <w:t>or</w:t>
                      </w:r>
                      <w:r w:rsidRPr="002D412C">
                        <w:rPr>
                          <w:i/>
                          <w:spacing w:val="-1"/>
                        </w:rPr>
                        <w:t xml:space="preserve"> </w:t>
                      </w:r>
                      <w:r w:rsidRPr="002D412C">
                        <w:rPr>
                          <w:i/>
                        </w:rPr>
                        <w:t>indirectly</w:t>
                      </w:r>
                      <w:r w:rsidRPr="002D412C">
                        <w:rPr>
                          <w:i/>
                          <w:spacing w:val="-1"/>
                        </w:rPr>
                        <w:t xml:space="preserve"> </w:t>
                      </w:r>
                      <w:r w:rsidRPr="002D412C">
                        <w:rPr>
                          <w:i/>
                        </w:rPr>
                        <w:t>holding</w:t>
                      </w:r>
                      <w:r w:rsidRPr="002D412C">
                        <w:rPr>
                          <w:i/>
                          <w:spacing w:val="-1"/>
                        </w:rPr>
                        <w:t xml:space="preserve"> </w:t>
                      </w:r>
                      <w:r w:rsidRPr="002D412C">
                        <w:rPr>
                          <w:i/>
                        </w:rPr>
                        <w:t>10%</w:t>
                      </w:r>
                      <w:r w:rsidRPr="002D412C">
                        <w:rPr>
                          <w:i/>
                          <w:spacing w:val="-1"/>
                        </w:rPr>
                        <w:t xml:space="preserve"> </w:t>
                      </w:r>
                      <w:r w:rsidRPr="002D412C">
                        <w:rPr>
                          <w:i/>
                        </w:rPr>
                        <w:t>or</w:t>
                      </w:r>
                      <w:r w:rsidRPr="002D412C">
                        <w:rPr>
                          <w:i/>
                          <w:spacing w:val="-1"/>
                        </w:rPr>
                        <w:t xml:space="preserve"> </w:t>
                      </w:r>
                      <w:r w:rsidRPr="002D412C">
                        <w:rPr>
                          <w:i/>
                        </w:rPr>
                        <w:t>more</w:t>
                      </w:r>
                      <w:r w:rsidRPr="002D412C">
                        <w:rPr>
                          <w:i/>
                          <w:spacing w:val="-1"/>
                        </w:rPr>
                        <w:t xml:space="preserve"> </w:t>
                      </w:r>
                      <w:r w:rsidRPr="002D412C">
                        <w:rPr>
                          <w:i/>
                        </w:rPr>
                        <w:t>of</w:t>
                      </w:r>
                      <w:r w:rsidRPr="002D412C">
                        <w:rPr>
                          <w:i/>
                          <w:spacing w:val="-1"/>
                        </w:rPr>
                        <w:t xml:space="preserve"> </w:t>
                      </w:r>
                      <w:r w:rsidRPr="002D412C">
                        <w:rPr>
                          <w:i/>
                        </w:rPr>
                        <w:t>the</w:t>
                      </w:r>
                      <w:r w:rsidRPr="002D412C">
                        <w:rPr>
                          <w:i/>
                          <w:spacing w:val="-1"/>
                        </w:rPr>
                        <w:t xml:space="preserve"> </w:t>
                      </w:r>
                      <w:r w:rsidRPr="002D412C">
                        <w:rPr>
                          <w:i/>
                        </w:rPr>
                        <w:t>shares</w:t>
                      </w:r>
                    </w:p>
                    <w:p w14:paraId="32EA108B" w14:textId="77777777" w:rsidR="002712F3" w:rsidRPr="002D412C" w:rsidRDefault="002712F3" w:rsidP="0082196D">
                      <w:pPr>
                        <w:widowControl w:val="0"/>
                        <w:numPr>
                          <w:ilvl w:val="0"/>
                          <w:numId w:val="97"/>
                        </w:numPr>
                        <w:tabs>
                          <w:tab w:val="left" w:pos="873"/>
                        </w:tabs>
                        <w:spacing w:before="0" w:after="0"/>
                        <w:jc w:val="both"/>
                      </w:pPr>
                      <w:r w:rsidRPr="002D412C">
                        <w:rPr>
                          <w:i/>
                        </w:rPr>
                        <w:t>directly</w:t>
                      </w:r>
                      <w:r w:rsidRPr="002D412C">
                        <w:rPr>
                          <w:i/>
                          <w:spacing w:val="-1"/>
                        </w:rPr>
                        <w:t xml:space="preserve"> </w:t>
                      </w:r>
                      <w:r w:rsidRPr="002D412C">
                        <w:rPr>
                          <w:i/>
                        </w:rPr>
                        <w:t>or</w:t>
                      </w:r>
                      <w:r w:rsidRPr="002D412C">
                        <w:rPr>
                          <w:i/>
                          <w:spacing w:val="-1"/>
                        </w:rPr>
                        <w:t xml:space="preserve"> </w:t>
                      </w:r>
                      <w:r w:rsidRPr="002D412C">
                        <w:rPr>
                          <w:i/>
                        </w:rPr>
                        <w:t>indirectly</w:t>
                      </w:r>
                      <w:r w:rsidRPr="002D412C">
                        <w:rPr>
                          <w:i/>
                          <w:spacing w:val="-1"/>
                        </w:rPr>
                        <w:t xml:space="preserve"> </w:t>
                      </w:r>
                      <w:r w:rsidRPr="002D412C">
                        <w:rPr>
                          <w:i/>
                        </w:rPr>
                        <w:t>holding 10%</w:t>
                      </w:r>
                      <w:r w:rsidRPr="002D412C">
                        <w:rPr>
                          <w:i/>
                          <w:spacing w:val="-1"/>
                        </w:rPr>
                        <w:t xml:space="preserve"> or more of the voting rights</w:t>
                      </w:r>
                    </w:p>
                    <w:p w14:paraId="588976D7" w14:textId="54B0CB10" w:rsidR="002712F3" w:rsidRPr="002D412C" w:rsidRDefault="002712F3" w:rsidP="0082196D">
                      <w:pPr>
                        <w:widowControl w:val="0"/>
                        <w:numPr>
                          <w:ilvl w:val="0"/>
                          <w:numId w:val="97"/>
                        </w:numPr>
                        <w:tabs>
                          <w:tab w:val="left" w:pos="873"/>
                        </w:tabs>
                        <w:spacing w:before="0" w:after="0"/>
                        <w:ind w:right="1035"/>
                        <w:jc w:val="both"/>
                        <w:rPr>
                          <w:i/>
                          <w:spacing w:val="-1"/>
                        </w:rPr>
                      </w:pPr>
                      <w:r w:rsidRPr="002D412C">
                        <w:rPr>
                          <w:i/>
                          <w:spacing w:val="-1"/>
                        </w:rPr>
                        <w:t xml:space="preserve">directly or indirectly having the right to appoint a majority of the board of directors or equivalent governing body of the </w:t>
                      </w:r>
                      <w:r>
                        <w:rPr>
                          <w:i/>
                          <w:spacing w:val="-1"/>
                        </w:rPr>
                        <w:t>Supplier</w:t>
                      </w:r>
                    </w:p>
                    <w:p w14:paraId="2CA107D9" w14:textId="1BF99EBE" w:rsidR="002712F3" w:rsidRPr="002D412C" w:rsidRDefault="002712F3" w:rsidP="002712F3">
                      <w:pPr>
                        <w:jc w:val="both"/>
                        <w:rPr>
                          <w:i/>
                          <w:spacing w:val="-1"/>
                        </w:rPr>
                      </w:pPr>
                      <w:r w:rsidRPr="002D412C">
                        <w:rPr>
                          <w:i/>
                          <w:spacing w:val="-1"/>
                        </w:rPr>
                        <w:t xml:space="preserve">An individual directly holds 10 percent or more of the shares of the </w:t>
                      </w:r>
                      <w:r>
                        <w:rPr>
                          <w:i/>
                          <w:spacing w:val="-1"/>
                        </w:rPr>
                        <w:t>Supplier</w:t>
                      </w:r>
                      <w:r w:rsidRPr="002D412C">
                        <w:rPr>
                          <w:i/>
                          <w:spacing w:val="-1"/>
                        </w:rPr>
                        <w:t xml:space="preserve"> if the shares are registered in his or her name or, in the case of bearer shares, if the shares are in his or her possession. An individual owns 10 percent or more of the shares of the </w:t>
                      </w:r>
                      <w:r>
                        <w:rPr>
                          <w:i/>
                          <w:spacing w:val="-1"/>
                        </w:rPr>
                        <w:t>Supplier</w:t>
                      </w:r>
                      <w:r w:rsidRPr="002D412C">
                        <w:rPr>
                          <w:i/>
                          <w:spacing w:val="-1"/>
                        </w:rPr>
                        <w:t xml:space="preserve"> indirectly if the shares are held through a trust or through another corporation. Therefore the </w:t>
                      </w:r>
                      <w:r>
                        <w:rPr>
                          <w:i/>
                          <w:spacing w:val="-1"/>
                        </w:rPr>
                        <w:t>Supplier</w:t>
                      </w:r>
                      <w:r w:rsidRPr="002D412C">
                        <w:rPr>
                          <w:i/>
                          <w:spacing w:val="-1"/>
                        </w:rPr>
                        <w:t xml:space="preserve"> must know the identities of the natural persons who directly or indirectly hold the shares of any corporate entity or trust that owns part or all of the </w:t>
                      </w:r>
                      <w:r>
                        <w:rPr>
                          <w:i/>
                          <w:spacing w:val="-1"/>
                        </w:rPr>
                        <w:t>Supplier</w:t>
                      </w:r>
                      <w:r w:rsidRPr="002D412C">
                        <w:rPr>
                          <w:i/>
                          <w:spacing w:val="-1"/>
                        </w:rPr>
                        <w:t xml:space="preserve">, and disclose the identity of any natural person who </w:t>
                      </w:r>
                      <w:r w:rsidRPr="002D412C">
                        <w:rPr>
                          <w:i/>
                          <w:spacing w:val="-1"/>
                          <w:u w:val="single"/>
                        </w:rPr>
                        <w:t>cumulatively</w:t>
                      </w:r>
                      <w:r w:rsidRPr="002D412C">
                        <w:rPr>
                          <w:i/>
                          <w:spacing w:val="-1"/>
                        </w:rPr>
                        <w:t xml:space="preserve"> directly or indirectly holds 10 percent or more of the shares of the </w:t>
                      </w:r>
                      <w:r>
                        <w:rPr>
                          <w:i/>
                          <w:spacing w:val="-1"/>
                        </w:rPr>
                        <w:t>Supplier</w:t>
                      </w:r>
                      <w:r w:rsidRPr="002D412C">
                        <w:rPr>
                          <w:i/>
                          <w:spacing w:val="-1"/>
                        </w:rPr>
                        <w:t xml:space="preserve">. The same rules apply in determining whether an individual has 10 percent or more of the voting rights of the </w:t>
                      </w:r>
                      <w:r>
                        <w:rPr>
                          <w:i/>
                          <w:spacing w:val="-1"/>
                        </w:rPr>
                        <w:t>Supplier</w:t>
                      </w:r>
                      <w:r w:rsidRPr="002D412C">
                        <w:rPr>
                          <w:i/>
                          <w:spacing w:val="-1"/>
                        </w:rPr>
                        <w:t xml:space="preserve"> or the right to appoint a majority of the board of directors or equivalent governing body. </w:t>
                      </w:r>
                    </w:p>
                    <w:p w14:paraId="38B6DF55" w14:textId="50561352" w:rsidR="002712F3" w:rsidRPr="002D412C" w:rsidRDefault="002712F3" w:rsidP="002712F3">
                      <w:pPr>
                        <w:jc w:val="both"/>
                        <w:rPr>
                          <w:i/>
                          <w:spacing w:val="-1"/>
                        </w:rPr>
                      </w:pPr>
                      <w:r w:rsidRPr="002D412C">
                        <w:rPr>
                          <w:i/>
                          <w:spacing w:val="-1"/>
                        </w:rPr>
                        <w:t xml:space="preserve">An example of indirectly holding 10 percent of the </w:t>
                      </w:r>
                      <w:r>
                        <w:rPr>
                          <w:i/>
                          <w:spacing w:val="-1"/>
                        </w:rPr>
                        <w:t>Supplier's</w:t>
                      </w:r>
                      <w:r w:rsidRPr="002D412C">
                        <w:rPr>
                          <w:i/>
                          <w:spacing w:val="-1"/>
                        </w:rPr>
                        <w:t xml:space="preserve"> shares: Mr. and Mrs. X each hold 50 percent of Company A. Company A in turn owns 20 percent of the </w:t>
                      </w:r>
                      <w:r>
                        <w:rPr>
                          <w:i/>
                          <w:spacing w:val="-1"/>
                        </w:rPr>
                        <w:t>Supplier</w:t>
                      </w:r>
                      <w:r w:rsidRPr="002D412C">
                        <w:rPr>
                          <w:i/>
                          <w:spacing w:val="-1"/>
                        </w:rPr>
                        <w:t xml:space="preserve">. Mr. and Mrs. X each beneficially own 10 percent of the </w:t>
                      </w:r>
                      <w:r>
                        <w:rPr>
                          <w:i/>
                          <w:spacing w:val="-1"/>
                        </w:rPr>
                        <w:t>Supplier</w:t>
                      </w:r>
                      <w:r w:rsidRPr="002D412C">
                        <w:rPr>
                          <w:i/>
                          <w:spacing w:val="-1"/>
                        </w:rPr>
                        <w:t xml:space="preserve">, and the names of each must be reported on the form.  </w:t>
                      </w:r>
                    </w:p>
                    <w:p w14:paraId="5AA28F00" w14:textId="77777777" w:rsidR="002712F3" w:rsidRPr="002D412C" w:rsidRDefault="002712F3" w:rsidP="002712F3"/>
                    <w:p w14:paraId="2954EC03" w14:textId="77777777" w:rsidR="002712F3" w:rsidRPr="002D412C" w:rsidRDefault="002712F3" w:rsidP="002712F3"/>
                    <w:p w14:paraId="39EEEFFA" w14:textId="77777777" w:rsidR="002712F3" w:rsidRPr="002D412C" w:rsidRDefault="002712F3" w:rsidP="002712F3"/>
                    <w:p w14:paraId="1E792F33" w14:textId="77777777" w:rsidR="002712F3" w:rsidRPr="002D412C" w:rsidRDefault="002712F3" w:rsidP="002712F3"/>
                    <w:p w14:paraId="2A148827" w14:textId="77777777" w:rsidR="002712F3" w:rsidRPr="002D412C" w:rsidRDefault="002712F3" w:rsidP="002712F3"/>
                    <w:p w14:paraId="70B804BA" w14:textId="77777777" w:rsidR="002712F3" w:rsidRPr="002D412C" w:rsidRDefault="002712F3" w:rsidP="002712F3"/>
                    <w:p w14:paraId="5E9A3520" w14:textId="77777777" w:rsidR="002712F3" w:rsidRPr="002D412C" w:rsidRDefault="002712F3" w:rsidP="002712F3"/>
                    <w:p w14:paraId="5CF4F9A5" w14:textId="77777777" w:rsidR="002712F3" w:rsidRPr="002D412C" w:rsidRDefault="002712F3" w:rsidP="002712F3"/>
                    <w:p w14:paraId="3D1A13CC" w14:textId="77777777" w:rsidR="002712F3" w:rsidRPr="002D412C" w:rsidRDefault="002712F3" w:rsidP="002712F3"/>
                    <w:p w14:paraId="2C763F52" w14:textId="77777777" w:rsidR="002712F3" w:rsidRPr="002D412C" w:rsidRDefault="002712F3" w:rsidP="002712F3"/>
                    <w:p w14:paraId="4F67E7D5" w14:textId="77777777" w:rsidR="002712F3" w:rsidRPr="002D412C" w:rsidRDefault="002712F3" w:rsidP="002712F3"/>
                    <w:p w14:paraId="6035B550" w14:textId="77777777" w:rsidR="002712F3" w:rsidRPr="002D412C" w:rsidRDefault="002712F3" w:rsidP="002712F3"/>
                    <w:p w14:paraId="07799D3A" w14:textId="77777777" w:rsidR="002712F3" w:rsidRPr="002D412C" w:rsidRDefault="002712F3" w:rsidP="002712F3"/>
                    <w:p w14:paraId="5F916168" w14:textId="77777777" w:rsidR="002712F3" w:rsidRPr="002D412C" w:rsidRDefault="002712F3" w:rsidP="002712F3"/>
                    <w:p w14:paraId="6752BA7B" w14:textId="77777777" w:rsidR="002712F3" w:rsidRPr="002D412C" w:rsidRDefault="002712F3" w:rsidP="002712F3"/>
                    <w:p w14:paraId="6BC8E982" w14:textId="77777777" w:rsidR="002712F3" w:rsidRPr="002D412C" w:rsidRDefault="002712F3" w:rsidP="002712F3"/>
                    <w:p w14:paraId="15B2FE7D" w14:textId="77777777" w:rsidR="002712F3" w:rsidRPr="002D412C" w:rsidRDefault="002712F3" w:rsidP="002712F3"/>
                    <w:p w14:paraId="0ED9C85F" w14:textId="77777777" w:rsidR="002712F3" w:rsidRPr="002D412C" w:rsidRDefault="002712F3" w:rsidP="002712F3"/>
                    <w:p w14:paraId="53E89883" w14:textId="77777777" w:rsidR="002712F3" w:rsidRPr="002D412C" w:rsidRDefault="002712F3" w:rsidP="002712F3"/>
                    <w:p w14:paraId="1D2FB5AE" w14:textId="77777777" w:rsidR="002712F3" w:rsidRPr="002D412C" w:rsidRDefault="002712F3" w:rsidP="002712F3"/>
                    <w:p w14:paraId="4A5990C1" w14:textId="77777777" w:rsidR="002712F3" w:rsidRPr="002D412C" w:rsidRDefault="002712F3" w:rsidP="002712F3"/>
                    <w:p w14:paraId="69130CF5" w14:textId="77777777" w:rsidR="002712F3" w:rsidRPr="002D412C" w:rsidRDefault="002712F3" w:rsidP="002712F3"/>
                    <w:p w14:paraId="1AE512D6" w14:textId="77777777" w:rsidR="002712F3" w:rsidRPr="002D412C" w:rsidRDefault="002712F3" w:rsidP="002712F3"/>
                    <w:p w14:paraId="61104A92" w14:textId="77777777" w:rsidR="002712F3" w:rsidRPr="002D412C" w:rsidRDefault="002712F3" w:rsidP="002712F3"/>
                    <w:p w14:paraId="4909B109" w14:textId="77777777" w:rsidR="002712F3" w:rsidRPr="002D412C" w:rsidRDefault="002712F3" w:rsidP="002712F3"/>
                  </w:txbxContent>
                </v:textbox>
              </v:shape>
            </w:pict>
          </mc:Fallback>
        </mc:AlternateContent>
      </w:r>
    </w:p>
    <w:p w14:paraId="389A1A64" w14:textId="77777777" w:rsidR="002712F3" w:rsidRPr="002712F3" w:rsidRDefault="002712F3" w:rsidP="002712F3">
      <w:pPr>
        <w:ind w:left="200"/>
        <w:contextualSpacing/>
        <w:jc w:val="both"/>
      </w:pPr>
      <w:r w:rsidRPr="002712F3">
        <w:rPr>
          <w:b/>
          <w:bCs/>
          <w:spacing w:val="-1"/>
        </w:rPr>
        <w:t>Contract Ref. No.:</w:t>
      </w:r>
      <w:r w:rsidRPr="002712F3">
        <w:rPr>
          <w:b/>
          <w:bCs/>
          <w:spacing w:val="1"/>
        </w:rPr>
        <w:t xml:space="preserve"> </w:t>
      </w:r>
      <w:r w:rsidRPr="002712F3">
        <w:rPr>
          <w:spacing w:val="-1"/>
        </w:rPr>
        <w:t>[</w:t>
      </w:r>
      <w:r w:rsidRPr="002712F3">
        <w:rPr>
          <w:i/>
          <w:iCs/>
          <w:spacing w:val="-1"/>
        </w:rPr>
        <w:t>insert</w:t>
      </w:r>
      <w:r w:rsidRPr="002712F3">
        <w:rPr>
          <w:i/>
          <w:iCs/>
        </w:rPr>
        <w:t xml:space="preserve"> Contract reference number</w:t>
      </w:r>
      <w:r w:rsidRPr="002712F3">
        <w:t>]</w:t>
      </w:r>
    </w:p>
    <w:p w14:paraId="0AF33703" w14:textId="77777777" w:rsidR="002712F3" w:rsidRPr="002712F3" w:rsidRDefault="002712F3" w:rsidP="002712F3">
      <w:pPr>
        <w:ind w:left="200" w:right="5318"/>
        <w:contextualSpacing/>
        <w:jc w:val="both"/>
        <w:rPr>
          <w:spacing w:val="41"/>
        </w:rPr>
      </w:pPr>
    </w:p>
    <w:p w14:paraId="2F9228E9" w14:textId="77777777" w:rsidR="002712F3" w:rsidRPr="002712F3" w:rsidRDefault="002712F3" w:rsidP="002712F3">
      <w:pPr>
        <w:ind w:left="200" w:right="4"/>
        <w:contextualSpacing/>
        <w:jc w:val="both"/>
        <w:rPr>
          <w:b/>
          <w:bCs/>
          <w:spacing w:val="-1"/>
        </w:rPr>
      </w:pPr>
      <w:r w:rsidRPr="002712F3">
        <w:t>To:</w:t>
      </w:r>
      <w:r w:rsidRPr="002712F3">
        <w:rPr>
          <w:spacing w:val="-1"/>
        </w:rPr>
        <w:t xml:space="preserve"> </w:t>
      </w:r>
      <w:r w:rsidRPr="002712F3">
        <w:rPr>
          <w:b/>
          <w:bCs/>
          <w:spacing w:val="-1"/>
        </w:rPr>
        <w:t>[</w:t>
      </w:r>
      <w:r w:rsidRPr="002712F3">
        <w:rPr>
          <w:b/>
          <w:bCs/>
          <w:i/>
          <w:iCs/>
          <w:spacing w:val="-1"/>
        </w:rPr>
        <w:t>insert</w:t>
      </w:r>
      <w:r w:rsidRPr="002712F3">
        <w:rPr>
          <w:b/>
          <w:bCs/>
          <w:i/>
          <w:iCs/>
        </w:rPr>
        <w:t xml:space="preserve"> </w:t>
      </w:r>
      <w:r w:rsidRPr="002712F3">
        <w:rPr>
          <w:b/>
          <w:bCs/>
          <w:i/>
          <w:iCs/>
          <w:spacing w:val="-1"/>
        </w:rPr>
        <w:t>complete</w:t>
      </w:r>
      <w:r w:rsidRPr="002712F3">
        <w:rPr>
          <w:b/>
          <w:bCs/>
          <w:i/>
          <w:iCs/>
        </w:rPr>
        <w:t xml:space="preserve"> </w:t>
      </w:r>
      <w:r w:rsidRPr="002712F3">
        <w:rPr>
          <w:b/>
          <w:bCs/>
          <w:i/>
          <w:iCs/>
          <w:spacing w:val="-1"/>
        </w:rPr>
        <w:t>name</w:t>
      </w:r>
      <w:r w:rsidRPr="002712F3">
        <w:rPr>
          <w:b/>
          <w:bCs/>
          <w:i/>
          <w:iCs/>
        </w:rPr>
        <w:t xml:space="preserve"> of </w:t>
      </w:r>
      <w:r w:rsidRPr="002712F3">
        <w:rPr>
          <w:b/>
          <w:bCs/>
          <w:i/>
          <w:iCs/>
          <w:spacing w:val="-1"/>
        </w:rPr>
        <w:t>Accountable Entity</w:t>
      </w:r>
      <w:r w:rsidRPr="002712F3">
        <w:rPr>
          <w:b/>
          <w:bCs/>
          <w:spacing w:val="-1"/>
        </w:rPr>
        <w:t>]</w:t>
      </w:r>
    </w:p>
    <w:p w14:paraId="15383CAD" w14:textId="77777777" w:rsidR="002712F3" w:rsidRPr="002712F3" w:rsidRDefault="002712F3" w:rsidP="002712F3">
      <w:pPr>
        <w:ind w:left="200" w:right="5318"/>
        <w:contextualSpacing/>
        <w:jc w:val="both"/>
      </w:pPr>
    </w:p>
    <w:p w14:paraId="227B982D" w14:textId="77777777" w:rsidR="002712F3" w:rsidRPr="002712F3" w:rsidRDefault="002712F3" w:rsidP="002712F3">
      <w:pPr>
        <w:ind w:left="200" w:right="158"/>
        <w:contextualSpacing/>
        <w:jc w:val="both"/>
        <w:rPr>
          <w:i/>
          <w:iCs/>
          <w:spacing w:val="-1"/>
        </w:rPr>
      </w:pPr>
    </w:p>
    <w:p w14:paraId="139A37E6" w14:textId="77777777" w:rsidR="002712F3" w:rsidRPr="002712F3" w:rsidRDefault="002712F3" w:rsidP="002712F3">
      <w:pPr>
        <w:ind w:left="200" w:right="158"/>
        <w:contextualSpacing/>
        <w:jc w:val="both"/>
        <w:rPr>
          <w:i/>
          <w:iCs/>
          <w:spacing w:val="-1"/>
        </w:rPr>
      </w:pPr>
    </w:p>
    <w:p w14:paraId="430F14E8" w14:textId="77777777" w:rsidR="002712F3" w:rsidRPr="002712F3" w:rsidRDefault="002712F3" w:rsidP="002712F3">
      <w:pPr>
        <w:ind w:left="200" w:right="158"/>
        <w:contextualSpacing/>
        <w:jc w:val="both"/>
        <w:rPr>
          <w:i/>
          <w:iCs/>
          <w:spacing w:val="-1"/>
        </w:rPr>
      </w:pPr>
    </w:p>
    <w:p w14:paraId="40F9961B" w14:textId="77777777" w:rsidR="002712F3" w:rsidRPr="002712F3" w:rsidRDefault="002712F3" w:rsidP="002712F3">
      <w:pPr>
        <w:ind w:left="200" w:right="158"/>
        <w:contextualSpacing/>
        <w:jc w:val="both"/>
        <w:rPr>
          <w:i/>
          <w:iCs/>
          <w:spacing w:val="-1"/>
        </w:rPr>
      </w:pPr>
    </w:p>
    <w:p w14:paraId="259F5619" w14:textId="77777777" w:rsidR="002712F3" w:rsidRPr="002712F3" w:rsidRDefault="002712F3" w:rsidP="002712F3">
      <w:pPr>
        <w:ind w:left="200" w:right="158"/>
        <w:contextualSpacing/>
        <w:jc w:val="both"/>
        <w:rPr>
          <w:i/>
          <w:iCs/>
          <w:spacing w:val="-1"/>
        </w:rPr>
      </w:pPr>
    </w:p>
    <w:p w14:paraId="39609B72" w14:textId="77777777" w:rsidR="002712F3" w:rsidRPr="002712F3" w:rsidRDefault="002712F3" w:rsidP="002712F3">
      <w:pPr>
        <w:ind w:left="200" w:right="158"/>
        <w:contextualSpacing/>
        <w:jc w:val="both"/>
        <w:rPr>
          <w:i/>
          <w:iCs/>
          <w:spacing w:val="-1"/>
        </w:rPr>
      </w:pPr>
    </w:p>
    <w:p w14:paraId="6C1205C3" w14:textId="77777777" w:rsidR="002712F3" w:rsidRPr="002712F3" w:rsidRDefault="002712F3" w:rsidP="002712F3">
      <w:pPr>
        <w:ind w:left="200" w:right="158"/>
        <w:contextualSpacing/>
        <w:jc w:val="both"/>
        <w:rPr>
          <w:i/>
          <w:iCs/>
          <w:spacing w:val="-1"/>
        </w:rPr>
      </w:pPr>
    </w:p>
    <w:p w14:paraId="2141D347" w14:textId="77777777" w:rsidR="002712F3" w:rsidRPr="002712F3" w:rsidRDefault="002712F3" w:rsidP="002712F3">
      <w:pPr>
        <w:ind w:left="200" w:right="158"/>
        <w:contextualSpacing/>
        <w:jc w:val="both"/>
        <w:rPr>
          <w:i/>
          <w:iCs/>
          <w:spacing w:val="-1"/>
        </w:rPr>
      </w:pPr>
    </w:p>
    <w:p w14:paraId="108919D9" w14:textId="77777777" w:rsidR="002712F3" w:rsidRPr="002712F3" w:rsidRDefault="002712F3" w:rsidP="002712F3">
      <w:pPr>
        <w:ind w:left="200" w:right="158"/>
        <w:contextualSpacing/>
        <w:jc w:val="both"/>
        <w:rPr>
          <w:i/>
          <w:iCs/>
          <w:spacing w:val="-1"/>
        </w:rPr>
      </w:pPr>
    </w:p>
    <w:p w14:paraId="0B401DC1" w14:textId="77777777" w:rsidR="002712F3" w:rsidRPr="002712F3" w:rsidRDefault="002712F3" w:rsidP="002712F3">
      <w:pPr>
        <w:ind w:left="200" w:right="158"/>
        <w:contextualSpacing/>
        <w:jc w:val="both"/>
        <w:rPr>
          <w:i/>
          <w:iCs/>
          <w:spacing w:val="-1"/>
        </w:rPr>
      </w:pPr>
    </w:p>
    <w:p w14:paraId="7484FB8F" w14:textId="77777777" w:rsidR="002712F3" w:rsidRPr="002712F3" w:rsidRDefault="002712F3" w:rsidP="002712F3">
      <w:pPr>
        <w:ind w:left="200" w:right="158"/>
        <w:contextualSpacing/>
        <w:jc w:val="both"/>
        <w:rPr>
          <w:i/>
          <w:iCs/>
          <w:spacing w:val="-1"/>
        </w:rPr>
      </w:pPr>
    </w:p>
    <w:p w14:paraId="00C07D02" w14:textId="77777777" w:rsidR="002712F3" w:rsidRPr="002712F3" w:rsidRDefault="002712F3" w:rsidP="002712F3">
      <w:pPr>
        <w:ind w:left="200" w:right="158"/>
        <w:contextualSpacing/>
        <w:jc w:val="both"/>
        <w:rPr>
          <w:i/>
          <w:iCs/>
          <w:spacing w:val="-1"/>
        </w:rPr>
      </w:pPr>
    </w:p>
    <w:p w14:paraId="50A0BF70" w14:textId="77777777" w:rsidR="002712F3" w:rsidRPr="002712F3" w:rsidRDefault="002712F3" w:rsidP="002712F3">
      <w:pPr>
        <w:ind w:left="200" w:right="158"/>
        <w:contextualSpacing/>
        <w:jc w:val="both"/>
        <w:rPr>
          <w:i/>
          <w:iCs/>
          <w:spacing w:val="-1"/>
        </w:rPr>
      </w:pPr>
    </w:p>
    <w:p w14:paraId="57C516BB" w14:textId="77777777" w:rsidR="002712F3" w:rsidRPr="002712F3" w:rsidRDefault="002712F3" w:rsidP="002712F3">
      <w:pPr>
        <w:ind w:left="200" w:right="158"/>
        <w:contextualSpacing/>
        <w:jc w:val="both"/>
        <w:rPr>
          <w:i/>
          <w:iCs/>
          <w:spacing w:val="-1"/>
        </w:rPr>
      </w:pPr>
    </w:p>
    <w:p w14:paraId="602DBA2F" w14:textId="77777777" w:rsidR="002712F3" w:rsidRPr="002712F3" w:rsidRDefault="002712F3" w:rsidP="002712F3">
      <w:pPr>
        <w:ind w:left="200" w:right="158"/>
        <w:contextualSpacing/>
        <w:jc w:val="both"/>
        <w:rPr>
          <w:i/>
          <w:iCs/>
          <w:spacing w:val="-1"/>
        </w:rPr>
      </w:pPr>
    </w:p>
    <w:p w14:paraId="755D53EE" w14:textId="77777777" w:rsidR="002712F3" w:rsidRPr="002712F3" w:rsidRDefault="002712F3" w:rsidP="002712F3">
      <w:pPr>
        <w:ind w:left="200" w:right="158"/>
        <w:contextualSpacing/>
        <w:jc w:val="both"/>
        <w:rPr>
          <w:i/>
          <w:iCs/>
          <w:spacing w:val="-1"/>
        </w:rPr>
      </w:pPr>
    </w:p>
    <w:p w14:paraId="2D94C467" w14:textId="77777777" w:rsidR="002712F3" w:rsidRPr="002712F3" w:rsidRDefault="002712F3" w:rsidP="002712F3">
      <w:pPr>
        <w:ind w:left="200" w:right="158"/>
        <w:contextualSpacing/>
        <w:jc w:val="both"/>
        <w:rPr>
          <w:i/>
          <w:iCs/>
          <w:spacing w:val="-1"/>
        </w:rPr>
      </w:pPr>
    </w:p>
    <w:p w14:paraId="0202BB29" w14:textId="77777777" w:rsidR="002712F3" w:rsidRPr="002712F3" w:rsidRDefault="002712F3" w:rsidP="002712F3">
      <w:pPr>
        <w:ind w:left="200" w:right="158"/>
        <w:contextualSpacing/>
        <w:jc w:val="both"/>
        <w:rPr>
          <w:i/>
          <w:iCs/>
          <w:spacing w:val="-1"/>
        </w:rPr>
      </w:pPr>
    </w:p>
    <w:p w14:paraId="5AB8B35D" w14:textId="77777777" w:rsidR="002712F3" w:rsidRPr="002712F3" w:rsidRDefault="002712F3" w:rsidP="002712F3">
      <w:pPr>
        <w:ind w:left="200" w:right="158"/>
        <w:contextualSpacing/>
        <w:jc w:val="both"/>
        <w:rPr>
          <w:i/>
          <w:iCs/>
          <w:spacing w:val="-1"/>
        </w:rPr>
      </w:pPr>
    </w:p>
    <w:p w14:paraId="1636E9E1" w14:textId="77777777" w:rsidR="002712F3" w:rsidRPr="002712F3" w:rsidRDefault="002712F3" w:rsidP="002712F3">
      <w:pPr>
        <w:ind w:left="200" w:right="158"/>
        <w:contextualSpacing/>
        <w:jc w:val="both"/>
        <w:rPr>
          <w:i/>
          <w:iCs/>
          <w:spacing w:val="-1"/>
        </w:rPr>
      </w:pPr>
    </w:p>
    <w:p w14:paraId="33F83CFE" w14:textId="77777777" w:rsidR="002712F3" w:rsidRPr="002712F3" w:rsidRDefault="002712F3" w:rsidP="002712F3">
      <w:pPr>
        <w:ind w:left="200" w:right="158"/>
        <w:contextualSpacing/>
        <w:jc w:val="both"/>
        <w:rPr>
          <w:i/>
          <w:iCs/>
          <w:spacing w:val="-1"/>
        </w:rPr>
      </w:pPr>
    </w:p>
    <w:p w14:paraId="62A47B04" w14:textId="77777777" w:rsidR="002712F3" w:rsidRPr="002712F3" w:rsidRDefault="002712F3" w:rsidP="002712F3">
      <w:pPr>
        <w:ind w:left="200" w:right="158"/>
        <w:contextualSpacing/>
        <w:jc w:val="both"/>
        <w:rPr>
          <w:i/>
          <w:iCs/>
          <w:spacing w:val="-1"/>
        </w:rPr>
      </w:pPr>
    </w:p>
    <w:p w14:paraId="152E66DA" w14:textId="77777777" w:rsidR="002712F3" w:rsidRPr="002712F3" w:rsidRDefault="002712F3" w:rsidP="002712F3">
      <w:pPr>
        <w:ind w:left="200" w:right="158"/>
        <w:contextualSpacing/>
        <w:jc w:val="both"/>
        <w:rPr>
          <w:i/>
          <w:iCs/>
          <w:spacing w:val="-1"/>
        </w:rPr>
      </w:pPr>
    </w:p>
    <w:p w14:paraId="34DE824F" w14:textId="77777777" w:rsidR="002712F3" w:rsidRPr="002712F3" w:rsidRDefault="002712F3" w:rsidP="002712F3">
      <w:pPr>
        <w:ind w:left="200" w:right="158"/>
        <w:contextualSpacing/>
        <w:jc w:val="both"/>
        <w:rPr>
          <w:i/>
          <w:iCs/>
          <w:spacing w:val="-1"/>
        </w:rPr>
      </w:pPr>
    </w:p>
    <w:p w14:paraId="64D8F6F0" w14:textId="77777777" w:rsidR="002712F3" w:rsidRPr="002712F3" w:rsidRDefault="002712F3" w:rsidP="002712F3">
      <w:pPr>
        <w:ind w:left="200" w:right="158"/>
        <w:contextualSpacing/>
        <w:jc w:val="both"/>
        <w:rPr>
          <w:i/>
          <w:iCs/>
          <w:spacing w:val="-1"/>
        </w:rPr>
      </w:pPr>
    </w:p>
    <w:p w14:paraId="2652F154" w14:textId="77777777" w:rsidR="002712F3" w:rsidRPr="002712F3" w:rsidRDefault="002712F3" w:rsidP="002712F3">
      <w:pPr>
        <w:ind w:left="200" w:right="158"/>
        <w:contextualSpacing/>
        <w:jc w:val="both"/>
        <w:rPr>
          <w:i/>
          <w:iCs/>
          <w:spacing w:val="-1"/>
        </w:rPr>
      </w:pPr>
    </w:p>
    <w:p w14:paraId="7E3ECDCF" w14:textId="77777777" w:rsidR="002712F3" w:rsidRPr="002712F3" w:rsidRDefault="002712F3">
      <w:pPr>
        <w:spacing w:before="0" w:after="0"/>
        <w:rPr>
          <w:b/>
          <w:bCs/>
          <w:spacing w:val="-1"/>
        </w:rPr>
      </w:pPr>
      <w:r w:rsidRPr="002712F3">
        <w:rPr>
          <w:b/>
          <w:bCs/>
          <w:spacing w:val="-1"/>
        </w:rPr>
        <w:br w:type="page"/>
      </w:r>
    </w:p>
    <w:p w14:paraId="4404F064" w14:textId="77777777" w:rsidR="002712F3" w:rsidRPr="002712F3" w:rsidRDefault="002712F3" w:rsidP="002712F3">
      <w:pPr>
        <w:ind w:left="200"/>
        <w:contextualSpacing/>
        <w:jc w:val="both"/>
      </w:pPr>
      <w:r w:rsidRPr="002712F3">
        <w:rPr>
          <w:b/>
          <w:bCs/>
          <w:spacing w:val="-1"/>
        </w:rPr>
        <w:lastRenderedPageBreak/>
        <w:t>Contract Ref. No.:</w:t>
      </w:r>
      <w:r w:rsidRPr="002712F3">
        <w:rPr>
          <w:b/>
          <w:bCs/>
          <w:spacing w:val="1"/>
        </w:rPr>
        <w:t xml:space="preserve"> </w:t>
      </w:r>
      <w:r w:rsidRPr="002712F3">
        <w:rPr>
          <w:spacing w:val="-1"/>
        </w:rPr>
        <w:t>[</w:t>
      </w:r>
      <w:r w:rsidRPr="002712F3">
        <w:rPr>
          <w:i/>
          <w:iCs/>
          <w:spacing w:val="-1"/>
        </w:rPr>
        <w:t>insert</w:t>
      </w:r>
      <w:r w:rsidRPr="002712F3">
        <w:rPr>
          <w:i/>
          <w:iCs/>
        </w:rPr>
        <w:t xml:space="preserve"> Contract reference number</w:t>
      </w:r>
      <w:r w:rsidRPr="002712F3">
        <w:t>]</w:t>
      </w:r>
    </w:p>
    <w:p w14:paraId="0C86F982" w14:textId="77777777" w:rsidR="002712F3" w:rsidRPr="002712F3" w:rsidRDefault="002712F3" w:rsidP="002712F3">
      <w:pPr>
        <w:ind w:left="200" w:right="5318"/>
        <w:contextualSpacing/>
        <w:jc w:val="both"/>
        <w:rPr>
          <w:spacing w:val="41"/>
        </w:rPr>
      </w:pPr>
    </w:p>
    <w:p w14:paraId="311EA726" w14:textId="77777777" w:rsidR="002712F3" w:rsidRPr="002712F3" w:rsidRDefault="002712F3" w:rsidP="002712F3">
      <w:pPr>
        <w:ind w:left="200" w:right="4"/>
        <w:contextualSpacing/>
        <w:jc w:val="both"/>
        <w:rPr>
          <w:b/>
          <w:bCs/>
          <w:spacing w:val="-1"/>
        </w:rPr>
      </w:pPr>
      <w:r w:rsidRPr="002712F3">
        <w:t>To:</w:t>
      </w:r>
      <w:r w:rsidRPr="002712F3">
        <w:rPr>
          <w:spacing w:val="-1"/>
        </w:rPr>
        <w:t xml:space="preserve"> </w:t>
      </w:r>
      <w:r w:rsidRPr="002712F3">
        <w:rPr>
          <w:b/>
          <w:bCs/>
          <w:spacing w:val="-1"/>
        </w:rPr>
        <w:t>[</w:t>
      </w:r>
      <w:r w:rsidRPr="002712F3">
        <w:rPr>
          <w:b/>
          <w:bCs/>
          <w:i/>
          <w:iCs/>
          <w:spacing w:val="-1"/>
        </w:rPr>
        <w:t>insert</w:t>
      </w:r>
      <w:r w:rsidRPr="002712F3">
        <w:rPr>
          <w:b/>
          <w:bCs/>
          <w:i/>
          <w:iCs/>
        </w:rPr>
        <w:t xml:space="preserve"> </w:t>
      </w:r>
      <w:r w:rsidRPr="002712F3">
        <w:rPr>
          <w:b/>
          <w:bCs/>
          <w:i/>
          <w:iCs/>
          <w:spacing w:val="-1"/>
        </w:rPr>
        <w:t>complete</w:t>
      </w:r>
      <w:r w:rsidRPr="002712F3">
        <w:rPr>
          <w:b/>
          <w:bCs/>
          <w:i/>
          <w:iCs/>
        </w:rPr>
        <w:t xml:space="preserve"> </w:t>
      </w:r>
      <w:r w:rsidRPr="002712F3">
        <w:rPr>
          <w:b/>
          <w:bCs/>
          <w:i/>
          <w:iCs/>
          <w:spacing w:val="-1"/>
        </w:rPr>
        <w:t>name</w:t>
      </w:r>
      <w:r w:rsidRPr="002712F3">
        <w:rPr>
          <w:b/>
          <w:bCs/>
          <w:i/>
          <w:iCs/>
        </w:rPr>
        <w:t xml:space="preserve"> of </w:t>
      </w:r>
      <w:r w:rsidRPr="002712F3">
        <w:rPr>
          <w:b/>
          <w:bCs/>
          <w:i/>
          <w:iCs/>
          <w:spacing w:val="-1"/>
        </w:rPr>
        <w:t>Accountable Entity</w:t>
      </w:r>
      <w:r w:rsidRPr="002712F3">
        <w:rPr>
          <w:b/>
          <w:bCs/>
          <w:spacing w:val="-1"/>
        </w:rPr>
        <w:t>]</w:t>
      </w:r>
    </w:p>
    <w:p w14:paraId="7FFF3C1C" w14:textId="77777777" w:rsidR="002712F3" w:rsidRPr="002712F3" w:rsidRDefault="002712F3" w:rsidP="002712F3">
      <w:pPr>
        <w:ind w:left="200" w:right="158"/>
        <w:contextualSpacing/>
        <w:jc w:val="both"/>
        <w:rPr>
          <w:i/>
          <w:iCs/>
          <w:spacing w:val="-1"/>
        </w:rPr>
      </w:pPr>
    </w:p>
    <w:p w14:paraId="7DB2002B" w14:textId="77777777" w:rsidR="002712F3" w:rsidRPr="002712F3" w:rsidRDefault="002712F3" w:rsidP="002712F3">
      <w:pPr>
        <w:ind w:left="200" w:right="158"/>
        <w:contextualSpacing/>
        <w:jc w:val="both"/>
      </w:pPr>
      <w:r w:rsidRPr="002712F3">
        <w:rPr>
          <w:i/>
          <w:iCs/>
          <w:spacing w:val="-1"/>
        </w:rPr>
        <w:t>[select</w:t>
      </w:r>
      <w:r w:rsidRPr="002712F3">
        <w:rPr>
          <w:i/>
          <w:iCs/>
          <w:spacing w:val="20"/>
        </w:rPr>
        <w:t xml:space="preserve"> </w:t>
      </w:r>
      <w:r w:rsidRPr="002712F3">
        <w:rPr>
          <w:i/>
          <w:iCs/>
          <w:spacing w:val="-1"/>
        </w:rPr>
        <w:t>one</w:t>
      </w:r>
      <w:r w:rsidRPr="002712F3">
        <w:rPr>
          <w:i/>
          <w:iCs/>
          <w:spacing w:val="20"/>
        </w:rPr>
        <w:t xml:space="preserve"> </w:t>
      </w:r>
      <w:r w:rsidRPr="002712F3">
        <w:rPr>
          <w:i/>
          <w:iCs/>
          <w:spacing w:val="-1"/>
        </w:rPr>
        <w:t>option</w:t>
      </w:r>
      <w:r w:rsidRPr="002712F3">
        <w:rPr>
          <w:i/>
          <w:iCs/>
          <w:spacing w:val="20"/>
        </w:rPr>
        <w:t xml:space="preserve"> </w:t>
      </w:r>
      <w:r w:rsidRPr="002712F3">
        <w:rPr>
          <w:i/>
          <w:iCs/>
          <w:spacing w:val="-1"/>
        </w:rPr>
        <w:t>as</w:t>
      </w:r>
      <w:r w:rsidRPr="002712F3">
        <w:rPr>
          <w:i/>
          <w:iCs/>
          <w:spacing w:val="20"/>
        </w:rPr>
        <w:t xml:space="preserve"> </w:t>
      </w:r>
      <w:r w:rsidRPr="002712F3">
        <w:rPr>
          <w:i/>
          <w:iCs/>
          <w:spacing w:val="-1"/>
        </w:rPr>
        <w:t>applicable</w:t>
      </w:r>
      <w:r w:rsidRPr="002712F3">
        <w:rPr>
          <w:i/>
          <w:iCs/>
          <w:spacing w:val="20"/>
        </w:rPr>
        <w:t xml:space="preserve"> </w:t>
      </w:r>
      <w:r w:rsidRPr="002712F3">
        <w:rPr>
          <w:i/>
          <w:iCs/>
          <w:spacing w:val="-1"/>
        </w:rPr>
        <w:t>and</w:t>
      </w:r>
      <w:r w:rsidRPr="002712F3">
        <w:rPr>
          <w:i/>
          <w:iCs/>
          <w:spacing w:val="82"/>
        </w:rPr>
        <w:t xml:space="preserve"> </w:t>
      </w:r>
      <w:r w:rsidRPr="002712F3">
        <w:rPr>
          <w:i/>
          <w:iCs/>
        </w:rPr>
        <w:t xml:space="preserve">delete the options that are not </w:t>
      </w:r>
      <w:r w:rsidRPr="002712F3">
        <w:rPr>
          <w:i/>
          <w:iCs/>
          <w:spacing w:val="-1"/>
        </w:rPr>
        <w:t>applicable]</w:t>
      </w:r>
    </w:p>
    <w:p w14:paraId="30BD7785" w14:textId="77777777" w:rsidR="002712F3" w:rsidRPr="002712F3" w:rsidRDefault="002712F3" w:rsidP="002712F3">
      <w:pPr>
        <w:contextualSpacing/>
        <w:jc w:val="both"/>
        <w:rPr>
          <w:i/>
        </w:rPr>
      </w:pPr>
    </w:p>
    <w:p w14:paraId="6F9EF391" w14:textId="77777777" w:rsidR="002712F3" w:rsidRPr="002712F3" w:rsidRDefault="002712F3" w:rsidP="002712F3">
      <w:pPr>
        <w:pStyle w:val="BodyText"/>
        <w:tabs>
          <w:tab w:val="left" w:pos="487"/>
        </w:tabs>
        <w:spacing w:after="0"/>
        <w:contextualSpacing/>
      </w:pPr>
      <w:r w:rsidRPr="002712F3">
        <w:t>(i) we</w:t>
      </w:r>
      <w:r w:rsidRPr="002712F3">
        <w:rPr>
          <w:spacing w:val="-1"/>
        </w:rPr>
        <w:t xml:space="preserve"> </w:t>
      </w:r>
      <w:r w:rsidRPr="002712F3">
        <w:t>hereby</w:t>
      </w:r>
      <w:r w:rsidRPr="002712F3">
        <w:rPr>
          <w:spacing w:val="-1"/>
        </w:rPr>
        <w:t xml:space="preserve"> </w:t>
      </w:r>
      <w:r w:rsidRPr="002712F3">
        <w:t>provide</w:t>
      </w:r>
      <w:r w:rsidRPr="002712F3">
        <w:rPr>
          <w:spacing w:val="-1"/>
        </w:rPr>
        <w:t xml:space="preserve"> </w:t>
      </w:r>
      <w:r w:rsidRPr="002712F3">
        <w:t>the</w:t>
      </w:r>
      <w:r w:rsidRPr="002712F3">
        <w:rPr>
          <w:spacing w:val="-1"/>
        </w:rPr>
        <w:t xml:space="preserve"> </w:t>
      </w:r>
      <w:r w:rsidRPr="002712F3">
        <w:t>following</w:t>
      </w:r>
      <w:r w:rsidRPr="002712F3">
        <w:rPr>
          <w:spacing w:val="-1"/>
        </w:rPr>
        <w:t xml:space="preserve"> </w:t>
      </w:r>
      <w:r w:rsidRPr="002712F3">
        <w:t xml:space="preserve">beneficial ownership </w:t>
      </w:r>
      <w:r w:rsidRPr="002712F3">
        <w:rPr>
          <w:spacing w:val="-1"/>
        </w:rPr>
        <w:t>information.</w:t>
      </w:r>
    </w:p>
    <w:p w14:paraId="3FF3021A" w14:textId="77777777" w:rsidR="002712F3" w:rsidRPr="002712F3" w:rsidRDefault="002712F3" w:rsidP="002712F3">
      <w:pPr>
        <w:contextualSpacing/>
        <w:jc w:val="both"/>
        <w:rPr>
          <w:u w:val="single"/>
        </w:rPr>
      </w:pPr>
    </w:p>
    <w:p w14:paraId="68A4862B" w14:textId="77777777" w:rsidR="002712F3" w:rsidRPr="002712F3" w:rsidRDefault="002712F3" w:rsidP="002712F3">
      <w:pPr>
        <w:contextualSpacing/>
        <w:jc w:val="both"/>
        <w:rPr>
          <w:spacing w:val="-1"/>
          <w:u w:val="single"/>
        </w:rPr>
      </w:pPr>
      <w:r w:rsidRPr="002712F3">
        <w:rPr>
          <w:u w:val="single"/>
        </w:rPr>
        <w:t xml:space="preserve">Details of beneficial </w:t>
      </w:r>
      <w:r w:rsidRPr="002712F3">
        <w:rPr>
          <w:spacing w:val="-1"/>
          <w:u w:val="single"/>
        </w:rPr>
        <w:t>ownership</w:t>
      </w:r>
    </w:p>
    <w:p w14:paraId="0ABC20F3" w14:textId="77777777" w:rsidR="002712F3" w:rsidRPr="002712F3" w:rsidRDefault="002712F3" w:rsidP="002712F3">
      <w:pPr>
        <w:contextualSpacing/>
        <w:jc w:val="both"/>
        <w:rPr>
          <w:spacing w:val="-1"/>
          <w:u w:val="single"/>
        </w:rPr>
      </w:pPr>
    </w:p>
    <w:tbl>
      <w:tblPr>
        <w:tblW w:w="0" w:type="auto"/>
        <w:tblInd w:w="342" w:type="dxa"/>
        <w:tblLayout w:type="fixed"/>
        <w:tblCellMar>
          <w:left w:w="0" w:type="dxa"/>
          <w:right w:w="0" w:type="dxa"/>
        </w:tblCellMar>
        <w:tblLook w:val="01E0" w:firstRow="1" w:lastRow="1" w:firstColumn="1" w:lastColumn="1" w:noHBand="0" w:noVBand="0"/>
      </w:tblPr>
      <w:tblGrid>
        <w:gridCol w:w="2251"/>
        <w:gridCol w:w="2377"/>
        <w:gridCol w:w="2124"/>
        <w:gridCol w:w="2252"/>
      </w:tblGrid>
      <w:tr w:rsidR="002712F3" w:rsidRPr="002712F3" w14:paraId="7AA21E75" w14:textId="77777777" w:rsidTr="00CF7319">
        <w:trPr>
          <w:trHeight w:hRule="exact" w:val="2632"/>
        </w:trPr>
        <w:tc>
          <w:tcPr>
            <w:tcW w:w="2251"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E48D162" w14:textId="77777777" w:rsidR="002712F3" w:rsidRPr="002712F3" w:rsidRDefault="002712F3" w:rsidP="00CF7319">
            <w:pPr>
              <w:pStyle w:val="TableParagraph"/>
              <w:ind w:left="839" w:right="97" w:hanging="666"/>
              <w:contextualSpacing/>
              <w:jc w:val="both"/>
              <w:rPr>
                <w:rFonts w:ascii="Times New Roman" w:eastAsia="Times New Roman" w:hAnsi="Times New Roman"/>
              </w:rPr>
            </w:pPr>
            <w:r w:rsidRPr="002712F3">
              <w:rPr>
                <w:rFonts w:ascii="Times New Roman" w:hAnsi="Times New Roman"/>
                <w:spacing w:val="-4"/>
              </w:rPr>
              <w:t>Identity</w:t>
            </w:r>
            <w:r w:rsidRPr="002712F3">
              <w:rPr>
                <w:rFonts w:ascii="Times New Roman" w:hAnsi="Times New Roman"/>
                <w:spacing w:val="-8"/>
              </w:rPr>
              <w:t xml:space="preserve"> </w:t>
            </w:r>
            <w:r w:rsidRPr="002712F3">
              <w:rPr>
                <w:rFonts w:ascii="Times New Roman" w:hAnsi="Times New Roman"/>
                <w:spacing w:val="-2"/>
              </w:rPr>
              <w:t>of</w:t>
            </w:r>
            <w:r w:rsidRPr="002712F3">
              <w:rPr>
                <w:rFonts w:ascii="Times New Roman" w:hAnsi="Times New Roman"/>
                <w:spacing w:val="-8"/>
              </w:rPr>
              <w:t xml:space="preserve"> </w:t>
            </w:r>
            <w:r w:rsidRPr="002712F3">
              <w:rPr>
                <w:rFonts w:ascii="Times New Roman" w:hAnsi="Times New Roman"/>
                <w:spacing w:val="-5"/>
              </w:rPr>
              <w:t>Beneficial</w:t>
            </w:r>
            <w:r w:rsidRPr="002712F3">
              <w:rPr>
                <w:rFonts w:ascii="Times New Roman" w:hAnsi="Times New Roman"/>
                <w:spacing w:val="26"/>
              </w:rPr>
              <w:t xml:space="preserve"> </w:t>
            </w:r>
            <w:r w:rsidRPr="002712F3">
              <w:rPr>
                <w:rFonts w:ascii="Times New Roman" w:hAnsi="Times New Roman"/>
                <w:spacing w:val="-4"/>
              </w:rPr>
              <w:t>Owner</w:t>
            </w:r>
          </w:p>
        </w:tc>
        <w:tc>
          <w:tcPr>
            <w:tcW w:w="2377"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7A9584E6" w14:textId="77777777" w:rsidR="002712F3" w:rsidRPr="002712F3" w:rsidRDefault="002712F3" w:rsidP="00CF7319">
            <w:pPr>
              <w:pStyle w:val="TableParagraph"/>
              <w:ind w:left="109" w:right="36" w:firstLine="1"/>
              <w:contextualSpacing/>
              <w:jc w:val="both"/>
              <w:rPr>
                <w:rFonts w:ascii="Times New Roman" w:eastAsia="Times New Roman" w:hAnsi="Times New Roman"/>
              </w:rPr>
            </w:pPr>
            <w:r w:rsidRPr="002712F3">
              <w:rPr>
                <w:rFonts w:ascii="Times New Roman" w:hAnsi="Times New Roman"/>
                <w:spacing w:val="-4"/>
              </w:rPr>
              <w:t>Directly</w:t>
            </w:r>
            <w:r w:rsidRPr="002712F3">
              <w:rPr>
                <w:rFonts w:ascii="Times New Roman" w:hAnsi="Times New Roman"/>
                <w:spacing w:val="-9"/>
              </w:rPr>
              <w:t xml:space="preserve"> </w:t>
            </w:r>
            <w:r w:rsidRPr="002712F3">
              <w:rPr>
                <w:rFonts w:ascii="Times New Roman" w:hAnsi="Times New Roman"/>
                <w:spacing w:val="-2"/>
              </w:rPr>
              <w:t>or</w:t>
            </w:r>
            <w:r w:rsidRPr="002712F3">
              <w:rPr>
                <w:rFonts w:ascii="Times New Roman" w:hAnsi="Times New Roman"/>
                <w:spacing w:val="-9"/>
              </w:rPr>
              <w:t xml:space="preserve"> </w:t>
            </w:r>
            <w:r w:rsidRPr="002712F3">
              <w:rPr>
                <w:rFonts w:ascii="Times New Roman" w:hAnsi="Times New Roman"/>
                <w:spacing w:val="-4"/>
              </w:rPr>
              <w:t>indirectly</w:t>
            </w:r>
            <w:r w:rsidRPr="002712F3">
              <w:rPr>
                <w:rFonts w:ascii="Times New Roman" w:hAnsi="Times New Roman"/>
                <w:spacing w:val="21"/>
              </w:rPr>
              <w:t xml:space="preserve"> </w:t>
            </w:r>
            <w:r w:rsidRPr="002712F3">
              <w:rPr>
                <w:rFonts w:ascii="Times New Roman" w:hAnsi="Times New Roman"/>
                <w:spacing w:val="-4"/>
              </w:rPr>
              <w:t>holding</w:t>
            </w:r>
            <w:r w:rsidRPr="002712F3">
              <w:rPr>
                <w:rFonts w:ascii="Times New Roman" w:hAnsi="Times New Roman"/>
                <w:spacing w:val="-8"/>
              </w:rPr>
              <w:t xml:space="preserve"> </w:t>
            </w:r>
            <w:r w:rsidRPr="002712F3">
              <w:rPr>
                <w:rFonts w:ascii="Times New Roman" w:hAnsi="Times New Roman"/>
                <w:spacing w:val="-3"/>
              </w:rPr>
              <w:t>10%</w:t>
            </w:r>
            <w:r w:rsidRPr="002712F3">
              <w:rPr>
                <w:rFonts w:ascii="Times New Roman" w:hAnsi="Times New Roman"/>
                <w:spacing w:val="-8"/>
              </w:rPr>
              <w:t xml:space="preserve"> </w:t>
            </w:r>
            <w:r w:rsidRPr="002712F3">
              <w:rPr>
                <w:rFonts w:ascii="Times New Roman" w:hAnsi="Times New Roman"/>
                <w:spacing w:val="-2"/>
              </w:rPr>
              <w:t>or</w:t>
            </w:r>
            <w:r w:rsidRPr="002712F3">
              <w:rPr>
                <w:rFonts w:ascii="Times New Roman" w:hAnsi="Times New Roman"/>
                <w:spacing w:val="-8"/>
              </w:rPr>
              <w:t xml:space="preserve"> </w:t>
            </w:r>
            <w:r w:rsidRPr="002712F3">
              <w:rPr>
                <w:rFonts w:ascii="Times New Roman" w:hAnsi="Times New Roman"/>
                <w:spacing w:val="-4"/>
              </w:rPr>
              <w:t>more</w:t>
            </w:r>
            <w:r w:rsidRPr="002712F3">
              <w:rPr>
                <w:rFonts w:ascii="Times New Roman" w:hAnsi="Times New Roman"/>
                <w:spacing w:val="-8"/>
              </w:rPr>
              <w:t xml:space="preserve"> </w:t>
            </w:r>
            <w:r w:rsidRPr="002712F3">
              <w:rPr>
                <w:rFonts w:ascii="Times New Roman" w:hAnsi="Times New Roman"/>
                <w:spacing w:val="-4"/>
              </w:rPr>
              <w:t>of</w:t>
            </w:r>
            <w:r w:rsidRPr="002712F3">
              <w:rPr>
                <w:rFonts w:ascii="Times New Roman" w:hAnsi="Times New Roman"/>
                <w:spacing w:val="24"/>
              </w:rPr>
              <w:t xml:space="preserve"> </w:t>
            </w:r>
            <w:r w:rsidRPr="002712F3">
              <w:rPr>
                <w:rFonts w:ascii="Times New Roman" w:hAnsi="Times New Roman"/>
                <w:spacing w:val="-3"/>
              </w:rPr>
              <w:t>the</w:t>
            </w:r>
            <w:r w:rsidRPr="002712F3">
              <w:rPr>
                <w:rFonts w:ascii="Times New Roman" w:hAnsi="Times New Roman"/>
                <w:spacing w:val="-9"/>
              </w:rPr>
              <w:t xml:space="preserve"> </w:t>
            </w:r>
            <w:r w:rsidRPr="002712F3">
              <w:rPr>
                <w:rFonts w:ascii="Times New Roman" w:hAnsi="Times New Roman"/>
                <w:spacing w:val="-4"/>
              </w:rPr>
              <w:t>shares</w:t>
            </w:r>
          </w:p>
          <w:p w14:paraId="551865C3" w14:textId="77777777" w:rsidR="002712F3" w:rsidRPr="002712F3" w:rsidRDefault="002712F3" w:rsidP="00CF7319">
            <w:pPr>
              <w:pStyle w:val="TableParagraph"/>
              <w:ind w:left="75"/>
              <w:contextualSpacing/>
              <w:jc w:val="both"/>
              <w:rPr>
                <w:rFonts w:ascii="Times New Roman" w:eastAsia="Times New Roman" w:hAnsi="Times New Roman"/>
              </w:rPr>
            </w:pPr>
            <w:r w:rsidRPr="002712F3">
              <w:rPr>
                <w:rFonts w:ascii="Times New Roman" w:hAnsi="Times New Roman"/>
                <w:spacing w:val="-4"/>
              </w:rPr>
              <w:t>(Yes</w:t>
            </w:r>
            <w:r w:rsidRPr="002712F3">
              <w:rPr>
                <w:rFonts w:ascii="Times New Roman" w:hAnsi="Times New Roman"/>
                <w:spacing w:val="-8"/>
              </w:rPr>
              <w:t xml:space="preserve"> </w:t>
            </w:r>
            <w:r w:rsidRPr="002712F3">
              <w:rPr>
                <w:rFonts w:ascii="Times New Roman" w:hAnsi="Times New Roman"/>
              </w:rPr>
              <w:t>/</w:t>
            </w:r>
            <w:r w:rsidRPr="002712F3">
              <w:rPr>
                <w:rFonts w:ascii="Times New Roman" w:hAnsi="Times New Roman"/>
                <w:spacing w:val="-8"/>
              </w:rPr>
              <w:t xml:space="preserve"> </w:t>
            </w:r>
            <w:r w:rsidRPr="002712F3">
              <w:rPr>
                <w:rFonts w:ascii="Times New Roman" w:hAnsi="Times New Roman"/>
                <w:spacing w:val="-3"/>
              </w:rPr>
              <w:t>No)</w:t>
            </w:r>
          </w:p>
        </w:tc>
        <w:tc>
          <w:tcPr>
            <w:tcW w:w="2124"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2404CD92" w14:textId="77777777" w:rsidR="002712F3" w:rsidRPr="002712F3" w:rsidRDefault="002712F3" w:rsidP="00CF7319">
            <w:pPr>
              <w:pStyle w:val="TableParagraph"/>
              <w:ind w:left="122" w:right="49"/>
              <w:contextualSpacing/>
              <w:jc w:val="both"/>
              <w:rPr>
                <w:rFonts w:ascii="Times New Roman" w:eastAsia="Times New Roman" w:hAnsi="Times New Roman"/>
              </w:rPr>
            </w:pPr>
            <w:r w:rsidRPr="002712F3">
              <w:rPr>
                <w:rFonts w:ascii="Times New Roman" w:hAnsi="Times New Roman"/>
                <w:spacing w:val="-4"/>
              </w:rPr>
              <w:t>Directly</w:t>
            </w:r>
            <w:r w:rsidRPr="002712F3">
              <w:rPr>
                <w:rFonts w:ascii="Times New Roman" w:hAnsi="Times New Roman"/>
                <w:spacing w:val="-9"/>
              </w:rPr>
              <w:t xml:space="preserve"> </w:t>
            </w:r>
            <w:r w:rsidRPr="002712F3">
              <w:rPr>
                <w:rFonts w:ascii="Times New Roman" w:hAnsi="Times New Roman"/>
                <w:spacing w:val="-2"/>
              </w:rPr>
              <w:t>or</w:t>
            </w:r>
            <w:r w:rsidRPr="002712F3">
              <w:rPr>
                <w:rFonts w:ascii="Times New Roman" w:hAnsi="Times New Roman"/>
                <w:spacing w:val="-9"/>
              </w:rPr>
              <w:t xml:space="preserve"> </w:t>
            </w:r>
            <w:r w:rsidRPr="002712F3">
              <w:rPr>
                <w:rFonts w:ascii="Times New Roman" w:hAnsi="Times New Roman"/>
                <w:spacing w:val="-4"/>
              </w:rPr>
              <w:t>indirectly</w:t>
            </w:r>
            <w:r w:rsidRPr="002712F3">
              <w:rPr>
                <w:rFonts w:ascii="Times New Roman" w:hAnsi="Times New Roman"/>
                <w:spacing w:val="21"/>
              </w:rPr>
              <w:t xml:space="preserve"> </w:t>
            </w:r>
            <w:r w:rsidRPr="002712F3">
              <w:rPr>
                <w:rFonts w:ascii="Times New Roman" w:hAnsi="Times New Roman"/>
                <w:spacing w:val="-4"/>
              </w:rPr>
              <w:t>holding</w:t>
            </w:r>
            <w:r w:rsidRPr="002712F3">
              <w:rPr>
                <w:rFonts w:ascii="Times New Roman" w:hAnsi="Times New Roman"/>
                <w:spacing w:val="-8"/>
              </w:rPr>
              <w:t xml:space="preserve"> </w:t>
            </w:r>
            <w:r w:rsidRPr="002712F3">
              <w:rPr>
                <w:rFonts w:ascii="Times New Roman" w:hAnsi="Times New Roman"/>
                <w:spacing w:val="-2"/>
              </w:rPr>
              <w:t>10</w:t>
            </w:r>
            <w:r w:rsidRPr="002712F3">
              <w:rPr>
                <w:rFonts w:ascii="Times New Roman" w:hAnsi="Times New Roman"/>
                <w:spacing w:val="-8"/>
              </w:rPr>
              <w:t xml:space="preserve"> </w:t>
            </w:r>
            <w:r w:rsidRPr="002712F3">
              <w:rPr>
                <w:rFonts w:ascii="Times New Roman" w:hAnsi="Times New Roman"/>
              </w:rPr>
              <w:t>%</w:t>
            </w:r>
            <w:r w:rsidRPr="002712F3">
              <w:rPr>
                <w:rFonts w:ascii="Times New Roman" w:hAnsi="Times New Roman"/>
                <w:spacing w:val="-8"/>
              </w:rPr>
              <w:t xml:space="preserve"> </w:t>
            </w:r>
            <w:r w:rsidRPr="002712F3">
              <w:rPr>
                <w:rFonts w:ascii="Times New Roman" w:hAnsi="Times New Roman"/>
                <w:spacing w:val="-4"/>
              </w:rPr>
              <w:t>or</w:t>
            </w:r>
            <w:r w:rsidRPr="002712F3">
              <w:rPr>
                <w:rFonts w:ascii="Times New Roman" w:hAnsi="Times New Roman"/>
                <w:spacing w:val="21"/>
              </w:rPr>
              <w:t xml:space="preserve"> </w:t>
            </w:r>
            <w:r w:rsidRPr="002712F3">
              <w:rPr>
                <w:rFonts w:ascii="Times New Roman" w:hAnsi="Times New Roman"/>
                <w:spacing w:val="-4"/>
              </w:rPr>
              <w:t>more</w:t>
            </w:r>
            <w:r w:rsidRPr="002712F3">
              <w:rPr>
                <w:rFonts w:ascii="Times New Roman" w:hAnsi="Times New Roman"/>
                <w:spacing w:val="-9"/>
              </w:rPr>
              <w:t xml:space="preserve"> </w:t>
            </w:r>
            <w:r w:rsidRPr="002712F3">
              <w:rPr>
                <w:rFonts w:ascii="Times New Roman" w:hAnsi="Times New Roman"/>
                <w:spacing w:val="-2"/>
              </w:rPr>
              <w:t>of</w:t>
            </w:r>
            <w:r w:rsidRPr="002712F3">
              <w:rPr>
                <w:rFonts w:ascii="Times New Roman" w:hAnsi="Times New Roman"/>
                <w:spacing w:val="-9"/>
              </w:rPr>
              <w:t xml:space="preserve"> </w:t>
            </w:r>
            <w:r w:rsidRPr="002712F3">
              <w:rPr>
                <w:rFonts w:ascii="Times New Roman" w:hAnsi="Times New Roman"/>
                <w:spacing w:val="-3"/>
              </w:rPr>
              <w:t>the</w:t>
            </w:r>
            <w:r w:rsidRPr="002712F3">
              <w:rPr>
                <w:rFonts w:ascii="Times New Roman" w:hAnsi="Times New Roman"/>
                <w:spacing w:val="-9"/>
              </w:rPr>
              <w:t xml:space="preserve"> </w:t>
            </w:r>
            <w:r w:rsidRPr="002712F3">
              <w:rPr>
                <w:rFonts w:ascii="Times New Roman" w:hAnsi="Times New Roman"/>
                <w:spacing w:val="-4"/>
              </w:rPr>
              <w:t>Voting</w:t>
            </w:r>
            <w:r w:rsidRPr="002712F3">
              <w:rPr>
                <w:rFonts w:ascii="Times New Roman" w:hAnsi="Times New Roman"/>
                <w:spacing w:val="20"/>
              </w:rPr>
              <w:t xml:space="preserve"> </w:t>
            </w:r>
            <w:r w:rsidRPr="002712F3">
              <w:rPr>
                <w:rFonts w:ascii="Times New Roman" w:hAnsi="Times New Roman"/>
                <w:spacing w:val="-5"/>
              </w:rPr>
              <w:t>Rights</w:t>
            </w:r>
          </w:p>
          <w:p w14:paraId="674F2ACF" w14:textId="77777777" w:rsidR="002712F3" w:rsidRPr="002712F3" w:rsidRDefault="002712F3" w:rsidP="00CF7319">
            <w:pPr>
              <w:pStyle w:val="TableParagraph"/>
              <w:ind w:left="74"/>
              <w:contextualSpacing/>
              <w:jc w:val="both"/>
              <w:rPr>
                <w:rFonts w:ascii="Times New Roman" w:eastAsia="Times New Roman" w:hAnsi="Times New Roman"/>
              </w:rPr>
            </w:pPr>
            <w:r w:rsidRPr="002712F3">
              <w:rPr>
                <w:rFonts w:ascii="Times New Roman" w:hAnsi="Times New Roman"/>
                <w:spacing w:val="-4"/>
              </w:rPr>
              <w:t>(Yes</w:t>
            </w:r>
            <w:r w:rsidRPr="002712F3">
              <w:rPr>
                <w:rFonts w:ascii="Times New Roman" w:hAnsi="Times New Roman"/>
                <w:spacing w:val="-8"/>
              </w:rPr>
              <w:t xml:space="preserve"> </w:t>
            </w:r>
            <w:r w:rsidRPr="002712F3">
              <w:rPr>
                <w:rFonts w:ascii="Times New Roman" w:hAnsi="Times New Roman"/>
              </w:rPr>
              <w:t>/</w:t>
            </w:r>
            <w:r w:rsidRPr="002712F3">
              <w:rPr>
                <w:rFonts w:ascii="Times New Roman" w:hAnsi="Times New Roman"/>
                <w:spacing w:val="-8"/>
              </w:rPr>
              <w:t xml:space="preserve"> </w:t>
            </w:r>
            <w:r w:rsidRPr="002712F3">
              <w:rPr>
                <w:rFonts w:ascii="Times New Roman" w:hAnsi="Times New Roman"/>
                <w:spacing w:val="-3"/>
              </w:rPr>
              <w:t>No)</w:t>
            </w:r>
          </w:p>
        </w:tc>
        <w:tc>
          <w:tcPr>
            <w:tcW w:w="2252"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32A400F" w14:textId="77777777" w:rsidR="002712F3" w:rsidRPr="002712F3" w:rsidRDefault="002712F3" w:rsidP="00CF7319">
            <w:pPr>
              <w:pStyle w:val="TableParagraph"/>
              <w:ind w:left="178" w:right="105"/>
              <w:contextualSpacing/>
              <w:jc w:val="both"/>
              <w:rPr>
                <w:rFonts w:ascii="Times New Roman" w:eastAsia="Times New Roman" w:hAnsi="Times New Roman"/>
              </w:rPr>
            </w:pPr>
            <w:r w:rsidRPr="002712F3">
              <w:rPr>
                <w:rFonts w:ascii="Times New Roman" w:hAnsi="Times New Roman"/>
                <w:spacing w:val="-4"/>
              </w:rPr>
              <w:t>Directly</w:t>
            </w:r>
            <w:r w:rsidRPr="002712F3">
              <w:rPr>
                <w:rFonts w:ascii="Times New Roman" w:hAnsi="Times New Roman"/>
                <w:spacing w:val="-9"/>
              </w:rPr>
              <w:t xml:space="preserve"> </w:t>
            </w:r>
            <w:r w:rsidRPr="002712F3">
              <w:rPr>
                <w:rFonts w:ascii="Times New Roman" w:hAnsi="Times New Roman"/>
                <w:spacing w:val="-2"/>
              </w:rPr>
              <w:t>or</w:t>
            </w:r>
            <w:r w:rsidRPr="002712F3">
              <w:rPr>
                <w:rFonts w:ascii="Times New Roman" w:hAnsi="Times New Roman"/>
                <w:spacing w:val="-9"/>
              </w:rPr>
              <w:t xml:space="preserve"> </w:t>
            </w:r>
            <w:r w:rsidRPr="002712F3">
              <w:rPr>
                <w:rFonts w:ascii="Times New Roman" w:hAnsi="Times New Roman"/>
                <w:spacing w:val="-4"/>
              </w:rPr>
              <w:t>indirectly</w:t>
            </w:r>
            <w:r w:rsidRPr="002712F3">
              <w:rPr>
                <w:rFonts w:ascii="Times New Roman" w:hAnsi="Times New Roman"/>
                <w:spacing w:val="21"/>
              </w:rPr>
              <w:t xml:space="preserve"> </w:t>
            </w:r>
            <w:r w:rsidRPr="002712F3">
              <w:rPr>
                <w:rFonts w:ascii="Times New Roman" w:hAnsi="Times New Roman"/>
                <w:spacing w:val="-4"/>
              </w:rPr>
              <w:t>having</w:t>
            </w:r>
            <w:r w:rsidRPr="002712F3">
              <w:rPr>
                <w:rFonts w:ascii="Times New Roman" w:hAnsi="Times New Roman"/>
                <w:spacing w:val="-10"/>
              </w:rPr>
              <w:t xml:space="preserve"> </w:t>
            </w:r>
            <w:r w:rsidRPr="002712F3">
              <w:rPr>
                <w:rFonts w:ascii="Times New Roman" w:hAnsi="Times New Roman"/>
                <w:spacing w:val="-3"/>
              </w:rPr>
              <w:t>the</w:t>
            </w:r>
            <w:r w:rsidRPr="002712F3">
              <w:rPr>
                <w:rFonts w:ascii="Times New Roman" w:hAnsi="Times New Roman"/>
                <w:spacing w:val="-9"/>
              </w:rPr>
              <w:t xml:space="preserve"> </w:t>
            </w:r>
            <w:r w:rsidRPr="002712F3">
              <w:rPr>
                <w:rFonts w:ascii="Times New Roman" w:hAnsi="Times New Roman"/>
                <w:spacing w:val="-4"/>
              </w:rPr>
              <w:t>right</w:t>
            </w:r>
            <w:r w:rsidRPr="002712F3">
              <w:rPr>
                <w:rFonts w:ascii="Times New Roman" w:hAnsi="Times New Roman"/>
                <w:spacing w:val="-10"/>
              </w:rPr>
              <w:t xml:space="preserve"> </w:t>
            </w:r>
            <w:r w:rsidRPr="002712F3">
              <w:rPr>
                <w:rFonts w:ascii="Times New Roman" w:hAnsi="Times New Roman"/>
                <w:spacing w:val="-2"/>
              </w:rPr>
              <w:t>to</w:t>
            </w:r>
            <w:r w:rsidRPr="002712F3">
              <w:rPr>
                <w:rFonts w:ascii="Times New Roman" w:hAnsi="Times New Roman"/>
                <w:spacing w:val="22"/>
              </w:rPr>
              <w:t xml:space="preserve"> </w:t>
            </w:r>
            <w:r w:rsidRPr="002712F3">
              <w:rPr>
                <w:rFonts w:ascii="Times New Roman" w:hAnsi="Times New Roman"/>
                <w:spacing w:val="-4"/>
              </w:rPr>
              <w:t>appoint</w:t>
            </w:r>
            <w:r w:rsidRPr="002712F3">
              <w:rPr>
                <w:rFonts w:ascii="Times New Roman" w:hAnsi="Times New Roman"/>
                <w:spacing w:val="-8"/>
              </w:rPr>
              <w:t xml:space="preserve"> </w:t>
            </w:r>
            <w:r w:rsidRPr="002712F3">
              <w:rPr>
                <w:rFonts w:ascii="Times New Roman" w:hAnsi="Times New Roman"/>
              </w:rPr>
              <w:t>a</w:t>
            </w:r>
            <w:r w:rsidRPr="002712F3">
              <w:rPr>
                <w:rFonts w:ascii="Times New Roman" w:hAnsi="Times New Roman"/>
                <w:spacing w:val="-8"/>
              </w:rPr>
              <w:t xml:space="preserve"> </w:t>
            </w:r>
            <w:r w:rsidRPr="002712F3">
              <w:rPr>
                <w:rFonts w:ascii="Times New Roman" w:hAnsi="Times New Roman"/>
                <w:spacing w:val="-4"/>
              </w:rPr>
              <w:t>majority</w:t>
            </w:r>
            <w:r w:rsidRPr="002712F3">
              <w:rPr>
                <w:rFonts w:ascii="Times New Roman" w:hAnsi="Times New Roman"/>
                <w:spacing w:val="-8"/>
              </w:rPr>
              <w:t xml:space="preserve"> </w:t>
            </w:r>
            <w:r w:rsidRPr="002712F3">
              <w:rPr>
                <w:rFonts w:ascii="Times New Roman" w:hAnsi="Times New Roman"/>
                <w:spacing w:val="-4"/>
              </w:rPr>
              <w:t>of</w:t>
            </w:r>
            <w:r w:rsidRPr="002712F3">
              <w:rPr>
                <w:rFonts w:ascii="Times New Roman" w:hAnsi="Times New Roman"/>
                <w:spacing w:val="25"/>
              </w:rPr>
              <w:t xml:space="preserve"> </w:t>
            </w:r>
            <w:r w:rsidRPr="002712F3">
              <w:rPr>
                <w:rFonts w:ascii="Times New Roman" w:hAnsi="Times New Roman"/>
                <w:spacing w:val="-3"/>
              </w:rPr>
              <w:t>the</w:t>
            </w:r>
            <w:r w:rsidRPr="002712F3">
              <w:rPr>
                <w:rFonts w:ascii="Times New Roman" w:hAnsi="Times New Roman"/>
                <w:spacing w:val="-8"/>
              </w:rPr>
              <w:t xml:space="preserve"> </w:t>
            </w:r>
            <w:r w:rsidRPr="002712F3">
              <w:rPr>
                <w:rFonts w:ascii="Times New Roman" w:hAnsi="Times New Roman"/>
                <w:spacing w:val="-4"/>
              </w:rPr>
              <w:t>board</w:t>
            </w:r>
            <w:r w:rsidRPr="002712F3">
              <w:rPr>
                <w:rFonts w:ascii="Times New Roman" w:hAnsi="Times New Roman"/>
                <w:spacing w:val="-9"/>
              </w:rPr>
              <w:t xml:space="preserve"> </w:t>
            </w:r>
            <w:r w:rsidRPr="002712F3">
              <w:rPr>
                <w:rFonts w:ascii="Times New Roman" w:hAnsi="Times New Roman"/>
                <w:spacing w:val="-3"/>
              </w:rPr>
              <w:t>of</w:t>
            </w:r>
            <w:r w:rsidRPr="002712F3">
              <w:rPr>
                <w:rFonts w:ascii="Times New Roman" w:hAnsi="Times New Roman"/>
                <w:spacing w:val="-9"/>
              </w:rPr>
              <w:t xml:space="preserve"> </w:t>
            </w:r>
            <w:r w:rsidRPr="002712F3">
              <w:rPr>
                <w:rFonts w:ascii="Times New Roman" w:hAnsi="Times New Roman"/>
                <w:spacing w:val="-3"/>
              </w:rPr>
              <w:t>the</w:t>
            </w:r>
            <w:r w:rsidRPr="002712F3">
              <w:rPr>
                <w:rFonts w:ascii="Times New Roman" w:hAnsi="Times New Roman"/>
                <w:spacing w:val="23"/>
              </w:rPr>
              <w:t xml:space="preserve"> </w:t>
            </w:r>
            <w:r w:rsidRPr="002712F3">
              <w:rPr>
                <w:rFonts w:ascii="Times New Roman" w:hAnsi="Times New Roman"/>
                <w:spacing w:val="-5"/>
              </w:rPr>
              <w:t>directors</w:t>
            </w:r>
            <w:r w:rsidRPr="002712F3">
              <w:rPr>
                <w:rFonts w:ascii="Times New Roman" w:hAnsi="Times New Roman"/>
                <w:spacing w:val="-9"/>
              </w:rPr>
              <w:t xml:space="preserve"> </w:t>
            </w:r>
            <w:r w:rsidRPr="002712F3">
              <w:rPr>
                <w:rFonts w:ascii="Times New Roman" w:hAnsi="Times New Roman"/>
                <w:spacing w:val="-3"/>
              </w:rPr>
              <w:t>or</w:t>
            </w:r>
            <w:r w:rsidRPr="002712F3">
              <w:rPr>
                <w:rFonts w:ascii="Times New Roman" w:hAnsi="Times New Roman"/>
                <w:spacing w:val="-8"/>
              </w:rPr>
              <w:t xml:space="preserve"> </w:t>
            </w:r>
            <w:r w:rsidRPr="002712F3">
              <w:rPr>
                <w:rFonts w:ascii="Times New Roman" w:hAnsi="Times New Roman"/>
                <w:spacing w:val="-5"/>
              </w:rPr>
              <w:t>an</w:t>
            </w:r>
            <w:r w:rsidRPr="002712F3">
              <w:rPr>
                <w:rFonts w:ascii="Times New Roman" w:hAnsi="Times New Roman"/>
                <w:spacing w:val="25"/>
              </w:rPr>
              <w:t xml:space="preserve"> </w:t>
            </w:r>
            <w:r w:rsidRPr="002712F3">
              <w:rPr>
                <w:rFonts w:ascii="Times New Roman" w:hAnsi="Times New Roman"/>
                <w:spacing w:val="-4"/>
              </w:rPr>
              <w:t>equivalent</w:t>
            </w:r>
            <w:r w:rsidRPr="002712F3">
              <w:rPr>
                <w:rFonts w:ascii="Times New Roman" w:hAnsi="Times New Roman"/>
                <w:spacing w:val="-8"/>
              </w:rPr>
              <w:t xml:space="preserve"> </w:t>
            </w:r>
            <w:r w:rsidRPr="002712F3">
              <w:rPr>
                <w:rFonts w:ascii="Times New Roman" w:hAnsi="Times New Roman"/>
                <w:spacing w:val="-4"/>
              </w:rPr>
              <w:t>governing</w:t>
            </w:r>
            <w:r w:rsidRPr="002712F3">
              <w:rPr>
                <w:rFonts w:ascii="Times New Roman" w:hAnsi="Times New Roman"/>
                <w:spacing w:val="21"/>
              </w:rPr>
              <w:t xml:space="preserve"> </w:t>
            </w:r>
            <w:r w:rsidRPr="002712F3">
              <w:rPr>
                <w:rFonts w:ascii="Times New Roman" w:hAnsi="Times New Roman"/>
                <w:spacing w:val="-3"/>
              </w:rPr>
              <w:t>body</w:t>
            </w:r>
            <w:r w:rsidRPr="002712F3">
              <w:rPr>
                <w:rFonts w:ascii="Times New Roman" w:hAnsi="Times New Roman"/>
                <w:spacing w:val="-9"/>
              </w:rPr>
              <w:t xml:space="preserve"> </w:t>
            </w:r>
            <w:r w:rsidRPr="002712F3">
              <w:rPr>
                <w:rFonts w:ascii="Times New Roman" w:hAnsi="Times New Roman"/>
                <w:spacing w:val="-2"/>
              </w:rPr>
              <w:t>of</w:t>
            </w:r>
            <w:r w:rsidRPr="002712F3">
              <w:rPr>
                <w:rFonts w:ascii="Times New Roman" w:hAnsi="Times New Roman"/>
                <w:spacing w:val="-9"/>
              </w:rPr>
              <w:t xml:space="preserve"> </w:t>
            </w:r>
            <w:r w:rsidRPr="002712F3">
              <w:rPr>
                <w:rFonts w:ascii="Times New Roman" w:hAnsi="Times New Roman"/>
                <w:spacing w:val="-3"/>
              </w:rPr>
              <w:t>the</w:t>
            </w:r>
            <w:r w:rsidRPr="002712F3">
              <w:rPr>
                <w:rFonts w:ascii="Times New Roman" w:hAnsi="Times New Roman"/>
                <w:spacing w:val="-9"/>
              </w:rPr>
              <w:t xml:space="preserve"> </w:t>
            </w:r>
            <w:r w:rsidRPr="002712F3">
              <w:rPr>
                <w:rFonts w:ascii="Times New Roman" w:hAnsi="Times New Roman"/>
                <w:spacing w:val="-4"/>
              </w:rPr>
              <w:t>Supplier</w:t>
            </w:r>
          </w:p>
          <w:p w14:paraId="66E858C3" w14:textId="77777777" w:rsidR="002712F3" w:rsidRPr="002712F3" w:rsidRDefault="002712F3" w:rsidP="00CF7319">
            <w:pPr>
              <w:pStyle w:val="TableParagraph"/>
              <w:ind w:left="75"/>
              <w:contextualSpacing/>
              <w:jc w:val="both"/>
              <w:rPr>
                <w:rFonts w:ascii="Times New Roman" w:eastAsia="Times New Roman" w:hAnsi="Times New Roman"/>
              </w:rPr>
            </w:pPr>
            <w:r w:rsidRPr="002712F3">
              <w:rPr>
                <w:rFonts w:ascii="Times New Roman" w:hAnsi="Times New Roman"/>
                <w:spacing w:val="-4"/>
              </w:rPr>
              <w:t>(Yes</w:t>
            </w:r>
            <w:r w:rsidRPr="002712F3">
              <w:rPr>
                <w:rFonts w:ascii="Times New Roman" w:hAnsi="Times New Roman"/>
                <w:spacing w:val="-8"/>
              </w:rPr>
              <w:t xml:space="preserve"> </w:t>
            </w:r>
            <w:r w:rsidRPr="002712F3">
              <w:rPr>
                <w:rFonts w:ascii="Times New Roman" w:hAnsi="Times New Roman"/>
              </w:rPr>
              <w:t>/</w:t>
            </w:r>
            <w:r w:rsidRPr="002712F3">
              <w:rPr>
                <w:rFonts w:ascii="Times New Roman" w:hAnsi="Times New Roman"/>
                <w:spacing w:val="-8"/>
              </w:rPr>
              <w:t xml:space="preserve"> </w:t>
            </w:r>
            <w:r w:rsidRPr="002712F3">
              <w:rPr>
                <w:rFonts w:ascii="Times New Roman" w:hAnsi="Times New Roman"/>
                <w:spacing w:val="-3"/>
              </w:rPr>
              <w:t>No)</w:t>
            </w:r>
          </w:p>
        </w:tc>
      </w:tr>
      <w:tr w:rsidR="002712F3" w:rsidRPr="002712F3" w14:paraId="05893FCD" w14:textId="77777777" w:rsidTr="00CF7319">
        <w:trPr>
          <w:trHeight w:hRule="exact" w:val="2712"/>
        </w:trPr>
        <w:tc>
          <w:tcPr>
            <w:tcW w:w="2251"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387764BE" w14:textId="77777777" w:rsidR="002712F3" w:rsidRPr="002712F3" w:rsidRDefault="002712F3" w:rsidP="00CF7319">
            <w:pPr>
              <w:pStyle w:val="TableParagraph"/>
              <w:ind w:left="90" w:right="97"/>
              <w:contextualSpacing/>
              <w:jc w:val="both"/>
              <w:rPr>
                <w:rFonts w:ascii="Times New Roman" w:hAnsi="Times New Roman"/>
              </w:rPr>
            </w:pPr>
            <w:r w:rsidRPr="002712F3">
              <w:rPr>
                <w:rFonts w:ascii="Times New Roman" w:hAnsi="Times New Roman"/>
                <w:i/>
                <w:iCs/>
              </w:rPr>
              <w:t>[include full name (last, middle, first), citizenship(s), current home and business address, email address]</w:t>
            </w:r>
          </w:p>
        </w:tc>
        <w:tc>
          <w:tcPr>
            <w:tcW w:w="2377"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576098C6" w14:textId="77777777" w:rsidR="002712F3" w:rsidRPr="002712F3" w:rsidRDefault="002712F3" w:rsidP="00CF7319">
            <w:pPr>
              <w:pStyle w:val="TableParagraph"/>
              <w:ind w:left="109" w:right="36" w:firstLine="1"/>
              <w:contextualSpacing/>
              <w:jc w:val="both"/>
              <w:rPr>
                <w:rFonts w:ascii="Times New Roman" w:hAnsi="Times New Roman"/>
                <w:spacing w:val="-4"/>
              </w:rPr>
            </w:pPr>
          </w:p>
        </w:tc>
        <w:tc>
          <w:tcPr>
            <w:tcW w:w="2124"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2FD1D646" w14:textId="77777777" w:rsidR="002712F3" w:rsidRPr="002712F3" w:rsidRDefault="002712F3" w:rsidP="00CF7319">
            <w:pPr>
              <w:pStyle w:val="TableParagraph"/>
              <w:ind w:left="122" w:right="49"/>
              <w:contextualSpacing/>
              <w:jc w:val="both"/>
              <w:rPr>
                <w:rFonts w:ascii="Times New Roman" w:hAnsi="Times New Roman"/>
                <w:spacing w:val="-4"/>
              </w:rPr>
            </w:pPr>
          </w:p>
        </w:tc>
        <w:tc>
          <w:tcPr>
            <w:tcW w:w="2252"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2015F5F3" w14:textId="77777777" w:rsidR="002712F3" w:rsidRPr="002712F3" w:rsidRDefault="002712F3" w:rsidP="00CF7319">
            <w:pPr>
              <w:pStyle w:val="TableParagraph"/>
              <w:ind w:left="178" w:right="105"/>
              <w:contextualSpacing/>
              <w:jc w:val="both"/>
              <w:rPr>
                <w:rFonts w:ascii="Times New Roman" w:hAnsi="Times New Roman"/>
                <w:spacing w:val="-4"/>
              </w:rPr>
            </w:pPr>
          </w:p>
        </w:tc>
      </w:tr>
    </w:tbl>
    <w:p w14:paraId="7D614AC0" w14:textId="77777777" w:rsidR="002712F3" w:rsidRPr="002712F3" w:rsidRDefault="002712F3" w:rsidP="002712F3">
      <w:pPr>
        <w:ind w:left="140"/>
        <w:contextualSpacing/>
        <w:jc w:val="both"/>
        <w:rPr>
          <w:b/>
          <w:bCs/>
          <w:i/>
          <w:iCs/>
          <w:spacing w:val="-1"/>
        </w:rPr>
      </w:pPr>
    </w:p>
    <w:p w14:paraId="187D9932" w14:textId="77777777" w:rsidR="002712F3" w:rsidRPr="002712F3" w:rsidRDefault="002712F3" w:rsidP="002712F3">
      <w:pPr>
        <w:ind w:left="140"/>
        <w:contextualSpacing/>
        <w:jc w:val="both"/>
      </w:pPr>
      <w:r w:rsidRPr="002712F3">
        <w:rPr>
          <w:b/>
          <w:bCs/>
          <w:i/>
          <w:iCs/>
          <w:spacing w:val="-1"/>
        </w:rPr>
        <w:t>OR</w:t>
      </w:r>
    </w:p>
    <w:p w14:paraId="256AC6F1" w14:textId="77777777" w:rsidR="002712F3" w:rsidRPr="002712F3" w:rsidRDefault="002712F3" w:rsidP="002712F3">
      <w:pPr>
        <w:contextualSpacing/>
        <w:jc w:val="both"/>
        <w:rPr>
          <w:b/>
          <w:bCs/>
          <w:i/>
        </w:rPr>
      </w:pPr>
    </w:p>
    <w:p w14:paraId="0C5ED2BC" w14:textId="77777777" w:rsidR="002712F3" w:rsidRPr="002712F3" w:rsidRDefault="002712F3" w:rsidP="002712F3">
      <w:pPr>
        <w:tabs>
          <w:tab w:val="left" w:pos="488"/>
        </w:tabs>
        <w:contextualSpacing/>
        <w:jc w:val="both"/>
      </w:pPr>
      <w:r w:rsidRPr="002712F3">
        <w:rPr>
          <w:i/>
          <w:iCs/>
        </w:rPr>
        <w:t>(ii) we</w:t>
      </w:r>
      <w:r w:rsidRPr="002712F3">
        <w:rPr>
          <w:i/>
          <w:iCs/>
          <w:spacing w:val="-6"/>
        </w:rPr>
        <w:t xml:space="preserve"> </w:t>
      </w:r>
      <w:r w:rsidRPr="002712F3">
        <w:rPr>
          <w:i/>
          <w:iCs/>
          <w:spacing w:val="-1"/>
        </w:rPr>
        <w:t>declare</w:t>
      </w:r>
      <w:r w:rsidRPr="002712F3">
        <w:rPr>
          <w:i/>
          <w:iCs/>
          <w:spacing w:val="-6"/>
        </w:rPr>
        <w:t xml:space="preserve"> </w:t>
      </w:r>
      <w:r w:rsidRPr="002712F3">
        <w:rPr>
          <w:i/>
          <w:iCs/>
        </w:rPr>
        <w:t>that</w:t>
      </w:r>
      <w:r w:rsidRPr="002712F3">
        <w:rPr>
          <w:i/>
          <w:iCs/>
          <w:spacing w:val="-6"/>
        </w:rPr>
        <w:t xml:space="preserve"> </w:t>
      </w:r>
      <w:r w:rsidRPr="002712F3">
        <w:rPr>
          <w:i/>
          <w:iCs/>
          <w:spacing w:val="-1"/>
        </w:rPr>
        <w:t>there</w:t>
      </w:r>
      <w:r w:rsidRPr="002712F3">
        <w:rPr>
          <w:i/>
          <w:iCs/>
          <w:spacing w:val="-7"/>
        </w:rPr>
        <w:t xml:space="preserve"> </w:t>
      </w:r>
      <w:r w:rsidRPr="002712F3">
        <w:rPr>
          <w:i/>
          <w:iCs/>
        </w:rPr>
        <w:t>is</w:t>
      </w:r>
      <w:r w:rsidRPr="002712F3">
        <w:rPr>
          <w:i/>
          <w:iCs/>
          <w:spacing w:val="-6"/>
        </w:rPr>
        <w:t xml:space="preserve"> </w:t>
      </w:r>
      <w:r w:rsidRPr="002712F3">
        <w:rPr>
          <w:i/>
          <w:iCs/>
        </w:rPr>
        <w:t>no</w:t>
      </w:r>
      <w:r w:rsidRPr="002712F3">
        <w:rPr>
          <w:i/>
          <w:iCs/>
          <w:spacing w:val="-6"/>
        </w:rPr>
        <w:t xml:space="preserve"> individual </w:t>
      </w:r>
      <w:r w:rsidRPr="002712F3">
        <w:rPr>
          <w:i/>
          <w:iCs/>
        </w:rPr>
        <w:t>meeting</w:t>
      </w:r>
      <w:r w:rsidRPr="002712F3">
        <w:rPr>
          <w:i/>
          <w:iCs/>
          <w:spacing w:val="-6"/>
        </w:rPr>
        <w:t xml:space="preserve"> </w:t>
      </w:r>
      <w:r w:rsidRPr="002712F3">
        <w:rPr>
          <w:i/>
          <w:iCs/>
        </w:rPr>
        <w:t>one</w:t>
      </w:r>
      <w:r w:rsidRPr="002712F3">
        <w:rPr>
          <w:i/>
          <w:iCs/>
          <w:spacing w:val="-6"/>
        </w:rPr>
        <w:t xml:space="preserve"> </w:t>
      </w:r>
      <w:r w:rsidRPr="002712F3">
        <w:rPr>
          <w:i/>
          <w:iCs/>
        </w:rPr>
        <w:t>or</w:t>
      </w:r>
      <w:r w:rsidRPr="002712F3">
        <w:rPr>
          <w:i/>
          <w:iCs/>
          <w:spacing w:val="-6"/>
        </w:rPr>
        <w:t xml:space="preserve"> </w:t>
      </w:r>
      <w:r w:rsidRPr="002712F3">
        <w:rPr>
          <w:i/>
          <w:iCs/>
        </w:rPr>
        <w:t>more</w:t>
      </w:r>
      <w:r w:rsidRPr="002712F3">
        <w:rPr>
          <w:i/>
          <w:iCs/>
          <w:spacing w:val="-6"/>
        </w:rPr>
        <w:t xml:space="preserve"> </w:t>
      </w:r>
      <w:r w:rsidRPr="002712F3">
        <w:rPr>
          <w:i/>
          <w:iCs/>
        </w:rPr>
        <w:t>of</w:t>
      </w:r>
      <w:r w:rsidRPr="002712F3">
        <w:rPr>
          <w:i/>
          <w:iCs/>
          <w:spacing w:val="-6"/>
        </w:rPr>
        <w:t xml:space="preserve"> </w:t>
      </w:r>
      <w:r w:rsidRPr="002712F3">
        <w:rPr>
          <w:i/>
          <w:iCs/>
        </w:rPr>
        <w:t>the</w:t>
      </w:r>
      <w:r w:rsidRPr="002712F3">
        <w:rPr>
          <w:i/>
          <w:iCs/>
          <w:spacing w:val="-6"/>
        </w:rPr>
        <w:t xml:space="preserve"> </w:t>
      </w:r>
      <w:r w:rsidRPr="002712F3">
        <w:rPr>
          <w:i/>
          <w:iCs/>
        </w:rPr>
        <w:t>following</w:t>
      </w:r>
      <w:r w:rsidRPr="002712F3">
        <w:rPr>
          <w:i/>
          <w:iCs/>
          <w:spacing w:val="-8"/>
        </w:rPr>
        <w:t xml:space="preserve"> </w:t>
      </w:r>
      <w:r w:rsidRPr="002712F3">
        <w:rPr>
          <w:i/>
          <w:iCs/>
          <w:spacing w:val="-1"/>
        </w:rPr>
        <w:t>conditions:</w:t>
      </w:r>
    </w:p>
    <w:p w14:paraId="2CC73F34" w14:textId="77777777" w:rsidR="002712F3" w:rsidRPr="002712F3" w:rsidRDefault="002712F3" w:rsidP="002712F3">
      <w:pPr>
        <w:contextualSpacing/>
        <w:jc w:val="both"/>
        <w:rPr>
          <w:i/>
        </w:rPr>
      </w:pPr>
    </w:p>
    <w:p w14:paraId="72D07D9D" w14:textId="77777777" w:rsidR="002712F3" w:rsidRPr="002712F3" w:rsidRDefault="002712F3" w:rsidP="0082196D">
      <w:pPr>
        <w:pStyle w:val="BodyText"/>
        <w:widowControl w:val="0"/>
        <w:numPr>
          <w:ilvl w:val="1"/>
          <w:numId w:val="99"/>
        </w:numPr>
        <w:tabs>
          <w:tab w:val="left" w:pos="860"/>
        </w:tabs>
        <w:spacing w:after="0"/>
        <w:contextualSpacing/>
        <w:jc w:val="both"/>
      </w:pPr>
      <w:r w:rsidRPr="002712F3">
        <w:t xml:space="preserve">directly or indirectly </w:t>
      </w:r>
      <w:r w:rsidRPr="002712F3">
        <w:rPr>
          <w:spacing w:val="-1"/>
        </w:rPr>
        <w:t>holding</w:t>
      </w:r>
      <w:r w:rsidRPr="002712F3">
        <w:t xml:space="preserve"> 10% or </w:t>
      </w:r>
      <w:r w:rsidRPr="002712F3">
        <w:rPr>
          <w:spacing w:val="-1"/>
        </w:rPr>
        <w:t>more</w:t>
      </w:r>
      <w:r w:rsidRPr="002712F3">
        <w:t xml:space="preserve"> of the shares</w:t>
      </w:r>
    </w:p>
    <w:p w14:paraId="436FD411" w14:textId="77777777" w:rsidR="002712F3" w:rsidRPr="002712F3" w:rsidRDefault="002712F3" w:rsidP="0082196D">
      <w:pPr>
        <w:pStyle w:val="BodyText"/>
        <w:widowControl w:val="0"/>
        <w:numPr>
          <w:ilvl w:val="1"/>
          <w:numId w:val="99"/>
        </w:numPr>
        <w:tabs>
          <w:tab w:val="left" w:pos="860"/>
        </w:tabs>
        <w:spacing w:after="0"/>
        <w:contextualSpacing/>
        <w:jc w:val="both"/>
      </w:pPr>
      <w:r w:rsidRPr="002712F3">
        <w:t>directly or indirectly holding</w:t>
      </w:r>
      <w:r w:rsidRPr="002712F3">
        <w:rPr>
          <w:spacing w:val="-1"/>
        </w:rPr>
        <w:t xml:space="preserve"> </w:t>
      </w:r>
      <w:r w:rsidRPr="002712F3">
        <w:t xml:space="preserve">10% or </w:t>
      </w:r>
      <w:r w:rsidRPr="002712F3">
        <w:rPr>
          <w:spacing w:val="-1"/>
        </w:rPr>
        <w:t>more</w:t>
      </w:r>
      <w:r w:rsidRPr="002712F3">
        <w:t xml:space="preserve"> of the voting rights</w:t>
      </w:r>
    </w:p>
    <w:p w14:paraId="34275689" w14:textId="77777777" w:rsidR="002712F3" w:rsidRPr="002712F3" w:rsidRDefault="002712F3" w:rsidP="0082196D">
      <w:pPr>
        <w:pStyle w:val="BodyText"/>
        <w:widowControl w:val="0"/>
        <w:numPr>
          <w:ilvl w:val="1"/>
          <w:numId w:val="99"/>
        </w:numPr>
        <w:tabs>
          <w:tab w:val="left" w:pos="860"/>
        </w:tabs>
        <w:spacing w:after="0"/>
        <w:ind w:right="539"/>
        <w:contextualSpacing/>
        <w:jc w:val="both"/>
      </w:pPr>
      <w:r w:rsidRPr="002712F3">
        <w:t xml:space="preserve">directly or indirectly having </w:t>
      </w:r>
      <w:r w:rsidRPr="002712F3">
        <w:rPr>
          <w:spacing w:val="-1"/>
        </w:rPr>
        <w:t xml:space="preserve">the right </w:t>
      </w:r>
      <w:r w:rsidRPr="002712F3">
        <w:t>to</w:t>
      </w:r>
      <w:r w:rsidRPr="002712F3">
        <w:rPr>
          <w:spacing w:val="-1"/>
        </w:rPr>
        <w:t xml:space="preserve"> appoint </w:t>
      </w:r>
      <w:r w:rsidRPr="002712F3">
        <w:t>a</w:t>
      </w:r>
      <w:r w:rsidRPr="002712F3">
        <w:rPr>
          <w:spacing w:val="-1"/>
        </w:rPr>
        <w:t xml:space="preserve"> majority</w:t>
      </w:r>
      <w:r w:rsidRPr="002712F3">
        <w:t xml:space="preserve"> </w:t>
      </w:r>
      <w:r w:rsidRPr="002712F3">
        <w:rPr>
          <w:spacing w:val="-1"/>
        </w:rPr>
        <w:t>of the board of directors or</w:t>
      </w:r>
      <w:r w:rsidRPr="002712F3">
        <w:rPr>
          <w:spacing w:val="42"/>
        </w:rPr>
        <w:t xml:space="preserve"> </w:t>
      </w:r>
      <w:r w:rsidRPr="002712F3">
        <w:rPr>
          <w:spacing w:val="-1"/>
        </w:rPr>
        <w:t>equivalent governing body of the Supplier</w:t>
      </w:r>
    </w:p>
    <w:p w14:paraId="642F8EBF" w14:textId="77777777" w:rsidR="002712F3" w:rsidRPr="002712F3" w:rsidRDefault="002712F3" w:rsidP="002712F3">
      <w:pPr>
        <w:contextualSpacing/>
        <w:jc w:val="both"/>
      </w:pPr>
    </w:p>
    <w:p w14:paraId="0F843272" w14:textId="77777777" w:rsidR="002712F3" w:rsidRPr="002712F3" w:rsidRDefault="002712F3" w:rsidP="002712F3">
      <w:pPr>
        <w:contextualSpacing/>
        <w:jc w:val="both"/>
        <w:rPr>
          <w:b/>
          <w:bCs/>
        </w:rPr>
      </w:pPr>
      <w:r w:rsidRPr="002712F3">
        <w:t>OR</w:t>
      </w:r>
    </w:p>
    <w:p w14:paraId="5D8FF8F5" w14:textId="77777777" w:rsidR="002712F3" w:rsidRPr="002712F3" w:rsidRDefault="002712F3" w:rsidP="002712F3">
      <w:pPr>
        <w:contextualSpacing/>
        <w:jc w:val="both"/>
        <w:rPr>
          <w:bCs/>
        </w:rPr>
      </w:pPr>
    </w:p>
    <w:p w14:paraId="774EBC06" w14:textId="77777777" w:rsidR="002712F3" w:rsidRPr="002712F3" w:rsidRDefault="002712F3" w:rsidP="0082196D">
      <w:pPr>
        <w:widowControl w:val="0"/>
        <w:numPr>
          <w:ilvl w:val="0"/>
          <w:numId w:val="98"/>
        </w:numPr>
        <w:tabs>
          <w:tab w:val="left" w:pos="569"/>
        </w:tabs>
        <w:spacing w:before="0" w:after="0"/>
        <w:ind w:right="157" w:firstLine="0"/>
        <w:contextualSpacing/>
        <w:jc w:val="both"/>
      </w:pPr>
      <w:r w:rsidRPr="002712F3">
        <w:rPr>
          <w:i/>
          <w:iCs/>
        </w:rPr>
        <w:t>we</w:t>
      </w:r>
      <w:r w:rsidRPr="002712F3">
        <w:rPr>
          <w:i/>
          <w:iCs/>
          <w:spacing w:val="9"/>
        </w:rPr>
        <w:t xml:space="preserve"> </w:t>
      </w:r>
      <w:r w:rsidRPr="002712F3">
        <w:rPr>
          <w:i/>
          <w:iCs/>
        </w:rPr>
        <w:t>declare</w:t>
      </w:r>
      <w:r w:rsidRPr="002712F3">
        <w:rPr>
          <w:i/>
          <w:iCs/>
          <w:spacing w:val="9"/>
        </w:rPr>
        <w:t xml:space="preserve"> </w:t>
      </w:r>
      <w:r w:rsidRPr="002712F3">
        <w:rPr>
          <w:i/>
          <w:iCs/>
        </w:rPr>
        <w:t>that</w:t>
      </w:r>
      <w:r w:rsidRPr="002712F3">
        <w:rPr>
          <w:i/>
          <w:iCs/>
          <w:spacing w:val="9"/>
        </w:rPr>
        <w:t xml:space="preserve"> </w:t>
      </w:r>
      <w:r w:rsidRPr="002712F3">
        <w:rPr>
          <w:i/>
          <w:iCs/>
        </w:rPr>
        <w:t>we</w:t>
      </w:r>
      <w:r w:rsidRPr="002712F3">
        <w:rPr>
          <w:i/>
          <w:iCs/>
          <w:spacing w:val="9"/>
        </w:rPr>
        <w:t xml:space="preserve"> </w:t>
      </w:r>
      <w:r w:rsidRPr="002712F3">
        <w:rPr>
          <w:i/>
          <w:iCs/>
        </w:rPr>
        <w:t>are</w:t>
      </w:r>
      <w:r w:rsidRPr="002712F3">
        <w:rPr>
          <w:i/>
          <w:iCs/>
          <w:spacing w:val="9"/>
        </w:rPr>
        <w:t xml:space="preserve"> </w:t>
      </w:r>
      <w:r w:rsidRPr="002712F3">
        <w:rPr>
          <w:i/>
          <w:iCs/>
        </w:rPr>
        <w:t>unable</w:t>
      </w:r>
      <w:r w:rsidRPr="002712F3">
        <w:rPr>
          <w:i/>
          <w:iCs/>
          <w:spacing w:val="9"/>
        </w:rPr>
        <w:t xml:space="preserve"> </w:t>
      </w:r>
      <w:r w:rsidRPr="002712F3">
        <w:rPr>
          <w:i/>
          <w:iCs/>
        </w:rPr>
        <w:t>to</w:t>
      </w:r>
      <w:r w:rsidRPr="002712F3">
        <w:rPr>
          <w:i/>
          <w:iCs/>
          <w:spacing w:val="9"/>
        </w:rPr>
        <w:t xml:space="preserve"> </w:t>
      </w:r>
      <w:r w:rsidRPr="002712F3">
        <w:rPr>
          <w:i/>
          <w:iCs/>
        </w:rPr>
        <w:t>identify</w:t>
      </w:r>
      <w:r w:rsidRPr="002712F3">
        <w:rPr>
          <w:i/>
          <w:iCs/>
          <w:spacing w:val="7"/>
        </w:rPr>
        <w:t xml:space="preserve"> </w:t>
      </w:r>
      <w:r w:rsidRPr="002712F3">
        <w:rPr>
          <w:i/>
          <w:iCs/>
          <w:spacing w:val="-1"/>
        </w:rPr>
        <w:t>any</w:t>
      </w:r>
      <w:r w:rsidRPr="002712F3">
        <w:rPr>
          <w:i/>
          <w:iCs/>
        </w:rPr>
        <w:t xml:space="preserve"> individual meeting</w:t>
      </w:r>
      <w:r w:rsidRPr="002712F3">
        <w:rPr>
          <w:i/>
          <w:iCs/>
          <w:spacing w:val="9"/>
        </w:rPr>
        <w:t xml:space="preserve"> </w:t>
      </w:r>
      <w:r w:rsidRPr="002712F3">
        <w:rPr>
          <w:i/>
          <w:iCs/>
        </w:rPr>
        <w:t>one</w:t>
      </w:r>
      <w:r w:rsidRPr="002712F3">
        <w:rPr>
          <w:i/>
          <w:iCs/>
          <w:spacing w:val="9"/>
        </w:rPr>
        <w:t xml:space="preserve"> </w:t>
      </w:r>
      <w:r w:rsidRPr="002712F3">
        <w:rPr>
          <w:i/>
          <w:iCs/>
        </w:rPr>
        <w:t>or</w:t>
      </w:r>
      <w:r w:rsidRPr="002712F3">
        <w:rPr>
          <w:i/>
          <w:iCs/>
          <w:spacing w:val="9"/>
        </w:rPr>
        <w:t xml:space="preserve"> </w:t>
      </w:r>
      <w:r w:rsidRPr="002712F3">
        <w:rPr>
          <w:i/>
          <w:iCs/>
        </w:rPr>
        <w:t>more</w:t>
      </w:r>
      <w:r w:rsidRPr="002712F3">
        <w:rPr>
          <w:i/>
          <w:iCs/>
          <w:spacing w:val="9"/>
        </w:rPr>
        <w:t xml:space="preserve"> </w:t>
      </w:r>
      <w:r w:rsidRPr="002712F3">
        <w:rPr>
          <w:i/>
          <w:iCs/>
        </w:rPr>
        <w:t>of</w:t>
      </w:r>
      <w:r w:rsidRPr="002712F3">
        <w:rPr>
          <w:i/>
          <w:iCs/>
          <w:spacing w:val="9"/>
        </w:rPr>
        <w:t xml:space="preserve"> </w:t>
      </w:r>
      <w:r w:rsidRPr="002712F3">
        <w:rPr>
          <w:i/>
          <w:iCs/>
        </w:rPr>
        <w:t>the</w:t>
      </w:r>
      <w:r w:rsidRPr="002712F3">
        <w:rPr>
          <w:i/>
          <w:iCs/>
          <w:spacing w:val="21"/>
        </w:rPr>
        <w:t xml:space="preserve"> </w:t>
      </w:r>
      <w:r w:rsidRPr="002712F3">
        <w:rPr>
          <w:i/>
          <w:iCs/>
        </w:rPr>
        <w:t>following</w:t>
      </w:r>
      <w:r w:rsidRPr="002712F3">
        <w:rPr>
          <w:i/>
          <w:iCs/>
          <w:spacing w:val="6"/>
        </w:rPr>
        <w:t xml:space="preserve"> </w:t>
      </w:r>
      <w:r w:rsidRPr="002712F3">
        <w:rPr>
          <w:i/>
          <w:iCs/>
        </w:rPr>
        <w:t>conditions.</w:t>
      </w:r>
      <w:r w:rsidRPr="002712F3">
        <w:rPr>
          <w:i/>
          <w:iCs/>
          <w:spacing w:val="6"/>
        </w:rPr>
        <w:t xml:space="preserve"> </w:t>
      </w:r>
      <w:r w:rsidRPr="002712F3">
        <w:rPr>
          <w:i/>
          <w:iCs/>
        </w:rPr>
        <w:t>[If</w:t>
      </w:r>
      <w:r w:rsidRPr="002712F3">
        <w:rPr>
          <w:i/>
          <w:iCs/>
          <w:spacing w:val="6"/>
        </w:rPr>
        <w:t xml:space="preserve"> </w:t>
      </w:r>
      <w:r w:rsidRPr="002712F3">
        <w:rPr>
          <w:i/>
          <w:iCs/>
        </w:rPr>
        <w:t>this</w:t>
      </w:r>
      <w:r w:rsidRPr="002712F3">
        <w:rPr>
          <w:i/>
          <w:iCs/>
          <w:spacing w:val="6"/>
        </w:rPr>
        <w:t xml:space="preserve"> </w:t>
      </w:r>
      <w:r w:rsidRPr="002712F3">
        <w:rPr>
          <w:i/>
          <w:iCs/>
        </w:rPr>
        <w:t>option</w:t>
      </w:r>
      <w:r w:rsidRPr="002712F3">
        <w:rPr>
          <w:i/>
          <w:iCs/>
          <w:spacing w:val="7"/>
        </w:rPr>
        <w:t xml:space="preserve"> </w:t>
      </w:r>
      <w:r w:rsidRPr="002712F3">
        <w:rPr>
          <w:i/>
          <w:iCs/>
          <w:spacing w:val="-1"/>
        </w:rPr>
        <w:t>is</w:t>
      </w:r>
      <w:r w:rsidRPr="002712F3">
        <w:rPr>
          <w:i/>
          <w:iCs/>
          <w:spacing w:val="7"/>
        </w:rPr>
        <w:t xml:space="preserve"> </w:t>
      </w:r>
      <w:r w:rsidRPr="002712F3">
        <w:rPr>
          <w:i/>
          <w:iCs/>
          <w:spacing w:val="-1"/>
        </w:rPr>
        <w:t>selected,</w:t>
      </w:r>
      <w:r w:rsidRPr="002712F3">
        <w:rPr>
          <w:i/>
          <w:iCs/>
          <w:spacing w:val="7"/>
        </w:rPr>
        <w:t xml:space="preserve"> </w:t>
      </w:r>
      <w:r w:rsidRPr="002712F3">
        <w:rPr>
          <w:i/>
          <w:iCs/>
          <w:spacing w:val="-1"/>
        </w:rPr>
        <w:t>the</w:t>
      </w:r>
      <w:r w:rsidRPr="002712F3">
        <w:rPr>
          <w:i/>
          <w:iCs/>
          <w:spacing w:val="7"/>
        </w:rPr>
        <w:t xml:space="preserve"> </w:t>
      </w:r>
      <w:r w:rsidRPr="002712F3">
        <w:rPr>
          <w:i/>
          <w:iCs/>
          <w:spacing w:val="-1"/>
        </w:rPr>
        <w:t>Supplier</w:t>
      </w:r>
      <w:r w:rsidRPr="002712F3">
        <w:rPr>
          <w:i/>
          <w:iCs/>
          <w:spacing w:val="7"/>
        </w:rPr>
        <w:t xml:space="preserve"> </w:t>
      </w:r>
      <w:r w:rsidRPr="002712F3">
        <w:rPr>
          <w:i/>
          <w:iCs/>
          <w:spacing w:val="-1"/>
        </w:rPr>
        <w:t>shall</w:t>
      </w:r>
      <w:r w:rsidRPr="002712F3">
        <w:rPr>
          <w:i/>
          <w:iCs/>
          <w:spacing w:val="7"/>
        </w:rPr>
        <w:t xml:space="preserve"> </w:t>
      </w:r>
      <w:r w:rsidRPr="002712F3">
        <w:rPr>
          <w:i/>
          <w:iCs/>
          <w:spacing w:val="-1"/>
        </w:rPr>
        <w:t>provide</w:t>
      </w:r>
      <w:r w:rsidRPr="002712F3">
        <w:rPr>
          <w:i/>
          <w:iCs/>
          <w:spacing w:val="7"/>
        </w:rPr>
        <w:t xml:space="preserve"> </w:t>
      </w:r>
      <w:r w:rsidRPr="002712F3">
        <w:rPr>
          <w:i/>
          <w:iCs/>
          <w:spacing w:val="-1"/>
        </w:rPr>
        <w:t>explanation</w:t>
      </w:r>
      <w:r w:rsidRPr="002712F3">
        <w:rPr>
          <w:i/>
          <w:iCs/>
          <w:spacing w:val="7"/>
        </w:rPr>
        <w:t xml:space="preserve"> </w:t>
      </w:r>
      <w:r w:rsidRPr="002712F3">
        <w:rPr>
          <w:i/>
          <w:iCs/>
          <w:spacing w:val="-1"/>
        </w:rPr>
        <w:t>on</w:t>
      </w:r>
      <w:r w:rsidRPr="002712F3">
        <w:rPr>
          <w:i/>
          <w:iCs/>
          <w:spacing w:val="7"/>
        </w:rPr>
        <w:t xml:space="preserve"> </w:t>
      </w:r>
      <w:r w:rsidRPr="002712F3">
        <w:rPr>
          <w:i/>
          <w:iCs/>
          <w:spacing w:val="-1"/>
        </w:rPr>
        <w:t>why</w:t>
      </w:r>
      <w:r w:rsidRPr="002712F3">
        <w:rPr>
          <w:i/>
          <w:iCs/>
          <w:spacing w:val="7"/>
        </w:rPr>
        <w:t xml:space="preserve"> </w:t>
      </w:r>
      <w:r w:rsidRPr="002712F3">
        <w:rPr>
          <w:i/>
          <w:iCs/>
          <w:spacing w:val="-1"/>
        </w:rPr>
        <w:t>it</w:t>
      </w:r>
      <w:r w:rsidRPr="002712F3">
        <w:rPr>
          <w:i/>
          <w:iCs/>
          <w:spacing w:val="7"/>
        </w:rPr>
        <w:t xml:space="preserve"> </w:t>
      </w:r>
      <w:r w:rsidRPr="002712F3">
        <w:rPr>
          <w:i/>
          <w:iCs/>
          <w:spacing w:val="-1"/>
        </w:rPr>
        <w:t>is</w:t>
      </w:r>
      <w:r w:rsidRPr="002712F3">
        <w:rPr>
          <w:i/>
          <w:iCs/>
          <w:spacing w:val="22"/>
        </w:rPr>
        <w:t xml:space="preserve"> </w:t>
      </w:r>
      <w:r w:rsidRPr="002712F3">
        <w:rPr>
          <w:i/>
          <w:iCs/>
        </w:rPr>
        <w:t>unable</w:t>
      </w:r>
      <w:r w:rsidRPr="002712F3">
        <w:rPr>
          <w:i/>
          <w:iCs/>
          <w:spacing w:val="-1"/>
        </w:rPr>
        <w:t xml:space="preserve"> </w:t>
      </w:r>
      <w:r w:rsidRPr="002712F3">
        <w:rPr>
          <w:i/>
          <w:iCs/>
        </w:rPr>
        <w:t>to</w:t>
      </w:r>
      <w:r w:rsidRPr="002712F3">
        <w:rPr>
          <w:i/>
          <w:iCs/>
          <w:spacing w:val="-1"/>
        </w:rPr>
        <w:t xml:space="preserve"> </w:t>
      </w:r>
      <w:r w:rsidRPr="002712F3">
        <w:rPr>
          <w:i/>
          <w:iCs/>
        </w:rPr>
        <w:t>identify</w:t>
      </w:r>
      <w:r w:rsidRPr="002712F3">
        <w:rPr>
          <w:i/>
          <w:iCs/>
          <w:spacing w:val="-1"/>
        </w:rPr>
        <w:t xml:space="preserve"> </w:t>
      </w:r>
      <w:r w:rsidRPr="002712F3">
        <w:rPr>
          <w:i/>
          <w:iCs/>
        </w:rPr>
        <w:t>any</w:t>
      </w:r>
      <w:r w:rsidRPr="002712F3">
        <w:rPr>
          <w:i/>
          <w:iCs/>
          <w:spacing w:val="-1"/>
        </w:rPr>
        <w:t xml:space="preserve"> Beneficial Owner]</w:t>
      </w:r>
    </w:p>
    <w:p w14:paraId="22901709" w14:textId="77777777" w:rsidR="002712F3" w:rsidRPr="002712F3" w:rsidRDefault="002712F3" w:rsidP="002712F3">
      <w:pPr>
        <w:tabs>
          <w:tab w:val="left" w:pos="569"/>
        </w:tabs>
        <w:ind w:left="140" w:right="157"/>
        <w:contextualSpacing/>
        <w:jc w:val="both"/>
      </w:pPr>
    </w:p>
    <w:p w14:paraId="0CD07AA1" w14:textId="77777777" w:rsidR="002712F3" w:rsidRPr="002712F3" w:rsidRDefault="002712F3" w:rsidP="0082196D">
      <w:pPr>
        <w:pStyle w:val="BodyText"/>
        <w:widowControl w:val="0"/>
        <w:numPr>
          <w:ilvl w:val="1"/>
          <w:numId w:val="98"/>
        </w:numPr>
        <w:tabs>
          <w:tab w:val="left" w:pos="860"/>
        </w:tabs>
        <w:spacing w:after="0"/>
        <w:contextualSpacing/>
        <w:jc w:val="both"/>
      </w:pPr>
      <w:r w:rsidRPr="002712F3">
        <w:t xml:space="preserve">directly or indirectly </w:t>
      </w:r>
      <w:r w:rsidRPr="002712F3">
        <w:rPr>
          <w:spacing w:val="-1"/>
        </w:rPr>
        <w:t>holding</w:t>
      </w:r>
      <w:r w:rsidRPr="002712F3">
        <w:t xml:space="preserve"> 10% or </w:t>
      </w:r>
      <w:r w:rsidRPr="002712F3">
        <w:rPr>
          <w:spacing w:val="-1"/>
        </w:rPr>
        <w:t>more</w:t>
      </w:r>
      <w:r w:rsidRPr="002712F3">
        <w:t xml:space="preserve"> of the shares</w:t>
      </w:r>
    </w:p>
    <w:p w14:paraId="34FD3B78" w14:textId="77777777" w:rsidR="002712F3" w:rsidRPr="002712F3" w:rsidRDefault="002712F3" w:rsidP="0082196D">
      <w:pPr>
        <w:pStyle w:val="BodyText"/>
        <w:widowControl w:val="0"/>
        <w:numPr>
          <w:ilvl w:val="1"/>
          <w:numId w:val="98"/>
        </w:numPr>
        <w:tabs>
          <w:tab w:val="left" w:pos="860"/>
        </w:tabs>
        <w:spacing w:after="0"/>
        <w:contextualSpacing/>
        <w:jc w:val="both"/>
      </w:pPr>
      <w:r w:rsidRPr="002712F3">
        <w:t>directly or indirectly holding</w:t>
      </w:r>
      <w:r w:rsidRPr="002712F3">
        <w:rPr>
          <w:spacing w:val="-1"/>
        </w:rPr>
        <w:t xml:space="preserve"> </w:t>
      </w:r>
      <w:r w:rsidRPr="002712F3">
        <w:t xml:space="preserve">10% or </w:t>
      </w:r>
      <w:r w:rsidRPr="002712F3">
        <w:rPr>
          <w:spacing w:val="-1"/>
        </w:rPr>
        <w:t>more</w:t>
      </w:r>
      <w:r w:rsidRPr="002712F3">
        <w:t xml:space="preserve"> of the voting rights</w:t>
      </w:r>
    </w:p>
    <w:p w14:paraId="71DF4148" w14:textId="77777777" w:rsidR="002712F3" w:rsidRPr="002712F3" w:rsidRDefault="002712F3" w:rsidP="0082196D">
      <w:pPr>
        <w:pStyle w:val="BodyText"/>
        <w:widowControl w:val="0"/>
        <w:numPr>
          <w:ilvl w:val="1"/>
          <w:numId w:val="98"/>
        </w:numPr>
        <w:tabs>
          <w:tab w:val="left" w:pos="860"/>
        </w:tabs>
        <w:spacing w:after="0"/>
        <w:ind w:right="539"/>
        <w:contextualSpacing/>
        <w:jc w:val="both"/>
      </w:pPr>
      <w:r w:rsidRPr="002712F3">
        <w:t xml:space="preserve">directly or indirectly having </w:t>
      </w:r>
      <w:r w:rsidRPr="002712F3">
        <w:rPr>
          <w:spacing w:val="-1"/>
        </w:rPr>
        <w:t xml:space="preserve">the right </w:t>
      </w:r>
      <w:r w:rsidRPr="002712F3">
        <w:t>to</w:t>
      </w:r>
      <w:r w:rsidRPr="002712F3">
        <w:rPr>
          <w:spacing w:val="-1"/>
        </w:rPr>
        <w:t xml:space="preserve"> appoint </w:t>
      </w:r>
      <w:r w:rsidRPr="002712F3">
        <w:t>a</w:t>
      </w:r>
      <w:r w:rsidRPr="002712F3">
        <w:rPr>
          <w:spacing w:val="-1"/>
        </w:rPr>
        <w:t xml:space="preserve"> majority</w:t>
      </w:r>
      <w:r w:rsidRPr="002712F3">
        <w:t xml:space="preserve"> </w:t>
      </w:r>
      <w:r w:rsidRPr="002712F3">
        <w:rPr>
          <w:spacing w:val="-1"/>
        </w:rPr>
        <w:t>of the board of directors or</w:t>
      </w:r>
      <w:r w:rsidRPr="002712F3">
        <w:rPr>
          <w:spacing w:val="42"/>
        </w:rPr>
        <w:t xml:space="preserve"> </w:t>
      </w:r>
      <w:r w:rsidRPr="002712F3">
        <w:t>equivalent governing body of the Supplier</w:t>
      </w:r>
    </w:p>
    <w:p w14:paraId="1CD86D6E" w14:textId="77777777" w:rsidR="002712F3" w:rsidRPr="002712F3" w:rsidRDefault="002712F3" w:rsidP="002712F3">
      <w:pPr>
        <w:contextualSpacing/>
        <w:jc w:val="both"/>
      </w:pPr>
    </w:p>
    <w:p w14:paraId="35EADB9F" w14:textId="77777777" w:rsidR="002712F3" w:rsidRPr="002712F3" w:rsidRDefault="002712F3" w:rsidP="002712F3">
      <w:pPr>
        <w:contextualSpacing/>
        <w:jc w:val="both"/>
      </w:pPr>
      <w:r w:rsidRPr="002712F3">
        <w:t>OR</w:t>
      </w:r>
    </w:p>
    <w:p w14:paraId="0DF82141" w14:textId="77777777" w:rsidR="002712F3" w:rsidRPr="002712F3" w:rsidRDefault="002712F3" w:rsidP="002712F3">
      <w:pPr>
        <w:contextualSpacing/>
        <w:jc w:val="both"/>
      </w:pPr>
    </w:p>
    <w:p w14:paraId="032080D3" w14:textId="77777777" w:rsidR="002712F3" w:rsidRPr="002712F3" w:rsidRDefault="002712F3" w:rsidP="002712F3">
      <w:pPr>
        <w:contextualSpacing/>
        <w:jc w:val="both"/>
      </w:pPr>
      <w:r w:rsidRPr="002712F3">
        <w:t>(iv) we declare that we are a publicly held company listed on the New York, American, NASDAQ, London, Tokyo, or Euronext Stock Exchanges, with the following ticker symbol: [Insert ticket symbol].</w:t>
      </w:r>
    </w:p>
    <w:p w14:paraId="10FAD9B3" w14:textId="77777777" w:rsidR="002712F3" w:rsidRPr="002712F3" w:rsidRDefault="002712F3" w:rsidP="002712F3">
      <w:pPr>
        <w:contextualSpacing/>
        <w:jc w:val="both"/>
      </w:pPr>
    </w:p>
    <w:p w14:paraId="027E609B" w14:textId="77777777" w:rsidR="002712F3" w:rsidRPr="002712F3" w:rsidRDefault="002712F3" w:rsidP="002712F3">
      <w:pPr>
        <w:contextualSpacing/>
        <w:jc w:val="both"/>
        <w:rPr>
          <w:b/>
          <w:bCs/>
        </w:rPr>
      </w:pPr>
      <w:r w:rsidRPr="002712F3">
        <w:rPr>
          <w:b/>
          <w:bCs/>
        </w:rPr>
        <w:t>In addition, we attach a graphic depicting the corporate ownership structure, including ownership percentages, if any entities or legal arrangements – such as companies, trusts, foundations, etc. – exist between the Supplier and the Beneficial Owners in the corporate ownership structure.</w:t>
      </w:r>
    </w:p>
    <w:p w14:paraId="454CC3BE" w14:textId="77777777" w:rsidR="002712F3" w:rsidRPr="002712F3" w:rsidRDefault="002712F3" w:rsidP="002712F3">
      <w:pPr>
        <w:contextualSpacing/>
        <w:jc w:val="both"/>
      </w:pPr>
    </w:p>
    <w:p w14:paraId="2CFE3B06" w14:textId="7BC21421" w:rsidR="002712F3" w:rsidRPr="002712F3" w:rsidRDefault="002712F3" w:rsidP="002712F3">
      <w:pPr>
        <w:jc w:val="both"/>
      </w:pPr>
      <w:r w:rsidRPr="002712F3">
        <w:t>We acknowledge that the Accountable Entity may use this information to review if any Beneficial Owners are sanctioned by the United States Government or by the International Financial Institutions</w:t>
      </w:r>
      <w:r w:rsidRPr="002712F3">
        <w:rPr>
          <w:rStyle w:val="FootnoteReference"/>
        </w:rPr>
        <w:footnoteReference w:id="7"/>
      </w:r>
      <w:r w:rsidRPr="002712F3">
        <w:t xml:space="preserve">, and to review if any Beneficial Owners present a conflict of interest as described in MCC’s </w:t>
      </w:r>
      <w:r w:rsidR="00FC660F">
        <w:t>Procurement Policy and Guidelines</w:t>
      </w:r>
      <w:r w:rsidRPr="002712F3">
        <w:t xml:space="preserve">. We acknowledge that failure to provide this form, or providing false information on this form, can be grounds for terminating the Contract. We also acknowledge that we will be required to provide the Accountable Entity with a new BODF upon any changes regarding beneficial ownership during the life of the Contract. We acknowledge that the Accountable Entity will reserve the right to request an updated BODF, or documentation to provide proof of beneficial ownership, at any time during the life of the Contract. We also acknowledge that the Accountable Entity will reserve the right to terminate the Contract if the Accountable Entity decides that a Beneficial Owner is unacceptable due to sanctions or an unmitigable conflict of interest. </w:t>
      </w:r>
    </w:p>
    <w:p w14:paraId="302B2E58" w14:textId="77777777" w:rsidR="002712F3" w:rsidRPr="002712F3" w:rsidRDefault="002712F3" w:rsidP="002712F3">
      <w:pPr>
        <w:jc w:val="both"/>
      </w:pPr>
    </w:p>
    <w:p w14:paraId="039DC5A8" w14:textId="77777777" w:rsidR="002712F3" w:rsidRPr="002712F3" w:rsidRDefault="002712F3" w:rsidP="002712F3">
      <w:pPr>
        <w:contextualSpacing/>
        <w:jc w:val="both"/>
      </w:pPr>
      <w:r w:rsidRPr="002712F3">
        <w:rPr>
          <w:u w:val="single"/>
        </w:rPr>
        <w:t>Data Privacy Protection Waiver:</w:t>
      </w:r>
      <w:r w:rsidRPr="002712F3">
        <w:t xml:space="preserve"> The information and documents provided will be used by the Accountable Entity, the Procurement Agent for the Accountable Entity, and MCC for the reasons described above. The information and documents may be shared with the Office of Inspector General (OIG) for the U.S. Agency for International Development (USAID), which serves as the OIG for MCC, or with other law enforcement agencies if requested through appropriate protocols. The Supplier consents to the collection, storage, access, use, processing, and transfer of this data by and among these entities, and voluntarily waives any provision of any local, national, or supranational law, such as, without limitation, the European Union’s General Data Protection Regulation (GDPR) and national laws enacted in response thereto, or laws of similar effect in other jurisdictions, which would prohibit or otherwise regulate such access, processing, and transfer.  </w:t>
      </w:r>
    </w:p>
    <w:p w14:paraId="56B46FC8" w14:textId="77777777" w:rsidR="002712F3" w:rsidRPr="002712F3" w:rsidRDefault="002712F3" w:rsidP="002712F3">
      <w:pPr>
        <w:contextualSpacing/>
        <w:jc w:val="both"/>
      </w:pPr>
    </w:p>
    <w:p w14:paraId="63313CDF" w14:textId="77777777" w:rsidR="002712F3" w:rsidRPr="002712F3" w:rsidRDefault="002712F3" w:rsidP="002712F3">
      <w:pPr>
        <w:ind w:left="140"/>
        <w:contextualSpacing/>
        <w:jc w:val="both"/>
      </w:pPr>
      <w:r w:rsidRPr="002712F3">
        <w:rPr>
          <w:noProof/>
        </w:rPr>
        <w:lastRenderedPageBreak/>
        <mc:AlternateContent>
          <mc:Choice Requires="wpg">
            <w:drawing>
              <wp:anchor distT="0" distB="0" distL="114300" distR="114300" simplePos="0" relativeHeight="251675648" behindDoc="1" locked="0" layoutInCell="1" allowOverlap="1" wp14:anchorId="0624BA23" wp14:editId="4A0578A7">
                <wp:simplePos x="0" y="0"/>
                <wp:positionH relativeFrom="page">
                  <wp:posOffset>2341245</wp:posOffset>
                </wp:positionH>
                <wp:positionV relativeFrom="paragraph">
                  <wp:posOffset>158115</wp:posOffset>
                </wp:positionV>
                <wp:extent cx="2933065" cy="17145"/>
                <wp:effectExtent l="7620" t="5080" r="2540" b="6350"/>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33065" cy="17145"/>
                          <a:chOff x="3687" y="249"/>
                          <a:chExt cx="4619" cy="27"/>
                        </a:xfrm>
                      </wpg:grpSpPr>
                      <wpg:grpSp>
                        <wpg:cNvPr id="6" name="Group 236"/>
                        <wpg:cNvGrpSpPr>
                          <a:grpSpLocks/>
                        </wpg:cNvGrpSpPr>
                        <wpg:grpSpPr bwMode="auto">
                          <a:xfrm>
                            <a:off x="3694" y="256"/>
                            <a:ext cx="4605" cy="2"/>
                            <a:chOff x="3694" y="256"/>
                            <a:chExt cx="4605" cy="2"/>
                          </a:xfrm>
                        </wpg:grpSpPr>
                        <wps:wsp>
                          <wps:cNvPr id="7" name="Freeform 237"/>
                          <wps:cNvSpPr>
                            <a:spLocks/>
                          </wps:cNvSpPr>
                          <wps:spPr bwMode="auto">
                            <a:xfrm>
                              <a:off x="3694" y="256"/>
                              <a:ext cx="4605" cy="2"/>
                            </a:xfrm>
                            <a:custGeom>
                              <a:avLst/>
                              <a:gdLst>
                                <a:gd name="T0" fmla="+- 0 3694 3694"/>
                                <a:gd name="T1" fmla="*/ T0 w 4605"/>
                                <a:gd name="T2" fmla="+- 0 8298 3694"/>
                                <a:gd name="T3" fmla="*/ T2 w 4605"/>
                              </a:gdLst>
                              <a:ahLst/>
                              <a:cxnLst>
                                <a:cxn ang="0">
                                  <a:pos x="T1" y="0"/>
                                </a:cxn>
                                <a:cxn ang="0">
                                  <a:pos x="T3" y="0"/>
                                </a:cxn>
                              </a:cxnLst>
                              <a:rect l="0" t="0" r="r" b="b"/>
                              <a:pathLst>
                                <a:path w="4605">
                                  <a:moveTo>
                                    <a:pt x="0" y="0"/>
                                  </a:moveTo>
                                  <a:lnTo>
                                    <a:pt x="4604" y="0"/>
                                  </a:lnTo>
                                </a:path>
                              </a:pathLst>
                            </a:custGeom>
                            <a:noFill/>
                            <a:ln w="8890">
                              <a:solidFill>
                                <a:srgbClr val="000000"/>
                              </a:solidFill>
                              <a:round/>
                              <a:headEnd/>
                              <a:tailEnd/>
                            </a:ln>
                            <a:extLst>
                              <a:ext uri="{909E8E84-426E-40dd-AFC4-6F175D3DCCD1}">
                                <a14:hiddenFill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 name="Group 238"/>
                        <wpg:cNvGrpSpPr>
                          <a:grpSpLocks/>
                        </wpg:cNvGrpSpPr>
                        <wpg:grpSpPr bwMode="auto">
                          <a:xfrm>
                            <a:off x="7220" y="271"/>
                            <a:ext cx="1079" cy="2"/>
                            <a:chOff x="7220" y="271"/>
                            <a:chExt cx="1079" cy="2"/>
                          </a:xfrm>
                        </wpg:grpSpPr>
                        <wps:wsp>
                          <wps:cNvPr id="9" name="Freeform 239"/>
                          <wps:cNvSpPr>
                            <a:spLocks/>
                          </wps:cNvSpPr>
                          <wps:spPr bwMode="auto">
                            <a:xfrm>
                              <a:off x="7220" y="271"/>
                              <a:ext cx="1079" cy="2"/>
                            </a:xfrm>
                            <a:custGeom>
                              <a:avLst/>
                              <a:gdLst>
                                <a:gd name="T0" fmla="+- 0 7220 7220"/>
                                <a:gd name="T1" fmla="*/ T0 w 1079"/>
                                <a:gd name="T2" fmla="+- 0 8298 7220"/>
                                <a:gd name="T3" fmla="*/ T2 w 1079"/>
                              </a:gdLst>
                              <a:ahLst/>
                              <a:cxnLst>
                                <a:cxn ang="0">
                                  <a:pos x="T1" y="0"/>
                                </a:cxn>
                                <a:cxn ang="0">
                                  <a:pos x="T3" y="0"/>
                                </a:cxn>
                              </a:cxnLst>
                              <a:rect l="0" t="0" r="r" b="b"/>
                              <a:pathLst>
                                <a:path w="1079">
                                  <a:moveTo>
                                    <a:pt x="0" y="0"/>
                                  </a:moveTo>
                                  <a:lnTo>
                                    <a:pt x="1078" y="0"/>
                                  </a:lnTo>
                                </a:path>
                              </a:pathLst>
                            </a:custGeom>
                            <a:noFill/>
                            <a:ln w="6096">
                              <a:solidFill>
                                <a:srgbClr val="000000"/>
                              </a:solidFill>
                              <a:round/>
                              <a:headEnd/>
                              <a:tailEnd/>
                            </a:ln>
                            <a:extLst>
                              <a:ext uri="{909E8E84-426E-40dd-AFC4-6F175D3DCCD1}">
                                <a14:hiddenFill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D955BCF" id="Group 5" o:spid="_x0000_s1026" style="position:absolute;margin-left:184.35pt;margin-top:12.45pt;width:230.95pt;height:1.35pt;z-index:-251640832;mso-position-horizontal-relative:page" coordorigin="3687,249" coordsize="4619,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TyJyAMAACoNAAAOAAAAZHJzL2Uyb0RvYy54bWzsV9uO2zYQfQ+QfyD4mCCri72yLaw2CJLs&#10;IkDaBoj7AbREXRCJVEja8ubrOxxKWlneTdtNWqBA/SCQmuFczgzPyFevj01NDlzpSoqEBhc+JVyk&#10;MqtEkdDftzev1pRow0TGail4Qu+4pq+vnz+76tqYh7KUdcYVASNCx12b0NKYNvY8nZa8YfpCtlyA&#10;MJeqYQa2qvAyxTqw3tRe6PuR10mVtUqmXGt4+84J6TXaz3Oemt/yXHND6oRCbAafCp87+/Sur1hc&#10;KNaWVdqHwZ4QRcMqAU5HU++YYWSvqjNTTZUqqWVuLlLZeDLPq5RjDpBN4M+yuVVy32IuRdwV7QgT&#10;QDvD6clm018PnxSpsoReUiJYAyVCr+TSQtO1RQwat6r93H5SLj9YfpTpFw1iby63+8Ipk133i8zA&#10;HNsbidAcc9VYE5A0OWIF7sYK8KMhKbwMN4uFH0EoKciCVbDEMFicllBGe2oRrVeUgDBcblzx0vJ9&#10;f3gZBRt3MlxZmcdi5xPj7ONySeFmzK9HIDpFIFxE/zQGi2izdNlcoi8WD0AsI79HIRzSHBGYn5ki&#10;cHLqUQDgrun7dtI/1k6fS9Zy7FJtm6UHE6rk2ulGcW7vLwkXWJWuRbWhofS0myYSq6ah6f60j/4y&#10;hiMa0E57bW65xHZkh4/aOBrIYIVNnvWxb4Ey8qYGRnj5ivjEusKHK0kxqgWD2guPbH3SESxfb3Sw&#10;FQ5KaGsdbtYP2loMatZWOLEF8RdDhKwcgk6Poo8aVoRZ2vXxurVS2wuzhdiGewYWQMlm+Igu+J7r&#10;ujO9CwV8OmdSRQkw6c5B0jJjI7Mu7JJ0CUUo7ItGHvhWosjMCACc3EtrMdWC4+6KIFeDohPDwjrA&#10;Sz46tbFOKivkTVXXWIVa2FDW643DRsu6yqzQRqNVsXtbK3JgdkbgzyYDxk7UgItFhsZKzrL3/dqw&#10;qnZrDA050TWuZRcd72R2B02spJs8MClhUUr1jZIOpk5C9dc9U5yS+oOAe7gJlks7pnCzvFyFsFFT&#10;yW4qYSIFUwk1FApvl2+NG237VlVFCZ4CbAUh3wAJ55Vtc+DCIap+A1SAq566v0OQMMunIyJcrC1Q&#10;8yFgh+DPGhKr0CJg6X4VuA4bCDLwVwPZO8E4Is7P3BPk7BTU7OEJ8S8QJER/RpA40n42QZ7j8QiG&#10;Ixqn1+hvEKR1RdAfXpTvECQWYqb0AEE+ZOuMIAdbEP9/kSAx/KcTJByHezmh7R8gyMjfRMgYJ8z3&#10;P0HOCBK/J+GDHGjz5It/ukdKvf+Lc/0HAAAA//8DAFBLAwQUAAYACAAAACEAVAlBEeQAAAAOAQAA&#10;DwAAAGRycy9kb3ducmV2LnhtbExPTWuDQBC9F/oflin01qzG1ljjGkL6cQqFJoXS20QnKnF3xd2o&#10;+fednNrLwMx78z6y1aRbMVDvGmsUhLMABJnClo2pFHzt3x4SEM6jKbG1hhRcyMEqv73JMC3taD5p&#10;2PlKsIhxKSqove9SKV1Rk0Y3sx0Zxo621+h57StZ9jiyuG7lPAhiqbEx7FBjR5uaitPurBW8jziu&#10;o/B12J6Om8vP/unjexuSUvd308uSx3oJwtPk/z7g2oHzQ87BDvZsSidaBVGcLJiqYP74DIIJSRTE&#10;IA58WMQg80z+r5H/AgAA//8DAFBLAQItABQABgAIAAAAIQC2gziS/gAAAOEBAAATAAAAAAAAAAAA&#10;AAAAAAAAAABbQ29udGVudF9UeXBlc10ueG1sUEsBAi0AFAAGAAgAAAAhADj9If/WAAAAlAEAAAsA&#10;AAAAAAAAAAAAAAAALwEAAF9yZWxzLy5yZWxzUEsBAi0AFAAGAAgAAAAhAI2dPInIAwAAKg0AAA4A&#10;AAAAAAAAAAAAAAAALgIAAGRycy9lMm9Eb2MueG1sUEsBAi0AFAAGAAgAAAAhAFQJQRHkAAAADgEA&#10;AA8AAAAAAAAAAAAAAAAAIgYAAGRycy9kb3ducmV2LnhtbFBLBQYAAAAABAAEAPMAAAAzBwAAAAA=&#10;">
                <v:group id="Group 236" o:spid="_x0000_s1027" style="position:absolute;left:3694;top:256;width:4605;height:2" coordorigin="3694,256" coordsize="460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cWARxgAAAN8AAAAPAAAAZHJzL2Rvd25yZXYueG1sRI9Bi8Iw&#10;FITvwv6H8IS9aVoXRapRxFXxIIK6sHh7NM+22LyUJrb135uFBS8DwzDfMPNlZ0rRUO0KywriYQSC&#10;OLW64EzBz2U7mIJwHlljaZkUPMnBcvHRm2Oibcsnas4+EwHCLkEFufdVIqVLczLohrYiDtnN1gZ9&#10;sHUmdY1tgJtSjqJoIg0WHBZyrGidU3o/P4yCXYvt6iveNIf7bf28XsbH30NMSn32u+9ZkNUMhKfO&#10;vxv/iL1WMIG/P+ELyMULAAD//wMAUEsBAi0AFAAGAAgAAAAhANvh9svuAAAAhQEAABMAAAAAAAAA&#10;AAAAAAAAAAAAAFtDb250ZW50X1R5cGVzXS54bWxQSwECLQAUAAYACAAAACEAWvQsW78AAAAVAQAA&#10;CwAAAAAAAAAAAAAAAAAfAQAAX3JlbHMvLnJlbHNQSwECLQAUAAYACAAAACEAEXFgEcYAAADfAAAA&#10;DwAAAAAAAAAAAAAAAAAHAgAAZHJzL2Rvd25yZXYueG1sUEsFBgAAAAADAAMAtwAAAPoCAAAAAA==&#10;">
                  <v:shape id="Freeform 237" o:spid="_x0000_s1028" style="position:absolute;left:3694;top:256;width:4605;height:2;visibility:visible;mso-wrap-style:square;v-text-anchor:top" coordsize="460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sx0SxgAAAN8AAAAPAAAAZHJzL2Rvd25yZXYueG1sRI9BawIx&#10;FITvQv9DeIXeNFsPVVajVKtFvJRaKXh7bl6zwc3LkqS6/ntTEHoZGIb5hpnOO9eIM4VoPSt4HhQg&#10;iCuvLRsF+691fwwiJmSNjWdScKUI89lDb4ql9hf+pPMuGZEhHEtUUKfUllLGqiaHceBb4pz9+OAw&#10;ZRuM1AEvGe4aOSyKF+nQcl6osaVlTdVp9+sUHD+cX3yH7bu92jYN7d4sDyuj1NNj9zbJ8joBkahL&#10;/407YqMVjODvT/4CcnYDAAD//wMAUEsBAi0AFAAGAAgAAAAhANvh9svuAAAAhQEAABMAAAAAAAAA&#10;AAAAAAAAAAAAAFtDb250ZW50X1R5cGVzXS54bWxQSwECLQAUAAYACAAAACEAWvQsW78AAAAVAQAA&#10;CwAAAAAAAAAAAAAAAAAfAQAAX3JlbHMvLnJlbHNQSwECLQAUAAYACAAAACEAx7MdEsYAAADfAAAA&#10;DwAAAAAAAAAAAAAAAAAHAgAAZHJzL2Rvd25yZXYueG1sUEsFBgAAAAADAAMAtwAAAPoCAAAAAA==&#10;" path="m,l4604,e" filled="f" strokeweight=".7pt">
                    <v:path arrowok="t" o:connecttype="custom" o:connectlocs="0,0;4604,0" o:connectangles="0,0"/>
                  </v:shape>
                </v:group>
                <v:group id="Group 238" o:spid="_x0000_s1029" style="position:absolute;left:7220;top:271;width:1079;height:2" coordorigin="7220,271" coordsize="107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olH4yAAAAN8AAAAPAAAAZHJzL2Rvd25yZXYueG1sRI/BasJA&#10;EIbvBd9hGaG3uklLS4muIlrFgxSqgngbsmMSzM6G7JrEt+8cCr0M/Az/N/PNFoOrVUdtqDwbSCcJ&#10;KOLc24oLA6fj5uUTVIjIFmvPZOBBARbz0dMMM+t7/qHuEAslEA4ZGihjbDKtQ16SwzDxDbHsrr51&#10;GCW2hbYt9gJ3tX5Nkg/tsGK5UGJDq5Ly2+HuDGx77Jdv6Ve3v11Xj8vx/fu8T8mY5/GwnspYTkFF&#10;GuJ/4w+xswbkYfERF9DzXwAAAP//AwBQSwECLQAUAAYACAAAACEA2+H2y+4AAACFAQAAEwAAAAAA&#10;AAAAAAAAAAAAAAAAW0NvbnRlbnRfVHlwZXNdLnhtbFBLAQItABQABgAIAAAAIQBa9CxbvwAAABUB&#10;AAALAAAAAAAAAAAAAAAAAB8BAABfcmVscy8ucmVsc1BLAQItABQABgAIAAAAIQAPolH4yAAAAN8A&#10;AAAPAAAAAAAAAAAAAAAAAAcCAABkcnMvZG93bnJldi54bWxQSwUGAAAAAAMAAwC3AAAA/AIAAAAA&#10;">
                  <v:shape id="Freeform 239" o:spid="_x0000_s1030" style="position:absolute;left:7220;top:271;width:1079;height:2;visibility:visible;mso-wrap-style:square;v-text-anchor:top" coordsize="107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dLT/xwAAAN8AAAAPAAAAZHJzL2Rvd25yZXYueG1sRI9Ba8JA&#10;FITvBf/D8oTe6sYWRKOraMVSLAhGQb09s88kmn0bsltN/31XELwMDMN8w4wmjSnFlWpXWFbQ7UQg&#10;iFOrC84UbDeLtz4I55E1lpZJwR85mIxbLyOMtb3xmq6Jz0SAsItRQe59FUvp0pwMuo6tiEN2srVB&#10;H2ydSV3jLcBNKd+jqCcNFhwWcqzoM6f0kvwaBesVH2abc79nzF5/LHf0478uR6Ve2818GGQ6BOGp&#10;8c/GA/GtFQzg/id8ATn+BwAA//8DAFBLAQItABQABgAIAAAAIQDb4fbL7gAAAIUBAAATAAAAAAAA&#10;AAAAAAAAAAAAAABbQ29udGVudF9UeXBlc10ueG1sUEsBAi0AFAAGAAgAAAAhAFr0LFu/AAAAFQEA&#10;AAsAAAAAAAAAAAAAAAAAHwEAAF9yZWxzLy5yZWxzUEsBAi0AFAAGAAgAAAAhAH10tP/HAAAA3wAA&#10;AA8AAAAAAAAAAAAAAAAABwIAAGRycy9kb3ducmV2LnhtbFBLBQYAAAAAAwADALcAAAD7AgAAAAA=&#10;" path="m,l1078,e" filled="f" strokeweight=".48pt">
                    <v:path arrowok="t" o:connecttype="custom" o:connectlocs="0,0;1078,0" o:connectangles="0,0"/>
                  </v:shape>
                </v:group>
                <w10:wrap anchorx="page"/>
              </v:group>
            </w:pict>
          </mc:Fallback>
        </mc:AlternateContent>
      </w:r>
      <w:r w:rsidRPr="002712F3">
        <w:rPr>
          <w:b/>
          <w:bCs/>
        </w:rPr>
        <w:t xml:space="preserve">Name of </w:t>
      </w:r>
      <w:r w:rsidRPr="002712F3">
        <w:rPr>
          <w:b/>
          <w:bCs/>
          <w:spacing w:val="-1"/>
        </w:rPr>
        <w:t>the</w:t>
      </w:r>
      <w:r w:rsidRPr="002712F3">
        <w:rPr>
          <w:b/>
          <w:bCs/>
        </w:rPr>
        <w:t xml:space="preserve"> </w:t>
      </w:r>
      <w:r w:rsidRPr="002712F3">
        <w:rPr>
          <w:b/>
          <w:bCs/>
          <w:spacing w:val="-1"/>
        </w:rPr>
        <w:t>Supplier</w:t>
      </w:r>
      <w:r w:rsidRPr="002712F3">
        <w:rPr>
          <w:spacing w:val="-1"/>
        </w:rPr>
        <w:t>:</w:t>
      </w:r>
      <w:r w:rsidRPr="002712F3">
        <w:t xml:space="preserve"> </w:t>
      </w:r>
      <w:r w:rsidRPr="002712F3">
        <w:rPr>
          <w:spacing w:val="-1"/>
        </w:rPr>
        <w:t>*[</w:t>
      </w:r>
      <w:r w:rsidRPr="002712F3">
        <w:rPr>
          <w:i/>
          <w:iCs/>
          <w:spacing w:val="-1"/>
        </w:rPr>
        <w:t xml:space="preserve">insert </w:t>
      </w:r>
      <w:r w:rsidRPr="002712F3">
        <w:rPr>
          <w:i/>
          <w:iCs/>
        </w:rPr>
        <w:t>complete</w:t>
      </w:r>
      <w:r w:rsidRPr="002712F3">
        <w:rPr>
          <w:i/>
          <w:iCs/>
          <w:spacing w:val="-1"/>
        </w:rPr>
        <w:t xml:space="preserve"> </w:t>
      </w:r>
      <w:r w:rsidRPr="002712F3">
        <w:rPr>
          <w:i/>
          <w:iCs/>
        </w:rPr>
        <w:t>name</w:t>
      </w:r>
      <w:r w:rsidRPr="002712F3">
        <w:rPr>
          <w:i/>
          <w:iCs/>
          <w:spacing w:val="-1"/>
        </w:rPr>
        <w:t xml:space="preserve"> </w:t>
      </w:r>
      <w:r w:rsidRPr="002712F3">
        <w:rPr>
          <w:i/>
          <w:iCs/>
        </w:rPr>
        <w:t>of</w:t>
      </w:r>
      <w:r w:rsidRPr="002712F3">
        <w:rPr>
          <w:i/>
          <w:iCs/>
          <w:spacing w:val="-1"/>
        </w:rPr>
        <w:t xml:space="preserve"> </w:t>
      </w:r>
      <w:r w:rsidRPr="002712F3">
        <w:rPr>
          <w:i/>
          <w:iCs/>
        </w:rPr>
        <w:t>the</w:t>
      </w:r>
      <w:r w:rsidRPr="002712F3">
        <w:rPr>
          <w:i/>
          <w:iCs/>
          <w:spacing w:val="-1"/>
        </w:rPr>
        <w:t xml:space="preserve"> </w:t>
      </w:r>
      <w:r w:rsidRPr="002712F3">
        <w:rPr>
          <w:i/>
          <w:iCs/>
        </w:rPr>
        <w:t>Supplier</w:t>
      </w:r>
      <w:r w:rsidRPr="002712F3">
        <w:t>]</w:t>
      </w:r>
    </w:p>
    <w:p w14:paraId="72F92275" w14:textId="77777777" w:rsidR="002712F3" w:rsidRPr="002712F3" w:rsidRDefault="002712F3" w:rsidP="002712F3">
      <w:pPr>
        <w:contextualSpacing/>
        <w:jc w:val="both"/>
      </w:pPr>
    </w:p>
    <w:p w14:paraId="5AABCE79" w14:textId="77777777" w:rsidR="002712F3" w:rsidRPr="002712F3" w:rsidRDefault="002712F3" w:rsidP="002712F3">
      <w:pPr>
        <w:ind w:left="140"/>
        <w:contextualSpacing/>
        <w:jc w:val="both"/>
      </w:pPr>
      <w:r w:rsidRPr="002712F3">
        <w:rPr>
          <w:noProof/>
        </w:rPr>
        <mc:AlternateContent>
          <mc:Choice Requires="wpg">
            <w:drawing>
              <wp:anchor distT="0" distB="0" distL="114300" distR="114300" simplePos="0" relativeHeight="251676672" behindDoc="1" locked="0" layoutInCell="1" allowOverlap="1" wp14:anchorId="4EF27163" wp14:editId="45F4D12F">
                <wp:simplePos x="0" y="0"/>
                <wp:positionH relativeFrom="page">
                  <wp:posOffset>909955</wp:posOffset>
                </wp:positionH>
                <wp:positionV relativeFrom="paragraph">
                  <wp:posOffset>377190</wp:posOffset>
                </wp:positionV>
                <wp:extent cx="3751580" cy="17145"/>
                <wp:effectExtent l="5080" t="6350" r="5715" b="5080"/>
                <wp:wrapNone/>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51580" cy="17145"/>
                          <a:chOff x="1433" y="594"/>
                          <a:chExt cx="5908" cy="27"/>
                        </a:xfrm>
                      </wpg:grpSpPr>
                      <wpg:grpSp>
                        <wpg:cNvPr id="11" name="Group 241"/>
                        <wpg:cNvGrpSpPr>
                          <a:grpSpLocks/>
                        </wpg:cNvGrpSpPr>
                        <wpg:grpSpPr bwMode="auto">
                          <a:xfrm>
                            <a:off x="1440" y="601"/>
                            <a:ext cx="5894" cy="2"/>
                            <a:chOff x="1440" y="601"/>
                            <a:chExt cx="5894" cy="2"/>
                          </a:xfrm>
                        </wpg:grpSpPr>
                        <wps:wsp>
                          <wps:cNvPr id="12" name="Freeform 242"/>
                          <wps:cNvSpPr>
                            <a:spLocks/>
                          </wps:cNvSpPr>
                          <wps:spPr bwMode="auto">
                            <a:xfrm>
                              <a:off x="1440" y="601"/>
                              <a:ext cx="5894" cy="2"/>
                            </a:xfrm>
                            <a:custGeom>
                              <a:avLst/>
                              <a:gdLst>
                                <a:gd name="T0" fmla="+- 0 1440 1440"/>
                                <a:gd name="T1" fmla="*/ T0 w 5894"/>
                                <a:gd name="T2" fmla="+- 0 7333 1440"/>
                                <a:gd name="T3" fmla="*/ T2 w 5894"/>
                              </a:gdLst>
                              <a:ahLst/>
                              <a:cxnLst>
                                <a:cxn ang="0">
                                  <a:pos x="T1" y="0"/>
                                </a:cxn>
                                <a:cxn ang="0">
                                  <a:pos x="T3" y="0"/>
                                </a:cxn>
                              </a:cxnLst>
                              <a:rect l="0" t="0" r="r" b="b"/>
                              <a:pathLst>
                                <a:path w="5894">
                                  <a:moveTo>
                                    <a:pt x="0" y="0"/>
                                  </a:moveTo>
                                  <a:lnTo>
                                    <a:pt x="5893" y="0"/>
                                  </a:lnTo>
                                </a:path>
                              </a:pathLst>
                            </a:custGeom>
                            <a:noFill/>
                            <a:ln w="8890">
                              <a:solidFill>
                                <a:srgbClr val="000000"/>
                              </a:solidFill>
                              <a:round/>
                              <a:headEnd/>
                              <a:tailEnd/>
                            </a:ln>
                            <a:extLst>
                              <a:ext uri="{909E8E84-426E-40dd-AFC4-6F175D3DCCD1}">
                                <a14:hiddenFill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 name="Group 243"/>
                        <wpg:cNvGrpSpPr>
                          <a:grpSpLocks/>
                        </wpg:cNvGrpSpPr>
                        <wpg:grpSpPr bwMode="auto">
                          <a:xfrm>
                            <a:off x="6014" y="616"/>
                            <a:ext cx="1320" cy="2"/>
                            <a:chOff x="6014" y="616"/>
                            <a:chExt cx="1320" cy="2"/>
                          </a:xfrm>
                        </wpg:grpSpPr>
                        <wps:wsp>
                          <wps:cNvPr id="14" name="Freeform 244"/>
                          <wps:cNvSpPr>
                            <a:spLocks/>
                          </wps:cNvSpPr>
                          <wps:spPr bwMode="auto">
                            <a:xfrm>
                              <a:off x="6014" y="616"/>
                              <a:ext cx="1320" cy="2"/>
                            </a:xfrm>
                            <a:custGeom>
                              <a:avLst/>
                              <a:gdLst>
                                <a:gd name="T0" fmla="+- 0 6014 6014"/>
                                <a:gd name="T1" fmla="*/ T0 w 1320"/>
                                <a:gd name="T2" fmla="+- 0 7333 6014"/>
                                <a:gd name="T3" fmla="*/ T2 w 1320"/>
                              </a:gdLst>
                              <a:ahLst/>
                              <a:cxnLst>
                                <a:cxn ang="0">
                                  <a:pos x="T1" y="0"/>
                                </a:cxn>
                                <a:cxn ang="0">
                                  <a:pos x="T3" y="0"/>
                                </a:cxn>
                              </a:cxnLst>
                              <a:rect l="0" t="0" r="r" b="b"/>
                              <a:pathLst>
                                <a:path w="1320">
                                  <a:moveTo>
                                    <a:pt x="0" y="0"/>
                                  </a:moveTo>
                                  <a:lnTo>
                                    <a:pt x="1319" y="0"/>
                                  </a:lnTo>
                                </a:path>
                              </a:pathLst>
                            </a:custGeom>
                            <a:noFill/>
                            <a:ln w="6096">
                              <a:solidFill>
                                <a:srgbClr val="000000"/>
                              </a:solidFill>
                              <a:round/>
                              <a:headEnd/>
                              <a:tailEnd/>
                            </a:ln>
                            <a:extLst>
                              <a:ext uri="{909E8E84-426E-40dd-AFC4-6F175D3DCCD1}">
                                <a14:hiddenFill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28EDC4C" id="Group 10" o:spid="_x0000_s1026" style="position:absolute;margin-left:71.65pt;margin-top:29.7pt;width:295.4pt;height:1.35pt;z-index:-251639808;mso-position-horizontal-relative:page" coordorigin="1433,594" coordsize="5908,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IbGywMAADANAAAOAAAAZHJzL2Uyb0RvYy54bWzsV9uO2zYQfS/QfyD02CKri+/CeoMiyS4K&#10;pG2AuB9AS9QFlUSVpK3dfH0Ph5Ise3fTdtMUKFA/CKRmOJczM4fy9ev7umJHoXQpm60XXgUeE00i&#10;07LJt96vu9tXa49pw5uUV7IRW+9BaO/1zbffXHdtLCJZyCoVisFIo+Ou3XqFMW3s+zopRM31lWxF&#10;A2EmVc0Ntir3U8U7WK8rPwqCpd9JlbZKJkJrvH3rhN4N2c8ykZhfskwLw6qth9gMPRU99/bp31zz&#10;OFe8LcqkD4O/IIqalw2cjqbecsPZQZWPTNVloqSWmblKZO3LLCsTQTkgmzC4yOZOyUNLueRxl7cj&#10;TID2AqcXm01+Pn5QrExRO8DT8Bo1IrcMe4DTtXkMnTvVfmw/KJchlu9l8puG2L+U233ulNm++0mm&#10;sMcPRhI495mqrQmkze6pBg9jDcS9YQlezlaLcLFGLAlk4SqcL1yNkgKFtKfC+WzmMQgXm/kgetcf&#10;XmwC9Js9Ga2szOex80lx9nG5pGgz5jdgEJ5jEM3Drw1COJ8jWUS8DMgXjwckFmsk6JIZ8hwhuDyT&#10;FCME56eeRQDjpk8dpb+soz4WvBXUqNp2y4BmNKB5q4SwM8yieeQAJb2hpfS0nyaSrtWxRtv9aSf9&#10;ZRBHOHicHLS5E5Iakh/fa+OoIMWK2jztp2GH8mR1BVb4/hULmHVFD1eTfFRD6zi173y2C1jHqH69&#10;0cEWEJnYWs1msydtocFPtqKJLcSfDxHyYgg6uW/6qLFi3FJvQAPXSm1HZofY0GE00LAAJZvhM7pu&#10;uM503ZnehQKnXrKp8hjYdO8gabmxkVkXdsk6jKptSvuilkexkyQyFxQAJydp1Uy1cPw8KifGCeuA&#10;xnx0amOdVLaRt2VVURWqxoayXm8cNlpWZWqFNhqt8v2bSrEjt/cE/WwyMHamBj5uUjJWCJ6+69eG&#10;l5VbQ78CtmAb17iWX3S8l+kDmlhJd/vgtsSikOqTxzrcPFtP/37gSnis+rHBIG5cNxvazBerCA2o&#10;ppL9VMKbBKa2nvFQeLt8Y9z1dmhVmRfwFBLyjfwBNJyVts0pPhdVvwEX0Kon789RJCoxvSai+cxN&#10;9Ne7J8CMIEJLkeHStdhAkeHMgkN87wTjLfH4zIkiL06haE9fEv8GRSIxh+aEIulas40DKv3HKPIx&#10;IM+AOMJxPkh/gyKtK0b+aFQ+Q5FUiQulJyjyKVuPKHKwhfj/ixRJ4b+cIsNZuDkj+S+gyGWwWRJn&#10;nHHf/xR5QZH0TYnPchDn2Xf/dE+kevqjc/MHAAAA//8DAFBLAwQUAAYACAAAACEA+JBrZOMAAAAO&#10;AQAADwAAAGRycy9kb3ducmV2LnhtbExPS2vCQBC+F/oflin0VjdrorUxGxH7OEmhKpTe1uyYBLO7&#10;Ibsm8d93PLWXgY/5ntlqNA3rsfO1sxLEJAKGtnC6tqWEw/79aQHMB2W1apxFCVf0sMrv7zKVajfY&#10;L+x3oWRkYn2qJFQhtCnnvqjQKD9xLVr6nVxnVCDYlVx3aiBz0/BpFM25UbWlhEq1uKmwOO8uRsLH&#10;oIZ1LN767fm0uf7sZ5/fW4FSPj6Mr0s66yWwgGP4U8BtA/WHnIod3cVqzxrCSRwTVcLsJQFGhOc4&#10;EcCOEuZTATzP+P8Z+S8AAAD//wMAUEsBAi0AFAAGAAgAAAAhALaDOJL+AAAA4QEAABMAAAAAAAAA&#10;AAAAAAAAAAAAAFtDb250ZW50X1R5cGVzXS54bWxQSwECLQAUAAYACAAAACEAOP0h/9YAAACUAQAA&#10;CwAAAAAAAAAAAAAAAAAvAQAAX3JlbHMvLnJlbHNQSwECLQAUAAYACAAAACEA0hyGxssDAAAwDQAA&#10;DgAAAAAAAAAAAAAAAAAuAgAAZHJzL2Uyb0RvYy54bWxQSwECLQAUAAYACAAAACEA+JBrZOMAAAAO&#10;AQAADwAAAAAAAAAAAAAAAAAlBgAAZHJzL2Rvd25yZXYueG1sUEsFBgAAAAAEAAQA8wAAADUHAAAA&#10;AA==&#10;">
                <v:group id="Group 241" o:spid="_x0000_s1027" style="position:absolute;left:1440;top:601;width:5894;height:2" coordorigin="1440,601" coordsize="58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kkwOyQAAAOAAAAAPAAAAZHJzL2Rvd25yZXYueG1sRI/BasJA&#10;EIbvQt9hmYI33aRFKdFVgm3FgxRMCqW3ITsmIdnZkN0m8e27hYKXYYaf/xu+7X4yrRiod7VlBfEy&#10;AkFcWF1zqeAzf1+8gHAeWWNrmRTcyMF+9zDbYqLtyBcaMl+KAGGXoILK+y6R0hUVGXRL2xGH7Gp7&#10;gz6cfSl1j2OAm1Y+RdFaGqw5fKiwo0NFRZP9GAXHEcf0OX4bzs31cPvOVx9f55iUmj9Or5sw0g0I&#10;T5O/N/4RJx0cYvgTCgvI3S8AAAD//wMAUEsBAi0AFAAGAAgAAAAhANvh9svuAAAAhQEAABMAAAAA&#10;AAAAAAAAAAAAAAAAAFtDb250ZW50X1R5cGVzXS54bWxQSwECLQAUAAYACAAAACEAWvQsW78AAAAV&#10;AQAACwAAAAAAAAAAAAAAAAAfAQAAX3JlbHMvLnJlbHNQSwECLQAUAAYACAAAACEAB5JMDskAAADg&#10;AAAADwAAAAAAAAAAAAAAAAAHAgAAZHJzL2Rvd25yZXYueG1sUEsFBgAAAAADAAMAtwAAAP0CAAAA&#10;AA==&#10;">
                  <v:shape id="Freeform 242" o:spid="_x0000_s1028" style="position:absolute;left:1440;top:601;width:5894;height:2;visibility:visible;mso-wrap-style:square;v-text-anchor:top" coordsize="58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Ut3XxQAAAOAAAAAPAAAAZHJzL2Rvd25yZXYueG1sRI/BisIw&#10;EIbvC75DGMHbmlgWkWoUUQRvi7rodWzGttpMShPb+vabBWEvwww//zd8i1VvK9FS40vHGiZjBYI4&#10;c6bkXMPPafc5A+EDssHKMWl4kYfVcvCxwNS4jg/UHkMuIoR9ihqKEOpUSp8VZNGPXU0cs5trLIZ4&#10;Nrk0DXYRbiuZKDWVFkuOHwqsaVNQ9jg+rYbnWSWH7y836y7t/bqzZ9pMFWk9GvbbeRzrOYhAffhv&#10;vBF7Ex0S+BOKC8jlLwAAAP//AwBQSwECLQAUAAYACAAAACEA2+H2y+4AAACFAQAAEwAAAAAAAAAA&#10;AAAAAAAAAAAAW0NvbnRlbnRfVHlwZXNdLnhtbFBLAQItABQABgAIAAAAIQBa9CxbvwAAABUBAAAL&#10;AAAAAAAAAAAAAAAAAB8BAABfcmVscy8ucmVsc1BLAQItABQABgAIAAAAIQAAUt3XxQAAAOAAAAAP&#10;AAAAAAAAAAAAAAAAAAcCAABkcnMvZG93bnJldi54bWxQSwUGAAAAAAMAAwC3AAAA+QIAAAAA&#10;" path="m,l5893,e" filled="f" strokeweight=".7pt">
                    <v:path arrowok="t" o:connecttype="custom" o:connectlocs="0,0;5893,0" o:connectangles="0,0"/>
                  </v:shape>
                </v:group>
                <v:group id="Group 243" o:spid="_x0000_s1029" style="position:absolute;left:6014;top:616;width:1320;height:2" coordorigin="6014,616" coordsize="13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DHfiyAAAAOAAAAAPAAAAZHJzL2Rvd25yZXYueG1sRI9Ni8Iw&#10;EIbvwv6HMMLeNK2iSDWKuO7iQQQ/QLwNzdgWm0lpsm3995sFwcsww8v7DM9i1ZlSNFS7wrKCeBiB&#10;IE6tLjhTcDl/D2YgnEfWWFomBU9ysFp+9BaYaNvykZqTz0SAsEtQQe59lUjp0pwMuqGtiEN2t7VB&#10;H846k7rGNsBNKUdRNJUGCw4fcqxok1P6OP0aBT8ttutxvG32j/vmeTtPDtd9TEp99ruveRjrOQhP&#10;nX83XoidDg5j+BcKC8jlHwAAAP//AwBQSwECLQAUAAYACAAAACEA2+H2y+4AAACFAQAAEwAAAAAA&#10;AAAAAAAAAAAAAAAAW0NvbnRlbnRfVHlwZXNdLnhtbFBLAQItABQABgAIAAAAIQBa9CxbvwAAABUB&#10;AAALAAAAAAAAAAAAAAAAAB8BAABfcmVscy8ucmVsc1BLAQItABQABgAIAAAAIQCYDHfiyAAAAOAA&#10;AAAPAAAAAAAAAAAAAAAAAAcCAABkcnMvZG93bnJldi54bWxQSwUGAAAAAAMAAwC3AAAA/AIAAAAA&#10;">
                  <v:shape id="Freeform 244" o:spid="_x0000_s1030" style="position:absolute;left:6014;top:616;width:1320;height:2;visibility:visible;mso-wrap-style:square;v-text-anchor:top" coordsize="13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oDQ6xQAAAOAAAAAPAAAAZHJzL2Rvd25yZXYueG1sRI/BasJA&#10;EIbvhb7DMgVvdVORYqOrlIrgqZq0vQ/ZMRvMzqbZ1aRv3xEKvQwz/Pzf8K02o2/VlfrYBDbwNM1A&#10;EVfBNlwb+PzYPS5AxYRssQ1MBn4owmZ9f7fC3IaBC7qWqVYC4ZijAZdSl2sdK0ce4zR0xJKdQu8x&#10;ydnX2vY4CNy3epZlz9pjw/LBYUdvjqpzefFCcWkxvHwX7p1q93U4brkoD2zM5GHcLmW8LkElGtN/&#10;4w+xt+Iwh5uQLKDXvwAAAP//AwBQSwECLQAUAAYACAAAACEA2+H2y+4AAACFAQAAEwAAAAAAAAAA&#10;AAAAAAAAAAAAW0NvbnRlbnRfVHlwZXNdLnhtbFBLAQItABQABgAIAAAAIQBa9CxbvwAAABUBAAAL&#10;AAAAAAAAAAAAAAAAAB8BAABfcmVscy8ucmVsc1BLAQItABQABgAIAAAAIQBfoDQ6xQAAAOAAAAAP&#10;AAAAAAAAAAAAAAAAAAcCAABkcnMvZG93bnJldi54bWxQSwUGAAAAAAMAAwC3AAAA+QIAAAAA&#10;" path="m,l1319,e" filled="f" strokeweight=".48pt">
                    <v:path arrowok="t" o:connecttype="custom" o:connectlocs="0,0;1319,0" o:connectangles="0,0"/>
                  </v:shape>
                </v:group>
                <w10:wrap anchorx="page"/>
              </v:group>
            </w:pict>
          </mc:Fallback>
        </mc:AlternateContent>
      </w:r>
      <w:r w:rsidRPr="002712F3">
        <w:rPr>
          <w:b/>
          <w:bCs/>
        </w:rPr>
        <w:t>Name</w:t>
      </w:r>
      <w:r w:rsidRPr="002712F3">
        <w:rPr>
          <w:b/>
          <w:bCs/>
          <w:spacing w:val="-12"/>
        </w:rPr>
        <w:t xml:space="preserve"> </w:t>
      </w:r>
      <w:r w:rsidRPr="002712F3">
        <w:rPr>
          <w:b/>
          <w:bCs/>
        </w:rPr>
        <w:t>of</w:t>
      </w:r>
      <w:r w:rsidRPr="002712F3">
        <w:rPr>
          <w:b/>
          <w:bCs/>
          <w:spacing w:val="-12"/>
        </w:rPr>
        <w:t xml:space="preserve"> </w:t>
      </w:r>
      <w:r w:rsidRPr="002712F3">
        <w:rPr>
          <w:b/>
          <w:bCs/>
        </w:rPr>
        <w:t>the</w:t>
      </w:r>
      <w:r w:rsidRPr="002712F3">
        <w:rPr>
          <w:b/>
          <w:bCs/>
          <w:spacing w:val="-12"/>
        </w:rPr>
        <w:t xml:space="preserve"> </w:t>
      </w:r>
      <w:r w:rsidRPr="002712F3">
        <w:rPr>
          <w:b/>
          <w:bCs/>
        </w:rPr>
        <w:t>person</w:t>
      </w:r>
      <w:r w:rsidRPr="002712F3">
        <w:rPr>
          <w:b/>
          <w:bCs/>
          <w:spacing w:val="-12"/>
        </w:rPr>
        <w:t xml:space="preserve"> </w:t>
      </w:r>
      <w:r w:rsidRPr="002712F3">
        <w:rPr>
          <w:b/>
          <w:bCs/>
        </w:rPr>
        <w:t>duly</w:t>
      </w:r>
      <w:r w:rsidRPr="002712F3">
        <w:rPr>
          <w:b/>
          <w:bCs/>
          <w:spacing w:val="-12"/>
        </w:rPr>
        <w:t xml:space="preserve"> </w:t>
      </w:r>
      <w:r w:rsidRPr="002712F3">
        <w:rPr>
          <w:b/>
          <w:bCs/>
          <w:spacing w:val="-1"/>
        </w:rPr>
        <w:t>authorized</w:t>
      </w:r>
      <w:r w:rsidRPr="002712F3">
        <w:rPr>
          <w:b/>
          <w:bCs/>
          <w:spacing w:val="-13"/>
        </w:rPr>
        <w:t xml:space="preserve"> </w:t>
      </w:r>
      <w:r w:rsidRPr="002712F3">
        <w:rPr>
          <w:b/>
          <w:bCs/>
        </w:rPr>
        <w:t>to</w:t>
      </w:r>
      <w:r w:rsidRPr="002712F3">
        <w:rPr>
          <w:b/>
          <w:bCs/>
          <w:spacing w:val="-12"/>
        </w:rPr>
        <w:t xml:space="preserve"> </w:t>
      </w:r>
      <w:r w:rsidRPr="002712F3">
        <w:rPr>
          <w:b/>
          <w:bCs/>
        </w:rPr>
        <w:t>sign on</w:t>
      </w:r>
      <w:r w:rsidRPr="002712F3">
        <w:rPr>
          <w:b/>
          <w:bCs/>
          <w:spacing w:val="-12"/>
        </w:rPr>
        <w:t xml:space="preserve"> </w:t>
      </w:r>
      <w:r w:rsidRPr="002712F3">
        <w:rPr>
          <w:b/>
          <w:bCs/>
        </w:rPr>
        <w:t>behalf</w:t>
      </w:r>
      <w:r w:rsidRPr="002712F3">
        <w:rPr>
          <w:b/>
          <w:bCs/>
          <w:spacing w:val="-12"/>
        </w:rPr>
        <w:t xml:space="preserve"> </w:t>
      </w:r>
      <w:r w:rsidRPr="002712F3">
        <w:rPr>
          <w:b/>
          <w:bCs/>
        </w:rPr>
        <w:t>of</w:t>
      </w:r>
      <w:r w:rsidRPr="002712F3">
        <w:rPr>
          <w:b/>
          <w:bCs/>
          <w:spacing w:val="-12"/>
        </w:rPr>
        <w:t xml:space="preserve"> </w:t>
      </w:r>
      <w:r w:rsidRPr="002712F3">
        <w:rPr>
          <w:b/>
          <w:bCs/>
        </w:rPr>
        <w:t>the</w:t>
      </w:r>
      <w:r w:rsidRPr="002712F3">
        <w:rPr>
          <w:b/>
          <w:bCs/>
          <w:spacing w:val="-12"/>
        </w:rPr>
        <w:t xml:space="preserve"> </w:t>
      </w:r>
      <w:r w:rsidRPr="002712F3">
        <w:rPr>
          <w:b/>
          <w:bCs/>
          <w:spacing w:val="-1"/>
        </w:rPr>
        <w:t>Supplier</w:t>
      </w:r>
      <w:r w:rsidRPr="002712F3">
        <w:rPr>
          <w:spacing w:val="-1"/>
        </w:rPr>
        <w:t>:</w:t>
      </w:r>
      <w:r w:rsidRPr="002712F3">
        <w:rPr>
          <w:spacing w:val="-12"/>
        </w:rPr>
        <w:t xml:space="preserve"> </w:t>
      </w:r>
      <w:r w:rsidRPr="002712F3">
        <w:rPr>
          <w:spacing w:val="-1"/>
          <w:u w:val="single" w:color="000000"/>
        </w:rPr>
        <w:t>*</w:t>
      </w:r>
      <w:r w:rsidRPr="002712F3">
        <w:rPr>
          <w:spacing w:val="-1"/>
        </w:rPr>
        <w:t>*[</w:t>
      </w:r>
      <w:r w:rsidRPr="002712F3">
        <w:rPr>
          <w:i/>
          <w:iCs/>
          <w:spacing w:val="-1"/>
          <w:u w:val="single" w:color="000000"/>
        </w:rPr>
        <w:t>insert</w:t>
      </w:r>
      <w:r w:rsidRPr="002712F3">
        <w:rPr>
          <w:i/>
          <w:iCs/>
          <w:spacing w:val="-12"/>
          <w:u w:val="single" w:color="000000"/>
        </w:rPr>
        <w:t xml:space="preserve"> </w:t>
      </w:r>
      <w:r w:rsidRPr="002712F3">
        <w:rPr>
          <w:i/>
          <w:iCs/>
          <w:u w:val="single" w:color="000000"/>
        </w:rPr>
        <w:t>complete</w:t>
      </w:r>
      <w:r w:rsidRPr="002712F3">
        <w:rPr>
          <w:i/>
          <w:iCs/>
          <w:spacing w:val="45"/>
        </w:rPr>
        <w:t xml:space="preserve"> </w:t>
      </w:r>
      <w:r w:rsidRPr="002712F3">
        <w:rPr>
          <w:i/>
          <w:iCs/>
        </w:rPr>
        <w:t>name</w:t>
      </w:r>
      <w:r w:rsidRPr="002712F3">
        <w:rPr>
          <w:i/>
          <w:iCs/>
          <w:spacing w:val="-1"/>
        </w:rPr>
        <w:t xml:space="preserve"> </w:t>
      </w:r>
      <w:r w:rsidRPr="002712F3">
        <w:rPr>
          <w:i/>
          <w:iCs/>
        </w:rPr>
        <w:t>of</w:t>
      </w:r>
      <w:r w:rsidRPr="002712F3">
        <w:rPr>
          <w:i/>
          <w:iCs/>
          <w:spacing w:val="-1"/>
        </w:rPr>
        <w:t xml:space="preserve"> </w:t>
      </w:r>
      <w:r w:rsidRPr="002712F3">
        <w:rPr>
          <w:i/>
          <w:iCs/>
        </w:rPr>
        <w:t>person</w:t>
      </w:r>
      <w:r w:rsidRPr="002712F3">
        <w:rPr>
          <w:i/>
          <w:iCs/>
          <w:spacing w:val="-1"/>
        </w:rPr>
        <w:t xml:space="preserve"> </w:t>
      </w:r>
      <w:r w:rsidRPr="002712F3">
        <w:rPr>
          <w:i/>
          <w:iCs/>
        </w:rPr>
        <w:t>duly</w:t>
      </w:r>
      <w:r w:rsidRPr="002712F3">
        <w:rPr>
          <w:i/>
          <w:iCs/>
          <w:spacing w:val="-1"/>
        </w:rPr>
        <w:t xml:space="preserve"> </w:t>
      </w:r>
      <w:r w:rsidRPr="002712F3">
        <w:rPr>
          <w:i/>
          <w:iCs/>
        </w:rPr>
        <w:t>authorized</w:t>
      </w:r>
      <w:r w:rsidRPr="002712F3">
        <w:rPr>
          <w:i/>
          <w:iCs/>
          <w:spacing w:val="-1"/>
        </w:rPr>
        <w:t xml:space="preserve"> </w:t>
      </w:r>
      <w:r w:rsidRPr="002712F3">
        <w:rPr>
          <w:i/>
          <w:iCs/>
        </w:rPr>
        <w:t>to</w:t>
      </w:r>
      <w:r w:rsidRPr="002712F3">
        <w:rPr>
          <w:i/>
          <w:iCs/>
          <w:spacing w:val="-1"/>
        </w:rPr>
        <w:t xml:space="preserve"> </w:t>
      </w:r>
      <w:r w:rsidRPr="002712F3">
        <w:rPr>
          <w:i/>
          <w:iCs/>
        </w:rPr>
        <w:t>sign</w:t>
      </w:r>
      <w:r w:rsidRPr="002712F3">
        <w:rPr>
          <w:spacing w:val="-1"/>
        </w:rPr>
        <w:t>]</w:t>
      </w:r>
    </w:p>
    <w:p w14:paraId="0C1CEE6C" w14:textId="77777777" w:rsidR="002712F3" w:rsidRPr="002712F3" w:rsidRDefault="002712F3" w:rsidP="002712F3">
      <w:pPr>
        <w:contextualSpacing/>
        <w:jc w:val="both"/>
      </w:pPr>
    </w:p>
    <w:p w14:paraId="4CF35F61" w14:textId="77777777" w:rsidR="002712F3" w:rsidRPr="002712F3" w:rsidRDefault="002712F3" w:rsidP="002712F3">
      <w:pPr>
        <w:ind w:left="140"/>
        <w:contextualSpacing/>
        <w:jc w:val="both"/>
      </w:pPr>
      <w:r w:rsidRPr="002712F3">
        <w:rPr>
          <w:noProof/>
        </w:rPr>
        <mc:AlternateContent>
          <mc:Choice Requires="wpg">
            <w:drawing>
              <wp:anchor distT="0" distB="0" distL="114300" distR="114300" simplePos="0" relativeHeight="251677696" behindDoc="1" locked="0" layoutInCell="1" allowOverlap="1" wp14:anchorId="5C09D954" wp14:editId="00E362E1">
                <wp:simplePos x="0" y="0"/>
                <wp:positionH relativeFrom="page">
                  <wp:posOffset>3191510</wp:posOffset>
                </wp:positionH>
                <wp:positionV relativeFrom="paragraph">
                  <wp:posOffset>201930</wp:posOffset>
                </wp:positionV>
                <wp:extent cx="3573145" cy="17145"/>
                <wp:effectExtent l="635" t="4445" r="7620" b="6985"/>
                <wp:wrapNone/>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73145" cy="17145"/>
                          <a:chOff x="5026" y="318"/>
                          <a:chExt cx="5627" cy="27"/>
                        </a:xfrm>
                      </wpg:grpSpPr>
                      <wpg:grpSp>
                        <wpg:cNvPr id="16" name="Group 246"/>
                        <wpg:cNvGrpSpPr>
                          <a:grpSpLocks/>
                        </wpg:cNvGrpSpPr>
                        <wpg:grpSpPr bwMode="auto">
                          <a:xfrm>
                            <a:off x="5033" y="325"/>
                            <a:ext cx="5613" cy="2"/>
                            <a:chOff x="5033" y="325"/>
                            <a:chExt cx="5613" cy="2"/>
                          </a:xfrm>
                        </wpg:grpSpPr>
                        <wps:wsp>
                          <wps:cNvPr id="17" name="Freeform 247"/>
                          <wps:cNvSpPr>
                            <a:spLocks/>
                          </wps:cNvSpPr>
                          <wps:spPr bwMode="auto">
                            <a:xfrm>
                              <a:off x="5033" y="325"/>
                              <a:ext cx="5613" cy="2"/>
                            </a:xfrm>
                            <a:custGeom>
                              <a:avLst/>
                              <a:gdLst>
                                <a:gd name="T0" fmla="+- 0 5033 5033"/>
                                <a:gd name="T1" fmla="*/ T0 w 5613"/>
                                <a:gd name="T2" fmla="+- 0 10645 5033"/>
                                <a:gd name="T3" fmla="*/ T2 w 5613"/>
                              </a:gdLst>
                              <a:ahLst/>
                              <a:cxnLst>
                                <a:cxn ang="0">
                                  <a:pos x="T1" y="0"/>
                                </a:cxn>
                                <a:cxn ang="0">
                                  <a:pos x="T3" y="0"/>
                                </a:cxn>
                              </a:cxnLst>
                              <a:rect l="0" t="0" r="r" b="b"/>
                              <a:pathLst>
                                <a:path w="5613">
                                  <a:moveTo>
                                    <a:pt x="0" y="0"/>
                                  </a:moveTo>
                                  <a:lnTo>
                                    <a:pt x="5612" y="0"/>
                                  </a:lnTo>
                                </a:path>
                              </a:pathLst>
                            </a:custGeom>
                            <a:noFill/>
                            <a:ln w="8890">
                              <a:solidFill>
                                <a:srgbClr val="000000"/>
                              </a:solidFill>
                              <a:round/>
                              <a:headEnd/>
                              <a:tailEnd/>
                            </a:ln>
                            <a:extLst>
                              <a:ext uri="{909E8E84-426E-40dd-AFC4-6F175D3DCCD1}">
                                <a14:hiddenFill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 name="Group 248"/>
                        <wpg:cNvGrpSpPr>
                          <a:grpSpLocks/>
                        </wpg:cNvGrpSpPr>
                        <wpg:grpSpPr bwMode="auto">
                          <a:xfrm>
                            <a:off x="9925" y="340"/>
                            <a:ext cx="721" cy="2"/>
                            <a:chOff x="9925" y="340"/>
                            <a:chExt cx="721" cy="2"/>
                          </a:xfrm>
                        </wpg:grpSpPr>
                        <wps:wsp>
                          <wps:cNvPr id="19" name="Freeform 249"/>
                          <wps:cNvSpPr>
                            <a:spLocks/>
                          </wps:cNvSpPr>
                          <wps:spPr bwMode="auto">
                            <a:xfrm>
                              <a:off x="9925" y="340"/>
                              <a:ext cx="721" cy="2"/>
                            </a:xfrm>
                            <a:custGeom>
                              <a:avLst/>
                              <a:gdLst>
                                <a:gd name="T0" fmla="+- 0 9925 9925"/>
                                <a:gd name="T1" fmla="*/ T0 w 721"/>
                                <a:gd name="T2" fmla="+- 0 10645 9925"/>
                                <a:gd name="T3" fmla="*/ T2 w 721"/>
                              </a:gdLst>
                              <a:ahLst/>
                              <a:cxnLst>
                                <a:cxn ang="0">
                                  <a:pos x="T1" y="0"/>
                                </a:cxn>
                                <a:cxn ang="0">
                                  <a:pos x="T3" y="0"/>
                                </a:cxn>
                              </a:cxnLst>
                              <a:rect l="0" t="0" r="r" b="b"/>
                              <a:pathLst>
                                <a:path w="721">
                                  <a:moveTo>
                                    <a:pt x="0" y="0"/>
                                  </a:moveTo>
                                  <a:lnTo>
                                    <a:pt x="720" y="0"/>
                                  </a:lnTo>
                                </a:path>
                              </a:pathLst>
                            </a:custGeom>
                            <a:noFill/>
                            <a:ln w="6096">
                              <a:solidFill>
                                <a:srgbClr val="000000"/>
                              </a:solidFill>
                              <a:round/>
                              <a:headEnd/>
                              <a:tailEnd/>
                            </a:ln>
                            <a:extLst>
                              <a:ext uri="{909E8E84-426E-40dd-AFC4-6F175D3DCCD1}">
                                <a14:hiddenFill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861F773" id="Group 15" o:spid="_x0000_s1026" style="position:absolute;margin-left:251.3pt;margin-top:15.9pt;width:281.35pt;height:1.35pt;z-index:-251638784;mso-position-horizontal-relative:page" coordorigin="5026,318" coordsize="5627,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wCAwwMAACsNAAAOAAAAZHJzL2Uyb0RvYy54bWzsV9uO2zYQfS/QfyD42CKri29rYb1BkWQX&#10;BdI2QNwPoCXqgkqiStKWt1/fmaEky1rn0u0mQIDsg0xqhnM5MzyjvXl5rEp2kNoUqt7w4MrnTNax&#10;Soo62/A/t3cvrjkzVtSJKFUtN/xBGv7y9scfbtomkqHKVZlIzcBIbaK22fDc2ibyPBPnshLmSjWy&#10;BmGqdCUsbHXmJVq0YL0qvdD3l16rdNJoFUtj4O1rJ+S3ZD9NZWz/SFMjLSs3HGKz9NT03OHTu70R&#10;UaZFkxdxF4Z4QhSVKGpwOph6Laxge108MlUVsVZGpfYqVpWn0rSIJeUA2QT+JJt7rfYN5ZJFbdYM&#10;MAG0E5yebDb+/fBOsyKB2i04q0UFNSK3DPYATttkEejc6+Z98067DGH5VsV/GRB7UznuM6fMdu1v&#10;KgF7Ym8VgXNMdYUmIG12pBo8DDWQR8tieDlbrGbBHGKJQRascEk1inMoJJ5a+OGSMxDOgute9KY7&#10;vFiGK3cSfjE8ETmfFGcXl0uKNkN+PQZgeYxBOF9+aRAW/mzm0gm7THskFssAJAhD2Oc5QDA9E+cn&#10;CM5OfRABuG7m1FHm/3XU+1w0khrVYLf0aEItHJp3Wkq8wyycU13ahvT6ljLjfhpJUM1A232ykz4b&#10;xAEOEcV7Y++looYUh7fGUptlCayozZMu9i3QRlqVwAo/v2A+Q1f0cDXJBrWgV/vJY1uftYzq1xnt&#10;bYW9EtkK/OV8cdEYFN75RGPhyBgkMIQo8j7q+Fh3YcOKCeRen25cowzemS0E1181sABKmOIHdF07&#10;EjX2uu63c6GBVKd0qjkDOt05TBphMTJ0gUvWwqXFXsYXlTrIrSKRnXAAODlJy3qsBccBuVEGTgwn&#10;0AHd88Epxjoqba3uirKkMpQ1hnJ9vXbYGFUWCQoxGqOz3atSs4PAQUF/mAwYO1MDQq4TMpZLkbzp&#10;1lYUpVuDfgnYAt24zkWCMdFOJQ/QxVq58QPjEha50v9w1sLo2XDz915oyVn5aw03cR3M5ziraDNf&#10;rELY6LFkN5aIOgZTG245FB6Xr6ybb/tGF1kOngJCvla/AA+nBfY5xeei6jZABrTq2PtjHAkT/Zwj&#10;iYangwBH4XMNivUauJEoH3Ah9HuOXIXQ2Zco8vGRE0WeH4KSXZ4RX4Mh1z2WI4ZcY4rPzZCP8bgM&#10;4YDG+S36DwSJnhi5o0p9hCCxDhOdS/x4ydYjfuxsQfjfIj1i9E9nRyKI5yHHpb9eUiRnrPedHCfk&#10;SJ+T8EUOlHn2yT/eE52e/se5/RcAAP//AwBQSwMEFAAGAAgAAAAhALfexHvlAAAADwEAAA8AAABk&#10;cnMvZG93bnJldi54bWxMj09rwzAMxe+DfQejwm6rnWYJI41TSvfnVAZrB6M3N1aT0NgOsZuk337q&#10;ab0IJD09vV++mkzLBux946yEaC6AoS2dbmwl4Wf/8fwKzAdltWqdRQlX9LAqHh9ylWk32m8cdqFi&#10;ZGJ9piTUIXQZ576s0Sg/dx1a2p1cb1Sgtq+47tVI5qblCyFSblRj6UOtOtzUWJ53FyPhc1TjOo7e&#10;h+35tLke9snX7zZCKZ9m09uSynoJLOAU/i/gxkD5oaBgR3ex2rNWQiIWKUklxBFx3AQiTWJgR5q8&#10;JMCLnN9zFH8AAAD//wMAUEsBAi0AFAAGAAgAAAAhALaDOJL+AAAA4QEAABMAAAAAAAAAAAAAAAAA&#10;AAAAAFtDb250ZW50X1R5cGVzXS54bWxQSwECLQAUAAYACAAAACEAOP0h/9YAAACUAQAACwAAAAAA&#10;AAAAAAAAAAAvAQAAX3JlbHMvLnJlbHNQSwECLQAUAAYACAAAACEAnocAgMMDAAArDQAADgAAAAAA&#10;AAAAAAAAAAAuAgAAZHJzL2Uyb0RvYy54bWxQSwECLQAUAAYACAAAACEAt97Ee+UAAAAPAQAADwAA&#10;AAAAAAAAAAAAAAAdBgAAZHJzL2Rvd25yZXYueG1sUEsFBgAAAAAEAAQA8wAAAC8HAAAAAA==&#10;">
                <v:group id="Group 246" o:spid="_x0000_s1027" style="position:absolute;left:5033;top:325;width:5613;height:2" coordorigin="5033,325" coordsize="56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e9R6xwAAAOAAAAAPAAAAZHJzL2Rvd25yZXYueG1sRI/BisIw&#10;EIbvwr5DGGFvmtZFkWoUcVU8iKAuLN6GZmyLzaQ0sa1vbxYWvAwz/Pzf8M2XnSlFQ7UrLCuIhxEI&#10;4tTqgjMFP5ftYArCeWSNpWVS8CQHy8VHb46Jti2fqDn7TAQIuwQV5N5XiZQuzcmgG9qKOGQ3Wxv0&#10;4awzqWtsA9yUchRFE2mw4PAhx4rWOaX388Mo2LXYrr7iTXO439bP62V8/D3EpNRnv/uehbGagfDU&#10;+XfjH7HXwWECf0JhAbl4AQAA//8DAFBLAQItABQABgAIAAAAIQDb4fbL7gAAAIUBAAATAAAAAAAA&#10;AAAAAAAAAAAAAABbQ29udGVudF9UeXBlc10ueG1sUEsBAi0AFAAGAAgAAAAhAFr0LFu/AAAAFQEA&#10;AAsAAAAAAAAAAAAAAAAAHwEAAF9yZWxzLy5yZWxzUEsBAi0AFAAGAAgAAAAhAIh71HrHAAAA4AAA&#10;AA8AAAAAAAAAAAAAAAAABwIAAGRycy9kb3ducmV2LnhtbFBLBQYAAAAAAwADALcAAAD7AgAAAAA=&#10;">
                  <v:shape id="Freeform 247" o:spid="_x0000_s1028" style="position:absolute;left:5033;top:325;width:5613;height:2;visibility:visible;mso-wrap-style:square;v-text-anchor:top" coordsize="56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iLDygAAAOAAAAAPAAAAZHJzL2Rvd25yZXYueG1sRI/dasJA&#10;EEbvC32HZQq9q5tKqRJdRSstpYUWf8DbITsmqdnZNDtqzNN3C4I3wwwf3xnOeNq6Sh2pCaVnA4+9&#10;BBRx5m3JuYHN+vVhCCoIssXKMxk4U4Dp5PZmjKn1J17ScSW5ihAOKRooROpU65AV5DD0fE0cs51v&#10;HEo8m1zbBk8R7irdT5Jn7bDk+KHAml4KyvargzPQzQ5vPx/z7VP3/fvZ/zrLupVFZ8z9XbsYxTEb&#10;gRJq5dq4IN5tdBjAv1BcQE/+AAAA//8DAFBLAQItABQABgAIAAAAIQDb4fbL7gAAAIUBAAATAAAA&#10;AAAAAAAAAAAAAAAAAABbQ29udGVudF9UeXBlc10ueG1sUEsBAi0AFAAGAAgAAAAhAFr0LFu/AAAA&#10;FQEAAAsAAAAAAAAAAAAAAAAAHwEAAF9yZWxzLy5yZWxzUEsBAi0AFAAGAAgAAAAhAG2qIsPKAAAA&#10;4AAAAA8AAAAAAAAAAAAAAAAABwIAAGRycy9kb3ducmV2LnhtbFBLBQYAAAAAAwADALcAAAD+AgAA&#10;AAA=&#10;" path="m,l5612,e" filled="f" strokeweight=".7pt">
                    <v:path arrowok="t" o:connecttype="custom" o:connectlocs="0,0;5612,0" o:connectangles="0,0"/>
                  </v:shape>
                </v:group>
                <v:group id="Group 248" o:spid="_x0000_s1029" style="position:absolute;left:9925;top:340;width:721;height:2" coordorigin="9925,340" coordsize="7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qOWTyAAAAOAAAAAPAAAAZHJzL2Rvd25yZXYueG1sRI9Ba8JA&#10;EIXvBf/DMkJvdZOWlhJdRbSKBylUBfE2ZMckmJ0N2TWJ/75zKPTymMdjvpk3WwyuVh21ofJsIJ0k&#10;oIhzbysuDJyOm5dPUCEiW6w9k4EHBVjMR08zzKzv+Ye6QyyUQDhkaKCMscm0DnlJDsPEN8SSXX3r&#10;MIptC21b7AXuav2aJB/aYcVyocSGViXlt8PdGdj22C/f0q9uf7uuHpfj+/d5n5Ixz+NhPRVZTkFF&#10;GuL/xh9iZ6WDfCyFZAA9/wUAAP//AwBQSwECLQAUAAYACAAAACEA2+H2y+4AAACFAQAAEwAAAAAA&#10;AAAAAAAAAAAAAAAAW0NvbnRlbnRfVHlwZXNdLnhtbFBLAQItABQABgAIAAAAIQBa9CxbvwAAABUB&#10;AAALAAAAAAAAAAAAAAAAAB8BAABfcmVscy8ucmVsc1BLAQItABQABgAIAAAAIQCWqOWTyAAAAOAA&#10;AAAPAAAAAAAAAAAAAAAAAAcCAABkcnMvZG93bnJldi54bWxQSwUGAAAAAAMAAwC3AAAA/AIAAAAA&#10;">
                  <v:shape id="Freeform 249" o:spid="_x0000_s1030" style="position:absolute;left:9925;top:340;width:721;height:2;visibility:visible;mso-wrap-style:square;v-text-anchor:top" coordsize="7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TGpuyAAAAOAAAAAPAAAAZHJzL2Rvd25yZXYueG1sRI9Na8JA&#10;EIbvBf/DMoK3ulFKq9FVRCstBQ9+423IjknI7mzIrpr++26h0Msww8v7DM903loj7tT40rGCQT8B&#10;QZw5XXKu4LBfP49A+ICs0TgmBd/kYT7rPE0x1e7BW7rvQi4ihH2KCooQ6lRKnxVk0fddTRyzq2ss&#10;hng2udQNPiLcGjlMkldpseT4ocCalgVl1e5mFVw/3GEv39d4/rqYvNq8HE9vlVGq121XkzgWExCB&#10;2vDf+EN86ugwhl+huICc/QAAAP//AwBQSwECLQAUAAYACAAAACEA2+H2y+4AAACFAQAAEwAAAAAA&#10;AAAAAAAAAAAAAAAAW0NvbnRlbnRfVHlwZXNdLnhtbFBLAQItABQABgAIAAAAIQBa9CxbvwAAABUB&#10;AAALAAAAAAAAAAAAAAAAAB8BAABfcmVscy8ucmVsc1BLAQItABQABgAIAAAAIQDvTGpuyAAAAOAA&#10;AAAPAAAAAAAAAAAAAAAAAAcCAABkcnMvZG93bnJldi54bWxQSwUGAAAAAAMAAwC3AAAA/AIAAAAA&#10;" path="m,l720,e" filled="f" strokeweight=".48pt">
                    <v:path arrowok="t" o:connecttype="custom" o:connectlocs="0,0;720,0" o:connectangles="0,0"/>
                  </v:shape>
                </v:group>
                <w10:wrap anchorx="page"/>
              </v:group>
            </w:pict>
          </mc:Fallback>
        </mc:AlternateContent>
      </w:r>
      <w:r w:rsidRPr="002712F3">
        <w:rPr>
          <w:b/>
          <w:bCs/>
        </w:rPr>
        <w:t>Title</w:t>
      </w:r>
      <w:r w:rsidRPr="002712F3">
        <w:rPr>
          <w:b/>
          <w:bCs/>
          <w:spacing w:val="-1"/>
        </w:rPr>
        <w:t xml:space="preserve"> of</w:t>
      </w:r>
      <w:r w:rsidRPr="002712F3">
        <w:rPr>
          <w:b/>
          <w:bCs/>
        </w:rPr>
        <w:t xml:space="preserve"> the</w:t>
      </w:r>
      <w:r w:rsidRPr="002712F3">
        <w:rPr>
          <w:b/>
          <w:bCs/>
          <w:spacing w:val="-1"/>
        </w:rPr>
        <w:t xml:space="preserve"> </w:t>
      </w:r>
      <w:r w:rsidRPr="002712F3">
        <w:rPr>
          <w:b/>
          <w:bCs/>
        </w:rPr>
        <w:t>person</w:t>
      </w:r>
      <w:r w:rsidRPr="002712F3">
        <w:rPr>
          <w:b/>
          <w:bCs/>
          <w:spacing w:val="-1"/>
        </w:rPr>
        <w:t xml:space="preserve"> signing</w:t>
      </w:r>
      <w:r w:rsidRPr="002712F3">
        <w:rPr>
          <w:spacing w:val="-1"/>
        </w:rPr>
        <w:t>: [</w:t>
      </w:r>
      <w:r w:rsidRPr="002712F3">
        <w:rPr>
          <w:i/>
          <w:iCs/>
          <w:spacing w:val="-1"/>
        </w:rPr>
        <w:t xml:space="preserve">insert complete </w:t>
      </w:r>
      <w:r w:rsidRPr="002712F3">
        <w:rPr>
          <w:i/>
          <w:iCs/>
        </w:rPr>
        <w:t>title</w:t>
      </w:r>
      <w:r w:rsidRPr="002712F3">
        <w:rPr>
          <w:i/>
          <w:iCs/>
          <w:spacing w:val="-1"/>
        </w:rPr>
        <w:t xml:space="preserve"> of</w:t>
      </w:r>
      <w:r w:rsidRPr="002712F3">
        <w:rPr>
          <w:i/>
          <w:iCs/>
        </w:rPr>
        <w:t xml:space="preserve"> the</w:t>
      </w:r>
      <w:r w:rsidRPr="002712F3">
        <w:rPr>
          <w:i/>
          <w:iCs/>
          <w:spacing w:val="-1"/>
        </w:rPr>
        <w:t xml:space="preserve"> </w:t>
      </w:r>
      <w:r w:rsidRPr="002712F3">
        <w:rPr>
          <w:i/>
          <w:iCs/>
        </w:rPr>
        <w:t>person</w:t>
      </w:r>
      <w:r w:rsidRPr="002712F3">
        <w:rPr>
          <w:i/>
          <w:iCs/>
          <w:spacing w:val="-1"/>
        </w:rPr>
        <w:t xml:space="preserve"> signing</w:t>
      </w:r>
      <w:r w:rsidRPr="002712F3">
        <w:rPr>
          <w:spacing w:val="-1"/>
        </w:rPr>
        <w:t>]</w:t>
      </w:r>
    </w:p>
    <w:p w14:paraId="2F9EE448" w14:textId="77777777" w:rsidR="002712F3" w:rsidRPr="002712F3" w:rsidRDefault="002712F3" w:rsidP="002712F3">
      <w:pPr>
        <w:contextualSpacing/>
        <w:jc w:val="both"/>
      </w:pPr>
    </w:p>
    <w:p w14:paraId="7DA8620A" w14:textId="77777777" w:rsidR="002712F3" w:rsidRPr="002712F3" w:rsidRDefault="002712F3" w:rsidP="002712F3">
      <w:pPr>
        <w:ind w:left="140"/>
        <w:contextualSpacing/>
        <w:jc w:val="both"/>
      </w:pPr>
      <w:r w:rsidRPr="002712F3">
        <w:rPr>
          <w:noProof/>
        </w:rPr>
        <mc:AlternateContent>
          <mc:Choice Requires="wpg">
            <w:drawing>
              <wp:anchor distT="0" distB="0" distL="114300" distR="114300" simplePos="0" relativeHeight="251678720" behindDoc="1" locked="0" layoutInCell="1" allowOverlap="1" wp14:anchorId="2E5512C7" wp14:editId="10BE2940">
                <wp:simplePos x="0" y="0"/>
                <wp:positionH relativeFrom="page">
                  <wp:posOffset>909955</wp:posOffset>
                </wp:positionH>
                <wp:positionV relativeFrom="paragraph">
                  <wp:posOffset>377190</wp:posOffset>
                </wp:positionV>
                <wp:extent cx="1231900" cy="17145"/>
                <wp:effectExtent l="5080" t="5715" r="1270" b="5715"/>
                <wp:wrapNone/>
                <wp:docPr id="20"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31900" cy="17145"/>
                          <a:chOff x="1433" y="594"/>
                          <a:chExt cx="1940" cy="27"/>
                        </a:xfrm>
                      </wpg:grpSpPr>
                      <wpg:grpSp>
                        <wpg:cNvPr id="21" name="Group 251"/>
                        <wpg:cNvGrpSpPr>
                          <a:grpSpLocks/>
                        </wpg:cNvGrpSpPr>
                        <wpg:grpSpPr bwMode="auto">
                          <a:xfrm>
                            <a:off x="1440" y="601"/>
                            <a:ext cx="1926" cy="2"/>
                            <a:chOff x="1440" y="601"/>
                            <a:chExt cx="1926" cy="2"/>
                          </a:xfrm>
                        </wpg:grpSpPr>
                        <wps:wsp>
                          <wps:cNvPr id="22" name="Freeform 252"/>
                          <wps:cNvSpPr>
                            <a:spLocks/>
                          </wps:cNvSpPr>
                          <wps:spPr bwMode="auto">
                            <a:xfrm>
                              <a:off x="1440" y="601"/>
                              <a:ext cx="1926" cy="2"/>
                            </a:xfrm>
                            <a:custGeom>
                              <a:avLst/>
                              <a:gdLst>
                                <a:gd name="T0" fmla="+- 0 1440 1440"/>
                                <a:gd name="T1" fmla="*/ T0 w 1926"/>
                                <a:gd name="T2" fmla="+- 0 3366 1440"/>
                                <a:gd name="T3" fmla="*/ T2 w 1926"/>
                              </a:gdLst>
                              <a:ahLst/>
                              <a:cxnLst>
                                <a:cxn ang="0">
                                  <a:pos x="T1" y="0"/>
                                </a:cxn>
                                <a:cxn ang="0">
                                  <a:pos x="T3" y="0"/>
                                </a:cxn>
                              </a:cxnLst>
                              <a:rect l="0" t="0" r="r" b="b"/>
                              <a:pathLst>
                                <a:path w="1926">
                                  <a:moveTo>
                                    <a:pt x="0" y="0"/>
                                  </a:moveTo>
                                  <a:lnTo>
                                    <a:pt x="1926" y="0"/>
                                  </a:lnTo>
                                </a:path>
                              </a:pathLst>
                            </a:custGeom>
                            <a:noFill/>
                            <a:ln w="8890">
                              <a:solidFill>
                                <a:srgbClr val="000000"/>
                              </a:solidFill>
                              <a:round/>
                              <a:headEnd/>
                              <a:tailEnd/>
                            </a:ln>
                            <a:extLst>
                              <a:ext uri="{909E8E84-426E-40dd-AFC4-6F175D3DCCD1}">
                                <a14:hiddenFill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 name="Group 253"/>
                        <wpg:cNvGrpSpPr>
                          <a:grpSpLocks/>
                        </wpg:cNvGrpSpPr>
                        <wpg:grpSpPr bwMode="auto">
                          <a:xfrm>
                            <a:off x="2767" y="616"/>
                            <a:ext cx="600" cy="2"/>
                            <a:chOff x="2767" y="616"/>
                            <a:chExt cx="600" cy="2"/>
                          </a:xfrm>
                        </wpg:grpSpPr>
                        <wps:wsp>
                          <wps:cNvPr id="24" name="Freeform 254"/>
                          <wps:cNvSpPr>
                            <a:spLocks/>
                          </wps:cNvSpPr>
                          <wps:spPr bwMode="auto">
                            <a:xfrm>
                              <a:off x="2767" y="616"/>
                              <a:ext cx="600" cy="2"/>
                            </a:xfrm>
                            <a:custGeom>
                              <a:avLst/>
                              <a:gdLst>
                                <a:gd name="T0" fmla="+- 0 2767 2767"/>
                                <a:gd name="T1" fmla="*/ T0 w 600"/>
                                <a:gd name="T2" fmla="+- 0 3366 2767"/>
                                <a:gd name="T3" fmla="*/ T2 w 600"/>
                              </a:gdLst>
                              <a:ahLst/>
                              <a:cxnLst>
                                <a:cxn ang="0">
                                  <a:pos x="T1" y="0"/>
                                </a:cxn>
                                <a:cxn ang="0">
                                  <a:pos x="T3" y="0"/>
                                </a:cxn>
                              </a:cxnLst>
                              <a:rect l="0" t="0" r="r" b="b"/>
                              <a:pathLst>
                                <a:path w="600">
                                  <a:moveTo>
                                    <a:pt x="0" y="0"/>
                                  </a:moveTo>
                                  <a:lnTo>
                                    <a:pt x="599" y="0"/>
                                  </a:lnTo>
                                </a:path>
                              </a:pathLst>
                            </a:custGeom>
                            <a:noFill/>
                            <a:ln w="6096">
                              <a:solidFill>
                                <a:srgbClr val="000000"/>
                              </a:solidFill>
                              <a:round/>
                              <a:headEnd/>
                              <a:tailEnd/>
                            </a:ln>
                            <a:extLst>
                              <a:ext uri="{909E8E84-426E-40dd-AFC4-6F175D3DCCD1}">
                                <a14:hiddenFill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5520C0D" id="Group 20" o:spid="_x0000_s1026" style="position:absolute;margin-left:71.65pt;margin-top:29.7pt;width:97pt;height:1.35pt;z-index:-251637760;mso-position-horizontal-relative:page" coordorigin="1433,594" coordsize="1940,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SFpvwMAACkNAAAOAAAAZHJzL2Uyb0RvYy54bWzsV9uO1DgQfUfiHyw/smJy6dskmh6EgBkh&#10;wS4SzQe4Hecikjhruzs9fD1VdpJOZxrYHS4SEvOQsVPlupyqOk5fPTtUJdkLpQtZr2lw4VMiai6T&#10;os7W9MPm5uklJdqwOmGlrMWa3glNn10/fnTVNrEIZS7LRCgCRmodt82a5sY0sedpnouK6QvZiBqE&#10;qVQVM7BVmZco1oL1qvRC3196rVRJoyQXWsPbl05Ir639NBXc/JOmWhhSrinEZuxT2ecWn971FYsz&#10;xZq84F0Y7AFRVKyowelg6iUzjOxUcc9UVXAltUzNBZeVJ9O04MLmANkE/iSbWyV3jc0li9usGWAC&#10;aCc4Pdgs/3v/TpEiWdMQ4KlZBTWybgnsAZy2yWLQuVXN++adchnC8o3kHzWIvakc95lTJtv2rUzA&#10;HtsZacE5pKpCE5A2Odga3A01EAdDOLwMwlkQ+RALB1mwCuYLVyOeQyHxVDCfzSgB4SKa96JX/eFo&#10;3p0MVyjzWOx82ji7uFxSdjPk12MQTDBYBD8bhGCOIUM6S9/6YvGARBQuHQxhn+cAwfQMz48QnJz6&#10;IgIwbvrYUfr7Oup9zhphG1Vjt/Rohj2aN0oInGESLmwubWP1+pbS434aSVBNQ9t9s5P+M4gDHCzm&#10;O21uhbQNyfZvtHFUkMDKtnnSTcMGypNWJbDCX0+JT9CVfbiaZIMatI5Te+KRjU9aEmD9OqO9LUBk&#10;ZGs2Wy7P2oIGP9oKR7Yg/qyPkOV90PxQd1HDijCkXt8OXCM1jswGYusnDSyAEmb4BV03XHb4e133&#10;v3OhgFOnbKooATbdumwbZjAydIFL0sLMIhT4opJ7sZFWZCYUAE6O0rIea9nj4wycGE6gAzvmg1OM&#10;dVTZWt4UZWmrUNYYyuVl5LDRsiwSFGI0WmXbF6Uie4b3hP3DZMDYiRrwcZ1YY7lgyatubVhRujXo&#10;l4AtsI1rXOQXHW9lcgdNrKS7feC2hEUu1SdKWrh51lT/u2NKUFK+rmEQI9fNxm7mixUSsxpLtmMJ&#10;qzmYWlNDofC4fGHc9bZrVJHl4CmwyNfyOdBwWmCb2/hcVN0GuMCuOvL+GkVCf5xcE4sZIjW9B/Am&#10;/FH3RLharhxFBt1A9RS57C+KKUPeP3JkyNNDULLzV8SvIMh5j+WIIO2l9qMJ8j4e5yEc0Didov/B&#10;j+iJWHd2Tr7Cj1iHic4Zejxn6h49dqYg+t+RHTH6h5PjIopO2P07uHHpR46mT0jvDzdOuNF+TML3&#10;ODDmyQf/eG/Z9PgL5/ozAAAA//8DAFBLAwQUAAYACAAAACEAfS0uSuMAAAAOAQAADwAAAGRycy9k&#10;b3ducmV2LnhtbExPTW/CMAy9T9p/iDxpt5GWANtKU4TYxwlNGkyadjOtaSuapGpCW/79zGm7WHr2&#10;8/tIV6NpRE+dr53VEE8iEGRzV9S21PC1f3t4AuED2gIbZ0nDhTysstubFJPCDfaT+l0oBYtYn6CG&#10;KoQ2kdLnFRn0E9eS5dvRdQYDw66URYcDi5tGTqNoIQ3Wlh0qbGlTUX7anY2G9wGHtYpf++3puLn8&#10;7Ocf39uYtL6/G1+WPNZLEIHG8PcB1w6cHzIOdnBnW3jRMJ4pxVQN8+cZCCYo9ciLg4bFNAaZpfJ/&#10;jewXAAD//wMAUEsBAi0AFAAGAAgAAAAhALaDOJL+AAAA4QEAABMAAAAAAAAAAAAAAAAAAAAAAFtD&#10;b250ZW50X1R5cGVzXS54bWxQSwECLQAUAAYACAAAACEAOP0h/9YAAACUAQAACwAAAAAAAAAAAAAA&#10;AAAvAQAAX3JlbHMvLnJlbHNQSwECLQAUAAYACAAAACEAS70hab8DAAApDQAADgAAAAAAAAAAAAAA&#10;AAAuAgAAZHJzL2Uyb0RvYy54bWxQSwECLQAUAAYACAAAACEAfS0uSuMAAAAOAQAADwAAAAAAAAAA&#10;AAAAAAAZBgAAZHJzL2Rvd25yZXYueG1sUEsFBgAAAAAEAAQA8wAAACkHAAAAAA==&#10;">
                <v:group id="Group 251" o:spid="_x0000_s1027" style="position:absolute;left:1440;top:601;width:1926;height:2" coordorigin="1440,601" coordsize="192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azyQAAAOAAAAAPAAAAZHJzL2Rvd25yZXYueG1sRI9Pa8JA&#10;FMTvhX6H5Qm91U1SWkp0EyT9Qw8iVAXx9sg+k2D2bchuk/jtXUHoZWAY5jfMMp9MKwbqXWNZQTyP&#10;QBCXVjdcKdjvvp7fQTiPrLG1TAou5CDPHh+WmGo78i8NW1+JAGGXooLa+y6V0pU1GXRz2xGH7GR7&#10;gz7YvpK6xzHATSuTKHqTBhsOCzV2VNRUnrd/RsH3iOPqJf4c1udTcTnuXjeHdUxKPc2mj0WQ1QKE&#10;p8n/N+6IH60gieF2KJwBmV0BAAD//wMAUEsBAi0AFAAGAAgAAAAhANvh9svuAAAAhQEAABMAAAAA&#10;AAAAAAAAAAAAAAAAAFtDb250ZW50X1R5cGVzXS54bWxQSwECLQAUAAYACAAAACEAWvQsW78AAAAV&#10;AQAACwAAAAAAAAAAAAAAAAAfAQAAX3JlbHMvLnJlbHNQSwECLQAUAAYACAAAACEAyf6Gs8kAAADg&#10;AAAADwAAAAAAAAAAAAAAAAAHAgAAZHJzL2Rvd25yZXYueG1sUEsFBgAAAAADAAMAtwAAAP0CAAAA&#10;AA==&#10;">
                  <v:shape id="Freeform 252" o:spid="_x0000_s1028" style="position:absolute;left:1440;top:601;width:1926;height:2;visibility:visible;mso-wrap-style:square;v-text-anchor:top" coordsize="192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dilhxwAAAOAAAAAPAAAAZHJzL2Rvd25yZXYueG1sRI8xa8Mw&#10;FIT3QP+DeIVuiRwPpThRTEkJaYcMTT1kfFgvlmPryUiq4+bXR4VCl4PjuO+4dTnZXozkQ+tYwXKR&#10;gSCunW65UVB97eYvIEJE1tg7JgU/FKDcPMzWWGh35U8aj7ERCcKhQAUmxqGQMtSGLIaFG4hTdnbe&#10;YkzWN1J7vCa47WWeZc/SYstpweBAW0N1d/y2CraTd+E29tXhdulO1dLxhwl7pZ4ep7dVktcViEhT&#10;/G/8Id61gjyH30PpDMjNHQAA//8DAFBLAQItABQABgAIAAAAIQDb4fbL7gAAAIUBAAATAAAAAAAA&#10;AAAAAAAAAAAAAABbQ29udGVudF9UeXBlc10ueG1sUEsBAi0AFAAGAAgAAAAhAFr0LFu/AAAAFQEA&#10;AAsAAAAAAAAAAAAAAAAAHwEAAF9yZWxzLy5yZWxzUEsBAi0AFAAGAAgAAAAhAFd2KWHHAAAA4AAA&#10;AA8AAAAAAAAAAAAAAAAABwIAAGRycy9kb3ducmV2LnhtbFBLBQYAAAAAAwADALcAAAD7AgAAAAA=&#10;" path="m,l1926,e" filled="f" strokeweight=".7pt">
                    <v:path arrowok="t" o:connecttype="custom" o:connectlocs="0,0;1926,0" o:connectangles="0,0"/>
                  </v:shape>
                </v:group>
                <v:group id="Group 253" o:spid="_x0000_s1029" style="position:absolute;left:2767;top:616;width:600;height:2" coordorigin="2767,616" coordsize="6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YL1fyAAAAOAAAAAPAAAAZHJzL2Rvd25yZXYueG1sRI9Li8JA&#10;EITvgv9haGFvOomyItFRxMeyB1nwAcvemkybBDM9ITMm8d87woKXgqKor6jFqjOlaKh2hWUF8SgC&#10;QZxaXXCm4HLeD2cgnEfWWFomBQ9ysFr2ewtMtG35SM3JZyJA2CWoIPe+SqR0aU4G3chWxCG72tqg&#10;D7bOpK6xDXBTynEUTaXBgsNCjhVtckpvp7tR8NViu57Eu+Zwu24ef+fPn99DTEp9DLrtPMh6DsJT&#10;59+Nf8S3VjCewOtQOANy+QQAAP//AwBQSwECLQAUAAYACAAAACEA2+H2y+4AAACFAQAAEwAAAAAA&#10;AAAAAAAAAAAAAAAAW0NvbnRlbnRfVHlwZXNdLnhtbFBLAQItABQABgAIAAAAIQBa9CxbvwAAABUB&#10;AAALAAAAAAAAAAAAAAAAAB8BAABfcmVscy8ucmVsc1BLAQItABQABgAIAAAAIQBWYL1fyAAAAOAA&#10;AAAPAAAAAAAAAAAAAAAAAAcCAABkcnMvZG93bnJldi54bWxQSwUGAAAAAAMAAwC3AAAA/AIAAAAA&#10;">
                  <v:shape id="Freeform 254" o:spid="_x0000_s1030" style="position:absolute;left:2767;top:616;width:600;height:2;visibility:visible;mso-wrap-style:square;v-text-anchor:top" coordsize="6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CQ/mxwAAAOAAAAAPAAAAZHJzL2Rvd25yZXYueG1sRI9Ba8JA&#10;FITvBf/D8gRvdaMWCdFV1FJosYdqhV4f2dckNfs2ZF9j/PduQehlYBjmG2a57l2tOmpD5dnAZJyA&#10;Is69rbgwcPp8eUxBBUG2WHsmA1cKsF4NHpaYWX/hA3VHKVSEcMjQQCnSZFqHvCSHYewb4ph9+9ah&#10;RNsW2rZ4iXBX62mSzLXDiuNCiQ3tSsrPx19nwAW5VvJz6NLZ9rSRj7eUv/bvxoyG/fMiymYBSqiX&#10;/8Yd8WoNTJ/g71A8A3p1AwAA//8DAFBLAQItABQABgAIAAAAIQDb4fbL7gAAAIUBAAATAAAAAAAA&#10;AAAAAAAAAAAAAABbQ29udGVudF9UeXBlc10ueG1sUEsBAi0AFAAGAAgAAAAhAFr0LFu/AAAAFQEA&#10;AAsAAAAAAAAAAAAAAAAAHwEAAF9yZWxzLy5yZWxzUEsBAi0AFAAGAAgAAAAhAAgJD+bHAAAA4AAA&#10;AA8AAAAAAAAAAAAAAAAABwIAAGRycy9kb3ducmV2LnhtbFBLBQYAAAAAAwADALcAAAD7AgAAAAA=&#10;" path="m,l599,e" filled="f" strokeweight=".48pt">
                    <v:path arrowok="t" o:connecttype="custom" o:connectlocs="0,0;599,0" o:connectangles="0,0"/>
                  </v:shape>
                </v:group>
                <w10:wrap anchorx="page"/>
              </v:group>
            </w:pict>
          </mc:Fallback>
        </mc:AlternateContent>
      </w:r>
      <w:r w:rsidRPr="002712F3">
        <w:rPr>
          <w:b/>
          <w:bCs/>
          <w:spacing w:val="-1"/>
        </w:rPr>
        <w:t>Signature</w:t>
      </w:r>
      <w:r w:rsidRPr="002712F3">
        <w:rPr>
          <w:b/>
          <w:bCs/>
          <w:spacing w:val="-3"/>
        </w:rPr>
        <w:t xml:space="preserve"> </w:t>
      </w:r>
      <w:r w:rsidRPr="002712F3">
        <w:rPr>
          <w:b/>
          <w:bCs/>
          <w:spacing w:val="-1"/>
        </w:rPr>
        <w:t>of</w:t>
      </w:r>
      <w:r w:rsidRPr="002712F3">
        <w:rPr>
          <w:b/>
          <w:bCs/>
          <w:spacing w:val="-3"/>
        </w:rPr>
        <w:t xml:space="preserve"> </w:t>
      </w:r>
      <w:r w:rsidRPr="002712F3">
        <w:rPr>
          <w:b/>
          <w:bCs/>
          <w:spacing w:val="-1"/>
        </w:rPr>
        <w:t>the</w:t>
      </w:r>
      <w:r w:rsidRPr="002712F3">
        <w:rPr>
          <w:b/>
          <w:bCs/>
          <w:spacing w:val="-3"/>
        </w:rPr>
        <w:t xml:space="preserve"> </w:t>
      </w:r>
      <w:r w:rsidRPr="002712F3">
        <w:rPr>
          <w:b/>
          <w:bCs/>
          <w:spacing w:val="-1"/>
        </w:rPr>
        <w:t>person</w:t>
      </w:r>
      <w:r w:rsidRPr="002712F3">
        <w:rPr>
          <w:b/>
          <w:bCs/>
          <w:spacing w:val="-4"/>
        </w:rPr>
        <w:t xml:space="preserve"> </w:t>
      </w:r>
      <w:r w:rsidRPr="002712F3">
        <w:rPr>
          <w:b/>
          <w:bCs/>
          <w:spacing w:val="-1"/>
        </w:rPr>
        <w:t>named</w:t>
      </w:r>
      <w:r w:rsidRPr="002712F3">
        <w:rPr>
          <w:b/>
          <w:bCs/>
          <w:spacing w:val="-3"/>
        </w:rPr>
        <w:t xml:space="preserve"> </w:t>
      </w:r>
      <w:r w:rsidRPr="002712F3">
        <w:rPr>
          <w:b/>
          <w:bCs/>
          <w:spacing w:val="-1"/>
        </w:rPr>
        <w:t>above</w:t>
      </w:r>
      <w:r w:rsidRPr="002712F3">
        <w:rPr>
          <w:spacing w:val="-1"/>
        </w:rPr>
        <w:t>:</w:t>
      </w:r>
      <w:r w:rsidRPr="002712F3">
        <w:rPr>
          <w:spacing w:val="-2"/>
        </w:rPr>
        <w:t xml:space="preserve"> </w:t>
      </w:r>
      <w:r w:rsidRPr="002712F3">
        <w:rPr>
          <w:spacing w:val="-1"/>
          <w:u w:val="single" w:color="000000"/>
        </w:rPr>
        <w:t>[</w:t>
      </w:r>
      <w:r w:rsidRPr="002712F3">
        <w:rPr>
          <w:i/>
          <w:iCs/>
          <w:spacing w:val="-1"/>
          <w:u w:val="single" w:color="000000"/>
        </w:rPr>
        <w:t>insert</w:t>
      </w:r>
      <w:r w:rsidRPr="002712F3">
        <w:rPr>
          <w:i/>
          <w:iCs/>
          <w:spacing w:val="-3"/>
          <w:u w:val="single" w:color="000000"/>
        </w:rPr>
        <w:t xml:space="preserve"> </w:t>
      </w:r>
      <w:r w:rsidRPr="002712F3">
        <w:rPr>
          <w:i/>
          <w:iCs/>
          <w:spacing w:val="-1"/>
          <w:u w:val="single" w:color="000000"/>
        </w:rPr>
        <w:t>signature</w:t>
      </w:r>
      <w:r w:rsidRPr="002712F3">
        <w:rPr>
          <w:i/>
          <w:iCs/>
          <w:spacing w:val="-3"/>
          <w:u w:val="single" w:color="000000"/>
        </w:rPr>
        <w:t xml:space="preserve"> </w:t>
      </w:r>
      <w:r w:rsidRPr="002712F3">
        <w:rPr>
          <w:i/>
          <w:iCs/>
          <w:spacing w:val="-1"/>
          <w:u w:val="single" w:color="000000"/>
        </w:rPr>
        <w:t>of</w:t>
      </w:r>
      <w:r w:rsidRPr="002712F3">
        <w:rPr>
          <w:i/>
          <w:iCs/>
          <w:spacing w:val="-3"/>
          <w:u w:val="single" w:color="000000"/>
        </w:rPr>
        <w:t xml:space="preserve"> </w:t>
      </w:r>
      <w:r w:rsidRPr="002712F3">
        <w:rPr>
          <w:i/>
          <w:iCs/>
          <w:spacing w:val="-1"/>
          <w:u w:val="single" w:color="000000"/>
        </w:rPr>
        <w:t>person</w:t>
      </w:r>
      <w:r w:rsidRPr="002712F3">
        <w:rPr>
          <w:i/>
          <w:iCs/>
          <w:spacing w:val="-3"/>
          <w:u w:val="single" w:color="000000"/>
        </w:rPr>
        <w:t xml:space="preserve"> </w:t>
      </w:r>
      <w:r w:rsidRPr="002712F3">
        <w:rPr>
          <w:i/>
          <w:iCs/>
          <w:spacing w:val="-1"/>
          <w:u w:val="single" w:color="000000"/>
        </w:rPr>
        <w:t>whose</w:t>
      </w:r>
      <w:r w:rsidRPr="002712F3">
        <w:rPr>
          <w:i/>
          <w:iCs/>
          <w:spacing w:val="-3"/>
          <w:u w:val="single" w:color="000000"/>
        </w:rPr>
        <w:t xml:space="preserve"> </w:t>
      </w:r>
      <w:r w:rsidRPr="002712F3">
        <w:rPr>
          <w:i/>
          <w:iCs/>
          <w:spacing w:val="-1"/>
          <w:u w:val="single" w:color="000000"/>
        </w:rPr>
        <w:t>name</w:t>
      </w:r>
      <w:r w:rsidRPr="002712F3">
        <w:rPr>
          <w:i/>
          <w:iCs/>
          <w:spacing w:val="-3"/>
          <w:u w:val="single" w:color="000000"/>
        </w:rPr>
        <w:t xml:space="preserve"> </w:t>
      </w:r>
      <w:r w:rsidRPr="002712F3">
        <w:rPr>
          <w:i/>
          <w:iCs/>
          <w:spacing w:val="-1"/>
          <w:u w:val="single" w:color="000000"/>
        </w:rPr>
        <w:t>and</w:t>
      </w:r>
      <w:r w:rsidRPr="002712F3">
        <w:rPr>
          <w:i/>
          <w:iCs/>
          <w:spacing w:val="-3"/>
          <w:u w:val="single" w:color="000000"/>
        </w:rPr>
        <w:t xml:space="preserve"> </w:t>
      </w:r>
      <w:r w:rsidRPr="002712F3">
        <w:rPr>
          <w:i/>
          <w:iCs/>
          <w:spacing w:val="-1"/>
          <w:u w:val="single" w:color="000000"/>
        </w:rPr>
        <w:t>capacity</w:t>
      </w:r>
      <w:r w:rsidRPr="002712F3">
        <w:rPr>
          <w:i/>
          <w:iCs/>
          <w:spacing w:val="-3"/>
          <w:u w:val="single" w:color="000000"/>
        </w:rPr>
        <w:t xml:space="preserve"> </w:t>
      </w:r>
      <w:r w:rsidRPr="002712F3">
        <w:rPr>
          <w:i/>
          <w:iCs/>
          <w:spacing w:val="-1"/>
          <w:u w:val="single" w:color="000000"/>
        </w:rPr>
        <w:t>are</w:t>
      </w:r>
      <w:r w:rsidRPr="002712F3">
        <w:rPr>
          <w:i/>
          <w:iCs/>
          <w:spacing w:val="27"/>
        </w:rPr>
        <w:t xml:space="preserve"> </w:t>
      </w:r>
      <w:r w:rsidRPr="002712F3">
        <w:rPr>
          <w:i/>
          <w:iCs/>
        </w:rPr>
        <w:t xml:space="preserve">shown </w:t>
      </w:r>
      <w:r w:rsidRPr="002712F3">
        <w:rPr>
          <w:i/>
          <w:iCs/>
          <w:spacing w:val="-1"/>
        </w:rPr>
        <w:t>above</w:t>
      </w:r>
      <w:r w:rsidRPr="002712F3">
        <w:rPr>
          <w:spacing w:val="-1"/>
        </w:rPr>
        <w:t>]</w:t>
      </w:r>
    </w:p>
    <w:p w14:paraId="3FC60934" w14:textId="77777777" w:rsidR="002712F3" w:rsidRPr="002712F3" w:rsidRDefault="002712F3" w:rsidP="002712F3">
      <w:pPr>
        <w:contextualSpacing/>
        <w:jc w:val="both"/>
      </w:pPr>
    </w:p>
    <w:p w14:paraId="2B5BD533" w14:textId="77777777" w:rsidR="002712F3" w:rsidRPr="002712F3" w:rsidRDefault="002712F3" w:rsidP="002712F3">
      <w:pPr>
        <w:ind w:left="140"/>
        <w:contextualSpacing/>
        <w:jc w:val="both"/>
      </w:pPr>
      <w:r w:rsidRPr="002712F3">
        <w:rPr>
          <w:noProof/>
        </w:rPr>
        <mc:AlternateContent>
          <mc:Choice Requires="wpg">
            <w:drawing>
              <wp:anchor distT="0" distB="0" distL="114300" distR="114300" simplePos="0" relativeHeight="251679744" behindDoc="1" locked="0" layoutInCell="1" allowOverlap="1" wp14:anchorId="6A4129C4" wp14:editId="60EC3E86">
                <wp:simplePos x="0" y="0"/>
                <wp:positionH relativeFrom="page">
                  <wp:posOffset>3576320</wp:posOffset>
                </wp:positionH>
                <wp:positionV relativeFrom="paragraph">
                  <wp:posOffset>201930</wp:posOffset>
                </wp:positionV>
                <wp:extent cx="2091690" cy="17145"/>
                <wp:effectExtent l="4445" t="3810" r="8890" b="7620"/>
                <wp:wrapNone/>
                <wp:docPr id="25"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91690" cy="17145"/>
                          <a:chOff x="5632" y="318"/>
                          <a:chExt cx="3294" cy="27"/>
                        </a:xfrm>
                      </wpg:grpSpPr>
                      <wpg:grpSp>
                        <wpg:cNvPr id="26" name="Group 256"/>
                        <wpg:cNvGrpSpPr>
                          <a:grpSpLocks/>
                        </wpg:cNvGrpSpPr>
                        <wpg:grpSpPr bwMode="auto">
                          <a:xfrm>
                            <a:off x="5639" y="325"/>
                            <a:ext cx="3280" cy="2"/>
                            <a:chOff x="5639" y="325"/>
                            <a:chExt cx="3280" cy="2"/>
                          </a:xfrm>
                        </wpg:grpSpPr>
                        <wps:wsp>
                          <wps:cNvPr id="27" name="Freeform 257"/>
                          <wps:cNvSpPr>
                            <a:spLocks/>
                          </wps:cNvSpPr>
                          <wps:spPr bwMode="auto">
                            <a:xfrm>
                              <a:off x="5639" y="325"/>
                              <a:ext cx="3280" cy="2"/>
                            </a:xfrm>
                            <a:custGeom>
                              <a:avLst/>
                              <a:gdLst>
                                <a:gd name="T0" fmla="+- 0 5639 5639"/>
                                <a:gd name="T1" fmla="*/ T0 w 3280"/>
                                <a:gd name="T2" fmla="+- 0 8918 5639"/>
                                <a:gd name="T3" fmla="*/ T2 w 3280"/>
                              </a:gdLst>
                              <a:ahLst/>
                              <a:cxnLst>
                                <a:cxn ang="0">
                                  <a:pos x="T1" y="0"/>
                                </a:cxn>
                                <a:cxn ang="0">
                                  <a:pos x="T3" y="0"/>
                                </a:cxn>
                              </a:cxnLst>
                              <a:rect l="0" t="0" r="r" b="b"/>
                              <a:pathLst>
                                <a:path w="3280">
                                  <a:moveTo>
                                    <a:pt x="0" y="0"/>
                                  </a:moveTo>
                                  <a:lnTo>
                                    <a:pt x="3279" y="0"/>
                                  </a:lnTo>
                                </a:path>
                              </a:pathLst>
                            </a:custGeom>
                            <a:noFill/>
                            <a:ln w="8890">
                              <a:solidFill>
                                <a:srgbClr val="000000"/>
                              </a:solidFill>
                              <a:round/>
                              <a:headEnd/>
                              <a:tailEnd/>
                            </a:ln>
                            <a:extLst>
                              <a:ext uri="{909E8E84-426E-40dd-AFC4-6F175D3DCCD1}">
                                <a14:hiddenFill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8" name="Group 258"/>
                        <wpg:cNvGrpSpPr>
                          <a:grpSpLocks/>
                        </wpg:cNvGrpSpPr>
                        <wpg:grpSpPr bwMode="auto">
                          <a:xfrm>
                            <a:off x="8320" y="340"/>
                            <a:ext cx="599" cy="2"/>
                            <a:chOff x="8320" y="340"/>
                            <a:chExt cx="599" cy="2"/>
                          </a:xfrm>
                        </wpg:grpSpPr>
                        <wps:wsp>
                          <wps:cNvPr id="29" name="Freeform 259"/>
                          <wps:cNvSpPr>
                            <a:spLocks/>
                          </wps:cNvSpPr>
                          <wps:spPr bwMode="auto">
                            <a:xfrm>
                              <a:off x="8320" y="340"/>
                              <a:ext cx="599" cy="2"/>
                            </a:xfrm>
                            <a:custGeom>
                              <a:avLst/>
                              <a:gdLst>
                                <a:gd name="T0" fmla="+- 0 8320 8320"/>
                                <a:gd name="T1" fmla="*/ T0 w 599"/>
                                <a:gd name="T2" fmla="+- 0 8919 8320"/>
                                <a:gd name="T3" fmla="*/ T2 w 599"/>
                              </a:gdLst>
                              <a:ahLst/>
                              <a:cxnLst>
                                <a:cxn ang="0">
                                  <a:pos x="T1" y="0"/>
                                </a:cxn>
                                <a:cxn ang="0">
                                  <a:pos x="T3" y="0"/>
                                </a:cxn>
                              </a:cxnLst>
                              <a:rect l="0" t="0" r="r" b="b"/>
                              <a:pathLst>
                                <a:path w="599">
                                  <a:moveTo>
                                    <a:pt x="0" y="0"/>
                                  </a:moveTo>
                                  <a:lnTo>
                                    <a:pt x="599" y="0"/>
                                  </a:lnTo>
                                </a:path>
                              </a:pathLst>
                            </a:custGeom>
                            <a:noFill/>
                            <a:ln w="6096">
                              <a:solidFill>
                                <a:srgbClr val="000000"/>
                              </a:solidFill>
                              <a:round/>
                              <a:headEnd/>
                              <a:tailEnd/>
                            </a:ln>
                            <a:extLst>
                              <a:ext uri="{909E8E84-426E-40dd-AFC4-6F175D3DCCD1}">
                                <a14:hiddenFill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C157449" id="Group 25" o:spid="_x0000_s1026" style="position:absolute;margin-left:281.6pt;margin-top:15.9pt;width:164.7pt;height:1.35pt;z-index:-251636736;mso-position-horizontal-relative:page" coordorigin="5632,318" coordsize="3294,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sDNvwMAACkNAAAOAAAAZHJzL2Uyb0RvYy54bWzsV9uO2zYQfS/QfyD42CKri722Jaw3KJLs&#10;okDaBoj7AbREXVBJVEna8vbrOzOUbFne3DYXIED8IJCa4VzODM/IN88PdcX2UptSNWseXPmcySZR&#10;adnka/735u7ZijNjRZOKSjVyzR+k4c9vf/7ppmtjGapCVanUDIw0Ju7aNS+sbWPPM0kha2GuVCsb&#10;EGZK18LCVudeqkUH1uvKC31/4XVKp61WiTQG3r50Qn5L9rNMJvavLDPSsmrNITZLT03PLT692xsR&#10;51q0RZn0YYgnRFGLsgGnR1MvhRVsp8sLU3WZaGVUZq8SVXsqy8pEUg6QTeBPsrnXatdSLnnc5e0R&#10;JoB2gtOTzSZ/7t9oVqZrHl5z1ogaakRuGewBnK7NY9C51+3b9o12GcLytUr+MSD2pnLc506Zbbs/&#10;VAr2xM4qAueQ6RpNQNrsQDV4ONZAHixL4GXoR8EiglIlIAuWwZzCEHFSQCHx1PViFnIGwlmwcuVL&#10;ilf94VkYzd3JcIkyT8TOJ8XZx+WSos0xvwGDxRSDxdcGAdKJXDoOcBEPSMzCVQ9DOOR5gmByZgzB&#10;2al3IgDXzZw6ynxeR70tRCupUQ12y4DmckDzTkuJdxiaiurStaQ3tJQZ99NIgmoG2u6DnfTRIB7h&#10;gIbaGXsvFTWk2L821lFBCitq87S/DRsoQlZXwAq/PmM+Q1f0cDXJj2rBoPaLxzY+6xjVrzc62ILO&#10;HdlaRcHqUVuzQQ1thSNbEH8+RCiKIejk0PRRw4oJpF6fLlyrDF6ZDcQ23DSwAEqY4Tt0wfdU153p&#10;XWjg1Cmbas6ATbcOklZYjAxd4JJ1cFWxlfFFrfZyo0hkJxQATk7SqhlrzcKl63fia1B0YligA7rm&#10;R6cY66iyjborq4qqUDUYymoF5IIBGFWVKQppo/Pti0qzvcA5QT9MBoydqQEfNykZK6RIX/VrK8rK&#10;rSk0YkXXuMgvJt6q9AGaWCs3fWBawqJQ+j/OOpg8a27+3QktOat+b+AiRsF8jqOKNvPrZQgbPZZs&#10;xxLRJGBqzS2HwuPyhXXjbdfqMi/AU0DpNuo3oOGsxDYHNhyi6jfABbTqyft9FAkD/XxMEAtP5wBO&#10;wi81J1YzhAAZH3Ah9AeKvI6gL3BQTBny8siJIc8PQckeHxHfgiAheofliCAjTPFLE+QlHo9DeETj&#10;/BZ9Aj+iJ0buqFLv4Uesw0Tngh6jR01d0GNvCqL/HtkRo386OVI7jxj7M7hx4UeLH9z4QW6kj0n4&#10;HgfGPPvgH++JTU//cG7/BwAA//8DAFBLAwQUAAYACAAAACEAaW9FEuUAAAAOAQAADwAAAGRycy9k&#10;b3ducmV2LnhtbEyPy2rDQAxF94X+w6BCd834UZvU8TiE9LEKhSaF0t3EVmwTj8Z4Jrbz91VX7UYg&#10;6erqnnw9m06MOLjWkoJwEYBAKm3VUq3g8/D6sAThvKZKd5ZQwRUdrIvbm1xnlZ3oA8e9rwWbkMu0&#10;gsb7PpPSlQ0a7Ra2R+LdyQ5Ge26HWlaDntjcdDIKglQa3RJ/aHSP2wbL8/5iFLxNetrE4cu4O5+2&#10;1+9D8v61C1Gp+7v5ecVlswLhcfZ/F/DLwPmh4GBHe6HKiU5BksYRSxXEIXOwYPkUpSCOPHhMQBa5&#10;/I9R/AAAAP//AwBQSwECLQAUAAYACAAAACEAtoM4kv4AAADhAQAAEwAAAAAAAAAAAAAAAAAAAAAA&#10;W0NvbnRlbnRfVHlwZXNdLnhtbFBLAQItABQABgAIAAAAIQA4/SH/1gAAAJQBAAALAAAAAAAAAAAA&#10;AAAAAC8BAABfcmVscy8ucmVsc1BLAQItABQABgAIAAAAIQDEssDNvwMAACkNAAAOAAAAAAAAAAAA&#10;AAAAAC4CAABkcnMvZTJvRG9jLnhtbFBLAQItABQABgAIAAAAIQBpb0US5QAAAA4BAAAPAAAAAAAA&#10;AAAAAAAAABkGAABkcnMvZG93bnJldi54bWxQSwUGAAAAAAQABADzAAAAKwcAAAAA&#10;">
                <v:group id="Group 256" o:spid="_x0000_s1027" style="position:absolute;left:5639;top:325;width:3280;height:2" coordorigin="5639,325" coordsize="32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Fx7HyAAAAOAAAAAPAAAAZHJzL2Rvd25yZXYueG1sRI9Pi8Iw&#10;FMTvC36H8ARvmlZRpBpF1F32IIJ/YNnbo3m2xealNNm2fnsjCHsZGIb5DbNcd6YUDdWusKwgHkUg&#10;iFOrC84UXC+fwzkI55E1lpZJwYMcrFe9jyUm2rZ8oubsMxEg7BJUkHtfJVK6NCeDbmQr4pDdbG3Q&#10;B1tnUtfYBrgp5TiKZtJgwWEhx4q2OaX3859R8NViu5nE++Zwv20fv5fp8ecQk1KDfrdbBNksQHjq&#10;/H/jjfjWCsYzeB0KZ0CungAAAP//AwBQSwECLQAUAAYACAAAACEA2+H2y+4AAACFAQAAEwAAAAAA&#10;AAAAAAAAAAAAAAAAW0NvbnRlbnRfVHlwZXNdLnhtbFBLAQItABQABgAIAAAAIQBa9CxbvwAAABUB&#10;AAALAAAAAAAAAAAAAAAAAB8BAABfcmVscy8ucmVsc1BLAQItABQABgAIAAAAIQBGFx7HyAAAAOAA&#10;AAAPAAAAAAAAAAAAAAAAAAcCAABkcnMvZG93bnJldi54bWxQSwUGAAAAAAMAAwC3AAAA/AIAAAAA&#10;">
                  <v:shape id="Freeform 257" o:spid="_x0000_s1028" style="position:absolute;left:5639;top:325;width:3280;height:2;visibility:visible;mso-wrap-style:square;v-text-anchor:top" coordsize="32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lXMdyAAAAOAAAAAPAAAAZHJzL2Rvd25yZXYueG1sRI9Ba8JA&#10;FITvQv/D8oTedGOg1UZXCU1LKwSx6qW3R/Y1Cc2+DdmNpv++KwheBoZhvmFWm8E04kydqy0rmE0j&#10;EMSF1TWXCk7H98kChPPIGhvLpOCPHGzWD6MVJtpe+IvOB1+KAGGXoILK+zaR0hUVGXRT2xKH7Md2&#10;Bn2wXSl1h5cAN42Mo+hZGqw5LFTY0mtFxe+hNwq+04/8KX+T275u7G7/IikbclLqcTxkyyDpEoSn&#10;wd8bN8SnVhDP4XoonAG5/gcAAP//AwBQSwECLQAUAAYACAAAACEA2+H2y+4AAACFAQAAEwAAAAAA&#10;AAAAAAAAAAAAAAAAW0NvbnRlbnRfVHlwZXNdLnhtbFBLAQItABQABgAIAAAAIQBa9CxbvwAAABUB&#10;AAALAAAAAAAAAAAAAAAAAB8BAABfcmVscy8ucmVsc1BLAQItABQABgAIAAAAIQB1lXMdyAAAAOAA&#10;AAAPAAAAAAAAAAAAAAAAAAcCAABkcnMvZG93bnJldi54bWxQSwUGAAAAAAMAAwC3AAAA/AIAAAAA&#10;" path="m,l3279,e" filled="f" strokeweight=".7pt">
                    <v:path arrowok="t" o:connecttype="custom" o:connectlocs="0,0;3279,0" o:connectangles="0,0"/>
                  </v:shape>
                </v:group>
                <v:group id="Group 258" o:spid="_x0000_s1029" style="position:absolute;left:8320;top:340;width:599;height:2" coordorigin="8320,340" coordsize="59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xC8uyQAAAOAAAAAPAAAAZHJzL2Rvd25yZXYueG1sRI9Na8JA&#10;EIbvQv/DMgVvuolSKdFVxH7QgwhqofQ2ZMckmJ0N2W0S/33nIHgZeBneZ+ZZbQZXq47aUHk2kE4T&#10;UMS5txUXBr7PH5NXUCEiW6w9k4EbBdisn0YrzKzv+UjdKRZKIBwyNFDG2GRah7wkh2HqG2LZXXzr&#10;MEpsC21b7AXuaj1LkoV2WLFcKLGhXUn59fTnDHz22G/n6Xu3v152t9/zy+Fnn5Ix4+fhbSljuwQV&#10;aYiPxh3xZQ3M5GMREhnQ638AAAD//wMAUEsBAi0AFAAGAAgAAAAhANvh9svuAAAAhQEAABMAAAAA&#10;AAAAAAAAAAAAAAAAAFtDb250ZW50X1R5cGVzXS54bWxQSwECLQAUAAYACAAAACEAWvQsW78AAAAV&#10;AQAACwAAAAAAAAAAAAAAAAAfAQAAX3JlbHMvLnJlbHNQSwECLQAUAAYACAAAACEAWMQvLskAAADg&#10;AAAADwAAAAAAAAAAAAAAAAAHAgAAZHJzL2Rvd25yZXYueG1sUEsFBgAAAAADAAMAtwAAAP0CAAAA&#10;AA==&#10;">
                  <v:shape id="Freeform 259" o:spid="_x0000_s1030" style="position:absolute;left:8320;top:340;width:599;height:2;visibility:visible;mso-wrap-style:square;v-text-anchor:top" coordsize="59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RXmDyAAAAOAAAAAPAAAAZHJzL2Rvd25yZXYueG1sRI9Ba8JA&#10;FITvQv/D8gq96UYPxUZXEUsxKEWbCuLtkX0mwezbmF019de7QsHLwDDMN8x42ppKXKhxpWUF/V4E&#10;gjizuuRcwfb3qzsE4TyyxsoyKfgjB9PJS2eMsbZX/qFL6nMRIOxiVFB4X8dSuqwgg65na+KQHWxj&#10;0Afb5FI3eA1wU8lBFL1LgyWHhQJrmheUHdOzUfB94mS+8Isbnzar9X6Lu2TpWKm31/ZzFGQ2AuGp&#10;9c/GPyLRCgYf8DgUzoCc3AEAAP//AwBQSwECLQAUAAYACAAAACEA2+H2y+4AAACFAQAAEwAAAAAA&#10;AAAAAAAAAAAAAAAAW0NvbnRlbnRfVHlwZXNdLnhtbFBLAQItABQABgAIAAAAIQBa9CxbvwAAABUB&#10;AAALAAAAAAAAAAAAAAAAAB8BAABfcmVscy8ucmVsc1BLAQItABQABgAIAAAAIQAwRXmDyAAAAOAA&#10;AAAPAAAAAAAAAAAAAAAAAAcCAABkcnMvZG93bnJldi54bWxQSwUGAAAAAAMAAwC3AAAA/AIAAAAA&#10;" path="m,l599,e" filled="f" strokeweight=".48pt">
                    <v:path arrowok="t" o:connecttype="custom" o:connectlocs="0,0;599,0" o:connectangles="0,0"/>
                  </v:shape>
                </v:group>
                <w10:wrap anchorx="page"/>
              </v:group>
            </w:pict>
          </mc:Fallback>
        </mc:AlternateContent>
      </w:r>
      <w:r w:rsidRPr="002712F3">
        <w:rPr>
          <w:b/>
          <w:bCs/>
        </w:rPr>
        <w:t>Date signed</w:t>
      </w:r>
      <w:r w:rsidRPr="002712F3">
        <w:rPr>
          <w:b/>
          <w:bCs/>
          <w:spacing w:val="-2"/>
        </w:rPr>
        <w:t xml:space="preserve"> </w:t>
      </w:r>
      <w:r w:rsidRPr="002712F3">
        <w:rPr>
          <w:spacing w:val="-1"/>
          <w:u w:val="single" w:color="000000"/>
        </w:rPr>
        <w:t>[</w:t>
      </w:r>
      <w:r w:rsidRPr="002712F3">
        <w:rPr>
          <w:i/>
          <w:iCs/>
          <w:spacing w:val="-1"/>
          <w:u w:val="single" w:color="000000"/>
        </w:rPr>
        <w:t xml:space="preserve">insert </w:t>
      </w:r>
      <w:r w:rsidRPr="002712F3">
        <w:rPr>
          <w:i/>
          <w:iCs/>
          <w:u w:val="single" w:color="000000"/>
        </w:rPr>
        <w:t>date</w:t>
      </w:r>
      <w:r w:rsidRPr="002712F3">
        <w:rPr>
          <w:i/>
          <w:iCs/>
          <w:spacing w:val="-1"/>
          <w:u w:val="single" w:color="000000"/>
        </w:rPr>
        <w:t xml:space="preserve"> </w:t>
      </w:r>
      <w:r w:rsidRPr="002712F3">
        <w:rPr>
          <w:i/>
          <w:iCs/>
          <w:u w:val="single" w:color="000000"/>
        </w:rPr>
        <w:t>of</w:t>
      </w:r>
      <w:r w:rsidRPr="002712F3">
        <w:rPr>
          <w:i/>
          <w:iCs/>
          <w:spacing w:val="-1"/>
          <w:u w:val="single" w:color="000000"/>
        </w:rPr>
        <w:t xml:space="preserve"> </w:t>
      </w:r>
      <w:r w:rsidRPr="002712F3">
        <w:rPr>
          <w:i/>
          <w:iCs/>
          <w:u w:val="single" w:color="000000"/>
        </w:rPr>
        <w:t>signing</w:t>
      </w:r>
      <w:r w:rsidRPr="002712F3">
        <w:rPr>
          <w:u w:val="single" w:color="000000"/>
        </w:rPr>
        <w:t>]</w:t>
      </w:r>
      <w:r w:rsidRPr="002712F3">
        <w:rPr>
          <w:spacing w:val="-1"/>
          <w:u w:val="single" w:color="000000"/>
        </w:rPr>
        <w:t xml:space="preserve"> </w:t>
      </w:r>
      <w:r w:rsidRPr="002712F3">
        <w:rPr>
          <w:b/>
          <w:bCs/>
          <w:spacing w:val="-1"/>
        </w:rPr>
        <w:t>day</w:t>
      </w:r>
      <w:r w:rsidRPr="002712F3">
        <w:rPr>
          <w:b/>
          <w:bCs/>
        </w:rPr>
        <w:t xml:space="preserve"> of </w:t>
      </w:r>
      <w:r w:rsidRPr="002712F3">
        <w:rPr>
          <w:spacing w:val="-1"/>
        </w:rPr>
        <w:t>[</w:t>
      </w:r>
      <w:r w:rsidRPr="002712F3">
        <w:rPr>
          <w:i/>
          <w:iCs/>
          <w:spacing w:val="-1"/>
        </w:rPr>
        <w:t>insert</w:t>
      </w:r>
      <w:r w:rsidRPr="002712F3">
        <w:rPr>
          <w:i/>
          <w:iCs/>
        </w:rPr>
        <w:t xml:space="preserve"> </w:t>
      </w:r>
      <w:r w:rsidRPr="002712F3">
        <w:rPr>
          <w:i/>
          <w:iCs/>
          <w:spacing w:val="-1"/>
        </w:rPr>
        <w:t>month</w:t>
      </w:r>
      <w:r w:rsidRPr="002712F3">
        <w:rPr>
          <w:spacing w:val="-1"/>
        </w:rPr>
        <w:t>], [</w:t>
      </w:r>
      <w:r w:rsidRPr="002712F3">
        <w:rPr>
          <w:i/>
          <w:iCs/>
          <w:spacing w:val="-1"/>
        </w:rPr>
        <w:t>insert</w:t>
      </w:r>
      <w:r w:rsidRPr="002712F3">
        <w:rPr>
          <w:i/>
          <w:iCs/>
        </w:rPr>
        <w:t xml:space="preserve"> </w:t>
      </w:r>
      <w:r w:rsidRPr="002712F3">
        <w:rPr>
          <w:i/>
          <w:iCs/>
          <w:spacing w:val="-1"/>
        </w:rPr>
        <w:t>year</w:t>
      </w:r>
      <w:r w:rsidRPr="002712F3">
        <w:rPr>
          <w:spacing w:val="-1"/>
        </w:rPr>
        <w:t>]</w:t>
      </w:r>
    </w:p>
    <w:p w14:paraId="7D0EE00A" w14:textId="77777777" w:rsidR="002712F3" w:rsidRPr="002712F3" w:rsidRDefault="002712F3" w:rsidP="002712F3">
      <w:pPr>
        <w:contextualSpacing/>
        <w:jc w:val="both"/>
      </w:pPr>
    </w:p>
    <w:p w14:paraId="3EB5C9A8" w14:textId="77777777" w:rsidR="002712F3" w:rsidRPr="002712F3" w:rsidRDefault="002712F3" w:rsidP="002712F3">
      <w:pPr>
        <w:ind w:left="140" w:right="156"/>
        <w:contextualSpacing/>
        <w:jc w:val="both"/>
      </w:pPr>
      <w:r w:rsidRPr="002712F3">
        <w:rPr>
          <w:position w:val="7"/>
        </w:rPr>
        <w:t>*</w:t>
      </w:r>
      <w:r w:rsidRPr="002712F3">
        <w:rPr>
          <w:spacing w:val="13"/>
          <w:position w:val="7"/>
        </w:rPr>
        <w:t xml:space="preserve"> </w:t>
      </w:r>
      <w:r w:rsidRPr="002712F3">
        <w:rPr>
          <w:spacing w:val="-1"/>
        </w:rPr>
        <w:t>In</w:t>
      </w:r>
      <w:r w:rsidRPr="002712F3">
        <w:rPr>
          <w:spacing w:val="-3"/>
        </w:rPr>
        <w:t xml:space="preserve"> </w:t>
      </w:r>
      <w:r w:rsidRPr="002712F3">
        <w:rPr>
          <w:spacing w:val="-1"/>
        </w:rPr>
        <w:t>the</w:t>
      </w:r>
      <w:r w:rsidRPr="002712F3">
        <w:rPr>
          <w:spacing w:val="-4"/>
        </w:rPr>
        <w:t xml:space="preserve"> </w:t>
      </w:r>
      <w:r w:rsidRPr="002712F3">
        <w:rPr>
          <w:spacing w:val="-1"/>
        </w:rPr>
        <w:t>event</w:t>
      </w:r>
      <w:r w:rsidRPr="002712F3">
        <w:rPr>
          <w:spacing w:val="-4"/>
        </w:rPr>
        <w:t xml:space="preserve"> </w:t>
      </w:r>
      <w:r w:rsidRPr="002712F3">
        <w:rPr>
          <w:spacing w:val="-1"/>
        </w:rPr>
        <w:t>that</w:t>
      </w:r>
      <w:r w:rsidRPr="002712F3">
        <w:rPr>
          <w:spacing w:val="70"/>
        </w:rPr>
        <w:t xml:space="preserve"> </w:t>
      </w:r>
      <w:r w:rsidRPr="002712F3">
        <w:rPr>
          <w:spacing w:val="-1"/>
        </w:rPr>
        <w:t>the</w:t>
      </w:r>
      <w:r w:rsidRPr="002712F3">
        <w:t xml:space="preserve"> </w:t>
      </w:r>
      <w:r w:rsidRPr="002712F3">
        <w:rPr>
          <w:spacing w:val="-1"/>
        </w:rPr>
        <w:t>Supplier is</w:t>
      </w:r>
      <w:r w:rsidRPr="002712F3">
        <w:t xml:space="preserve"> a</w:t>
      </w:r>
      <w:r w:rsidRPr="002712F3">
        <w:rPr>
          <w:spacing w:val="-3"/>
        </w:rPr>
        <w:t xml:space="preserve"> </w:t>
      </w:r>
      <w:r w:rsidRPr="002712F3">
        <w:rPr>
          <w:spacing w:val="-1"/>
        </w:rPr>
        <w:t>joint</w:t>
      </w:r>
      <w:r w:rsidRPr="002712F3">
        <w:rPr>
          <w:spacing w:val="-2"/>
        </w:rPr>
        <w:t xml:space="preserve"> </w:t>
      </w:r>
      <w:r w:rsidRPr="002712F3">
        <w:rPr>
          <w:spacing w:val="-1"/>
        </w:rPr>
        <w:t>venture,</w:t>
      </w:r>
      <w:r w:rsidRPr="002712F3">
        <w:t xml:space="preserve"> </w:t>
      </w:r>
      <w:r w:rsidRPr="002712F3">
        <w:rPr>
          <w:spacing w:val="-1"/>
        </w:rPr>
        <w:t>each reference</w:t>
      </w:r>
      <w:r w:rsidRPr="002712F3">
        <w:t xml:space="preserve"> </w:t>
      </w:r>
      <w:r w:rsidRPr="002712F3">
        <w:rPr>
          <w:spacing w:val="-1"/>
        </w:rPr>
        <w:t>to</w:t>
      </w:r>
      <w:r w:rsidRPr="002712F3">
        <w:rPr>
          <w:spacing w:val="1"/>
        </w:rPr>
        <w:t xml:space="preserve"> </w:t>
      </w:r>
      <w:r w:rsidRPr="002712F3">
        <w:rPr>
          <w:spacing w:val="-1"/>
        </w:rPr>
        <w:t>“Supplier”</w:t>
      </w:r>
      <w:r w:rsidRPr="002712F3">
        <w:t xml:space="preserve"> </w:t>
      </w:r>
      <w:r w:rsidRPr="002712F3">
        <w:rPr>
          <w:spacing w:val="-1"/>
        </w:rPr>
        <w:t>in</w:t>
      </w:r>
      <w:r w:rsidRPr="002712F3">
        <w:rPr>
          <w:spacing w:val="1"/>
        </w:rPr>
        <w:t xml:space="preserve"> </w:t>
      </w:r>
      <w:r w:rsidRPr="002712F3">
        <w:rPr>
          <w:spacing w:val="-1"/>
        </w:rPr>
        <w:t>the</w:t>
      </w:r>
      <w:r w:rsidRPr="002712F3">
        <w:t xml:space="preserve"> </w:t>
      </w:r>
      <w:r w:rsidRPr="002712F3">
        <w:rPr>
          <w:spacing w:val="-1"/>
        </w:rPr>
        <w:t>Beneficial</w:t>
      </w:r>
      <w:r w:rsidRPr="002712F3">
        <w:rPr>
          <w:spacing w:val="-2"/>
        </w:rPr>
        <w:t xml:space="preserve"> </w:t>
      </w:r>
      <w:r w:rsidRPr="002712F3">
        <w:rPr>
          <w:spacing w:val="-1"/>
        </w:rPr>
        <w:t>Ownership Disclosure Form shall</w:t>
      </w:r>
      <w:r w:rsidRPr="002712F3">
        <w:t xml:space="preserve"> be</w:t>
      </w:r>
      <w:r w:rsidRPr="002712F3">
        <w:rPr>
          <w:spacing w:val="-1"/>
        </w:rPr>
        <w:t xml:space="preserve"> read</w:t>
      </w:r>
      <w:r w:rsidRPr="002712F3">
        <w:t xml:space="preserve"> </w:t>
      </w:r>
      <w:r w:rsidRPr="002712F3">
        <w:rPr>
          <w:spacing w:val="-1"/>
        </w:rPr>
        <w:t>to refer</w:t>
      </w:r>
      <w:r w:rsidRPr="002712F3">
        <w:t xml:space="preserve"> </w:t>
      </w:r>
      <w:r w:rsidRPr="002712F3">
        <w:rPr>
          <w:spacing w:val="-1"/>
        </w:rPr>
        <w:t>to the</w:t>
      </w:r>
      <w:r w:rsidRPr="002712F3">
        <w:rPr>
          <w:spacing w:val="-2"/>
        </w:rPr>
        <w:t xml:space="preserve"> </w:t>
      </w:r>
      <w:r w:rsidRPr="002712F3">
        <w:rPr>
          <w:spacing w:val="-1"/>
        </w:rPr>
        <w:t>joint</w:t>
      </w:r>
      <w:r w:rsidRPr="002712F3">
        <w:t xml:space="preserve"> </w:t>
      </w:r>
      <w:r w:rsidRPr="002712F3">
        <w:rPr>
          <w:spacing w:val="-1"/>
        </w:rPr>
        <w:t>venture</w:t>
      </w:r>
      <w:r w:rsidRPr="002712F3">
        <w:t xml:space="preserve"> </w:t>
      </w:r>
      <w:r w:rsidRPr="002712F3">
        <w:rPr>
          <w:spacing w:val="-2"/>
        </w:rPr>
        <w:t>member.</w:t>
      </w:r>
    </w:p>
    <w:p w14:paraId="5F060CC5" w14:textId="77777777" w:rsidR="002712F3" w:rsidRPr="002712F3" w:rsidRDefault="002712F3" w:rsidP="002712F3">
      <w:pPr>
        <w:pStyle w:val="BodyText"/>
      </w:pPr>
      <w:r w:rsidRPr="002712F3">
        <w:rPr>
          <w:position w:val="7"/>
        </w:rPr>
        <w:t>**</w:t>
      </w:r>
      <w:r w:rsidRPr="002712F3">
        <w:rPr>
          <w:spacing w:val="9"/>
          <w:position w:val="7"/>
        </w:rPr>
        <w:t xml:space="preserve"> </w:t>
      </w:r>
      <w:r w:rsidRPr="002712F3">
        <w:t>The</w:t>
      </w:r>
      <w:r w:rsidRPr="002712F3">
        <w:rPr>
          <w:spacing w:val="-9"/>
        </w:rPr>
        <w:t xml:space="preserve"> </w:t>
      </w:r>
      <w:r w:rsidRPr="002712F3">
        <w:t>power</w:t>
      </w:r>
      <w:r w:rsidRPr="002712F3">
        <w:rPr>
          <w:spacing w:val="-8"/>
        </w:rPr>
        <w:t xml:space="preserve"> </w:t>
      </w:r>
      <w:r w:rsidRPr="002712F3">
        <w:t>of</w:t>
      </w:r>
      <w:r w:rsidRPr="002712F3">
        <w:rPr>
          <w:spacing w:val="-7"/>
        </w:rPr>
        <w:t xml:space="preserve"> </w:t>
      </w:r>
      <w:r w:rsidRPr="002712F3">
        <w:t>attorney</w:t>
      </w:r>
      <w:r w:rsidRPr="002712F3">
        <w:rPr>
          <w:spacing w:val="-9"/>
        </w:rPr>
        <w:t xml:space="preserve"> </w:t>
      </w:r>
      <w:r w:rsidRPr="002712F3">
        <w:t>shall</w:t>
      </w:r>
      <w:r w:rsidRPr="002712F3">
        <w:rPr>
          <w:spacing w:val="-8"/>
        </w:rPr>
        <w:t xml:space="preserve"> </w:t>
      </w:r>
      <w:r w:rsidRPr="002712F3">
        <w:t>be</w:t>
      </w:r>
      <w:r w:rsidRPr="002712F3">
        <w:rPr>
          <w:spacing w:val="-7"/>
        </w:rPr>
        <w:t xml:space="preserve"> </w:t>
      </w:r>
      <w:r w:rsidRPr="002712F3">
        <w:t>attached.</w:t>
      </w:r>
    </w:p>
    <w:p w14:paraId="238556D2" w14:textId="00689F6A" w:rsidR="00D86431" w:rsidRPr="002712F3" w:rsidRDefault="002712F3" w:rsidP="002712F3">
      <w:pPr>
        <w:pStyle w:val="Heading4CFA"/>
      </w:pPr>
      <w:bookmarkStart w:id="2269" w:name="_Toc143776027"/>
      <w:r w:rsidRPr="002712F3">
        <w:lastRenderedPageBreak/>
        <w:t xml:space="preserve">Annex F: </w:t>
      </w:r>
      <w:r w:rsidR="00D86431" w:rsidRPr="002712F3">
        <w:t>Securities</w:t>
      </w:r>
      <w:bookmarkEnd w:id="2263"/>
      <w:bookmarkEnd w:id="2264"/>
      <w:bookmarkEnd w:id="2265"/>
      <w:bookmarkEnd w:id="2266"/>
      <w:bookmarkEnd w:id="2267"/>
      <w:bookmarkEnd w:id="2268"/>
      <w:bookmarkEnd w:id="2269"/>
      <w:r w:rsidR="00D86431" w:rsidRPr="002712F3">
        <w:t xml:space="preserve"> </w:t>
      </w:r>
    </w:p>
    <w:p w14:paraId="25F37E74" w14:textId="77777777" w:rsidR="00C02894" w:rsidRPr="002712F3" w:rsidRDefault="00C02894"/>
    <w:p w14:paraId="1E9C1448" w14:textId="77777777" w:rsidR="00C02894" w:rsidRPr="002712F3" w:rsidRDefault="00C02894">
      <w:pPr>
        <w:rPr>
          <w:sz w:val="2"/>
        </w:rPr>
      </w:pPr>
    </w:p>
    <w:p w14:paraId="593D53A4" w14:textId="3EFA6D82" w:rsidR="00D86431" w:rsidRPr="002712F3" w:rsidRDefault="00D86431" w:rsidP="00DB6C77">
      <w:pPr>
        <w:pStyle w:val="Heading4CFA"/>
      </w:pPr>
      <w:bookmarkStart w:id="2270" w:name="_Toc201713878"/>
      <w:bookmarkStart w:id="2271" w:name="_Toc202353451"/>
      <w:bookmarkStart w:id="2272" w:name="_Toc433790983"/>
      <w:bookmarkStart w:id="2273" w:name="_Toc380341321"/>
      <w:bookmarkStart w:id="2274" w:name="_Toc22917505"/>
      <w:bookmarkStart w:id="2275" w:name="_Toc55387938"/>
      <w:bookmarkStart w:id="2276" w:name="_Toc55389811"/>
      <w:bookmarkStart w:id="2277" w:name="_Toc55397360"/>
      <w:bookmarkStart w:id="2278" w:name="_Toc55823870"/>
      <w:bookmarkStart w:id="2279" w:name="_Toc143776028"/>
      <w:r w:rsidRPr="002712F3">
        <w:lastRenderedPageBreak/>
        <w:t xml:space="preserve">Annex </w:t>
      </w:r>
      <w:r w:rsidR="00C364B0">
        <w:t>F</w:t>
      </w:r>
      <w:r w:rsidRPr="002712F3">
        <w:t>1: Bank Guarantee for Performance Security</w:t>
      </w:r>
      <w:bookmarkEnd w:id="2270"/>
      <w:bookmarkEnd w:id="2271"/>
      <w:bookmarkEnd w:id="2272"/>
      <w:bookmarkEnd w:id="2273"/>
      <w:bookmarkEnd w:id="2274"/>
      <w:bookmarkEnd w:id="2275"/>
      <w:bookmarkEnd w:id="2276"/>
      <w:bookmarkEnd w:id="2277"/>
      <w:bookmarkEnd w:id="2278"/>
      <w:bookmarkEnd w:id="2279"/>
    </w:p>
    <w:tbl>
      <w:tblPr>
        <w:tblW w:w="8748" w:type="dxa"/>
        <w:shd w:val="clear" w:color="auto" w:fill="D9D9D9"/>
        <w:tblLook w:val="01E0" w:firstRow="1" w:lastRow="1" w:firstColumn="1" w:lastColumn="1" w:noHBand="0" w:noVBand="0"/>
      </w:tblPr>
      <w:tblGrid>
        <w:gridCol w:w="8748"/>
      </w:tblGrid>
      <w:tr w:rsidR="00E81F62" w:rsidRPr="002712F3" w14:paraId="0EA7EF2C" w14:textId="77777777" w:rsidTr="00931B37">
        <w:tc>
          <w:tcPr>
            <w:tcW w:w="8748" w:type="dxa"/>
            <w:shd w:val="clear" w:color="auto" w:fill="FFFFFF"/>
          </w:tcPr>
          <w:p w14:paraId="29FC1A9C" w14:textId="77777777" w:rsidR="00E81F62" w:rsidRPr="002712F3" w:rsidRDefault="00E81F62" w:rsidP="004A49B6">
            <w:pPr>
              <w:jc w:val="both"/>
              <w:rPr>
                <w:i/>
              </w:rPr>
            </w:pPr>
          </w:p>
          <w:p w14:paraId="4795A82A" w14:textId="77777777" w:rsidR="00E81F62" w:rsidRPr="002712F3" w:rsidRDefault="00E81F62" w:rsidP="004A49B6">
            <w:pPr>
              <w:jc w:val="both"/>
              <w:rPr>
                <w:i/>
              </w:rPr>
            </w:pPr>
            <w:r w:rsidRPr="002712F3">
              <w:rPr>
                <w:i/>
              </w:rPr>
              <w:t>[The bank, as requested by the Supplier, shall fill in the form in accordance</w:t>
            </w:r>
          </w:p>
          <w:p w14:paraId="536136C3" w14:textId="77777777" w:rsidR="00E81F62" w:rsidRPr="002712F3" w:rsidRDefault="00E81F62" w:rsidP="004A49B6">
            <w:pPr>
              <w:jc w:val="both"/>
              <w:rPr>
                <w:i/>
              </w:rPr>
            </w:pPr>
            <w:r w:rsidRPr="002712F3">
              <w:rPr>
                <w:i/>
              </w:rPr>
              <w:t>with the instructions indicated]</w:t>
            </w:r>
          </w:p>
          <w:p w14:paraId="537EB912" w14:textId="77777777" w:rsidR="00E81F62" w:rsidRPr="002712F3" w:rsidRDefault="00E81F62" w:rsidP="004A49B6">
            <w:pPr>
              <w:jc w:val="both"/>
            </w:pPr>
          </w:p>
          <w:p w14:paraId="3F8EC666" w14:textId="77777777" w:rsidR="00E81F62" w:rsidRPr="002712F3" w:rsidRDefault="00E81F62" w:rsidP="004A49B6">
            <w:pPr>
              <w:jc w:val="both"/>
              <w:rPr>
                <w:iCs/>
              </w:rPr>
            </w:pPr>
            <w:r w:rsidRPr="002712F3">
              <w:t>Bank’s Branch or Office:</w:t>
            </w:r>
            <w:r w:rsidRPr="002712F3">
              <w:rPr>
                <w:iCs/>
              </w:rPr>
              <w:t xml:space="preserve"> [</w:t>
            </w:r>
            <w:r w:rsidRPr="002712F3">
              <w:rPr>
                <w:b/>
                <w:bCs/>
                <w:iCs/>
              </w:rPr>
              <w:t xml:space="preserve">insert complete name </w:t>
            </w:r>
            <w:r w:rsidR="001F53A3" w:rsidRPr="002712F3">
              <w:rPr>
                <w:b/>
                <w:bCs/>
                <w:iCs/>
              </w:rPr>
              <w:t xml:space="preserve">and address </w:t>
            </w:r>
            <w:r w:rsidRPr="002712F3">
              <w:rPr>
                <w:b/>
                <w:bCs/>
                <w:iCs/>
              </w:rPr>
              <w:t>of Guarantor]</w:t>
            </w:r>
          </w:p>
          <w:p w14:paraId="635E0F3E" w14:textId="77777777" w:rsidR="00F72609" w:rsidRPr="002712F3" w:rsidRDefault="00F72609" w:rsidP="004A49B6">
            <w:pPr>
              <w:jc w:val="both"/>
            </w:pPr>
          </w:p>
          <w:p w14:paraId="2A7BB5B6" w14:textId="77777777" w:rsidR="00E81F62" w:rsidRPr="002712F3" w:rsidRDefault="00E81F62" w:rsidP="004A49B6">
            <w:pPr>
              <w:jc w:val="both"/>
              <w:rPr>
                <w:b/>
                <w:bCs/>
              </w:rPr>
            </w:pPr>
            <w:r w:rsidRPr="002712F3">
              <w:t xml:space="preserve">Beneficiary: </w:t>
            </w:r>
            <w:r w:rsidRPr="002712F3">
              <w:rPr>
                <w:b/>
                <w:bCs/>
                <w:iCs/>
              </w:rPr>
              <w:t xml:space="preserve">[insert complete name </w:t>
            </w:r>
            <w:r w:rsidR="00925924" w:rsidRPr="002712F3">
              <w:rPr>
                <w:b/>
                <w:bCs/>
                <w:iCs/>
              </w:rPr>
              <w:t xml:space="preserve">and address </w:t>
            </w:r>
            <w:r w:rsidRPr="002712F3">
              <w:rPr>
                <w:b/>
                <w:bCs/>
                <w:iCs/>
              </w:rPr>
              <w:t>of the Purchaser]</w:t>
            </w:r>
          </w:p>
          <w:p w14:paraId="66F6C814" w14:textId="77777777" w:rsidR="00F72609" w:rsidRPr="002712F3" w:rsidRDefault="00F72609" w:rsidP="004A49B6">
            <w:pPr>
              <w:jc w:val="both"/>
            </w:pPr>
          </w:p>
          <w:p w14:paraId="2466939D" w14:textId="77777777" w:rsidR="00F7337A" w:rsidRPr="002712F3" w:rsidRDefault="00F7337A" w:rsidP="004A49B6">
            <w:pPr>
              <w:jc w:val="both"/>
            </w:pPr>
            <w:r w:rsidRPr="002712F3">
              <w:t xml:space="preserve">Date: </w:t>
            </w:r>
            <w:r w:rsidRPr="002712F3">
              <w:rPr>
                <w:b/>
                <w:bCs/>
              </w:rPr>
              <w:t>[insert date of issue]</w:t>
            </w:r>
          </w:p>
          <w:p w14:paraId="0E39BA8A" w14:textId="77777777" w:rsidR="00F7337A" w:rsidRPr="002712F3" w:rsidRDefault="00F7337A" w:rsidP="004A49B6">
            <w:pPr>
              <w:jc w:val="both"/>
            </w:pPr>
          </w:p>
          <w:p w14:paraId="57B60511" w14:textId="77777777" w:rsidR="00E81F62" w:rsidRPr="002712F3" w:rsidRDefault="00E81F62" w:rsidP="004A49B6">
            <w:pPr>
              <w:jc w:val="both"/>
              <w:rPr>
                <w:iCs/>
              </w:rPr>
            </w:pPr>
            <w:r w:rsidRPr="002712F3">
              <w:t>PERFORMANCE GUARANTEE No.:</w:t>
            </w:r>
            <w:r w:rsidR="00F72609" w:rsidRPr="002712F3">
              <w:t xml:space="preserve"> </w:t>
            </w:r>
            <w:r w:rsidR="00F72609" w:rsidRPr="002712F3">
              <w:rPr>
                <w:b/>
                <w:bCs/>
              </w:rPr>
              <w:t>[</w:t>
            </w:r>
            <w:r w:rsidRPr="002712F3">
              <w:rPr>
                <w:b/>
                <w:bCs/>
                <w:iCs/>
              </w:rPr>
              <w:t>insert Performance Guarantee number</w:t>
            </w:r>
            <w:r w:rsidR="00F7337A" w:rsidRPr="002712F3">
              <w:rPr>
                <w:b/>
                <w:bCs/>
                <w:iCs/>
              </w:rPr>
              <w:t>]</w:t>
            </w:r>
          </w:p>
          <w:p w14:paraId="7CED3B35" w14:textId="77777777" w:rsidR="00F72609" w:rsidRPr="002712F3" w:rsidRDefault="00F72609" w:rsidP="004A49B6">
            <w:pPr>
              <w:jc w:val="both"/>
            </w:pPr>
          </w:p>
          <w:p w14:paraId="34055EE2" w14:textId="4588457B" w:rsidR="00E81F62" w:rsidRPr="002712F3" w:rsidRDefault="00E81F62" w:rsidP="004A49B6">
            <w:pPr>
              <w:jc w:val="both"/>
            </w:pPr>
            <w:r w:rsidRPr="002712F3">
              <w:t xml:space="preserve">We have been informed that </w:t>
            </w:r>
            <w:r w:rsidRPr="002712F3">
              <w:rPr>
                <w:b/>
                <w:bCs/>
                <w:iCs/>
              </w:rPr>
              <w:t>[insert complete name of Supplier]</w:t>
            </w:r>
            <w:r w:rsidRPr="002712F3">
              <w:t xml:space="preserve"> (hereinafter called the “Supplier”) has entered into Contract No</w:t>
            </w:r>
            <w:r w:rsidRPr="002712F3">
              <w:rPr>
                <w:iCs/>
              </w:rPr>
              <w:t xml:space="preserve">. </w:t>
            </w:r>
            <w:r w:rsidRPr="002712F3">
              <w:rPr>
                <w:b/>
                <w:bCs/>
                <w:iCs/>
              </w:rPr>
              <w:t>[insert number]</w:t>
            </w:r>
            <w:r w:rsidRPr="002712F3">
              <w:t xml:space="preserve"> dated </w:t>
            </w:r>
            <w:r w:rsidRPr="002712F3">
              <w:rPr>
                <w:b/>
                <w:bCs/>
                <w:iCs/>
              </w:rPr>
              <w:t>[insert day and month],</w:t>
            </w:r>
            <w:r w:rsidRPr="002712F3">
              <w:rPr>
                <w:iCs/>
              </w:rPr>
              <w:t xml:space="preserve"> </w:t>
            </w:r>
            <w:r w:rsidRPr="002712F3">
              <w:rPr>
                <w:b/>
                <w:bCs/>
                <w:iCs/>
              </w:rPr>
              <w:t>[insert year]</w:t>
            </w:r>
            <w:r w:rsidRPr="002712F3">
              <w:t xml:space="preserve"> with </w:t>
            </w:r>
            <w:r w:rsidR="00925924" w:rsidRPr="002712F3">
              <w:rPr>
                <w:b/>
                <w:bCs/>
              </w:rPr>
              <w:t xml:space="preserve">[name of </w:t>
            </w:r>
            <w:r w:rsidR="00287361" w:rsidRPr="002712F3">
              <w:rPr>
                <w:b/>
                <w:bCs/>
              </w:rPr>
              <w:t>Accountable</w:t>
            </w:r>
            <w:r w:rsidR="00925924" w:rsidRPr="002712F3">
              <w:rPr>
                <w:b/>
                <w:bCs/>
              </w:rPr>
              <w:t xml:space="preserve"> Entity]</w:t>
            </w:r>
            <w:r w:rsidR="00925924" w:rsidRPr="002712F3">
              <w:t xml:space="preserve"> (hereinafter called “</w:t>
            </w:r>
            <w:r w:rsidR="001F53A3" w:rsidRPr="002712F3">
              <w:t>the Beneficiary</w:t>
            </w:r>
            <w:r w:rsidR="00925924" w:rsidRPr="002712F3">
              <w:t>”)</w:t>
            </w:r>
            <w:r w:rsidRPr="002712F3">
              <w:t xml:space="preserve">, for the supply of </w:t>
            </w:r>
            <w:r w:rsidRPr="002712F3">
              <w:rPr>
                <w:b/>
                <w:bCs/>
                <w:iCs/>
              </w:rPr>
              <w:t>[description of Goods and Related Services</w:t>
            </w:r>
            <w:r w:rsidR="009F2919" w:rsidRPr="002712F3">
              <w:rPr>
                <w:b/>
                <w:bCs/>
                <w:iCs/>
              </w:rPr>
              <w:t xml:space="preserve"> provided</w:t>
            </w:r>
            <w:r w:rsidRPr="002712F3">
              <w:rPr>
                <w:b/>
                <w:bCs/>
                <w:iCs/>
              </w:rPr>
              <w:t>]</w:t>
            </w:r>
            <w:r w:rsidRPr="002712F3">
              <w:t xml:space="preserve"> (hereinafter called the “Contract”).</w:t>
            </w:r>
          </w:p>
          <w:p w14:paraId="4D15DD0A" w14:textId="77777777" w:rsidR="00F72609" w:rsidRPr="002712F3" w:rsidRDefault="00F72609" w:rsidP="004A49B6">
            <w:pPr>
              <w:jc w:val="both"/>
            </w:pPr>
          </w:p>
          <w:p w14:paraId="5ACDB9C6" w14:textId="77777777" w:rsidR="00E81F62" w:rsidRPr="002712F3" w:rsidRDefault="00E81F62" w:rsidP="004A49B6">
            <w:pPr>
              <w:jc w:val="both"/>
            </w:pPr>
            <w:r w:rsidRPr="002712F3">
              <w:t>Furthermore, we understand that, according to the conditions of the Contract, a Performance Guarantee is required.</w:t>
            </w:r>
          </w:p>
          <w:p w14:paraId="215CC569" w14:textId="77777777" w:rsidR="00F72609" w:rsidRPr="002712F3" w:rsidRDefault="00F72609" w:rsidP="004A49B6">
            <w:pPr>
              <w:jc w:val="both"/>
            </w:pPr>
          </w:p>
          <w:p w14:paraId="7F0E16DF" w14:textId="7D701DB4" w:rsidR="00E81F62" w:rsidRPr="002712F3" w:rsidRDefault="00E81F62" w:rsidP="004A49B6">
            <w:pPr>
              <w:jc w:val="both"/>
            </w:pPr>
            <w:r w:rsidRPr="002712F3">
              <w:t>At the request of the Supplier, we</w:t>
            </w:r>
            <w:r w:rsidR="001F53A3" w:rsidRPr="002712F3">
              <w:t xml:space="preserve"> as Guarantor,</w:t>
            </w:r>
            <w:r w:rsidRPr="002712F3">
              <w:t xml:space="preserve"> hereby irrevocably undertake to pay </w:t>
            </w:r>
            <w:r w:rsidR="001F53A3" w:rsidRPr="002712F3">
              <w:t xml:space="preserve">the Beneficiary </w:t>
            </w:r>
            <w:r w:rsidRPr="002712F3">
              <w:t xml:space="preserve">any sum(s) not exceeding </w:t>
            </w:r>
            <w:r w:rsidR="001F53A3" w:rsidRPr="002712F3">
              <w:t xml:space="preserve">in total an amount of </w:t>
            </w:r>
            <w:r w:rsidRPr="002712F3">
              <w:rPr>
                <w:b/>
                <w:bCs/>
                <w:iCs/>
              </w:rPr>
              <w:t>[insert amount(s) in words and figures]</w:t>
            </w:r>
            <w:r w:rsidRPr="002712F3">
              <w:rPr>
                <w:iCs/>
              </w:rPr>
              <w:t xml:space="preserve"> </w:t>
            </w:r>
            <w:r w:rsidRPr="002712F3">
              <w:t xml:space="preserve">upon receipt by us of </w:t>
            </w:r>
            <w:r w:rsidR="00925924" w:rsidRPr="002712F3">
              <w:t xml:space="preserve">the Beneficiary’s </w:t>
            </w:r>
            <w:r w:rsidRPr="002712F3">
              <w:t xml:space="preserve">first demand in writing </w:t>
            </w:r>
            <w:r w:rsidR="00BD0744" w:rsidRPr="002712F3">
              <w:rPr>
                <w:szCs w:val="20"/>
              </w:rPr>
              <w:t>without your needing to prove or to show grounds for your demand or the sum specified therein</w:t>
            </w:r>
            <w:r w:rsidRPr="002712F3">
              <w:t>.</w:t>
            </w:r>
          </w:p>
          <w:p w14:paraId="5A905F06" w14:textId="77777777" w:rsidR="00F72609" w:rsidRPr="002712F3" w:rsidRDefault="00F72609" w:rsidP="004A49B6">
            <w:pPr>
              <w:jc w:val="both"/>
            </w:pPr>
          </w:p>
          <w:p w14:paraId="6F9A4650" w14:textId="1C36B354" w:rsidR="00E81F62" w:rsidRPr="002712F3" w:rsidRDefault="00E81F62" w:rsidP="004A49B6">
            <w:pPr>
              <w:jc w:val="both"/>
            </w:pPr>
            <w:r w:rsidRPr="002712F3">
              <w:t xml:space="preserve">This Guarantee shall expire no later than the </w:t>
            </w:r>
            <w:r w:rsidRPr="002712F3">
              <w:rPr>
                <w:iCs/>
              </w:rPr>
              <w:t>[insert number]</w:t>
            </w:r>
            <w:r w:rsidRPr="002712F3">
              <w:t xml:space="preserve"> day of </w:t>
            </w:r>
            <w:r w:rsidRPr="002712F3">
              <w:rPr>
                <w:b/>
                <w:bCs/>
                <w:iCs/>
              </w:rPr>
              <w:t>[insert month]</w:t>
            </w:r>
            <w:r w:rsidRPr="002712F3">
              <w:rPr>
                <w:b/>
                <w:bCs/>
              </w:rPr>
              <w:t xml:space="preserve"> </w:t>
            </w:r>
            <w:r w:rsidRPr="002712F3">
              <w:rPr>
                <w:b/>
                <w:bCs/>
                <w:iCs/>
              </w:rPr>
              <w:t>[insert year]</w:t>
            </w:r>
            <w:r w:rsidR="0081320A" w:rsidRPr="002712F3">
              <w:rPr>
                <w:b/>
                <w:bCs/>
                <w:i/>
                <w:iCs/>
              </w:rPr>
              <w:t xml:space="preserve"> </w:t>
            </w:r>
            <w:r w:rsidRPr="002712F3">
              <w:rPr>
                <w:i/>
                <w:iCs/>
              </w:rPr>
              <w:t xml:space="preserve">[note- expiration date to be calculated based on the provisions of GCC </w:t>
            </w:r>
            <w:r w:rsidR="0054616B">
              <w:rPr>
                <w:i/>
                <w:iCs/>
              </w:rPr>
              <w:t>C</w:t>
            </w:r>
            <w:r w:rsidR="009B5590" w:rsidRPr="002712F3">
              <w:rPr>
                <w:i/>
                <w:iCs/>
              </w:rPr>
              <w:t>lause</w:t>
            </w:r>
            <w:r w:rsidRPr="002712F3">
              <w:rPr>
                <w:i/>
                <w:iCs/>
              </w:rPr>
              <w:t xml:space="preserve"> 1</w:t>
            </w:r>
            <w:r w:rsidR="0054616B">
              <w:rPr>
                <w:i/>
                <w:iCs/>
              </w:rPr>
              <w:t>6</w:t>
            </w:r>
            <w:r w:rsidRPr="002712F3">
              <w:rPr>
                <w:i/>
                <w:iCs/>
              </w:rPr>
              <w:t>]</w:t>
            </w:r>
            <w:r w:rsidRPr="002712F3">
              <w:t>, and any demand for payment under it must be received by us at this office on or before that date.</w:t>
            </w:r>
          </w:p>
          <w:p w14:paraId="0C8862CD" w14:textId="77777777" w:rsidR="00127A38" w:rsidRPr="002712F3" w:rsidRDefault="00127A38" w:rsidP="004A49B6">
            <w:pPr>
              <w:jc w:val="both"/>
            </w:pPr>
          </w:p>
          <w:p w14:paraId="67431023" w14:textId="77777777" w:rsidR="00127A38" w:rsidRPr="002712F3" w:rsidRDefault="00127A38" w:rsidP="004A49B6">
            <w:pPr>
              <w:jc w:val="both"/>
              <w:rPr>
                <w:b/>
                <w:bCs/>
              </w:rPr>
            </w:pPr>
            <w:r w:rsidRPr="002712F3">
              <w:rPr>
                <w:rFonts w:eastAsia="Arial Unicode MS"/>
              </w:rPr>
              <w:t>[</w:t>
            </w:r>
            <w:r w:rsidRPr="002712F3">
              <w:rPr>
                <w:rFonts w:eastAsia="Arial Unicode MS"/>
                <w:i/>
              </w:rPr>
              <w:t>Issuing Bank to delete whichever is not applicable</w:t>
            </w:r>
            <w:r w:rsidRPr="002712F3">
              <w:rPr>
                <w:rFonts w:eastAsia="Arial Unicode MS"/>
              </w:rPr>
              <w:t xml:space="preserve">] We confirm that </w:t>
            </w:r>
            <w:r w:rsidRPr="002712F3">
              <w:rPr>
                <w:rFonts w:eastAsia="Arial Unicode MS"/>
                <w:b/>
                <w:bCs/>
              </w:rPr>
              <w:t xml:space="preserve">[we are a financial institution legally authorized to provide this guarantee in the </w:t>
            </w:r>
            <w:r w:rsidR="001F53A3" w:rsidRPr="002712F3">
              <w:rPr>
                <w:rFonts w:eastAsia="Arial Unicode MS"/>
                <w:b/>
                <w:bCs/>
              </w:rPr>
              <w:t>Beneficiary</w:t>
            </w:r>
            <w:r w:rsidRPr="002712F3">
              <w:rPr>
                <w:rFonts w:eastAsia="Arial Unicode MS"/>
                <w:b/>
                <w:bCs/>
              </w:rPr>
              <w:t xml:space="preserve">’s country] [OR] [we are a financial institution located outside the </w:t>
            </w:r>
            <w:r w:rsidR="001F53A3" w:rsidRPr="002712F3">
              <w:rPr>
                <w:rFonts w:eastAsia="Arial Unicode MS"/>
                <w:b/>
                <w:bCs/>
              </w:rPr>
              <w:t>Beneficiary</w:t>
            </w:r>
            <w:r w:rsidRPr="002712F3">
              <w:rPr>
                <w:rFonts w:eastAsia="Arial Unicode MS"/>
                <w:b/>
                <w:bCs/>
              </w:rPr>
              <w:t xml:space="preserve">’s country but have a correspondent financial institution located in the </w:t>
            </w:r>
            <w:r w:rsidR="001F53A3" w:rsidRPr="002712F3">
              <w:rPr>
                <w:rFonts w:eastAsia="Arial Unicode MS"/>
                <w:b/>
                <w:bCs/>
              </w:rPr>
              <w:t>Beneficiary</w:t>
            </w:r>
            <w:r w:rsidRPr="002712F3">
              <w:rPr>
                <w:rFonts w:eastAsia="Arial Unicode MS"/>
                <w:b/>
                <w:bCs/>
              </w:rPr>
              <w:t xml:space="preserve">’s country that will ensure the enforceability of this guarantee. The name of our correspondent bank </w:t>
            </w:r>
            <w:r w:rsidRPr="002712F3">
              <w:rPr>
                <w:rFonts w:eastAsia="Arial Unicode MS"/>
                <w:b/>
                <w:bCs/>
              </w:rPr>
              <w:lastRenderedPageBreak/>
              <w:t xml:space="preserve">and contact information is as follows: </w:t>
            </w:r>
            <w:r w:rsidR="00A22116" w:rsidRPr="002712F3">
              <w:rPr>
                <w:rFonts w:eastAsia="Arial Unicode MS"/>
                <w:b/>
                <w:bCs/>
              </w:rPr>
              <w:t>[</w:t>
            </w:r>
            <w:r w:rsidRPr="002712F3">
              <w:rPr>
                <w:rFonts w:eastAsia="Arial Unicode MS"/>
                <w:b/>
                <w:bCs/>
              </w:rPr>
              <w:t>provide name, address, phone number, and email address]</w:t>
            </w:r>
            <w:r w:rsidR="00A22116" w:rsidRPr="002712F3">
              <w:rPr>
                <w:rFonts w:eastAsia="Arial Unicode MS"/>
                <w:b/>
                <w:bCs/>
              </w:rPr>
              <w:t>]</w:t>
            </w:r>
            <w:r w:rsidRPr="002712F3">
              <w:rPr>
                <w:rFonts w:eastAsia="Arial Unicode MS"/>
                <w:b/>
                <w:bCs/>
              </w:rPr>
              <w:t>.</w:t>
            </w:r>
          </w:p>
          <w:p w14:paraId="12CEFB5D" w14:textId="77777777" w:rsidR="00127A38" w:rsidRPr="002712F3" w:rsidRDefault="00127A38" w:rsidP="004A49B6">
            <w:pPr>
              <w:jc w:val="both"/>
            </w:pPr>
          </w:p>
          <w:p w14:paraId="298DE0CC" w14:textId="77777777" w:rsidR="00127A38" w:rsidRPr="002712F3" w:rsidRDefault="00127A38" w:rsidP="004A49B6">
            <w:pPr>
              <w:jc w:val="both"/>
            </w:pPr>
          </w:p>
          <w:tbl>
            <w:tblPr>
              <w:tblW w:w="0" w:type="auto"/>
              <w:tblLook w:val="01E0" w:firstRow="1" w:lastRow="1" w:firstColumn="1" w:lastColumn="1" w:noHBand="0" w:noVBand="0"/>
            </w:tblPr>
            <w:tblGrid>
              <w:gridCol w:w="4266"/>
              <w:gridCol w:w="4266"/>
            </w:tblGrid>
            <w:tr w:rsidR="00E81F62" w:rsidRPr="002712F3" w14:paraId="6344763E" w14:textId="77777777" w:rsidTr="00F72609">
              <w:tc>
                <w:tcPr>
                  <w:tcW w:w="4266" w:type="dxa"/>
                </w:tcPr>
                <w:p w14:paraId="42F5CCEC" w14:textId="77777777" w:rsidR="00E81F62" w:rsidRPr="002712F3" w:rsidRDefault="00E81F62" w:rsidP="004A49B6">
                  <w:pPr>
                    <w:jc w:val="both"/>
                  </w:pPr>
                  <w:r w:rsidRPr="002712F3">
                    <w:t>For the Bank</w:t>
                  </w:r>
                </w:p>
              </w:tc>
              <w:tc>
                <w:tcPr>
                  <w:tcW w:w="4266" w:type="dxa"/>
                </w:tcPr>
                <w:p w14:paraId="6AC35944" w14:textId="77777777" w:rsidR="00E81F62" w:rsidRPr="002712F3" w:rsidRDefault="00E81F62" w:rsidP="004A49B6">
                  <w:pPr>
                    <w:jc w:val="both"/>
                  </w:pPr>
                  <w:r w:rsidRPr="002712F3">
                    <w:t>For the Supplier</w:t>
                  </w:r>
                </w:p>
              </w:tc>
            </w:tr>
            <w:tr w:rsidR="00E81F62" w:rsidRPr="002712F3" w14:paraId="78159481" w14:textId="77777777" w:rsidTr="00F72609">
              <w:tc>
                <w:tcPr>
                  <w:tcW w:w="4266" w:type="dxa"/>
                </w:tcPr>
                <w:p w14:paraId="547921FB" w14:textId="77777777" w:rsidR="00E81F62" w:rsidRPr="002712F3" w:rsidRDefault="00E81F62" w:rsidP="004A49B6">
                  <w:pPr>
                    <w:jc w:val="both"/>
                  </w:pPr>
                </w:p>
                <w:p w14:paraId="461984E2" w14:textId="77777777" w:rsidR="00E81F62" w:rsidRPr="002712F3" w:rsidRDefault="00E81F62" w:rsidP="004A49B6">
                  <w:pPr>
                    <w:jc w:val="both"/>
                  </w:pPr>
                </w:p>
                <w:p w14:paraId="5C0B9EC0" w14:textId="77777777" w:rsidR="00E81F62" w:rsidRPr="002712F3" w:rsidRDefault="00E81F62" w:rsidP="004A49B6">
                  <w:pPr>
                    <w:jc w:val="both"/>
                  </w:pPr>
                  <w:r w:rsidRPr="002712F3">
                    <w:t>Signature</w:t>
                  </w:r>
                </w:p>
              </w:tc>
              <w:tc>
                <w:tcPr>
                  <w:tcW w:w="4266" w:type="dxa"/>
                </w:tcPr>
                <w:p w14:paraId="44D624FC" w14:textId="77777777" w:rsidR="00F72609" w:rsidRPr="002712F3" w:rsidRDefault="00F72609" w:rsidP="004A49B6">
                  <w:pPr>
                    <w:jc w:val="both"/>
                  </w:pPr>
                </w:p>
                <w:p w14:paraId="6655AD56" w14:textId="77777777" w:rsidR="00F72609" w:rsidRPr="002712F3" w:rsidRDefault="00F72609" w:rsidP="004A49B6">
                  <w:pPr>
                    <w:jc w:val="both"/>
                  </w:pPr>
                </w:p>
                <w:p w14:paraId="7FE7BB9E" w14:textId="77777777" w:rsidR="00E81F62" w:rsidRPr="002712F3" w:rsidRDefault="00E81F62" w:rsidP="004A49B6">
                  <w:pPr>
                    <w:jc w:val="both"/>
                  </w:pPr>
                  <w:r w:rsidRPr="002712F3">
                    <w:t>Signature</w:t>
                  </w:r>
                </w:p>
              </w:tc>
            </w:tr>
            <w:tr w:rsidR="00E81F62" w:rsidRPr="002712F3" w14:paraId="65F70E8B" w14:textId="77777777" w:rsidTr="00F72609">
              <w:tc>
                <w:tcPr>
                  <w:tcW w:w="4266" w:type="dxa"/>
                </w:tcPr>
                <w:p w14:paraId="6EEF1FA8" w14:textId="77777777" w:rsidR="00E81F62" w:rsidRPr="002712F3" w:rsidRDefault="00E81F62" w:rsidP="004A49B6">
                  <w:pPr>
                    <w:spacing w:before="0" w:after="0"/>
                    <w:jc w:val="both"/>
                  </w:pPr>
                  <w:r w:rsidRPr="002712F3">
                    <w:t>In the capacity of:</w:t>
                  </w:r>
                </w:p>
              </w:tc>
              <w:tc>
                <w:tcPr>
                  <w:tcW w:w="4266" w:type="dxa"/>
                </w:tcPr>
                <w:p w14:paraId="669E678A" w14:textId="77777777" w:rsidR="00E81F62" w:rsidRPr="002712F3" w:rsidRDefault="00E81F62" w:rsidP="004A49B6">
                  <w:pPr>
                    <w:spacing w:before="0" w:after="0"/>
                    <w:jc w:val="both"/>
                  </w:pPr>
                  <w:r w:rsidRPr="002712F3">
                    <w:t>In the capacity of:</w:t>
                  </w:r>
                </w:p>
              </w:tc>
            </w:tr>
            <w:tr w:rsidR="00E81F62" w:rsidRPr="002712F3" w14:paraId="6EC0CD14" w14:textId="77777777" w:rsidTr="00F72609">
              <w:trPr>
                <w:trHeight w:val="630"/>
              </w:trPr>
              <w:tc>
                <w:tcPr>
                  <w:tcW w:w="4266" w:type="dxa"/>
                </w:tcPr>
                <w:p w14:paraId="51F5DC89" w14:textId="77777777" w:rsidR="00E81F62" w:rsidRPr="002712F3" w:rsidRDefault="00E81F62" w:rsidP="004A49B6">
                  <w:pPr>
                    <w:spacing w:before="0" w:after="0"/>
                    <w:jc w:val="both"/>
                  </w:pPr>
                  <w:r w:rsidRPr="002712F3">
                    <w:t>Date:</w:t>
                  </w:r>
                </w:p>
              </w:tc>
              <w:tc>
                <w:tcPr>
                  <w:tcW w:w="4266" w:type="dxa"/>
                </w:tcPr>
                <w:p w14:paraId="601A5F24" w14:textId="77777777" w:rsidR="00E81F62" w:rsidRPr="002712F3" w:rsidRDefault="00E81F62" w:rsidP="004A49B6">
                  <w:pPr>
                    <w:spacing w:before="0" w:after="0"/>
                    <w:jc w:val="both"/>
                  </w:pPr>
                  <w:r w:rsidRPr="002712F3">
                    <w:t>Date:</w:t>
                  </w:r>
                </w:p>
              </w:tc>
            </w:tr>
          </w:tbl>
          <w:p w14:paraId="758872C5" w14:textId="77777777" w:rsidR="00E81F62" w:rsidRPr="002712F3" w:rsidRDefault="00E81F62" w:rsidP="004A49B6">
            <w:pPr>
              <w:jc w:val="both"/>
            </w:pPr>
          </w:p>
        </w:tc>
      </w:tr>
    </w:tbl>
    <w:p w14:paraId="5B8F2B59" w14:textId="77777777" w:rsidR="00F364F6" w:rsidRPr="002712F3" w:rsidRDefault="00F364F6">
      <w:pPr>
        <w:rPr>
          <w:sz w:val="2"/>
          <w:szCs w:val="2"/>
        </w:rPr>
      </w:pPr>
      <w:r w:rsidRPr="002712F3">
        <w:lastRenderedPageBreak/>
        <w:br w:type="page"/>
      </w:r>
    </w:p>
    <w:p w14:paraId="15B2C1FC" w14:textId="513072EF" w:rsidR="00D86431" w:rsidRPr="002712F3" w:rsidRDefault="00D86431" w:rsidP="00DB6C77">
      <w:pPr>
        <w:pStyle w:val="Heading4CFA"/>
      </w:pPr>
      <w:bookmarkStart w:id="2280" w:name="_Toc380341322"/>
      <w:bookmarkStart w:id="2281" w:name="_Toc22917506"/>
      <w:bookmarkStart w:id="2282" w:name="_Toc55387939"/>
      <w:bookmarkStart w:id="2283" w:name="_Toc55389812"/>
      <w:bookmarkStart w:id="2284" w:name="_Toc55397361"/>
      <w:bookmarkStart w:id="2285" w:name="_Toc55823871"/>
      <w:bookmarkStart w:id="2286" w:name="_Toc143776029"/>
      <w:r w:rsidRPr="002712F3">
        <w:lastRenderedPageBreak/>
        <w:t xml:space="preserve">Annex </w:t>
      </w:r>
      <w:r w:rsidR="00C364B0">
        <w:t>F</w:t>
      </w:r>
      <w:r w:rsidRPr="002712F3">
        <w:t>2: Bank Guarantee for Advance Payment</w:t>
      </w:r>
      <w:bookmarkEnd w:id="2280"/>
      <w:bookmarkEnd w:id="2281"/>
      <w:r w:rsidRPr="002712F3">
        <w:t xml:space="preserve"> Security</w:t>
      </w:r>
      <w:bookmarkEnd w:id="2282"/>
      <w:bookmarkEnd w:id="2283"/>
      <w:bookmarkEnd w:id="2284"/>
      <w:bookmarkEnd w:id="2285"/>
      <w:bookmarkEnd w:id="2286"/>
    </w:p>
    <w:p w14:paraId="4A4CE6C8" w14:textId="77777777" w:rsidR="00D90A14" w:rsidRPr="002712F3" w:rsidRDefault="00D90A14" w:rsidP="004A49B6">
      <w:pPr>
        <w:jc w:val="both"/>
        <w:rPr>
          <w:i/>
        </w:rPr>
      </w:pPr>
    </w:p>
    <w:p w14:paraId="033E5A82" w14:textId="77777777" w:rsidR="00F364F6" w:rsidRPr="002712F3" w:rsidRDefault="00F364F6" w:rsidP="004A49B6">
      <w:pPr>
        <w:jc w:val="both"/>
        <w:rPr>
          <w:i/>
        </w:rPr>
      </w:pPr>
      <w:r w:rsidRPr="002712F3">
        <w:rPr>
          <w:i/>
        </w:rPr>
        <w:t>[The bank, as requested by the Supplier, shall fill in the form in accordance w</w:t>
      </w:r>
      <w:r w:rsidR="00031495" w:rsidRPr="002712F3">
        <w:rPr>
          <w:i/>
        </w:rPr>
        <w:t>ith the instructions indicated]</w:t>
      </w:r>
    </w:p>
    <w:p w14:paraId="0A22DB29" w14:textId="77777777" w:rsidR="00A60115" w:rsidRPr="002712F3" w:rsidRDefault="00A60115" w:rsidP="004A49B6">
      <w:pPr>
        <w:spacing w:before="0" w:after="0"/>
        <w:jc w:val="both"/>
        <w:rPr>
          <w:szCs w:val="20"/>
        </w:rPr>
      </w:pPr>
    </w:p>
    <w:p w14:paraId="763E74A2" w14:textId="77777777" w:rsidR="00925924" w:rsidRPr="002712F3" w:rsidRDefault="00925924" w:rsidP="004A49B6">
      <w:pPr>
        <w:jc w:val="both"/>
        <w:rPr>
          <w:iCs/>
        </w:rPr>
      </w:pPr>
      <w:r w:rsidRPr="002712F3">
        <w:t>Bank’s Branch or Office:</w:t>
      </w:r>
      <w:r w:rsidRPr="002712F3">
        <w:rPr>
          <w:iCs/>
        </w:rPr>
        <w:t xml:space="preserve"> [insert complete name and address of Guarantor]</w:t>
      </w:r>
    </w:p>
    <w:p w14:paraId="550D5949" w14:textId="77777777" w:rsidR="00925924" w:rsidRPr="002712F3" w:rsidRDefault="00925924" w:rsidP="004A49B6">
      <w:pPr>
        <w:spacing w:before="0" w:after="0"/>
        <w:jc w:val="both"/>
        <w:rPr>
          <w:szCs w:val="20"/>
        </w:rPr>
      </w:pPr>
    </w:p>
    <w:p w14:paraId="7C272C8B" w14:textId="77777777" w:rsidR="00F364F6" w:rsidRPr="002712F3" w:rsidRDefault="00F364F6" w:rsidP="004A49B6">
      <w:pPr>
        <w:spacing w:before="0" w:after="0"/>
        <w:jc w:val="both"/>
        <w:rPr>
          <w:iCs/>
          <w:szCs w:val="20"/>
        </w:rPr>
      </w:pPr>
      <w:r w:rsidRPr="002712F3">
        <w:rPr>
          <w:szCs w:val="20"/>
        </w:rPr>
        <w:t>Beneficiary:</w:t>
      </w:r>
      <w:r w:rsidR="00925924" w:rsidRPr="002712F3">
        <w:rPr>
          <w:szCs w:val="20"/>
        </w:rPr>
        <w:t xml:space="preserve"> </w:t>
      </w:r>
      <w:r w:rsidRPr="002712F3">
        <w:rPr>
          <w:b/>
          <w:bCs/>
          <w:iCs/>
          <w:szCs w:val="20"/>
        </w:rPr>
        <w:t>[</w:t>
      </w:r>
      <w:r w:rsidR="00925924" w:rsidRPr="002712F3">
        <w:rPr>
          <w:b/>
          <w:bCs/>
          <w:iCs/>
          <w:szCs w:val="20"/>
        </w:rPr>
        <w:t>insert complete n</w:t>
      </w:r>
      <w:r w:rsidRPr="002712F3">
        <w:rPr>
          <w:b/>
          <w:bCs/>
          <w:iCs/>
          <w:szCs w:val="20"/>
        </w:rPr>
        <w:t xml:space="preserve">ame and </w:t>
      </w:r>
      <w:r w:rsidR="00925924" w:rsidRPr="002712F3">
        <w:rPr>
          <w:b/>
          <w:bCs/>
          <w:iCs/>
          <w:szCs w:val="20"/>
        </w:rPr>
        <w:t>a</w:t>
      </w:r>
      <w:r w:rsidRPr="002712F3">
        <w:rPr>
          <w:b/>
          <w:bCs/>
          <w:iCs/>
          <w:szCs w:val="20"/>
        </w:rPr>
        <w:t>ddress of Purchaser]</w:t>
      </w:r>
    </w:p>
    <w:p w14:paraId="05E4C756" w14:textId="77777777" w:rsidR="00925924" w:rsidRPr="002712F3" w:rsidRDefault="00925924" w:rsidP="004A49B6">
      <w:pPr>
        <w:spacing w:before="0" w:after="0"/>
        <w:jc w:val="both"/>
        <w:rPr>
          <w:iCs/>
          <w:szCs w:val="20"/>
        </w:rPr>
      </w:pPr>
    </w:p>
    <w:p w14:paraId="34BFE504" w14:textId="77777777" w:rsidR="00F364F6" w:rsidRPr="002712F3" w:rsidRDefault="00F364F6" w:rsidP="004A49B6">
      <w:pPr>
        <w:spacing w:before="0" w:after="0"/>
        <w:jc w:val="both"/>
        <w:rPr>
          <w:szCs w:val="20"/>
        </w:rPr>
      </w:pPr>
      <w:r w:rsidRPr="002712F3">
        <w:rPr>
          <w:szCs w:val="20"/>
        </w:rPr>
        <w:t>Date:</w:t>
      </w:r>
      <w:r w:rsidR="00925924" w:rsidRPr="002712F3">
        <w:rPr>
          <w:szCs w:val="20"/>
        </w:rPr>
        <w:t xml:space="preserve"> </w:t>
      </w:r>
      <w:r w:rsidR="002D632A" w:rsidRPr="002712F3">
        <w:rPr>
          <w:b/>
          <w:bCs/>
          <w:szCs w:val="20"/>
        </w:rPr>
        <w:t>[i</w:t>
      </w:r>
      <w:r w:rsidRPr="002712F3">
        <w:rPr>
          <w:b/>
          <w:bCs/>
          <w:szCs w:val="20"/>
        </w:rPr>
        <w:t>nsert date of issue]</w:t>
      </w:r>
    </w:p>
    <w:p w14:paraId="40C19BD3" w14:textId="77777777" w:rsidR="00925924" w:rsidRPr="002712F3" w:rsidRDefault="00925924" w:rsidP="004A49B6">
      <w:pPr>
        <w:spacing w:before="0" w:after="0"/>
        <w:jc w:val="both"/>
        <w:rPr>
          <w:szCs w:val="20"/>
        </w:rPr>
      </w:pPr>
    </w:p>
    <w:p w14:paraId="5E83D188" w14:textId="77777777" w:rsidR="00F364F6" w:rsidRPr="002712F3" w:rsidRDefault="00F364F6" w:rsidP="004A49B6">
      <w:pPr>
        <w:spacing w:before="0" w:after="0"/>
        <w:jc w:val="both"/>
        <w:rPr>
          <w:b/>
          <w:bCs/>
          <w:szCs w:val="20"/>
        </w:rPr>
      </w:pPr>
      <w:r w:rsidRPr="002712F3">
        <w:rPr>
          <w:szCs w:val="20"/>
        </w:rPr>
        <w:t>ADVANCE PAYMENT GUARANTEE No.:</w:t>
      </w:r>
      <w:r w:rsidR="00925924" w:rsidRPr="002712F3">
        <w:rPr>
          <w:szCs w:val="20"/>
        </w:rPr>
        <w:t xml:space="preserve"> </w:t>
      </w:r>
      <w:r w:rsidR="00925924" w:rsidRPr="002712F3">
        <w:rPr>
          <w:b/>
          <w:bCs/>
        </w:rPr>
        <w:t>[</w:t>
      </w:r>
      <w:r w:rsidR="00925924" w:rsidRPr="002712F3">
        <w:rPr>
          <w:b/>
          <w:bCs/>
          <w:iCs/>
        </w:rPr>
        <w:t>insert Advance Payment Guarantee number]</w:t>
      </w:r>
    </w:p>
    <w:p w14:paraId="020A2D1F" w14:textId="77777777" w:rsidR="00925924" w:rsidRPr="002712F3" w:rsidRDefault="00925924" w:rsidP="004A49B6">
      <w:pPr>
        <w:spacing w:before="0" w:after="0"/>
        <w:jc w:val="both"/>
        <w:rPr>
          <w:szCs w:val="20"/>
        </w:rPr>
      </w:pPr>
    </w:p>
    <w:p w14:paraId="5B71A227" w14:textId="5D2334B9" w:rsidR="00F364F6" w:rsidRPr="002712F3" w:rsidRDefault="00F364F6" w:rsidP="004A49B6">
      <w:pPr>
        <w:spacing w:after="0"/>
        <w:jc w:val="both"/>
        <w:rPr>
          <w:szCs w:val="20"/>
        </w:rPr>
      </w:pPr>
      <w:r w:rsidRPr="002712F3">
        <w:rPr>
          <w:szCs w:val="20"/>
        </w:rPr>
        <w:t>We have been informed that</w:t>
      </w:r>
      <w:r w:rsidRPr="002712F3">
        <w:rPr>
          <w:b/>
          <w:bCs/>
          <w:szCs w:val="20"/>
        </w:rPr>
        <w:t xml:space="preserve"> </w:t>
      </w:r>
      <w:r w:rsidRPr="002712F3">
        <w:rPr>
          <w:b/>
          <w:bCs/>
          <w:iCs/>
          <w:szCs w:val="20"/>
        </w:rPr>
        <w:t>[</w:t>
      </w:r>
      <w:r w:rsidR="00925924" w:rsidRPr="002712F3">
        <w:rPr>
          <w:b/>
          <w:bCs/>
          <w:iCs/>
          <w:szCs w:val="20"/>
        </w:rPr>
        <w:t xml:space="preserve">insert complete </w:t>
      </w:r>
      <w:r w:rsidRPr="002712F3">
        <w:rPr>
          <w:b/>
          <w:bCs/>
          <w:iCs/>
          <w:szCs w:val="20"/>
        </w:rPr>
        <w:t>name of Supplier]</w:t>
      </w:r>
      <w:r w:rsidRPr="002712F3">
        <w:rPr>
          <w:b/>
          <w:bCs/>
          <w:szCs w:val="20"/>
        </w:rPr>
        <w:t xml:space="preserve"> </w:t>
      </w:r>
      <w:r w:rsidRPr="002712F3">
        <w:rPr>
          <w:szCs w:val="20"/>
        </w:rPr>
        <w:t xml:space="preserve">(hereinafter called "the Supplier") has entered into Contract No. </w:t>
      </w:r>
      <w:r w:rsidRPr="002712F3">
        <w:rPr>
          <w:b/>
          <w:bCs/>
          <w:iCs/>
          <w:szCs w:val="20"/>
        </w:rPr>
        <w:t>[insert number]</w:t>
      </w:r>
      <w:r w:rsidRPr="002712F3">
        <w:rPr>
          <w:iCs/>
          <w:szCs w:val="20"/>
        </w:rPr>
        <w:t xml:space="preserve"> </w:t>
      </w:r>
      <w:r w:rsidRPr="002712F3">
        <w:rPr>
          <w:szCs w:val="20"/>
        </w:rPr>
        <w:t xml:space="preserve">dated </w:t>
      </w:r>
      <w:r w:rsidR="00925924" w:rsidRPr="002712F3">
        <w:rPr>
          <w:b/>
          <w:bCs/>
          <w:szCs w:val="20"/>
        </w:rPr>
        <w:t>[insert day and month], [insert year</w:t>
      </w:r>
      <w:r w:rsidRPr="002712F3">
        <w:rPr>
          <w:b/>
          <w:bCs/>
          <w:szCs w:val="20"/>
        </w:rPr>
        <w:t xml:space="preserve">] </w:t>
      </w:r>
      <w:r w:rsidRPr="002712F3">
        <w:rPr>
          <w:szCs w:val="20"/>
        </w:rPr>
        <w:t xml:space="preserve">with </w:t>
      </w:r>
      <w:r w:rsidRPr="002712F3">
        <w:rPr>
          <w:b/>
          <w:bCs/>
          <w:szCs w:val="20"/>
        </w:rPr>
        <w:t xml:space="preserve">[name of </w:t>
      </w:r>
      <w:r w:rsidR="00287361" w:rsidRPr="002712F3">
        <w:rPr>
          <w:b/>
          <w:bCs/>
          <w:szCs w:val="20"/>
        </w:rPr>
        <w:t>Accountable</w:t>
      </w:r>
      <w:r w:rsidRPr="002712F3">
        <w:rPr>
          <w:b/>
          <w:bCs/>
          <w:szCs w:val="20"/>
        </w:rPr>
        <w:t xml:space="preserve"> Entity] </w:t>
      </w:r>
      <w:r w:rsidRPr="002712F3">
        <w:rPr>
          <w:szCs w:val="20"/>
        </w:rPr>
        <w:t xml:space="preserve">(hereinafter called “the </w:t>
      </w:r>
      <w:r w:rsidR="009F2919" w:rsidRPr="002712F3">
        <w:rPr>
          <w:szCs w:val="20"/>
        </w:rPr>
        <w:t>Beneficiary</w:t>
      </w:r>
      <w:r w:rsidRPr="002712F3">
        <w:rPr>
          <w:szCs w:val="20"/>
        </w:rPr>
        <w:t xml:space="preserve">”), for the </w:t>
      </w:r>
      <w:r w:rsidR="009F2919" w:rsidRPr="002712F3">
        <w:rPr>
          <w:szCs w:val="20"/>
        </w:rPr>
        <w:t>supply</w:t>
      </w:r>
      <w:r w:rsidRPr="002712F3">
        <w:rPr>
          <w:szCs w:val="20"/>
        </w:rPr>
        <w:t xml:space="preserve"> of </w:t>
      </w:r>
      <w:r w:rsidRPr="002712F3">
        <w:rPr>
          <w:b/>
          <w:bCs/>
          <w:szCs w:val="20"/>
        </w:rPr>
        <w:t>[</w:t>
      </w:r>
      <w:r w:rsidRPr="002712F3">
        <w:rPr>
          <w:b/>
          <w:bCs/>
          <w:iCs/>
          <w:szCs w:val="20"/>
        </w:rPr>
        <w:t xml:space="preserve">description of Goods </w:t>
      </w:r>
      <w:r w:rsidR="009F2919" w:rsidRPr="002712F3">
        <w:rPr>
          <w:b/>
          <w:bCs/>
          <w:iCs/>
          <w:szCs w:val="20"/>
        </w:rPr>
        <w:t xml:space="preserve">and Related Services </w:t>
      </w:r>
      <w:r w:rsidRPr="002712F3">
        <w:rPr>
          <w:b/>
          <w:bCs/>
          <w:iCs/>
          <w:szCs w:val="20"/>
        </w:rPr>
        <w:t>provided]</w:t>
      </w:r>
      <w:r w:rsidRPr="002712F3">
        <w:rPr>
          <w:szCs w:val="20"/>
        </w:rPr>
        <w:t xml:space="preserve"> (herei</w:t>
      </w:r>
      <w:r w:rsidR="00031495" w:rsidRPr="002712F3">
        <w:rPr>
          <w:szCs w:val="20"/>
        </w:rPr>
        <w:t>nafter called "the Contract").</w:t>
      </w:r>
    </w:p>
    <w:p w14:paraId="31668C3C" w14:textId="77777777" w:rsidR="00F364F6" w:rsidRPr="002712F3" w:rsidRDefault="00F364F6" w:rsidP="004A49B6">
      <w:pPr>
        <w:spacing w:after="0"/>
        <w:jc w:val="both"/>
        <w:rPr>
          <w:szCs w:val="20"/>
        </w:rPr>
      </w:pPr>
      <w:r w:rsidRPr="002712F3">
        <w:rPr>
          <w:szCs w:val="20"/>
        </w:rPr>
        <w:t xml:space="preserve">Furthermore, we understand that, according to the conditions of the Contract, an advance payment in the sum </w:t>
      </w:r>
      <w:r w:rsidR="00A22116" w:rsidRPr="002712F3">
        <w:rPr>
          <w:b/>
          <w:bCs/>
          <w:iCs/>
        </w:rPr>
        <w:t>[insert amount(s) in words and figures]</w:t>
      </w:r>
      <w:r w:rsidRPr="002712F3">
        <w:rPr>
          <w:b/>
          <w:bCs/>
          <w:szCs w:val="20"/>
        </w:rPr>
        <w:t xml:space="preserve"> </w:t>
      </w:r>
      <w:r w:rsidRPr="002712F3">
        <w:rPr>
          <w:szCs w:val="20"/>
        </w:rPr>
        <w:t>is to be made against an advance payment guarantee.</w:t>
      </w:r>
    </w:p>
    <w:p w14:paraId="308B74AF" w14:textId="25A29FB4" w:rsidR="001F6EC3" w:rsidRPr="002712F3" w:rsidRDefault="00F364F6" w:rsidP="00870DF4">
      <w:pPr>
        <w:spacing w:after="0"/>
        <w:jc w:val="both"/>
        <w:rPr>
          <w:szCs w:val="20"/>
        </w:rPr>
      </w:pPr>
      <w:r w:rsidRPr="002712F3">
        <w:rPr>
          <w:szCs w:val="20"/>
        </w:rPr>
        <w:t xml:space="preserve">At the request of the Supplier, we </w:t>
      </w:r>
      <w:r w:rsidR="009F2919" w:rsidRPr="002712F3">
        <w:rPr>
          <w:iCs/>
          <w:szCs w:val="20"/>
        </w:rPr>
        <w:t>as Guarantor</w:t>
      </w:r>
      <w:r w:rsidR="009F2919" w:rsidRPr="002712F3">
        <w:rPr>
          <w:szCs w:val="20"/>
        </w:rPr>
        <w:t>,</w:t>
      </w:r>
      <w:r w:rsidRPr="002712F3">
        <w:rPr>
          <w:szCs w:val="20"/>
        </w:rPr>
        <w:t xml:space="preserve"> hereby irrevocably undertake to pay the </w:t>
      </w:r>
      <w:r w:rsidR="009F2919" w:rsidRPr="002712F3">
        <w:rPr>
          <w:szCs w:val="20"/>
        </w:rPr>
        <w:t>Beneficiary</w:t>
      </w:r>
      <w:r w:rsidRPr="002712F3">
        <w:rPr>
          <w:szCs w:val="20"/>
        </w:rPr>
        <w:t xml:space="preserve"> any sum</w:t>
      </w:r>
      <w:r w:rsidR="009F2919" w:rsidRPr="002712F3">
        <w:rPr>
          <w:szCs w:val="20"/>
        </w:rPr>
        <w:t>(s)</w:t>
      </w:r>
      <w:r w:rsidRPr="002712F3">
        <w:rPr>
          <w:szCs w:val="20"/>
        </w:rPr>
        <w:t xml:space="preserve"> not exceeding in total an amount of </w:t>
      </w:r>
      <w:r w:rsidR="009F2919" w:rsidRPr="002712F3">
        <w:rPr>
          <w:b/>
          <w:bCs/>
          <w:iCs/>
        </w:rPr>
        <w:t>[insert amount(s) in words and figures]</w:t>
      </w:r>
      <w:r w:rsidR="009F2919" w:rsidRPr="002712F3">
        <w:rPr>
          <w:b/>
          <w:bCs/>
          <w:szCs w:val="20"/>
        </w:rPr>
        <w:t xml:space="preserve"> </w:t>
      </w:r>
      <w:r w:rsidRPr="002712F3">
        <w:rPr>
          <w:szCs w:val="20"/>
        </w:rPr>
        <w:t xml:space="preserve">upon receipt by us of the </w:t>
      </w:r>
      <w:r w:rsidR="009F2919" w:rsidRPr="002712F3">
        <w:rPr>
          <w:szCs w:val="20"/>
        </w:rPr>
        <w:t>Beneficiary</w:t>
      </w:r>
      <w:r w:rsidRPr="002712F3">
        <w:rPr>
          <w:szCs w:val="20"/>
        </w:rPr>
        <w:t xml:space="preserve">’s first demand </w:t>
      </w:r>
      <w:r w:rsidR="00BD0744" w:rsidRPr="002712F3">
        <w:rPr>
          <w:szCs w:val="20"/>
        </w:rPr>
        <w:t>in writing, without your needing to prove or to show grounds for your demand or the sum specified therein</w:t>
      </w:r>
      <w:r w:rsidR="001F6EC3" w:rsidRPr="002712F3">
        <w:rPr>
          <w:szCs w:val="20"/>
        </w:rPr>
        <w:t>.</w:t>
      </w:r>
    </w:p>
    <w:p w14:paraId="71081EAF" w14:textId="77777777" w:rsidR="00F364F6" w:rsidRPr="002712F3" w:rsidRDefault="00031495" w:rsidP="004A49B6">
      <w:pPr>
        <w:spacing w:after="0"/>
        <w:jc w:val="both"/>
        <w:rPr>
          <w:szCs w:val="20"/>
        </w:rPr>
      </w:pPr>
      <w:r w:rsidRPr="002712F3">
        <w:rPr>
          <w:szCs w:val="20"/>
        </w:rPr>
        <w:t>It is a condition for any claim and payment under this guarantee to be made</w:t>
      </w:r>
      <w:r w:rsidR="00F364F6" w:rsidRPr="002712F3">
        <w:rPr>
          <w:szCs w:val="20"/>
        </w:rPr>
        <w:t xml:space="preserve"> that the advance payment referred to above has been credited to the Supplier on its account number </w:t>
      </w:r>
      <w:r w:rsidR="00F364F6" w:rsidRPr="002712F3">
        <w:rPr>
          <w:b/>
          <w:bCs/>
          <w:szCs w:val="20"/>
        </w:rPr>
        <w:t xml:space="preserve">[insert number] </w:t>
      </w:r>
      <w:r w:rsidR="00F364F6" w:rsidRPr="002712F3">
        <w:rPr>
          <w:szCs w:val="20"/>
        </w:rPr>
        <w:t xml:space="preserve">at </w:t>
      </w:r>
      <w:r w:rsidR="00F364F6" w:rsidRPr="002712F3">
        <w:rPr>
          <w:iCs/>
          <w:szCs w:val="20"/>
        </w:rPr>
        <w:t>[</w:t>
      </w:r>
      <w:r w:rsidR="00A22116" w:rsidRPr="002712F3">
        <w:rPr>
          <w:b/>
          <w:bCs/>
          <w:iCs/>
          <w:szCs w:val="20"/>
        </w:rPr>
        <w:t xml:space="preserve">insert </w:t>
      </w:r>
      <w:r w:rsidR="00F364F6" w:rsidRPr="002712F3">
        <w:rPr>
          <w:b/>
          <w:bCs/>
          <w:iCs/>
          <w:szCs w:val="20"/>
        </w:rPr>
        <w:t xml:space="preserve">name and address of </w:t>
      </w:r>
      <w:r w:rsidRPr="002712F3">
        <w:rPr>
          <w:b/>
          <w:bCs/>
          <w:iCs/>
          <w:szCs w:val="20"/>
        </w:rPr>
        <w:t>Bank</w:t>
      </w:r>
      <w:r w:rsidR="00F364F6" w:rsidRPr="002712F3">
        <w:rPr>
          <w:b/>
          <w:bCs/>
          <w:iCs/>
          <w:szCs w:val="20"/>
        </w:rPr>
        <w:t>]</w:t>
      </w:r>
      <w:r w:rsidR="00F364F6" w:rsidRPr="002712F3">
        <w:rPr>
          <w:b/>
          <w:bCs/>
          <w:szCs w:val="20"/>
        </w:rPr>
        <w:t>.</w:t>
      </w:r>
    </w:p>
    <w:p w14:paraId="5F8E19DB" w14:textId="77777777" w:rsidR="00F364F6" w:rsidRPr="002712F3" w:rsidRDefault="00F364F6" w:rsidP="004A49B6">
      <w:pPr>
        <w:spacing w:after="0"/>
        <w:jc w:val="both"/>
        <w:rPr>
          <w:szCs w:val="20"/>
        </w:rPr>
      </w:pPr>
      <w:r w:rsidRPr="002712F3">
        <w:rPr>
          <w:szCs w:val="20"/>
        </w:rPr>
        <w:t>The maximum amount of this guarantee shall be progressively reduced by the amount of the advance payment repaid by the Supplier as indicated in copies of interim statements or payment certificates which shall be presented t</w:t>
      </w:r>
      <w:r w:rsidR="00646E2A" w:rsidRPr="002712F3">
        <w:rPr>
          <w:szCs w:val="20"/>
        </w:rPr>
        <w:t xml:space="preserve">o us. </w:t>
      </w:r>
      <w:r w:rsidRPr="002712F3">
        <w:rPr>
          <w:szCs w:val="20"/>
        </w:rPr>
        <w:t xml:space="preserve">This guarantee shall expire, at the latest, upon our receipt of a copy of the </w:t>
      </w:r>
      <w:r w:rsidR="00A22116" w:rsidRPr="002712F3">
        <w:rPr>
          <w:szCs w:val="20"/>
        </w:rPr>
        <w:t>i</w:t>
      </w:r>
      <w:r w:rsidR="001F6EC3" w:rsidRPr="002712F3">
        <w:rPr>
          <w:szCs w:val="20"/>
        </w:rPr>
        <w:t xml:space="preserve">nterim </w:t>
      </w:r>
      <w:r w:rsidR="00A22116" w:rsidRPr="002712F3">
        <w:rPr>
          <w:szCs w:val="20"/>
        </w:rPr>
        <w:t>p</w:t>
      </w:r>
      <w:r w:rsidR="001F6EC3" w:rsidRPr="002712F3">
        <w:rPr>
          <w:szCs w:val="20"/>
        </w:rPr>
        <w:t xml:space="preserve">ayment </w:t>
      </w:r>
      <w:r w:rsidR="00A22116" w:rsidRPr="002712F3">
        <w:rPr>
          <w:szCs w:val="20"/>
        </w:rPr>
        <w:t>c</w:t>
      </w:r>
      <w:r w:rsidRPr="002712F3">
        <w:rPr>
          <w:szCs w:val="20"/>
        </w:rPr>
        <w:t xml:space="preserve">ertificate indicating that </w:t>
      </w:r>
      <w:r w:rsidR="001F6EC3" w:rsidRPr="002712F3">
        <w:rPr>
          <w:b/>
          <w:bCs/>
          <w:szCs w:val="20"/>
        </w:rPr>
        <w:t>[insert percentage</w:t>
      </w:r>
      <w:r w:rsidR="001F6EC3" w:rsidRPr="002712F3">
        <w:rPr>
          <w:szCs w:val="20"/>
        </w:rPr>
        <w:t>]</w:t>
      </w:r>
      <w:r w:rsidRPr="002712F3">
        <w:rPr>
          <w:szCs w:val="20"/>
        </w:rPr>
        <w:t xml:space="preserve"> percent of the Contract Price has been certified for payment, or on the </w:t>
      </w:r>
      <w:r w:rsidR="00A22116" w:rsidRPr="002712F3">
        <w:rPr>
          <w:b/>
          <w:bCs/>
          <w:szCs w:val="20"/>
        </w:rPr>
        <w:t xml:space="preserve">[insert day] </w:t>
      </w:r>
      <w:r w:rsidRPr="002712F3">
        <w:rPr>
          <w:szCs w:val="20"/>
        </w:rPr>
        <w:t xml:space="preserve">day of </w:t>
      </w:r>
      <w:r w:rsidR="00A22116" w:rsidRPr="002712F3">
        <w:rPr>
          <w:b/>
          <w:bCs/>
          <w:szCs w:val="20"/>
        </w:rPr>
        <w:t>[insert month]</w:t>
      </w:r>
      <w:r w:rsidRPr="002712F3">
        <w:rPr>
          <w:b/>
          <w:bCs/>
          <w:szCs w:val="20"/>
        </w:rPr>
        <w:t xml:space="preserve">, </w:t>
      </w:r>
      <w:r w:rsidR="00A22116" w:rsidRPr="002712F3">
        <w:rPr>
          <w:b/>
          <w:bCs/>
          <w:szCs w:val="20"/>
        </w:rPr>
        <w:t>[insert year]</w:t>
      </w:r>
      <w:r w:rsidRPr="002712F3">
        <w:rPr>
          <w:b/>
          <w:bCs/>
          <w:szCs w:val="20"/>
        </w:rPr>
        <w:t>,</w:t>
      </w:r>
      <w:r w:rsidRPr="002712F3">
        <w:rPr>
          <w:szCs w:val="20"/>
        </w:rPr>
        <w:t xml:space="preserve"> which</w:t>
      </w:r>
      <w:r w:rsidR="00646E2A" w:rsidRPr="002712F3">
        <w:rPr>
          <w:szCs w:val="20"/>
        </w:rPr>
        <w:t xml:space="preserve">ever is earlier. </w:t>
      </w:r>
      <w:r w:rsidRPr="002712F3">
        <w:rPr>
          <w:szCs w:val="20"/>
        </w:rPr>
        <w:t>Consequently, any demand for payment under this guarantee must be received by us at this office on or before that date.</w:t>
      </w:r>
    </w:p>
    <w:p w14:paraId="6982D12E" w14:textId="77777777" w:rsidR="00127A38" w:rsidRPr="002712F3" w:rsidRDefault="00192748" w:rsidP="004A49B6">
      <w:pPr>
        <w:jc w:val="both"/>
        <w:rPr>
          <w:b/>
          <w:bCs/>
        </w:rPr>
      </w:pPr>
      <w:r w:rsidRPr="002712F3">
        <w:rPr>
          <w:rFonts w:eastAsia="Arial Unicode MS" w:cs="Arial Unicode MS"/>
        </w:rPr>
        <w:t>[</w:t>
      </w:r>
      <w:r w:rsidRPr="002712F3">
        <w:rPr>
          <w:rFonts w:eastAsia="Arial Unicode MS" w:cs="Arial Unicode MS"/>
          <w:i/>
        </w:rPr>
        <w:t>Issuing Bank to delete whichever is not applicable</w:t>
      </w:r>
      <w:r w:rsidRPr="002712F3">
        <w:rPr>
          <w:rFonts w:eastAsia="Arial Unicode MS" w:cs="Arial Unicode MS"/>
        </w:rPr>
        <w:t>] We confirm that [</w:t>
      </w:r>
      <w:r w:rsidRPr="002712F3">
        <w:rPr>
          <w:rFonts w:eastAsia="Arial Unicode MS" w:cs="Arial Unicode MS"/>
          <w:b/>
          <w:bCs/>
        </w:rPr>
        <w:t xml:space="preserve">we are a financial institution legally authorized to provide this guarantee in the Purchaser’s country] [OR] [we are a financial institution located outside the Purchaser’s country but have a correspondent financial institution located in the Purchaser’s country that will ensure the enforceability of this guarantee. The name of our correspondent bank and contact information is as follows: </w:t>
      </w:r>
      <w:r w:rsidR="00A22116" w:rsidRPr="002712F3">
        <w:rPr>
          <w:rFonts w:eastAsia="Arial Unicode MS" w:cs="Arial Unicode MS"/>
          <w:b/>
          <w:bCs/>
        </w:rPr>
        <w:t>[</w:t>
      </w:r>
      <w:r w:rsidRPr="002712F3">
        <w:rPr>
          <w:rFonts w:eastAsia="Arial Unicode MS" w:cs="Arial Unicode MS"/>
          <w:b/>
          <w:bCs/>
        </w:rPr>
        <w:t>provide name, address, phone number, and email address</w:t>
      </w:r>
      <w:r w:rsidR="00A22116" w:rsidRPr="002712F3">
        <w:rPr>
          <w:rFonts w:eastAsia="Arial Unicode MS" w:cs="Arial Unicode MS"/>
          <w:b/>
          <w:bCs/>
        </w:rPr>
        <w:t>]</w:t>
      </w:r>
      <w:r w:rsidRPr="002712F3">
        <w:rPr>
          <w:rFonts w:eastAsia="Arial Unicode MS" w:cs="Arial Unicode MS"/>
          <w:b/>
          <w:bCs/>
        </w:rPr>
        <w:t>].</w:t>
      </w:r>
    </w:p>
    <w:p w14:paraId="5A9FBDC2" w14:textId="77777777" w:rsidR="00031495" w:rsidRPr="002712F3" w:rsidRDefault="00F364F6" w:rsidP="004A49B6">
      <w:pPr>
        <w:spacing w:after="0"/>
        <w:jc w:val="both"/>
        <w:rPr>
          <w:szCs w:val="20"/>
        </w:rPr>
      </w:pPr>
      <w:r w:rsidRPr="002712F3">
        <w:rPr>
          <w:szCs w:val="20"/>
        </w:rPr>
        <w:lastRenderedPageBreak/>
        <w:t>This guarantee is subject to the Uniform Rules for Demand Guarantees (URDG) 2010 Revision, ICC Publication No. 758, except that the supporting statement under Article 15(a) is hereby excluded</w:t>
      </w:r>
      <w:r w:rsidR="001F6EC3" w:rsidRPr="002712F3">
        <w:rPr>
          <w:szCs w:val="20"/>
        </w:rPr>
        <w:t xml:space="preserve"> and as may otherwise be stated above</w:t>
      </w:r>
      <w:r w:rsidRPr="002712F3">
        <w:rPr>
          <w:szCs w:val="20"/>
        </w:rPr>
        <w:t>.</w:t>
      </w:r>
    </w:p>
    <w:p w14:paraId="3D3F9278" w14:textId="77777777" w:rsidR="00A22116" w:rsidRPr="002712F3" w:rsidRDefault="00A22116" w:rsidP="004A49B6">
      <w:pPr>
        <w:jc w:val="both"/>
        <w:rPr>
          <w:szCs w:val="20"/>
        </w:rPr>
      </w:pPr>
    </w:p>
    <w:p w14:paraId="4AE2DB03" w14:textId="77777777" w:rsidR="00A22116" w:rsidRPr="002712F3" w:rsidRDefault="00A22116">
      <w:pPr>
        <w:rPr>
          <w:szCs w:val="20"/>
        </w:rPr>
      </w:pPr>
    </w:p>
    <w:tbl>
      <w:tblPr>
        <w:tblW w:w="0" w:type="auto"/>
        <w:tblLook w:val="01E0" w:firstRow="1" w:lastRow="1" w:firstColumn="1" w:lastColumn="1" w:noHBand="0" w:noVBand="0"/>
      </w:tblPr>
      <w:tblGrid>
        <w:gridCol w:w="4266"/>
        <w:gridCol w:w="4266"/>
      </w:tblGrid>
      <w:tr w:rsidR="00757EA2" w:rsidRPr="002712F3" w14:paraId="2510D4F5" w14:textId="77777777" w:rsidTr="00757EA2">
        <w:tc>
          <w:tcPr>
            <w:tcW w:w="4266" w:type="dxa"/>
          </w:tcPr>
          <w:p w14:paraId="7BF8DE9F" w14:textId="77777777" w:rsidR="00757EA2" w:rsidRPr="002712F3" w:rsidRDefault="00757EA2">
            <w:r w:rsidRPr="002712F3">
              <w:t>For the Bank</w:t>
            </w:r>
          </w:p>
        </w:tc>
        <w:tc>
          <w:tcPr>
            <w:tcW w:w="4266" w:type="dxa"/>
          </w:tcPr>
          <w:p w14:paraId="1581867B" w14:textId="77777777" w:rsidR="00757EA2" w:rsidRPr="002712F3" w:rsidRDefault="00757EA2">
            <w:r w:rsidRPr="002712F3">
              <w:t>For the Supplier</w:t>
            </w:r>
          </w:p>
        </w:tc>
      </w:tr>
      <w:tr w:rsidR="00757EA2" w:rsidRPr="002712F3" w14:paraId="016B9B26" w14:textId="77777777" w:rsidTr="00757EA2">
        <w:tc>
          <w:tcPr>
            <w:tcW w:w="4266" w:type="dxa"/>
          </w:tcPr>
          <w:p w14:paraId="11C67E4B" w14:textId="77777777" w:rsidR="00757EA2" w:rsidRPr="002712F3" w:rsidRDefault="00757EA2"/>
          <w:p w14:paraId="06E7BB12" w14:textId="77777777" w:rsidR="00757EA2" w:rsidRPr="002712F3" w:rsidRDefault="00757EA2"/>
          <w:p w14:paraId="03006162" w14:textId="77777777" w:rsidR="00757EA2" w:rsidRPr="002712F3" w:rsidRDefault="00757EA2">
            <w:r w:rsidRPr="002712F3">
              <w:t>Signature</w:t>
            </w:r>
          </w:p>
        </w:tc>
        <w:tc>
          <w:tcPr>
            <w:tcW w:w="4266" w:type="dxa"/>
          </w:tcPr>
          <w:p w14:paraId="40A496C9" w14:textId="77777777" w:rsidR="00757EA2" w:rsidRPr="002712F3" w:rsidRDefault="00757EA2"/>
          <w:p w14:paraId="053980FB" w14:textId="77777777" w:rsidR="00757EA2" w:rsidRPr="002712F3" w:rsidRDefault="00757EA2"/>
          <w:p w14:paraId="0A15CD24" w14:textId="77777777" w:rsidR="00757EA2" w:rsidRPr="002712F3" w:rsidRDefault="00757EA2">
            <w:r w:rsidRPr="002712F3">
              <w:t>Signature</w:t>
            </w:r>
          </w:p>
        </w:tc>
      </w:tr>
      <w:tr w:rsidR="00757EA2" w:rsidRPr="002712F3" w14:paraId="2D3028D5" w14:textId="77777777" w:rsidTr="00757EA2">
        <w:tc>
          <w:tcPr>
            <w:tcW w:w="4266" w:type="dxa"/>
          </w:tcPr>
          <w:p w14:paraId="182BB5B5" w14:textId="77777777" w:rsidR="00757EA2" w:rsidRPr="002712F3" w:rsidRDefault="00757EA2" w:rsidP="007E7714">
            <w:pPr>
              <w:spacing w:before="0" w:after="0"/>
            </w:pPr>
            <w:r w:rsidRPr="002712F3">
              <w:t>In the capacity of:</w:t>
            </w:r>
          </w:p>
        </w:tc>
        <w:tc>
          <w:tcPr>
            <w:tcW w:w="4266" w:type="dxa"/>
          </w:tcPr>
          <w:p w14:paraId="5FE69D5F" w14:textId="77777777" w:rsidR="00757EA2" w:rsidRPr="002712F3" w:rsidRDefault="00757EA2" w:rsidP="007E7714">
            <w:pPr>
              <w:spacing w:before="0" w:after="0"/>
            </w:pPr>
            <w:r w:rsidRPr="002712F3">
              <w:t>In the capacity of:</w:t>
            </w:r>
          </w:p>
        </w:tc>
      </w:tr>
      <w:tr w:rsidR="00757EA2" w:rsidRPr="002712F3" w14:paraId="09DC9511" w14:textId="77777777" w:rsidTr="00757EA2">
        <w:trPr>
          <w:trHeight w:val="630"/>
        </w:trPr>
        <w:tc>
          <w:tcPr>
            <w:tcW w:w="4266" w:type="dxa"/>
          </w:tcPr>
          <w:p w14:paraId="2B9B30F9" w14:textId="77777777" w:rsidR="00757EA2" w:rsidRPr="002712F3" w:rsidRDefault="00757EA2" w:rsidP="007E7714">
            <w:pPr>
              <w:spacing w:before="0" w:after="0"/>
            </w:pPr>
            <w:r w:rsidRPr="002712F3">
              <w:t>Date:</w:t>
            </w:r>
          </w:p>
        </w:tc>
        <w:tc>
          <w:tcPr>
            <w:tcW w:w="4266" w:type="dxa"/>
          </w:tcPr>
          <w:p w14:paraId="7BB27FC5" w14:textId="77777777" w:rsidR="00757EA2" w:rsidRPr="002712F3" w:rsidRDefault="00757EA2" w:rsidP="007E7714">
            <w:pPr>
              <w:spacing w:before="0" w:after="0"/>
            </w:pPr>
            <w:r w:rsidRPr="002712F3">
              <w:t>Date:</w:t>
            </w:r>
          </w:p>
        </w:tc>
      </w:tr>
    </w:tbl>
    <w:p w14:paraId="6E4F6140" w14:textId="77777777" w:rsidR="00932530" w:rsidRPr="002712F3" w:rsidRDefault="00932530">
      <w:pPr>
        <w:rPr>
          <w:szCs w:val="20"/>
        </w:rPr>
      </w:pPr>
    </w:p>
    <w:p w14:paraId="0F0BCD8E" w14:textId="3BF7A033" w:rsidR="00932530" w:rsidRPr="002712F3" w:rsidRDefault="00932530" w:rsidP="007E7714">
      <w:pPr>
        <w:rPr>
          <w:sz w:val="2"/>
        </w:rPr>
      </w:pPr>
      <w:r w:rsidRPr="002712F3">
        <w:rPr>
          <w:szCs w:val="20"/>
        </w:rPr>
        <w:br w:type="page"/>
      </w:r>
    </w:p>
    <w:p w14:paraId="0FA6B682" w14:textId="6AD580F3" w:rsidR="00D86431" w:rsidRPr="002712F3" w:rsidRDefault="00D86431" w:rsidP="00DB6C77">
      <w:pPr>
        <w:pStyle w:val="Heading4CFA"/>
      </w:pPr>
      <w:bookmarkStart w:id="2287" w:name="_Toc380341323"/>
      <w:bookmarkStart w:id="2288" w:name="_Toc22917507"/>
      <w:bookmarkStart w:id="2289" w:name="_Toc55338066"/>
      <w:bookmarkStart w:id="2290" w:name="_Toc55372677"/>
      <w:bookmarkStart w:id="2291" w:name="_Toc55387940"/>
      <w:bookmarkStart w:id="2292" w:name="_Toc55389813"/>
      <w:bookmarkStart w:id="2293" w:name="_Toc55397362"/>
      <w:bookmarkStart w:id="2294" w:name="_Toc55823872"/>
      <w:bookmarkStart w:id="2295" w:name="_Toc143776030"/>
      <w:r w:rsidRPr="002712F3">
        <w:lastRenderedPageBreak/>
        <w:t xml:space="preserve">Annex </w:t>
      </w:r>
      <w:r w:rsidR="00C364B0">
        <w:t>G</w:t>
      </w:r>
      <w:r w:rsidRPr="002712F3">
        <w:t>: Acceptance Certificate</w:t>
      </w:r>
      <w:bookmarkEnd w:id="2287"/>
      <w:bookmarkEnd w:id="2288"/>
      <w:bookmarkEnd w:id="2289"/>
      <w:bookmarkEnd w:id="2290"/>
      <w:bookmarkEnd w:id="2291"/>
      <w:bookmarkEnd w:id="2292"/>
      <w:bookmarkEnd w:id="2293"/>
      <w:bookmarkEnd w:id="2294"/>
      <w:bookmarkEnd w:id="2295"/>
    </w:p>
    <w:p w14:paraId="45BB22B6" w14:textId="77777777" w:rsidR="00932530" w:rsidRPr="002712F3" w:rsidRDefault="00932530" w:rsidP="007E7714"/>
    <w:p w14:paraId="372F7FF4" w14:textId="77777777" w:rsidR="00932530" w:rsidRPr="002712F3" w:rsidRDefault="00932530" w:rsidP="004A49B6">
      <w:pPr>
        <w:jc w:val="both"/>
      </w:pPr>
      <w:r w:rsidRPr="002712F3">
        <w:t xml:space="preserve">Date: </w:t>
      </w:r>
      <w:r w:rsidRPr="002712F3">
        <w:rPr>
          <w:b/>
          <w:bCs/>
        </w:rPr>
        <w:t>[insert date]</w:t>
      </w:r>
    </w:p>
    <w:p w14:paraId="344C7355" w14:textId="77777777" w:rsidR="00932530" w:rsidRPr="002712F3" w:rsidRDefault="00932530" w:rsidP="004A49B6">
      <w:pPr>
        <w:jc w:val="both"/>
      </w:pPr>
    </w:p>
    <w:p w14:paraId="73F1467D" w14:textId="77777777" w:rsidR="00932530" w:rsidRPr="002712F3" w:rsidRDefault="00932530" w:rsidP="004A49B6">
      <w:pPr>
        <w:jc w:val="both"/>
        <w:rPr>
          <w:i/>
          <w:iCs/>
        </w:rPr>
      </w:pPr>
      <w:r w:rsidRPr="002712F3">
        <w:t>CB No:</w:t>
      </w:r>
      <w:r w:rsidRPr="002712F3">
        <w:rPr>
          <w:b/>
        </w:rPr>
        <w:t xml:space="preserve"> </w:t>
      </w:r>
      <w:r w:rsidRPr="002712F3">
        <w:rPr>
          <w:b/>
          <w:bCs/>
        </w:rPr>
        <w:t>[insert CB number]</w:t>
      </w:r>
    </w:p>
    <w:p w14:paraId="0A2A159C" w14:textId="77777777" w:rsidR="00932530" w:rsidRPr="002712F3" w:rsidRDefault="00932530" w:rsidP="004A49B6">
      <w:pPr>
        <w:jc w:val="both"/>
      </w:pPr>
    </w:p>
    <w:p w14:paraId="0B8BC03E" w14:textId="77777777" w:rsidR="00932530" w:rsidRPr="002712F3" w:rsidRDefault="00932530" w:rsidP="004A49B6">
      <w:pPr>
        <w:jc w:val="both"/>
      </w:pPr>
      <w:r w:rsidRPr="002712F3">
        <w:t>Contract:</w:t>
      </w:r>
      <w:r w:rsidRPr="002712F3">
        <w:tab/>
        <w:t xml:space="preserve"> </w:t>
      </w:r>
      <w:r w:rsidRPr="002712F3">
        <w:rPr>
          <w:b/>
          <w:bCs/>
        </w:rPr>
        <w:t>[insert name of and number of Contract]</w:t>
      </w:r>
    </w:p>
    <w:p w14:paraId="0B5AB157" w14:textId="77777777" w:rsidR="00932530" w:rsidRPr="002712F3" w:rsidRDefault="00932530" w:rsidP="004A49B6">
      <w:pPr>
        <w:jc w:val="both"/>
      </w:pPr>
    </w:p>
    <w:p w14:paraId="31520D87" w14:textId="77777777" w:rsidR="00932530" w:rsidRPr="002712F3" w:rsidRDefault="00932530" w:rsidP="004A49B6">
      <w:pPr>
        <w:jc w:val="both"/>
      </w:pPr>
      <w:r w:rsidRPr="002712F3">
        <w:t xml:space="preserve">To: </w:t>
      </w:r>
      <w:r w:rsidRPr="002712F3">
        <w:rPr>
          <w:b/>
          <w:bCs/>
        </w:rPr>
        <w:t>[insert name and address of Supplier]</w:t>
      </w:r>
    </w:p>
    <w:p w14:paraId="33DDD35A" w14:textId="77777777" w:rsidR="00932530" w:rsidRPr="002712F3" w:rsidRDefault="00932530" w:rsidP="004A49B6">
      <w:pPr>
        <w:jc w:val="both"/>
      </w:pPr>
    </w:p>
    <w:p w14:paraId="6001FF55" w14:textId="77777777" w:rsidR="00932530" w:rsidRPr="002712F3" w:rsidRDefault="00932530" w:rsidP="004A49B6">
      <w:pPr>
        <w:jc w:val="both"/>
      </w:pPr>
      <w:r w:rsidRPr="002712F3">
        <w:t>Dear Sir or Madam:</w:t>
      </w:r>
    </w:p>
    <w:p w14:paraId="47AD3F56" w14:textId="77777777" w:rsidR="00932530" w:rsidRPr="002712F3" w:rsidRDefault="00932530" w:rsidP="004A49B6">
      <w:pPr>
        <w:jc w:val="both"/>
      </w:pPr>
    </w:p>
    <w:p w14:paraId="5C63AFD1" w14:textId="77777777" w:rsidR="00932530" w:rsidRPr="002712F3" w:rsidRDefault="00932530" w:rsidP="004A49B6">
      <w:pPr>
        <w:jc w:val="both"/>
      </w:pPr>
    </w:p>
    <w:p w14:paraId="775CBC24" w14:textId="77777777" w:rsidR="00932530" w:rsidRPr="002712F3" w:rsidRDefault="00932530" w:rsidP="004A49B6">
      <w:pPr>
        <w:jc w:val="both"/>
      </w:pPr>
      <w:r w:rsidRPr="002712F3">
        <w:t xml:space="preserve">Pursuant to GCC Clause 42 (Acceptance) of the Contract entered into between yourselves and the </w:t>
      </w:r>
      <w:r w:rsidRPr="002712F3">
        <w:rPr>
          <w:b/>
          <w:bCs/>
        </w:rPr>
        <w:t>[insert name of Purchaser]</w:t>
      </w:r>
      <w:r w:rsidRPr="002712F3">
        <w:t xml:space="preserve"> (hereinafter the “Purchaser”) dated </w:t>
      </w:r>
      <w:r w:rsidRPr="002712F3">
        <w:rPr>
          <w:b/>
          <w:bCs/>
        </w:rPr>
        <w:t>[insert date of Contract],</w:t>
      </w:r>
      <w:r w:rsidRPr="002712F3">
        <w:t xml:space="preserve"> relating to the </w:t>
      </w:r>
      <w:r w:rsidRPr="002712F3">
        <w:rPr>
          <w:b/>
          <w:bCs/>
        </w:rPr>
        <w:t>[insert brief description of the Goods and Related Services],</w:t>
      </w:r>
      <w:r w:rsidRPr="002712F3">
        <w:t xml:space="preserve"> we hereby notify you the Goods (identified below) successfully completed the Inspections and Tests specified in the Contract. In accordance with the terms of the Contract, the Purchaser hereby takes over the Goods (identified below), together with the responsibility for care and custody and the risk of loss thereof on the date mentioned below.</w:t>
      </w:r>
    </w:p>
    <w:p w14:paraId="3BAA9B67" w14:textId="77777777" w:rsidR="00932530" w:rsidRPr="002712F3" w:rsidRDefault="00932530" w:rsidP="004A49B6">
      <w:pPr>
        <w:jc w:val="both"/>
      </w:pPr>
    </w:p>
    <w:p w14:paraId="1B188EAB" w14:textId="77777777" w:rsidR="00932530" w:rsidRPr="002712F3" w:rsidRDefault="00932530" w:rsidP="004A49B6">
      <w:pPr>
        <w:jc w:val="both"/>
      </w:pPr>
      <w:r w:rsidRPr="002712F3">
        <w:t xml:space="preserve">1. Description of the Goods: </w:t>
      </w:r>
      <w:r w:rsidRPr="002712F3">
        <w:rPr>
          <w:b/>
          <w:bCs/>
        </w:rPr>
        <w:t>[insert description]</w:t>
      </w:r>
    </w:p>
    <w:p w14:paraId="1825FE34" w14:textId="77777777" w:rsidR="00932530" w:rsidRPr="002712F3" w:rsidRDefault="00932530" w:rsidP="004A49B6">
      <w:pPr>
        <w:jc w:val="both"/>
      </w:pPr>
      <w:r w:rsidRPr="002712F3">
        <w:t xml:space="preserve">2. Date of Acceptance: </w:t>
      </w:r>
      <w:r w:rsidRPr="002712F3">
        <w:rPr>
          <w:b/>
          <w:bCs/>
        </w:rPr>
        <w:t>[insert date]</w:t>
      </w:r>
    </w:p>
    <w:p w14:paraId="0495E0B1" w14:textId="77777777" w:rsidR="00932530" w:rsidRPr="002712F3" w:rsidRDefault="00932530" w:rsidP="004A49B6">
      <w:pPr>
        <w:jc w:val="both"/>
      </w:pPr>
    </w:p>
    <w:p w14:paraId="04D9AAF0" w14:textId="77777777" w:rsidR="00932530" w:rsidRPr="002712F3" w:rsidRDefault="00932530" w:rsidP="004A49B6">
      <w:pPr>
        <w:jc w:val="both"/>
      </w:pPr>
      <w:r w:rsidRPr="002712F3">
        <w:t>This letter shall not relieve you of your remaining performance obligations under the Contract nor of your obligations during the Warranty Period.</w:t>
      </w:r>
    </w:p>
    <w:p w14:paraId="2D7F7B5A" w14:textId="77777777" w:rsidR="00932530" w:rsidRPr="002712F3" w:rsidRDefault="00932530" w:rsidP="004A49B6">
      <w:pPr>
        <w:jc w:val="both"/>
      </w:pPr>
    </w:p>
    <w:p w14:paraId="0EABEE16" w14:textId="77777777" w:rsidR="00932530" w:rsidRPr="002712F3" w:rsidRDefault="00932530" w:rsidP="004A49B6">
      <w:pPr>
        <w:jc w:val="both"/>
      </w:pPr>
      <w:r w:rsidRPr="002712F3">
        <w:t>For and on behalf of the Purchaser</w:t>
      </w:r>
    </w:p>
    <w:p w14:paraId="74D972EB" w14:textId="77777777" w:rsidR="00932530" w:rsidRPr="002712F3" w:rsidRDefault="00932530" w:rsidP="004A49B6">
      <w:pPr>
        <w:jc w:val="both"/>
      </w:pPr>
    </w:p>
    <w:p w14:paraId="551A92A9" w14:textId="77777777" w:rsidR="00932530" w:rsidRPr="002712F3" w:rsidRDefault="00932530" w:rsidP="004A49B6">
      <w:pPr>
        <w:jc w:val="both"/>
      </w:pPr>
    </w:p>
    <w:p w14:paraId="77794FCF" w14:textId="77777777" w:rsidR="00932530" w:rsidRPr="002712F3" w:rsidRDefault="00932530" w:rsidP="004A49B6">
      <w:pPr>
        <w:jc w:val="both"/>
      </w:pPr>
      <w:r w:rsidRPr="002712F3">
        <w:t>Signed:</w:t>
      </w:r>
      <w:r w:rsidRPr="002712F3">
        <w:tab/>
      </w:r>
      <w:r w:rsidRPr="002712F3">
        <w:tab/>
      </w:r>
    </w:p>
    <w:p w14:paraId="03F7A00E" w14:textId="77777777" w:rsidR="00932530" w:rsidRPr="002712F3" w:rsidRDefault="00932530" w:rsidP="004A49B6">
      <w:pPr>
        <w:jc w:val="both"/>
      </w:pPr>
      <w:r w:rsidRPr="002712F3">
        <w:t>Date:</w:t>
      </w:r>
      <w:r w:rsidRPr="002712F3">
        <w:tab/>
      </w:r>
    </w:p>
    <w:p w14:paraId="6EF2B205" w14:textId="558C80B4" w:rsidR="00436B8B" w:rsidRPr="002712F3" w:rsidRDefault="00932530" w:rsidP="004A49B6">
      <w:pPr>
        <w:jc w:val="both"/>
      </w:pPr>
      <w:r w:rsidRPr="002712F3">
        <w:t xml:space="preserve">in the capacity of: </w:t>
      </w:r>
      <w:r w:rsidRPr="002712F3">
        <w:rPr>
          <w:b/>
          <w:bCs/>
        </w:rPr>
        <w:t>[state “Project Manager” or higher level authority in the Purchaser’s organization]</w:t>
      </w:r>
    </w:p>
    <w:p w14:paraId="2D81E769" w14:textId="77777777" w:rsidR="00AD29D4" w:rsidRPr="002712F3" w:rsidRDefault="00AD29D4">
      <w:pPr>
        <w:rPr>
          <w:szCs w:val="20"/>
        </w:rPr>
      </w:pPr>
    </w:p>
    <w:sectPr w:rsidR="00AD29D4" w:rsidRPr="002712F3" w:rsidSect="00723D67">
      <w:headerReference w:type="default" r:id="rId6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1547EC" w14:textId="77777777" w:rsidR="00125135" w:rsidRDefault="00125135" w:rsidP="00A5436E">
      <w:r>
        <w:separator/>
      </w:r>
    </w:p>
  </w:endnote>
  <w:endnote w:type="continuationSeparator" w:id="0">
    <w:p w14:paraId="35219C63" w14:textId="77777777" w:rsidR="00125135" w:rsidRDefault="00125135" w:rsidP="00A543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auto"/>
    <w:pitch w:val="variable"/>
    <w:sig w:usb0="00000000" w:usb1="C0007841"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ndes">
    <w:altName w:val="Cambria"/>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auto"/>
    <w:pitch w:val="variable"/>
    <w:sig w:usb0="E00002FF" w:usb1="5000205A" w:usb2="00000000" w:usb3="00000000" w:csb0="0000019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87816844"/>
      <w:docPartObj>
        <w:docPartGallery w:val="Page Numbers (Bottom of Page)"/>
        <w:docPartUnique/>
      </w:docPartObj>
    </w:sdtPr>
    <w:sdtContent>
      <w:p w14:paraId="781BC504" w14:textId="3E950EFC" w:rsidR="008E4A1E" w:rsidRDefault="008E4A1E" w:rsidP="00F22F0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4FC46BD" w14:textId="77777777" w:rsidR="008E4A1E" w:rsidRDefault="008E4A1E" w:rsidP="00F22F0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02599033"/>
      <w:docPartObj>
        <w:docPartGallery w:val="Page Numbers (Bottom of Page)"/>
        <w:docPartUnique/>
      </w:docPartObj>
    </w:sdtPr>
    <w:sdtContent>
      <w:p w14:paraId="00B5FB7C" w14:textId="494F92C3" w:rsidR="008E4A1E" w:rsidRDefault="008E4A1E" w:rsidP="00F22F0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3048CF">
          <w:rPr>
            <w:rStyle w:val="PageNumber"/>
            <w:noProof/>
          </w:rPr>
          <w:t>iv</w:t>
        </w:r>
        <w:r>
          <w:rPr>
            <w:rStyle w:val="PageNumber"/>
          </w:rPr>
          <w:fldChar w:fldCharType="end"/>
        </w:r>
      </w:p>
    </w:sdtContent>
  </w:sdt>
  <w:p w14:paraId="2BF6A6A6" w14:textId="3911F14F" w:rsidR="008E4A1E" w:rsidRDefault="008E4A1E" w:rsidP="00F22F0E">
    <w:pPr>
      <w:ind w:right="360"/>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E50381" w14:textId="1C682CC3" w:rsidR="008E4A1E" w:rsidRDefault="008E4A1E">
    <w:pPr>
      <w:jc w:val="right"/>
    </w:pPr>
    <w:r>
      <w:fldChar w:fldCharType="begin"/>
    </w:r>
    <w:r>
      <w:instrText xml:space="preserve"> PAGE   \* MERGEFORMAT </w:instrText>
    </w:r>
    <w:r>
      <w:fldChar w:fldCharType="separate"/>
    </w:r>
    <w:r w:rsidR="003048CF">
      <w:rPr>
        <w:noProof/>
      </w:rPr>
      <w:t>4</w:t>
    </w:r>
    <w:r>
      <w:rPr>
        <w:noProof/>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2DAB22" w14:textId="77777777" w:rsidR="008E4A1E" w:rsidRDefault="008E4A1E">
    <w:pPr>
      <w:pStyle w:val="Footer"/>
      <w:jc w:val="right"/>
    </w:pPr>
    <w:r>
      <w:fldChar w:fldCharType="begin"/>
    </w:r>
    <w:r>
      <w:instrText xml:space="preserve"> PAGE   \* MERGEFORMAT </w:instrText>
    </w:r>
    <w:r>
      <w:fldChar w:fldCharType="separate"/>
    </w:r>
    <w:r w:rsidR="003048CF">
      <w:rPr>
        <w:noProof/>
      </w:rPr>
      <w:t>69</w:t>
    </w:r>
    <w:r>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E1CBB7" w14:textId="14DFEF05" w:rsidR="008E4A1E" w:rsidRDefault="008E4A1E">
    <w:pPr>
      <w:jc w:val="right"/>
    </w:pPr>
    <w:r>
      <w:fldChar w:fldCharType="begin"/>
    </w:r>
    <w:r>
      <w:instrText xml:space="preserve"> PAGE   \* MERGEFORMAT </w:instrText>
    </w:r>
    <w:r>
      <w:fldChar w:fldCharType="separate"/>
    </w:r>
    <w:r w:rsidR="003048CF">
      <w:rPr>
        <w:noProof/>
      </w:rPr>
      <w:t>145</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2EF854" w14:textId="77777777" w:rsidR="00125135" w:rsidRDefault="00125135" w:rsidP="00A5436E">
      <w:r>
        <w:separator/>
      </w:r>
    </w:p>
  </w:footnote>
  <w:footnote w:type="continuationSeparator" w:id="0">
    <w:p w14:paraId="43865601" w14:textId="77777777" w:rsidR="00125135" w:rsidRDefault="00125135" w:rsidP="00A5436E">
      <w:r>
        <w:continuationSeparator/>
      </w:r>
    </w:p>
  </w:footnote>
  <w:footnote w:id="1">
    <w:p w14:paraId="6A8EF13E" w14:textId="77777777" w:rsidR="00F24D9F" w:rsidRPr="001718B2" w:rsidRDefault="00F24D9F" w:rsidP="00F24D9F">
      <w:pPr>
        <w:pStyle w:val="FootnoteText"/>
        <w:rPr>
          <w:lang w:val="ro-RO"/>
        </w:rPr>
      </w:pPr>
      <w:r>
        <w:rPr>
          <w:rStyle w:val="FootnoteReference"/>
        </w:rPr>
        <w:footnoteRef/>
      </w:r>
      <w:r>
        <w:t xml:space="preserve"> </w:t>
      </w:r>
      <w:r w:rsidRPr="001718B2">
        <w:t xml:space="preserve">World Bank copyright </w:t>
      </w:r>
      <w:hyperlink r:id="rId1" w:history="1">
        <w:r w:rsidRPr="000163A4">
          <w:rPr>
            <w:rStyle w:val="Hyperlink"/>
          </w:rPr>
          <w:t>http://www.worldbank.org</w:t>
        </w:r>
      </w:hyperlink>
      <w:r>
        <w:t xml:space="preserve"> </w:t>
      </w:r>
    </w:p>
  </w:footnote>
  <w:footnote w:id="2">
    <w:p w14:paraId="29BE0530" w14:textId="77777777" w:rsidR="002A3E2B" w:rsidRDefault="002A3E2B" w:rsidP="002A3E2B">
      <w:pPr>
        <w:pStyle w:val="FootnoteText"/>
      </w:pPr>
      <w:r>
        <w:rPr>
          <w:rStyle w:val="FootnoteReference"/>
        </w:rPr>
        <w:footnoteRef/>
      </w:r>
      <w:r>
        <w:t xml:space="preserve"> World Bank, African Development Bank, Asian Development Bank, Inter-American Development Bank, and European Bank of Reconstruction and Development.</w:t>
      </w:r>
    </w:p>
  </w:footnote>
  <w:footnote w:id="3">
    <w:p w14:paraId="78AECB27" w14:textId="7C7F528A" w:rsidR="008E4A1E" w:rsidRPr="003B185E" w:rsidRDefault="008E4A1E" w:rsidP="00646949">
      <w:pPr>
        <w:jc w:val="both"/>
      </w:pPr>
      <w:r w:rsidRPr="00646949">
        <w:rPr>
          <w:vertAlign w:val="superscript"/>
        </w:rPr>
        <w:footnoteRef/>
      </w:r>
      <w:r w:rsidRPr="003B185E">
        <w:t xml:space="preserve"> </w:t>
      </w:r>
      <w:r w:rsidRPr="00646949">
        <w:rPr>
          <w:sz w:val="20"/>
          <w:szCs w:val="20"/>
        </w:rPr>
        <w:t xml:space="preserve">“MCC-Funded Contract” is defined as a contract signed by an </w:t>
      </w:r>
      <w:r w:rsidR="00287361">
        <w:rPr>
          <w:sz w:val="20"/>
          <w:szCs w:val="20"/>
        </w:rPr>
        <w:t>Accountable</w:t>
      </w:r>
      <w:r w:rsidRPr="00646949">
        <w:rPr>
          <w:sz w:val="20"/>
          <w:szCs w:val="20"/>
        </w:rPr>
        <w:t xml:space="preserve"> Entity or Core Team, as opposed to a contract signed by MCC, under the provisions of MCC’s </w:t>
      </w:r>
      <w:r w:rsidR="00FC660F">
        <w:rPr>
          <w:sz w:val="20"/>
          <w:szCs w:val="20"/>
        </w:rPr>
        <w:t>Procurement Policy and Guidelines</w:t>
      </w:r>
      <w:r w:rsidRPr="00646949">
        <w:rPr>
          <w:sz w:val="20"/>
          <w:szCs w:val="20"/>
        </w:rPr>
        <w:t>, and using funding provided by MCC, through a Compact Program, a Threshold Program, or 609(g) funding.</w:t>
      </w:r>
    </w:p>
  </w:footnote>
  <w:footnote w:id="4">
    <w:p w14:paraId="64B49220" w14:textId="77777777" w:rsidR="008E4A1E" w:rsidRPr="00646949" w:rsidRDefault="008E4A1E" w:rsidP="00646949">
      <w:pPr>
        <w:jc w:val="both"/>
        <w:rPr>
          <w:sz w:val="20"/>
          <w:szCs w:val="20"/>
        </w:rPr>
      </w:pPr>
      <w:r w:rsidRPr="00646949">
        <w:rPr>
          <w:sz w:val="20"/>
          <w:szCs w:val="20"/>
          <w:vertAlign w:val="superscript"/>
        </w:rPr>
        <w:footnoteRef/>
      </w:r>
      <w:r w:rsidRPr="00646949">
        <w:rPr>
          <w:sz w:val="20"/>
          <w:szCs w:val="20"/>
          <w:vertAlign w:val="superscript"/>
        </w:rPr>
        <w:t xml:space="preserve"> </w:t>
      </w:r>
      <w:r w:rsidRPr="00646949">
        <w:rPr>
          <w:sz w:val="20"/>
          <w:szCs w:val="20"/>
        </w:rPr>
        <w:t>“MCC Funding” is defined as funding provided by MCC, through a Compact Program, a Threshold Program, or 609(g) funding</w:t>
      </w:r>
    </w:p>
  </w:footnote>
  <w:footnote w:id="5">
    <w:p w14:paraId="4DDE2DB5" w14:textId="62C2778A" w:rsidR="00174C77" w:rsidRPr="00630906" w:rsidRDefault="00174C77" w:rsidP="00174C77">
      <w:pPr>
        <w:jc w:val="both"/>
        <w:rPr>
          <w:sz w:val="20"/>
          <w:szCs w:val="20"/>
        </w:rPr>
      </w:pPr>
      <w:r w:rsidRPr="00630906">
        <w:rPr>
          <w:sz w:val="20"/>
          <w:szCs w:val="20"/>
          <w:vertAlign w:val="superscript"/>
        </w:rPr>
        <w:footnoteRef/>
      </w:r>
      <w:r w:rsidRPr="00630906">
        <w:rPr>
          <w:sz w:val="20"/>
          <w:szCs w:val="20"/>
        </w:rPr>
        <w:t xml:space="preserve"> “MCC-Funded Contract” is defined as a contract signed by an Accountable Entity or Core Team, as opposed to a contract signed by MCC, under the provisions of MCC’s </w:t>
      </w:r>
      <w:r w:rsidR="00FC660F">
        <w:rPr>
          <w:sz w:val="20"/>
          <w:szCs w:val="20"/>
        </w:rPr>
        <w:t>Procurement Policy and Guidelines</w:t>
      </w:r>
      <w:r w:rsidRPr="00630906">
        <w:rPr>
          <w:sz w:val="20"/>
          <w:szCs w:val="20"/>
        </w:rPr>
        <w:t>, and using funding provided by MCC, through a Compact Program, a Threshold Program, or 609(g) funding.</w:t>
      </w:r>
    </w:p>
  </w:footnote>
  <w:footnote w:id="6">
    <w:p w14:paraId="5F8C51B1" w14:textId="77777777" w:rsidR="00174C77" w:rsidRPr="00B95029" w:rsidRDefault="00174C77" w:rsidP="00174C77">
      <w:pPr>
        <w:rPr>
          <w:sz w:val="20"/>
          <w:szCs w:val="20"/>
        </w:rPr>
      </w:pPr>
      <w:r w:rsidRPr="00B95029">
        <w:rPr>
          <w:sz w:val="20"/>
          <w:szCs w:val="20"/>
          <w:vertAlign w:val="superscript"/>
        </w:rPr>
        <w:footnoteRef/>
      </w:r>
      <w:r w:rsidRPr="00B95029">
        <w:rPr>
          <w:sz w:val="20"/>
          <w:szCs w:val="20"/>
        </w:rPr>
        <w:t xml:space="preserve"> “MCC Funding” is defined as funding provided by MCC, through a Compact Program, a Threshold Program, or 609(g) funding</w:t>
      </w:r>
    </w:p>
  </w:footnote>
  <w:footnote w:id="7">
    <w:p w14:paraId="622775A4" w14:textId="77777777" w:rsidR="002712F3" w:rsidRDefault="002712F3" w:rsidP="002712F3">
      <w:pPr>
        <w:pStyle w:val="FootnoteText"/>
      </w:pPr>
      <w:r>
        <w:rPr>
          <w:rStyle w:val="FootnoteReference"/>
        </w:rPr>
        <w:footnoteRef/>
      </w:r>
      <w:r>
        <w:t xml:space="preserve"> World Bank, African Development Bank, Asian Development Bank, Inter-American Development Bank, and European Bank of Reconstruction and Development.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EF1E23" w14:textId="18074DC6" w:rsidR="008E4A1E" w:rsidRPr="00296D8B" w:rsidRDefault="008E4A1E" w:rsidP="00296D8B">
    <w:pPr>
      <w:pBdr>
        <w:bottom w:val="single" w:sz="4" w:space="1" w:color="auto"/>
      </w:pBdr>
      <w:rPr>
        <w:sz w:val="20"/>
        <w:szCs w:val="20"/>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69679B" w14:textId="77777777" w:rsidR="008E4A1E" w:rsidRPr="00A60115" w:rsidRDefault="008E4A1E" w:rsidP="00A60115">
    <w:pPr>
      <w:rPr>
        <w:sz w:val="20"/>
        <w:szCs w:val="20"/>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1F76D2" w14:textId="77777777" w:rsidR="008E4A1E" w:rsidRPr="00A60115" w:rsidRDefault="008E4A1E" w:rsidP="00296D8B">
    <w:pPr>
      <w:pBdr>
        <w:bottom w:val="single" w:sz="4" w:space="1" w:color="auto"/>
      </w:pBdr>
      <w:rPr>
        <w:sz w:val="20"/>
        <w:szCs w:val="20"/>
      </w:rPr>
    </w:pPr>
    <w:r w:rsidRPr="00A60115">
      <w:rPr>
        <w:sz w:val="20"/>
        <w:szCs w:val="20"/>
      </w:rPr>
      <w:t xml:space="preserve">Section </w:t>
    </w:r>
    <w:r>
      <w:rPr>
        <w:sz w:val="20"/>
        <w:szCs w:val="20"/>
      </w:rPr>
      <w:t>VI</w:t>
    </w:r>
    <w:r w:rsidRPr="00A60115">
      <w:rPr>
        <w:sz w:val="20"/>
        <w:szCs w:val="20"/>
      </w:rPr>
      <w:t xml:space="preserve">. </w:t>
    </w:r>
    <w:r>
      <w:rPr>
        <w:sz w:val="20"/>
        <w:szCs w:val="20"/>
      </w:rPr>
      <w:t>General Conditions of Contract</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CA38AD" w14:textId="6CAB4BC9" w:rsidR="008E4A1E" w:rsidRPr="003956CC" w:rsidRDefault="008E4A1E" w:rsidP="00296D8B">
    <w:pPr>
      <w:pBdr>
        <w:bottom w:val="single" w:sz="4" w:space="1" w:color="auto"/>
      </w:pBdr>
      <w:rPr>
        <w:sz w:val="20"/>
        <w:szCs w:val="20"/>
      </w:rPr>
    </w:pPr>
    <w:r w:rsidRPr="003956CC">
      <w:rPr>
        <w:sz w:val="20"/>
        <w:szCs w:val="20"/>
      </w:rPr>
      <w:t xml:space="preserve">Section </w:t>
    </w:r>
    <w:r>
      <w:rPr>
        <w:sz w:val="20"/>
        <w:szCs w:val="20"/>
      </w:rPr>
      <w:t>VII</w:t>
    </w:r>
    <w:r w:rsidRPr="003956CC">
      <w:rPr>
        <w:sz w:val="20"/>
        <w:szCs w:val="20"/>
      </w:rPr>
      <w:t xml:space="preserve">. </w:t>
    </w:r>
    <w:r>
      <w:rPr>
        <w:sz w:val="20"/>
        <w:szCs w:val="20"/>
      </w:rPr>
      <w:t xml:space="preserve">Special Conditions of Contract </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478846" w14:textId="77777777" w:rsidR="008E4A1E" w:rsidRPr="003956CC" w:rsidRDefault="008E4A1E" w:rsidP="006C7047">
    <w:pPr>
      <w:pBdr>
        <w:bottom w:val="single" w:sz="4" w:space="1" w:color="auto"/>
      </w:pBdr>
      <w:rPr>
        <w:sz w:val="20"/>
        <w:szCs w:val="20"/>
      </w:rPr>
    </w:pPr>
    <w:r w:rsidRPr="006A48CA">
      <w:rPr>
        <w:sz w:val="20"/>
        <w:szCs w:val="20"/>
      </w:rPr>
      <w:t xml:space="preserve">Section </w:t>
    </w:r>
    <w:r>
      <w:rPr>
        <w:sz w:val="20"/>
        <w:szCs w:val="20"/>
      </w:rPr>
      <w:t>VIII. Contract Forms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6F3ED" w14:textId="77777777" w:rsidR="008E4A1E" w:rsidRPr="00FA3818" w:rsidRDefault="008E4A1E" w:rsidP="00AF6A72">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2A21D" w14:textId="77777777" w:rsidR="008E4A1E" w:rsidRPr="000B0E43" w:rsidRDefault="008E4A1E" w:rsidP="000B0E43"/>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54DFC" w14:textId="37A226E1" w:rsidR="008E4A1E" w:rsidRPr="006C5C9E" w:rsidRDefault="008E4A1E" w:rsidP="006E4AFD">
    <w:pPr>
      <w:pBdr>
        <w:bottom w:val="single" w:sz="4" w:space="1" w:color="auto"/>
      </w:pBdr>
      <w:rPr>
        <w:sz w:val="20"/>
        <w:szCs w:val="20"/>
      </w:rPr>
    </w:pPr>
    <w:r w:rsidRPr="006C5C9E">
      <w:rPr>
        <w:sz w:val="20"/>
        <w:szCs w:val="20"/>
      </w:rPr>
      <w:t xml:space="preserve">Section I. Instructions </w:t>
    </w:r>
    <w:r w:rsidR="00BD0744" w:rsidRPr="006C5C9E" w:rsidDel="00BD0744">
      <w:rPr>
        <w:sz w:val="20"/>
        <w:szCs w:val="20"/>
      </w:rPr>
      <w:t>t</w:t>
    </w:r>
    <w:r w:rsidR="00BD0744">
      <w:rPr>
        <w:sz w:val="20"/>
        <w:szCs w:val="20"/>
      </w:rPr>
      <w:t xml:space="preserve">o </w:t>
    </w:r>
    <w:r w:rsidR="00287361">
      <w:rPr>
        <w:sz w:val="20"/>
        <w:szCs w:val="20"/>
      </w:rPr>
      <w:t>Offeror</w:t>
    </w:r>
    <w:r w:rsidRPr="006C5C9E">
      <w:rPr>
        <w:sz w:val="20"/>
        <w:szCs w:val="20"/>
      </w:rPr>
      <w:t>s</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93775" w14:textId="23C07921" w:rsidR="008E4A1E" w:rsidRPr="006C5C9E" w:rsidRDefault="008E4A1E" w:rsidP="006E4AFD">
    <w:pPr>
      <w:pBdr>
        <w:bottom w:val="single" w:sz="4" w:space="1" w:color="auto"/>
      </w:pBdr>
      <w:rPr>
        <w:sz w:val="20"/>
        <w:szCs w:val="20"/>
      </w:rPr>
    </w:pPr>
    <w:r w:rsidRPr="006C5C9E">
      <w:rPr>
        <w:sz w:val="20"/>
        <w:szCs w:val="20"/>
      </w:rPr>
      <w:t>Section I</w:t>
    </w:r>
    <w:r>
      <w:rPr>
        <w:sz w:val="20"/>
        <w:szCs w:val="20"/>
      </w:rPr>
      <w:t xml:space="preserve">I. </w:t>
    </w:r>
    <w:r w:rsidR="00750684">
      <w:rPr>
        <w:sz w:val="20"/>
        <w:szCs w:val="20"/>
      </w:rPr>
      <w:t>Data Sheet</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78197" w14:textId="5FB958F6" w:rsidR="008E4A1E" w:rsidRPr="00A60115" w:rsidRDefault="008E4A1E" w:rsidP="006E4AFD">
    <w:pPr>
      <w:pBdr>
        <w:bottom w:val="single" w:sz="4" w:space="1" w:color="auto"/>
      </w:pBdr>
      <w:rPr>
        <w:sz w:val="20"/>
        <w:szCs w:val="20"/>
      </w:rPr>
    </w:pPr>
    <w:r w:rsidRPr="00A60115">
      <w:rPr>
        <w:sz w:val="20"/>
        <w:szCs w:val="20"/>
      </w:rPr>
      <w:fldChar w:fldCharType="begin"/>
    </w:r>
    <w:r w:rsidRPr="00A60115">
      <w:rPr>
        <w:sz w:val="20"/>
        <w:szCs w:val="20"/>
      </w:rPr>
      <w:instrText xml:space="preserve"> REF _Ref201639615 \r \h </w:instrText>
    </w:r>
    <w:r>
      <w:rPr>
        <w:sz w:val="20"/>
        <w:szCs w:val="20"/>
      </w:rPr>
      <w:instrText xml:space="preserve"> \* MERGEFORMAT </w:instrText>
    </w:r>
    <w:r w:rsidRPr="00A60115">
      <w:rPr>
        <w:sz w:val="20"/>
        <w:szCs w:val="20"/>
      </w:rPr>
    </w:r>
    <w:r w:rsidRPr="00A60115">
      <w:rPr>
        <w:sz w:val="20"/>
        <w:szCs w:val="20"/>
      </w:rPr>
      <w:fldChar w:fldCharType="separate"/>
    </w:r>
    <w:r>
      <w:rPr>
        <w:sz w:val="20"/>
        <w:szCs w:val="20"/>
      </w:rPr>
      <w:t>Section III</w:t>
    </w:r>
    <w:r w:rsidRPr="00A60115">
      <w:rPr>
        <w:sz w:val="20"/>
        <w:szCs w:val="20"/>
      </w:rPr>
      <w:fldChar w:fldCharType="end"/>
    </w:r>
    <w:r w:rsidRPr="00A60115">
      <w:rPr>
        <w:sz w:val="20"/>
        <w:szCs w:val="20"/>
      </w:rPr>
      <w:t xml:space="preserve">. </w:t>
    </w:r>
    <w:r w:rsidRPr="00A60115">
      <w:rPr>
        <w:sz w:val="20"/>
        <w:szCs w:val="20"/>
      </w:rPr>
      <w:fldChar w:fldCharType="begin"/>
    </w:r>
    <w:r w:rsidRPr="00A60115">
      <w:rPr>
        <w:sz w:val="20"/>
        <w:szCs w:val="20"/>
      </w:rPr>
      <w:instrText xml:space="preserve"> REF _Ref201639618 \h </w:instrText>
    </w:r>
    <w:r>
      <w:rPr>
        <w:sz w:val="20"/>
        <w:szCs w:val="20"/>
      </w:rPr>
      <w:instrText xml:space="preserve"> \* MERGEFORMAT </w:instrText>
    </w:r>
    <w:r w:rsidRPr="00A60115">
      <w:rPr>
        <w:sz w:val="20"/>
        <w:szCs w:val="20"/>
      </w:rPr>
    </w:r>
    <w:r w:rsidRPr="00A60115">
      <w:rPr>
        <w:sz w:val="20"/>
        <w:szCs w:val="20"/>
      </w:rPr>
      <w:fldChar w:fldCharType="separate"/>
    </w:r>
    <w:r w:rsidRPr="0028403F">
      <w:rPr>
        <w:sz w:val="20"/>
        <w:szCs w:val="20"/>
      </w:rPr>
      <w:t>Qualification and Evaluation Criteria</w:t>
    </w:r>
    <w:r w:rsidRPr="00A60115">
      <w:rPr>
        <w:sz w:val="20"/>
        <w:szCs w:val="20"/>
      </w:rP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F97011" w14:textId="02EF4818" w:rsidR="008E4A1E" w:rsidRPr="00A60115" w:rsidRDefault="008E4A1E" w:rsidP="006E4AFD">
    <w:pPr>
      <w:pBdr>
        <w:bottom w:val="single" w:sz="4" w:space="1" w:color="auto"/>
      </w:pBdr>
      <w:rPr>
        <w:sz w:val="20"/>
        <w:szCs w:val="20"/>
      </w:rPr>
    </w:pPr>
    <w:r w:rsidRPr="00A60115">
      <w:rPr>
        <w:sz w:val="20"/>
        <w:szCs w:val="20"/>
      </w:rPr>
      <w:fldChar w:fldCharType="begin"/>
    </w:r>
    <w:r w:rsidRPr="00A60115">
      <w:rPr>
        <w:sz w:val="20"/>
        <w:szCs w:val="20"/>
      </w:rPr>
      <w:instrText xml:space="preserve"> REF _Ref201570081 \w \h </w:instrText>
    </w:r>
    <w:r>
      <w:rPr>
        <w:sz w:val="20"/>
        <w:szCs w:val="20"/>
      </w:rPr>
      <w:instrText xml:space="preserve"> \* MERGEFORMAT </w:instrText>
    </w:r>
    <w:r w:rsidRPr="00A60115">
      <w:rPr>
        <w:sz w:val="20"/>
        <w:szCs w:val="20"/>
      </w:rPr>
    </w:r>
    <w:r w:rsidRPr="00A60115">
      <w:rPr>
        <w:sz w:val="20"/>
        <w:szCs w:val="20"/>
      </w:rPr>
      <w:fldChar w:fldCharType="separate"/>
    </w:r>
    <w:r>
      <w:rPr>
        <w:sz w:val="20"/>
        <w:szCs w:val="20"/>
      </w:rPr>
      <w:t>Section IV</w:t>
    </w:r>
    <w:r w:rsidRPr="00A60115">
      <w:rPr>
        <w:sz w:val="20"/>
        <w:szCs w:val="20"/>
      </w:rPr>
      <w:fldChar w:fldCharType="end"/>
    </w:r>
    <w:r w:rsidRPr="00A60115">
      <w:rPr>
        <w:sz w:val="20"/>
        <w:szCs w:val="20"/>
      </w:rPr>
      <w:t xml:space="preserve">. </w:t>
    </w:r>
    <w:r w:rsidR="00437D76">
      <w:t>Submission Form</w:t>
    </w:r>
    <w:r w:rsidRPr="004147F3">
      <w:t>s</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BA1CC" w14:textId="77777777" w:rsidR="008E4A1E" w:rsidRPr="00834732" w:rsidRDefault="008E4A1E" w:rsidP="00834732"/>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50B4BF" w14:textId="01EE9471" w:rsidR="008E4A1E" w:rsidRPr="00A60115" w:rsidRDefault="008E4A1E" w:rsidP="006E4AFD">
    <w:pPr>
      <w:pBdr>
        <w:bottom w:val="single" w:sz="4" w:space="1" w:color="auto"/>
      </w:pBdr>
      <w:rPr>
        <w:sz w:val="20"/>
        <w:szCs w:val="20"/>
      </w:rPr>
    </w:pPr>
    <w:r>
      <w:rPr>
        <w:sz w:val="20"/>
        <w:szCs w:val="20"/>
      </w:rPr>
      <w:t>Section V: Schedule of Requirements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31B75"/>
    <w:multiLevelType w:val="multilevel"/>
    <w:tmpl w:val="D1487188"/>
    <w:lvl w:ilvl="0">
      <w:start w:val="36"/>
      <w:numFmt w:val="decimal"/>
      <w:lvlText w:val="%1"/>
      <w:lvlJc w:val="left"/>
      <w:pPr>
        <w:tabs>
          <w:tab w:val="num" w:pos="600"/>
        </w:tabs>
        <w:ind w:left="600" w:hanging="600"/>
      </w:pPr>
      <w:rPr>
        <w:rFonts w:hint="default"/>
      </w:rPr>
    </w:lvl>
    <w:lvl w:ilvl="1">
      <w:start w:val="4"/>
      <w:numFmt w:val="decimal"/>
      <w:lvlText w:val="3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35325D8"/>
    <w:multiLevelType w:val="hybridMultilevel"/>
    <w:tmpl w:val="1E7284AA"/>
    <w:lvl w:ilvl="0" w:tplc="277C1DE6">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47E788C"/>
    <w:multiLevelType w:val="multilevel"/>
    <w:tmpl w:val="BD68B7FE"/>
    <w:lvl w:ilvl="0">
      <w:start w:val="1"/>
      <w:numFmt w:val="lowerLetter"/>
      <w:lvlText w:val="(%1)"/>
      <w:lvlJc w:val="left"/>
      <w:pPr>
        <w:ind w:left="791" w:hanging="360"/>
      </w:pPr>
      <w:rPr>
        <w:rFonts w:hint="default"/>
        <w:b w:val="0"/>
        <w:i w:val="0"/>
        <w:color w:val="auto"/>
        <w:sz w:val="22"/>
        <w:szCs w:val="22"/>
        <w:u w:val="none"/>
      </w:rPr>
    </w:lvl>
    <w:lvl w:ilvl="1">
      <w:start w:val="1"/>
      <w:numFmt w:val="decimal"/>
      <w:lvlText w:val="%1.%2."/>
      <w:lvlJc w:val="left"/>
      <w:pPr>
        <w:ind w:left="432" w:hanging="432"/>
      </w:pPr>
      <w:rPr>
        <w:rFonts w:ascii="Times New Roman" w:hAnsi="Times New Roman" w:cs="Times New Roman" w:hint="default"/>
        <w:b w:val="0"/>
        <w:bCs/>
        <w:i w:val="0"/>
        <w:iCs w:val="0"/>
        <w:caps w:val="0"/>
        <w:smallCaps w:val="0"/>
        <w:strike w:val="0"/>
        <w:dstrike w:val="0"/>
        <w:noProof w:val="0"/>
        <w:vanish w:val="0"/>
        <w:color w:val="00000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655" w:hanging="504"/>
      </w:pPr>
    </w:lvl>
    <w:lvl w:ilvl="3">
      <w:start w:val="1"/>
      <w:numFmt w:val="decimal"/>
      <w:lvlText w:val="%1.%2.%3.%4."/>
      <w:lvlJc w:val="left"/>
      <w:pPr>
        <w:ind w:left="2159" w:hanging="648"/>
      </w:pPr>
    </w:lvl>
    <w:lvl w:ilvl="4">
      <w:start w:val="1"/>
      <w:numFmt w:val="decimal"/>
      <w:lvlText w:val="%1.%2.%3.%4.%5."/>
      <w:lvlJc w:val="left"/>
      <w:pPr>
        <w:ind w:left="2663" w:hanging="792"/>
      </w:pPr>
    </w:lvl>
    <w:lvl w:ilvl="5">
      <w:start w:val="1"/>
      <w:numFmt w:val="decimal"/>
      <w:lvlText w:val="%1.%2.%3.%4.%5.%6."/>
      <w:lvlJc w:val="left"/>
      <w:pPr>
        <w:ind w:left="3167" w:hanging="936"/>
      </w:pPr>
    </w:lvl>
    <w:lvl w:ilvl="6">
      <w:start w:val="1"/>
      <w:numFmt w:val="decimal"/>
      <w:lvlText w:val="%1.%2.%3.%4.%5.%6.%7."/>
      <w:lvlJc w:val="left"/>
      <w:pPr>
        <w:ind w:left="3671" w:hanging="1080"/>
      </w:pPr>
    </w:lvl>
    <w:lvl w:ilvl="7">
      <w:start w:val="1"/>
      <w:numFmt w:val="decimal"/>
      <w:lvlText w:val="%1.%2.%3.%4.%5.%6.%7.%8."/>
      <w:lvlJc w:val="left"/>
      <w:pPr>
        <w:ind w:left="4175" w:hanging="1224"/>
      </w:pPr>
    </w:lvl>
    <w:lvl w:ilvl="8">
      <w:start w:val="1"/>
      <w:numFmt w:val="decimal"/>
      <w:lvlText w:val="%1.%2.%3.%4.%5.%6.%7.%8.%9."/>
      <w:lvlJc w:val="left"/>
      <w:pPr>
        <w:ind w:left="4751" w:hanging="1440"/>
      </w:pPr>
    </w:lvl>
  </w:abstractNum>
  <w:abstractNum w:abstractNumId="3" w15:restartNumberingAfterBreak="0">
    <w:nsid w:val="04916391"/>
    <w:multiLevelType w:val="hybridMultilevel"/>
    <w:tmpl w:val="F49A690C"/>
    <w:lvl w:ilvl="0" w:tplc="8C646A38">
      <w:start w:val="1"/>
      <w:numFmt w:val="lowerLetter"/>
      <w:lvlText w:val="(%1)"/>
      <w:lvlJc w:val="left"/>
      <w:pPr>
        <w:ind w:left="2591" w:hanging="360"/>
      </w:pPr>
      <w:rPr>
        <w:rFonts w:hint="default"/>
        <w:b w:val="0"/>
        <w:bCs w:val="0"/>
        <w:i w:val="0"/>
        <w:iCs w:val="0"/>
        <w:caps w:val="0"/>
        <w:smallCaps w:val="0"/>
        <w:strike w:val="0"/>
        <w:dstrike w:val="0"/>
        <w:vanish w:val="0"/>
        <w:color w:val="auto"/>
        <w:spacing w:val="0"/>
        <w:kern w:val="0"/>
        <w:position w:val="0"/>
        <w:u w:val="none"/>
        <w:effect w:val="none"/>
        <w:vertAlign w:val="baseline"/>
        <w:em w:val="none"/>
        <w14:ligatures w14:val="none"/>
        <w14:numForm w14:val="default"/>
        <w14:numSpacing w14:val="default"/>
        <w14:stylisticSets/>
        <w14:cntxtAlts w14:val="0"/>
      </w:rPr>
    </w:lvl>
    <w:lvl w:ilvl="1" w:tplc="08090019">
      <w:start w:val="1"/>
      <w:numFmt w:val="lowerLetter"/>
      <w:lvlText w:val="%2."/>
      <w:lvlJc w:val="left"/>
      <w:pPr>
        <w:ind w:left="3311" w:hanging="360"/>
      </w:pPr>
    </w:lvl>
    <w:lvl w:ilvl="2" w:tplc="0809001B" w:tentative="1">
      <w:start w:val="1"/>
      <w:numFmt w:val="lowerRoman"/>
      <w:lvlText w:val="%3."/>
      <w:lvlJc w:val="right"/>
      <w:pPr>
        <w:ind w:left="4031" w:hanging="180"/>
      </w:pPr>
    </w:lvl>
    <w:lvl w:ilvl="3" w:tplc="0809000F" w:tentative="1">
      <w:start w:val="1"/>
      <w:numFmt w:val="decimal"/>
      <w:lvlText w:val="%4."/>
      <w:lvlJc w:val="left"/>
      <w:pPr>
        <w:ind w:left="4751" w:hanging="360"/>
      </w:pPr>
    </w:lvl>
    <w:lvl w:ilvl="4" w:tplc="08090019" w:tentative="1">
      <w:start w:val="1"/>
      <w:numFmt w:val="lowerLetter"/>
      <w:lvlText w:val="%5."/>
      <w:lvlJc w:val="left"/>
      <w:pPr>
        <w:ind w:left="5471" w:hanging="360"/>
      </w:pPr>
    </w:lvl>
    <w:lvl w:ilvl="5" w:tplc="0809001B" w:tentative="1">
      <w:start w:val="1"/>
      <w:numFmt w:val="lowerRoman"/>
      <w:lvlText w:val="%6."/>
      <w:lvlJc w:val="right"/>
      <w:pPr>
        <w:ind w:left="6191" w:hanging="180"/>
      </w:pPr>
    </w:lvl>
    <w:lvl w:ilvl="6" w:tplc="0809000F" w:tentative="1">
      <w:start w:val="1"/>
      <w:numFmt w:val="decimal"/>
      <w:lvlText w:val="%7."/>
      <w:lvlJc w:val="left"/>
      <w:pPr>
        <w:ind w:left="6911" w:hanging="360"/>
      </w:pPr>
    </w:lvl>
    <w:lvl w:ilvl="7" w:tplc="08090019" w:tentative="1">
      <w:start w:val="1"/>
      <w:numFmt w:val="lowerLetter"/>
      <w:lvlText w:val="%8."/>
      <w:lvlJc w:val="left"/>
      <w:pPr>
        <w:ind w:left="7631" w:hanging="360"/>
      </w:pPr>
    </w:lvl>
    <w:lvl w:ilvl="8" w:tplc="0809001B" w:tentative="1">
      <w:start w:val="1"/>
      <w:numFmt w:val="lowerRoman"/>
      <w:lvlText w:val="%9."/>
      <w:lvlJc w:val="right"/>
      <w:pPr>
        <w:ind w:left="8351" w:hanging="180"/>
      </w:pPr>
    </w:lvl>
  </w:abstractNum>
  <w:abstractNum w:abstractNumId="4" w15:restartNumberingAfterBreak="0">
    <w:nsid w:val="06326C62"/>
    <w:multiLevelType w:val="multilevel"/>
    <w:tmpl w:val="669858B4"/>
    <w:lvl w:ilvl="0">
      <w:start w:val="1"/>
      <w:numFmt w:val="decimal"/>
      <w:lvlText w:val="%1."/>
      <w:lvlJc w:val="left"/>
      <w:pPr>
        <w:ind w:left="791" w:hanging="360"/>
      </w:pPr>
    </w:lvl>
    <w:lvl w:ilvl="1">
      <w:start w:val="1"/>
      <w:numFmt w:val="decimal"/>
      <w:lvlText w:val="%1.%2."/>
      <w:lvlJc w:val="left"/>
      <w:pPr>
        <w:ind w:left="432" w:hanging="432"/>
      </w:pPr>
      <w:rPr>
        <w:b w:val="0"/>
        <w:bCs/>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655" w:hanging="504"/>
      </w:pPr>
    </w:lvl>
    <w:lvl w:ilvl="3">
      <w:start w:val="1"/>
      <w:numFmt w:val="decimal"/>
      <w:lvlText w:val="%1.%2.%3.%4."/>
      <w:lvlJc w:val="left"/>
      <w:pPr>
        <w:ind w:left="2159" w:hanging="648"/>
      </w:pPr>
    </w:lvl>
    <w:lvl w:ilvl="4">
      <w:start w:val="1"/>
      <w:numFmt w:val="lowerLetter"/>
      <w:lvlText w:val="(%5)"/>
      <w:lvlJc w:val="left"/>
      <w:pPr>
        <w:ind w:left="2231" w:hanging="360"/>
      </w:pPr>
      <w:rPr>
        <w:rFonts w:hint="default"/>
        <w:b w:val="0"/>
        <w:bCs w:val="0"/>
        <w:i w:val="0"/>
        <w:iCs w:val="0"/>
        <w:caps w:val="0"/>
        <w:smallCaps w:val="0"/>
        <w:strike w:val="0"/>
        <w:dstrike w:val="0"/>
        <w:vanish w:val="0"/>
        <w:color w:val="auto"/>
        <w:spacing w:val="0"/>
        <w:kern w:val="0"/>
        <w:position w:val="0"/>
        <w:u w:val="none"/>
        <w:effect w:val="none"/>
        <w:vertAlign w:val="baseline"/>
        <w:em w:val="none"/>
        <w14:ligatures w14:val="none"/>
        <w14:numForm w14:val="default"/>
        <w14:numSpacing w14:val="default"/>
        <w14:stylisticSets/>
        <w14:cntxtAlts w14:val="0"/>
      </w:rPr>
    </w:lvl>
    <w:lvl w:ilvl="5">
      <w:start w:val="1"/>
      <w:numFmt w:val="decimal"/>
      <w:lvlText w:val="%1.%2.%3.%4.%5.%6."/>
      <w:lvlJc w:val="left"/>
      <w:pPr>
        <w:ind w:left="3167" w:hanging="936"/>
      </w:pPr>
    </w:lvl>
    <w:lvl w:ilvl="6">
      <w:start w:val="1"/>
      <w:numFmt w:val="decimal"/>
      <w:lvlText w:val="%1.%2.%3.%4.%5.%6.%7."/>
      <w:lvlJc w:val="left"/>
      <w:pPr>
        <w:ind w:left="3671" w:hanging="1080"/>
      </w:pPr>
    </w:lvl>
    <w:lvl w:ilvl="7">
      <w:start w:val="1"/>
      <w:numFmt w:val="decimal"/>
      <w:lvlText w:val="%1.%2.%3.%4.%5.%6.%7.%8."/>
      <w:lvlJc w:val="left"/>
      <w:pPr>
        <w:ind w:left="4175" w:hanging="1224"/>
      </w:pPr>
    </w:lvl>
    <w:lvl w:ilvl="8">
      <w:start w:val="1"/>
      <w:numFmt w:val="decimal"/>
      <w:lvlText w:val="%1.%2.%3.%4.%5.%6.%7.%8.%9."/>
      <w:lvlJc w:val="left"/>
      <w:pPr>
        <w:ind w:left="4751" w:hanging="1440"/>
      </w:pPr>
    </w:lvl>
  </w:abstractNum>
  <w:abstractNum w:abstractNumId="5" w15:restartNumberingAfterBreak="0">
    <w:nsid w:val="0A714008"/>
    <w:multiLevelType w:val="hybridMultilevel"/>
    <w:tmpl w:val="0E34264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BBB2998"/>
    <w:multiLevelType w:val="hybridMultilevel"/>
    <w:tmpl w:val="6982347A"/>
    <w:lvl w:ilvl="0" w:tplc="26CA93CC">
      <w:start w:val="1"/>
      <w:numFmt w:val="lowerLetter"/>
      <w:lvlText w:val="(%1)"/>
      <w:lvlJc w:val="righ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DD266DE"/>
    <w:multiLevelType w:val="hybridMultilevel"/>
    <w:tmpl w:val="65F01C30"/>
    <w:lvl w:ilvl="0" w:tplc="E08E6942">
      <w:start w:val="1"/>
      <w:numFmt w:val="lowerLetter"/>
      <w:lvlText w:val="(%1)"/>
      <w:lvlJc w:val="right"/>
      <w:pPr>
        <w:ind w:left="720" w:hanging="360"/>
      </w:pPr>
      <w:rPr>
        <w:rFonts w:ascii="Times New Roman" w:eastAsia="Times New Roman" w:hAnsi="Times New Roman" w:cs="Times New Roman"/>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E3F2F3B"/>
    <w:multiLevelType w:val="multilevel"/>
    <w:tmpl w:val="8662CF9A"/>
    <w:lvl w:ilvl="0">
      <w:start w:val="1"/>
      <w:numFmt w:val="decimal"/>
      <w:lvlText w:val="Section %1"/>
      <w:lvlJc w:val="left"/>
      <w:pPr>
        <w:tabs>
          <w:tab w:val="num" w:pos="720"/>
        </w:tabs>
        <w:ind w:left="360" w:hanging="36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upperRoman"/>
      <w:lvlText w:val="%2."/>
      <w:lvlJc w:val="left"/>
      <w:pPr>
        <w:tabs>
          <w:tab w:val="num" w:pos="360"/>
        </w:tabs>
        <w:ind w:left="360" w:hanging="360"/>
      </w:pPr>
      <w:rPr>
        <w:rFonts w:ascii="Times New Roman" w:hAnsi="Times New Roman" w:cs="Times New Roman"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Restart w:val="1"/>
      <w:lvlText w:val="%3."/>
      <w:lvlJc w:val="left"/>
      <w:pPr>
        <w:tabs>
          <w:tab w:val="num" w:pos="540"/>
        </w:tabs>
        <w:ind w:left="540" w:hanging="360"/>
      </w:pPr>
      <w:rPr>
        <w:rFonts w:hint="default"/>
      </w:rPr>
    </w:lvl>
    <w:lvl w:ilvl="3">
      <w:start w:val="1"/>
      <w:numFmt w:val="decimal"/>
      <w:lvlText w:val="%3.%4"/>
      <w:lvlJc w:val="left"/>
      <w:pPr>
        <w:tabs>
          <w:tab w:val="num" w:pos="720"/>
        </w:tabs>
        <w:ind w:left="720" w:hanging="72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Letter"/>
      <w:lvlText w:val="(%5)"/>
      <w:lvlJc w:val="left"/>
      <w:pPr>
        <w:tabs>
          <w:tab w:val="num" w:pos="684"/>
        </w:tabs>
        <w:ind w:left="684" w:hanging="144"/>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lowerRoman"/>
      <w:lvlText w:val="(%6)"/>
      <w:lvlJc w:val="left"/>
      <w:pPr>
        <w:tabs>
          <w:tab w:val="num" w:pos="360"/>
        </w:tabs>
        <w:ind w:left="1440" w:hanging="360"/>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15:restartNumberingAfterBreak="0">
    <w:nsid w:val="0F0C7A99"/>
    <w:multiLevelType w:val="hybridMultilevel"/>
    <w:tmpl w:val="38BE3386"/>
    <w:lvl w:ilvl="0" w:tplc="193C72D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0F851445"/>
    <w:multiLevelType w:val="hybridMultilevel"/>
    <w:tmpl w:val="BE2C4342"/>
    <w:lvl w:ilvl="0" w:tplc="26CA93CC">
      <w:start w:val="1"/>
      <w:numFmt w:val="lowerLetter"/>
      <w:lvlText w:val="(%1)"/>
      <w:lvlJc w:val="righ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08023AB"/>
    <w:multiLevelType w:val="hybridMultilevel"/>
    <w:tmpl w:val="3066FE6C"/>
    <w:lvl w:ilvl="0" w:tplc="26CA93CC">
      <w:start w:val="1"/>
      <w:numFmt w:val="lowerLetter"/>
      <w:lvlText w:val="(%1)"/>
      <w:lvlJc w:val="righ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08E393D"/>
    <w:multiLevelType w:val="hybridMultilevel"/>
    <w:tmpl w:val="E63ADFDE"/>
    <w:lvl w:ilvl="0" w:tplc="756E9FEC">
      <w:start w:val="1"/>
      <w:numFmt w:val="lowerLetter"/>
      <w:lvlText w:val="(%1)"/>
      <w:lvlJc w:val="left"/>
      <w:pPr>
        <w:ind w:left="769" w:hanging="360"/>
      </w:pPr>
      <w:rPr>
        <w:rFonts w:hint="default"/>
        <w:b w:val="0"/>
        <w:i w:val="0"/>
        <w:color w:val="auto"/>
        <w:sz w:val="24"/>
        <w:szCs w:val="24"/>
        <w:u w:val="none"/>
      </w:rPr>
    </w:lvl>
    <w:lvl w:ilvl="1" w:tplc="04090019">
      <w:start w:val="1"/>
      <w:numFmt w:val="lowerLetter"/>
      <w:lvlText w:val="%2."/>
      <w:lvlJc w:val="left"/>
      <w:pPr>
        <w:ind w:left="1489" w:hanging="360"/>
      </w:pPr>
    </w:lvl>
    <w:lvl w:ilvl="2" w:tplc="0409001B">
      <w:start w:val="1"/>
      <w:numFmt w:val="lowerRoman"/>
      <w:lvlText w:val="%3."/>
      <w:lvlJc w:val="right"/>
      <w:pPr>
        <w:ind w:left="2209" w:hanging="180"/>
      </w:pPr>
    </w:lvl>
    <w:lvl w:ilvl="3" w:tplc="0409000F" w:tentative="1">
      <w:start w:val="1"/>
      <w:numFmt w:val="decimal"/>
      <w:lvlText w:val="%4."/>
      <w:lvlJc w:val="left"/>
      <w:pPr>
        <w:ind w:left="2929" w:hanging="360"/>
      </w:pPr>
    </w:lvl>
    <w:lvl w:ilvl="4" w:tplc="04090019" w:tentative="1">
      <w:start w:val="1"/>
      <w:numFmt w:val="lowerLetter"/>
      <w:lvlText w:val="%5."/>
      <w:lvlJc w:val="left"/>
      <w:pPr>
        <w:ind w:left="3649" w:hanging="360"/>
      </w:pPr>
    </w:lvl>
    <w:lvl w:ilvl="5" w:tplc="0409001B" w:tentative="1">
      <w:start w:val="1"/>
      <w:numFmt w:val="lowerRoman"/>
      <w:lvlText w:val="%6."/>
      <w:lvlJc w:val="right"/>
      <w:pPr>
        <w:ind w:left="4369" w:hanging="180"/>
      </w:pPr>
    </w:lvl>
    <w:lvl w:ilvl="6" w:tplc="0409000F" w:tentative="1">
      <w:start w:val="1"/>
      <w:numFmt w:val="decimal"/>
      <w:lvlText w:val="%7."/>
      <w:lvlJc w:val="left"/>
      <w:pPr>
        <w:ind w:left="5089" w:hanging="360"/>
      </w:pPr>
    </w:lvl>
    <w:lvl w:ilvl="7" w:tplc="04090019" w:tentative="1">
      <w:start w:val="1"/>
      <w:numFmt w:val="lowerLetter"/>
      <w:lvlText w:val="%8."/>
      <w:lvlJc w:val="left"/>
      <w:pPr>
        <w:ind w:left="5809" w:hanging="360"/>
      </w:pPr>
    </w:lvl>
    <w:lvl w:ilvl="8" w:tplc="0409001B" w:tentative="1">
      <w:start w:val="1"/>
      <w:numFmt w:val="lowerRoman"/>
      <w:lvlText w:val="%9."/>
      <w:lvlJc w:val="right"/>
      <w:pPr>
        <w:ind w:left="6529" w:hanging="180"/>
      </w:pPr>
    </w:lvl>
  </w:abstractNum>
  <w:abstractNum w:abstractNumId="13" w15:restartNumberingAfterBreak="0">
    <w:nsid w:val="10CE644E"/>
    <w:multiLevelType w:val="hybridMultilevel"/>
    <w:tmpl w:val="888A92C6"/>
    <w:lvl w:ilvl="0" w:tplc="A0824234">
      <w:start w:val="1"/>
      <w:numFmt w:val="lowerRoman"/>
      <w:lvlText w:val="(%1)"/>
      <w:lvlJc w:val="left"/>
      <w:pPr>
        <w:ind w:left="180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98266D74">
      <w:start w:val="1"/>
      <w:numFmt w:val="lowerRoman"/>
      <w:lvlText w:val="(%6)"/>
      <w:lvlJc w:val="right"/>
      <w:pPr>
        <w:ind w:left="4320" w:hanging="180"/>
      </w:pPr>
      <w:rPr>
        <w:rFonts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70A19ED"/>
    <w:multiLevelType w:val="multilevel"/>
    <w:tmpl w:val="1BEA3E1E"/>
    <w:numStyleLink w:val="BSFCheckboxBullets"/>
  </w:abstractNum>
  <w:abstractNum w:abstractNumId="15" w15:restartNumberingAfterBreak="0">
    <w:nsid w:val="17781C8F"/>
    <w:multiLevelType w:val="hybridMultilevel"/>
    <w:tmpl w:val="AE8470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8384A66"/>
    <w:multiLevelType w:val="hybridMultilevel"/>
    <w:tmpl w:val="E2EE5638"/>
    <w:lvl w:ilvl="0" w:tplc="26CA93CC">
      <w:start w:val="1"/>
      <w:numFmt w:val="lowerLetter"/>
      <w:lvlText w:val="(%1)"/>
      <w:lvlJc w:val="righ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8B20FEF"/>
    <w:multiLevelType w:val="hybridMultilevel"/>
    <w:tmpl w:val="09E03808"/>
    <w:lvl w:ilvl="0" w:tplc="26CA93CC">
      <w:start w:val="1"/>
      <w:numFmt w:val="lowerLetter"/>
      <w:lvlText w:val="(%1)"/>
      <w:lvlJc w:val="righ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9CB4630"/>
    <w:multiLevelType w:val="multilevel"/>
    <w:tmpl w:val="0B668A90"/>
    <w:styleLink w:val="FichtAufzaehlung"/>
    <w:lvl w:ilvl="0">
      <w:start w:val="1"/>
      <w:numFmt w:val="decimal"/>
      <w:lvlText w:val="%1."/>
      <w:lvlJc w:val="left"/>
      <w:pPr>
        <w:tabs>
          <w:tab w:val="num" w:pos="284"/>
        </w:tabs>
        <w:ind w:left="284" w:hanging="284"/>
      </w:pPr>
      <w:rPr>
        <w:rFonts w:ascii="Times New Roman" w:hAnsi="Times New Roman" w:hint="default"/>
        <w:sz w:val="24"/>
      </w:rPr>
    </w:lvl>
    <w:lvl w:ilvl="1">
      <w:start w:val="1"/>
      <w:numFmt w:val="lowerLetter"/>
      <w:lvlText w:val="%2)"/>
      <w:lvlJc w:val="left"/>
      <w:pPr>
        <w:tabs>
          <w:tab w:val="num" w:pos="568"/>
        </w:tabs>
        <w:ind w:left="568" w:hanging="284"/>
      </w:pPr>
      <w:rPr>
        <w:rFonts w:ascii="Times New Roman" w:hAnsi="Times New Roman" w:hint="default"/>
        <w:b w:val="0"/>
        <w:i w:val="0"/>
        <w:sz w:val="24"/>
      </w:rPr>
    </w:lvl>
    <w:lvl w:ilvl="2">
      <w:start w:val="1"/>
      <w:numFmt w:val="bullet"/>
      <w:lvlText w:val=""/>
      <w:lvlJc w:val="left"/>
      <w:pPr>
        <w:tabs>
          <w:tab w:val="num" w:pos="852"/>
        </w:tabs>
        <w:ind w:left="852" w:hanging="284"/>
      </w:pPr>
      <w:rPr>
        <w:rFonts w:ascii="Symbol" w:hAnsi="Symbol" w:hint="default"/>
        <w:color w:val="auto"/>
      </w:rPr>
    </w:lvl>
    <w:lvl w:ilvl="3">
      <w:start w:val="1"/>
      <w:numFmt w:val="decimal"/>
      <w:lvlText w:val="(%4)"/>
      <w:lvlJc w:val="left"/>
      <w:pPr>
        <w:tabs>
          <w:tab w:val="num" w:pos="1136"/>
        </w:tabs>
        <w:ind w:left="1136" w:hanging="284"/>
      </w:pPr>
      <w:rPr>
        <w:rFonts w:hint="default"/>
      </w:rPr>
    </w:lvl>
    <w:lvl w:ilvl="4">
      <w:start w:val="1"/>
      <w:numFmt w:val="lowerLetter"/>
      <w:lvlText w:val="(%5)"/>
      <w:lvlJc w:val="left"/>
      <w:pPr>
        <w:tabs>
          <w:tab w:val="num" w:pos="1420"/>
        </w:tabs>
        <w:ind w:left="1420" w:hanging="284"/>
      </w:pPr>
      <w:rPr>
        <w:rFonts w:hint="default"/>
      </w:rPr>
    </w:lvl>
    <w:lvl w:ilvl="5">
      <w:start w:val="1"/>
      <w:numFmt w:val="lowerRoman"/>
      <w:lvlText w:val="(%6)"/>
      <w:lvlJc w:val="left"/>
      <w:pPr>
        <w:tabs>
          <w:tab w:val="num" w:pos="1704"/>
        </w:tabs>
        <w:ind w:left="1704" w:hanging="284"/>
      </w:pPr>
      <w:rPr>
        <w:rFonts w:hint="default"/>
      </w:rPr>
    </w:lvl>
    <w:lvl w:ilvl="6">
      <w:start w:val="1"/>
      <w:numFmt w:val="decimal"/>
      <w:lvlText w:val="%7."/>
      <w:lvlJc w:val="left"/>
      <w:pPr>
        <w:tabs>
          <w:tab w:val="num" w:pos="1988"/>
        </w:tabs>
        <w:ind w:left="1988" w:hanging="284"/>
      </w:pPr>
      <w:rPr>
        <w:rFonts w:hint="default"/>
      </w:rPr>
    </w:lvl>
    <w:lvl w:ilvl="7">
      <w:start w:val="1"/>
      <w:numFmt w:val="lowerLetter"/>
      <w:lvlText w:val="%8."/>
      <w:lvlJc w:val="left"/>
      <w:pPr>
        <w:tabs>
          <w:tab w:val="num" w:pos="2272"/>
        </w:tabs>
        <w:ind w:left="2272" w:hanging="284"/>
      </w:pPr>
      <w:rPr>
        <w:rFonts w:hint="default"/>
      </w:rPr>
    </w:lvl>
    <w:lvl w:ilvl="8">
      <w:start w:val="1"/>
      <w:numFmt w:val="lowerRoman"/>
      <w:lvlText w:val="%9."/>
      <w:lvlJc w:val="left"/>
      <w:pPr>
        <w:tabs>
          <w:tab w:val="num" w:pos="2556"/>
        </w:tabs>
        <w:ind w:left="2556" w:hanging="284"/>
      </w:pPr>
      <w:rPr>
        <w:rFonts w:hint="default"/>
      </w:rPr>
    </w:lvl>
  </w:abstractNum>
  <w:abstractNum w:abstractNumId="19" w15:restartNumberingAfterBreak="0">
    <w:nsid w:val="1A2F3FD3"/>
    <w:multiLevelType w:val="hybridMultilevel"/>
    <w:tmpl w:val="925C4888"/>
    <w:lvl w:ilvl="0" w:tplc="8C646A38">
      <w:start w:val="1"/>
      <w:numFmt w:val="lowerLetter"/>
      <w:lvlText w:val="(%1)"/>
      <w:lvlJc w:val="left"/>
      <w:pPr>
        <w:ind w:left="720" w:hanging="360"/>
      </w:pPr>
      <w:rPr>
        <w:rFonts w:hint="default"/>
        <w:b w:val="0"/>
        <w:bCs w:val="0"/>
        <w:i w:val="0"/>
        <w:iCs w:val="0"/>
        <w:caps w:val="0"/>
        <w:smallCaps w:val="0"/>
        <w:strike w:val="0"/>
        <w:dstrike w:val="0"/>
        <w:vanish w:val="0"/>
        <w:color w:val="auto"/>
        <w:spacing w:val="0"/>
        <w:kern w:val="0"/>
        <w:position w:val="0"/>
        <w:u w:val="none"/>
        <w:effect w:val="none"/>
        <w:vertAlign w:val="baseline"/>
        <w:em w:v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1E014E64"/>
    <w:multiLevelType w:val="hybridMultilevel"/>
    <w:tmpl w:val="25BE75A2"/>
    <w:lvl w:ilvl="0" w:tplc="56160BC6">
      <w:start w:val="1"/>
      <w:numFmt w:val="lowerRoman"/>
      <w:lvlText w:val="(%1)"/>
      <w:lvlJc w:val="left"/>
      <w:pPr>
        <w:ind w:left="486" w:hanging="287"/>
        <w:jc w:val="right"/>
      </w:pPr>
      <w:rPr>
        <w:rFonts w:ascii="Times New Roman" w:eastAsia="Times New Roman" w:hAnsi="Times New Roman" w:hint="default"/>
        <w:sz w:val="24"/>
        <w:szCs w:val="24"/>
      </w:rPr>
    </w:lvl>
    <w:lvl w:ilvl="1" w:tplc="041CEE12">
      <w:start w:val="1"/>
      <w:numFmt w:val="bullet"/>
      <w:lvlText w:val=""/>
      <w:lvlJc w:val="left"/>
      <w:pPr>
        <w:ind w:left="860" w:hanging="360"/>
      </w:pPr>
      <w:rPr>
        <w:rFonts w:ascii="Symbol" w:eastAsia="Symbol" w:hAnsi="Symbol" w:hint="default"/>
        <w:sz w:val="24"/>
        <w:szCs w:val="24"/>
      </w:rPr>
    </w:lvl>
    <w:lvl w:ilvl="2" w:tplc="E4623932">
      <w:start w:val="1"/>
      <w:numFmt w:val="bullet"/>
      <w:lvlText w:val="•"/>
      <w:lvlJc w:val="left"/>
      <w:pPr>
        <w:ind w:left="1837" w:hanging="360"/>
      </w:pPr>
      <w:rPr>
        <w:rFonts w:hint="default"/>
      </w:rPr>
    </w:lvl>
    <w:lvl w:ilvl="3" w:tplc="9138B66E">
      <w:start w:val="1"/>
      <w:numFmt w:val="bullet"/>
      <w:lvlText w:val="•"/>
      <w:lvlJc w:val="left"/>
      <w:pPr>
        <w:ind w:left="2815" w:hanging="360"/>
      </w:pPr>
      <w:rPr>
        <w:rFonts w:hint="default"/>
      </w:rPr>
    </w:lvl>
    <w:lvl w:ilvl="4" w:tplc="267490D0">
      <w:start w:val="1"/>
      <w:numFmt w:val="bullet"/>
      <w:lvlText w:val="•"/>
      <w:lvlJc w:val="left"/>
      <w:pPr>
        <w:ind w:left="3793" w:hanging="360"/>
      </w:pPr>
      <w:rPr>
        <w:rFonts w:hint="default"/>
      </w:rPr>
    </w:lvl>
    <w:lvl w:ilvl="5" w:tplc="05F875B0">
      <w:start w:val="1"/>
      <w:numFmt w:val="bullet"/>
      <w:lvlText w:val="•"/>
      <w:lvlJc w:val="left"/>
      <w:pPr>
        <w:ind w:left="4771" w:hanging="360"/>
      </w:pPr>
      <w:rPr>
        <w:rFonts w:hint="default"/>
      </w:rPr>
    </w:lvl>
    <w:lvl w:ilvl="6" w:tplc="6BEEFB2E">
      <w:start w:val="1"/>
      <w:numFmt w:val="bullet"/>
      <w:lvlText w:val="•"/>
      <w:lvlJc w:val="left"/>
      <w:pPr>
        <w:ind w:left="5748" w:hanging="360"/>
      </w:pPr>
      <w:rPr>
        <w:rFonts w:hint="default"/>
      </w:rPr>
    </w:lvl>
    <w:lvl w:ilvl="7" w:tplc="CBF4C818">
      <w:start w:val="1"/>
      <w:numFmt w:val="bullet"/>
      <w:lvlText w:val="•"/>
      <w:lvlJc w:val="left"/>
      <w:pPr>
        <w:ind w:left="6726" w:hanging="360"/>
      </w:pPr>
      <w:rPr>
        <w:rFonts w:hint="default"/>
      </w:rPr>
    </w:lvl>
    <w:lvl w:ilvl="8" w:tplc="DF8C9DBA">
      <w:start w:val="1"/>
      <w:numFmt w:val="bullet"/>
      <w:lvlText w:val="•"/>
      <w:lvlJc w:val="left"/>
      <w:pPr>
        <w:ind w:left="7704" w:hanging="360"/>
      </w:pPr>
      <w:rPr>
        <w:rFonts w:hint="default"/>
      </w:rPr>
    </w:lvl>
  </w:abstractNum>
  <w:abstractNum w:abstractNumId="21" w15:restartNumberingAfterBreak="0">
    <w:nsid w:val="1EE870BB"/>
    <w:multiLevelType w:val="multilevel"/>
    <w:tmpl w:val="17F80044"/>
    <w:lvl w:ilvl="0">
      <w:start w:val="1"/>
      <w:numFmt w:val="decimal"/>
      <w:lvlText w:val="%1."/>
      <w:lvlJc w:val="left"/>
      <w:pPr>
        <w:ind w:left="791" w:hanging="360"/>
      </w:pPr>
    </w:lvl>
    <w:lvl w:ilvl="1">
      <w:start w:val="1"/>
      <w:numFmt w:val="lowerLetter"/>
      <w:pStyle w:val="ListParagraph"/>
      <w:lvlText w:val="(%2)"/>
      <w:lvlJc w:val="left"/>
      <w:pPr>
        <w:ind w:left="360" w:hanging="360"/>
      </w:pPr>
      <w:rPr>
        <w:rFonts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655" w:hanging="504"/>
      </w:pPr>
    </w:lvl>
    <w:lvl w:ilvl="3">
      <w:start w:val="1"/>
      <w:numFmt w:val="decimal"/>
      <w:lvlText w:val="%1.%2.%3.%4."/>
      <w:lvlJc w:val="left"/>
      <w:pPr>
        <w:ind w:left="2159" w:hanging="648"/>
      </w:pPr>
    </w:lvl>
    <w:lvl w:ilvl="4">
      <w:start w:val="1"/>
      <w:numFmt w:val="decimal"/>
      <w:lvlText w:val="%1.%2.%3.%4.%5."/>
      <w:lvlJc w:val="left"/>
      <w:pPr>
        <w:ind w:left="2663" w:hanging="792"/>
      </w:pPr>
    </w:lvl>
    <w:lvl w:ilvl="5">
      <w:start w:val="1"/>
      <w:numFmt w:val="decimal"/>
      <w:lvlText w:val="%1.%2.%3.%4.%5.%6."/>
      <w:lvlJc w:val="left"/>
      <w:pPr>
        <w:ind w:left="3167" w:hanging="936"/>
      </w:pPr>
    </w:lvl>
    <w:lvl w:ilvl="6">
      <w:start w:val="1"/>
      <w:numFmt w:val="decimal"/>
      <w:lvlText w:val="%1.%2.%3.%4.%5.%6.%7."/>
      <w:lvlJc w:val="left"/>
      <w:pPr>
        <w:ind w:left="3671" w:hanging="1080"/>
      </w:pPr>
    </w:lvl>
    <w:lvl w:ilvl="7">
      <w:start w:val="1"/>
      <w:numFmt w:val="decimal"/>
      <w:lvlText w:val="%1.%2.%3.%4.%5.%6.%7.%8."/>
      <w:lvlJc w:val="left"/>
      <w:pPr>
        <w:ind w:left="4175" w:hanging="1224"/>
      </w:pPr>
    </w:lvl>
    <w:lvl w:ilvl="8">
      <w:start w:val="1"/>
      <w:numFmt w:val="decimal"/>
      <w:lvlText w:val="%1.%2.%3.%4.%5.%6.%7.%8.%9."/>
      <w:lvlJc w:val="left"/>
      <w:pPr>
        <w:ind w:left="4751" w:hanging="1440"/>
      </w:pPr>
    </w:lvl>
  </w:abstractNum>
  <w:abstractNum w:abstractNumId="22" w15:restartNumberingAfterBreak="0">
    <w:nsid w:val="1F4E2D79"/>
    <w:multiLevelType w:val="hybridMultilevel"/>
    <w:tmpl w:val="4CA4AB58"/>
    <w:lvl w:ilvl="0" w:tplc="26CA93CC">
      <w:start w:val="1"/>
      <w:numFmt w:val="lowerLetter"/>
      <w:lvlText w:val="(%1)"/>
      <w:lvlJc w:val="righ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0301885"/>
    <w:multiLevelType w:val="hybridMultilevel"/>
    <w:tmpl w:val="C99053C4"/>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21DF0E07"/>
    <w:multiLevelType w:val="multilevel"/>
    <w:tmpl w:val="01F2D9B6"/>
    <w:lvl w:ilvl="0">
      <w:start w:val="27"/>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lowerLetter"/>
      <w:lvlText w:val="(%5)"/>
      <w:lvlJc w:val="left"/>
      <w:pPr>
        <w:ind w:left="1080" w:hanging="1080"/>
      </w:pPr>
      <w:rPr>
        <w:rFonts w:ascii="Times New Roman" w:eastAsia="Times New Roman" w:hAnsi="Times New Roman" w:cs="Times New Roman"/>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22F37F11"/>
    <w:multiLevelType w:val="multilevel"/>
    <w:tmpl w:val="F57A0E4C"/>
    <w:lvl w:ilvl="0">
      <w:start w:val="1"/>
      <w:numFmt w:val="decimal"/>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23496D46"/>
    <w:multiLevelType w:val="hybridMultilevel"/>
    <w:tmpl w:val="AC3E66C2"/>
    <w:lvl w:ilvl="0" w:tplc="26CA93CC">
      <w:start w:val="1"/>
      <w:numFmt w:val="lowerLetter"/>
      <w:lvlText w:val="(%1)"/>
      <w:lvlJc w:val="righ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3E53671"/>
    <w:multiLevelType w:val="hybridMultilevel"/>
    <w:tmpl w:val="A560C7B8"/>
    <w:lvl w:ilvl="0" w:tplc="26CA93CC">
      <w:start w:val="1"/>
      <w:numFmt w:val="lowerLetter"/>
      <w:lvlText w:val="(%1)"/>
      <w:lvlJc w:val="righ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5097DD6"/>
    <w:multiLevelType w:val="hybridMultilevel"/>
    <w:tmpl w:val="7E10949C"/>
    <w:lvl w:ilvl="0" w:tplc="5F3AC550">
      <w:start w:val="1"/>
      <w:numFmt w:val="upperLetter"/>
      <w:pStyle w:val="eading3QEC"/>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25637702"/>
    <w:multiLevelType w:val="hybridMultilevel"/>
    <w:tmpl w:val="E63ADFDE"/>
    <w:lvl w:ilvl="0" w:tplc="756E9FEC">
      <w:start w:val="1"/>
      <w:numFmt w:val="lowerLetter"/>
      <w:lvlText w:val="(%1)"/>
      <w:lvlJc w:val="left"/>
      <w:pPr>
        <w:ind w:left="769" w:hanging="360"/>
      </w:pPr>
      <w:rPr>
        <w:rFonts w:hint="default"/>
        <w:b w:val="0"/>
        <w:i w:val="0"/>
        <w:color w:val="auto"/>
        <w:sz w:val="24"/>
        <w:szCs w:val="24"/>
        <w:u w:val="none"/>
      </w:rPr>
    </w:lvl>
    <w:lvl w:ilvl="1" w:tplc="04090019" w:tentative="1">
      <w:start w:val="1"/>
      <w:numFmt w:val="lowerLetter"/>
      <w:lvlText w:val="%2."/>
      <w:lvlJc w:val="left"/>
      <w:pPr>
        <w:ind w:left="1489" w:hanging="360"/>
      </w:pPr>
    </w:lvl>
    <w:lvl w:ilvl="2" w:tplc="0409001B" w:tentative="1">
      <w:start w:val="1"/>
      <w:numFmt w:val="lowerRoman"/>
      <w:lvlText w:val="%3."/>
      <w:lvlJc w:val="right"/>
      <w:pPr>
        <w:ind w:left="2209" w:hanging="180"/>
      </w:pPr>
    </w:lvl>
    <w:lvl w:ilvl="3" w:tplc="0409000F" w:tentative="1">
      <w:start w:val="1"/>
      <w:numFmt w:val="decimal"/>
      <w:lvlText w:val="%4."/>
      <w:lvlJc w:val="left"/>
      <w:pPr>
        <w:ind w:left="2929" w:hanging="360"/>
      </w:pPr>
    </w:lvl>
    <w:lvl w:ilvl="4" w:tplc="04090019" w:tentative="1">
      <w:start w:val="1"/>
      <w:numFmt w:val="lowerLetter"/>
      <w:lvlText w:val="%5."/>
      <w:lvlJc w:val="left"/>
      <w:pPr>
        <w:ind w:left="3649" w:hanging="360"/>
      </w:pPr>
    </w:lvl>
    <w:lvl w:ilvl="5" w:tplc="0409001B" w:tentative="1">
      <w:start w:val="1"/>
      <w:numFmt w:val="lowerRoman"/>
      <w:lvlText w:val="%6."/>
      <w:lvlJc w:val="right"/>
      <w:pPr>
        <w:ind w:left="4369" w:hanging="180"/>
      </w:pPr>
    </w:lvl>
    <w:lvl w:ilvl="6" w:tplc="0409000F" w:tentative="1">
      <w:start w:val="1"/>
      <w:numFmt w:val="decimal"/>
      <w:lvlText w:val="%7."/>
      <w:lvlJc w:val="left"/>
      <w:pPr>
        <w:ind w:left="5089" w:hanging="360"/>
      </w:pPr>
    </w:lvl>
    <w:lvl w:ilvl="7" w:tplc="04090019" w:tentative="1">
      <w:start w:val="1"/>
      <w:numFmt w:val="lowerLetter"/>
      <w:lvlText w:val="%8."/>
      <w:lvlJc w:val="left"/>
      <w:pPr>
        <w:ind w:left="5809" w:hanging="360"/>
      </w:pPr>
    </w:lvl>
    <w:lvl w:ilvl="8" w:tplc="0409001B" w:tentative="1">
      <w:start w:val="1"/>
      <w:numFmt w:val="lowerRoman"/>
      <w:lvlText w:val="%9."/>
      <w:lvlJc w:val="right"/>
      <w:pPr>
        <w:ind w:left="6529" w:hanging="180"/>
      </w:pPr>
    </w:lvl>
  </w:abstractNum>
  <w:abstractNum w:abstractNumId="30" w15:restartNumberingAfterBreak="0">
    <w:nsid w:val="25BE2323"/>
    <w:multiLevelType w:val="hybridMultilevel"/>
    <w:tmpl w:val="90F484BE"/>
    <w:lvl w:ilvl="0" w:tplc="1338C0E6">
      <w:start w:val="1"/>
      <w:numFmt w:val="decimal"/>
      <w:pStyle w:val="Section3list"/>
      <w:lvlText w:val="%1"/>
      <w:lvlJc w:val="left"/>
      <w:pPr>
        <w:tabs>
          <w:tab w:val="num" w:pos="720"/>
        </w:tabs>
        <w:ind w:left="720" w:hanging="720"/>
      </w:pPr>
      <w:rPr>
        <w:rFonts w:hint="default"/>
        <w:b/>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26681ABA"/>
    <w:multiLevelType w:val="hybridMultilevel"/>
    <w:tmpl w:val="1494F9FC"/>
    <w:lvl w:ilvl="0" w:tplc="26CA93CC">
      <w:start w:val="1"/>
      <w:numFmt w:val="lowerLetter"/>
      <w:lvlText w:val="(%1)"/>
      <w:lvlJc w:val="righ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27D713F6"/>
    <w:multiLevelType w:val="hybridMultilevel"/>
    <w:tmpl w:val="F8C4F93E"/>
    <w:lvl w:ilvl="0" w:tplc="26CA93CC">
      <w:start w:val="1"/>
      <w:numFmt w:val="lowerLetter"/>
      <w:lvlText w:val="(%1)"/>
      <w:lvlJc w:val="righ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28353DE2"/>
    <w:multiLevelType w:val="hybridMultilevel"/>
    <w:tmpl w:val="B782AA98"/>
    <w:lvl w:ilvl="0" w:tplc="41EC8D66">
      <w:start w:val="1"/>
      <w:numFmt w:val="decimal"/>
      <w:lvlText w:val="%1."/>
      <w:lvlJc w:val="left"/>
      <w:pPr>
        <w:tabs>
          <w:tab w:val="num" w:pos="1152"/>
        </w:tabs>
        <w:ind w:left="1152" w:hanging="504"/>
      </w:pPr>
      <w:rPr>
        <w:rFonts w:hint="default"/>
        <w:b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2A8F76E3"/>
    <w:multiLevelType w:val="hybridMultilevel"/>
    <w:tmpl w:val="5F6665B4"/>
    <w:lvl w:ilvl="0" w:tplc="26CA93CC">
      <w:start w:val="1"/>
      <w:numFmt w:val="lowerLetter"/>
      <w:lvlText w:val="(%1)"/>
      <w:lvlJc w:val="righ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2DF01474"/>
    <w:multiLevelType w:val="hybridMultilevel"/>
    <w:tmpl w:val="95B83C82"/>
    <w:lvl w:ilvl="0" w:tplc="4CB0693E">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1700D3B0">
      <w:start w:val="1"/>
      <w:numFmt w:val="lowerLetter"/>
      <w:lvlText w:val="(%5)"/>
      <w:lvlJc w:val="left"/>
      <w:pPr>
        <w:ind w:left="3780" w:hanging="360"/>
      </w:pPr>
      <w:rPr>
        <w:rFonts w:ascii="Times New Roman" w:hAnsi="Times New Roman" w:cs="Times New Roman" w:hint="default"/>
        <w:b w:val="0"/>
        <w:bCs w:val="0"/>
        <w:i w:val="0"/>
        <w:iCs w:val="0"/>
        <w:color w:val="auto"/>
        <w:sz w:val="24"/>
        <w:szCs w:val="24"/>
      </w:r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6" w15:restartNumberingAfterBreak="0">
    <w:nsid w:val="2E482C39"/>
    <w:multiLevelType w:val="hybridMultilevel"/>
    <w:tmpl w:val="8172730C"/>
    <w:lvl w:ilvl="0" w:tplc="02EC4FD0">
      <w:start w:val="1"/>
      <w:numFmt w:val="upperLetter"/>
      <w:pStyle w:val="Heading3BDS"/>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2FDA7A04"/>
    <w:multiLevelType w:val="hybridMultilevel"/>
    <w:tmpl w:val="9DA2BE50"/>
    <w:lvl w:ilvl="0" w:tplc="26CA93CC">
      <w:start w:val="1"/>
      <w:numFmt w:val="lowerLetter"/>
      <w:lvlText w:val="(%1)"/>
      <w:lvlJc w:val="right"/>
      <w:pPr>
        <w:ind w:left="720" w:hanging="360"/>
      </w:pPr>
      <w:rPr>
        <w:rFonts w:ascii="Times New Roman" w:eastAsia="Times New Roman" w:hAnsi="Times New Roman" w:cs="Times New Roman"/>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300734E3"/>
    <w:multiLevelType w:val="hybridMultilevel"/>
    <w:tmpl w:val="669E2904"/>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9" w15:restartNumberingAfterBreak="0">
    <w:nsid w:val="31862E9C"/>
    <w:multiLevelType w:val="hybridMultilevel"/>
    <w:tmpl w:val="99BC4698"/>
    <w:lvl w:ilvl="0" w:tplc="AF9459A8">
      <w:start w:val="1"/>
      <w:numFmt w:val="bullet"/>
      <w:lvlText w:val=""/>
      <w:lvlJc w:val="left"/>
      <w:pPr>
        <w:ind w:left="872" w:hanging="360"/>
      </w:pPr>
      <w:rPr>
        <w:rFonts w:ascii="Symbol" w:eastAsia="Symbol" w:hAnsi="Symbol" w:hint="default"/>
        <w:sz w:val="24"/>
        <w:szCs w:val="24"/>
      </w:rPr>
    </w:lvl>
    <w:lvl w:ilvl="1" w:tplc="0E02D9AA">
      <w:start w:val="1"/>
      <w:numFmt w:val="bullet"/>
      <w:lvlText w:val="•"/>
      <w:lvlJc w:val="left"/>
      <w:pPr>
        <w:ind w:left="1691" w:hanging="360"/>
      </w:pPr>
      <w:rPr>
        <w:rFonts w:hint="default"/>
      </w:rPr>
    </w:lvl>
    <w:lvl w:ilvl="2" w:tplc="F8FC654C">
      <w:start w:val="1"/>
      <w:numFmt w:val="bullet"/>
      <w:lvlText w:val="•"/>
      <w:lvlJc w:val="left"/>
      <w:pPr>
        <w:ind w:left="2510" w:hanging="360"/>
      </w:pPr>
      <w:rPr>
        <w:rFonts w:hint="default"/>
      </w:rPr>
    </w:lvl>
    <w:lvl w:ilvl="3" w:tplc="8716C866">
      <w:start w:val="1"/>
      <w:numFmt w:val="bullet"/>
      <w:lvlText w:val="•"/>
      <w:lvlJc w:val="left"/>
      <w:pPr>
        <w:ind w:left="3329" w:hanging="360"/>
      </w:pPr>
      <w:rPr>
        <w:rFonts w:hint="default"/>
      </w:rPr>
    </w:lvl>
    <w:lvl w:ilvl="4" w:tplc="76B440BC">
      <w:start w:val="1"/>
      <w:numFmt w:val="bullet"/>
      <w:lvlText w:val="•"/>
      <w:lvlJc w:val="left"/>
      <w:pPr>
        <w:ind w:left="4148" w:hanging="360"/>
      </w:pPr>
      <w:rPr>
        <w:rFonts w:hint="default"/>
      </w:rPr>
    </w:lvl>
    <w:lvl w:ilvl="5" w:tplc="BF3A8678">
      <w:start w:val="1"/>
      <w:numFmt w:val="bullet"/>
      <w:lvlText w:val="•"/>
      <w:lvlJc w:val="left"/>
      <w:pPr>
        <w:ind w:left="4968" w:hanging="360"/>
      </w:pPr>
      <w:rPr>
        <w:rFonts w:hint="default"/>
      </w:rPr>
    </w:lvl>
    <w:lvl w:ilvl="6" w:tplc="32D46912">
      <w:start w:val="1"/>
      <w:numFmt w:val="bullet"/>
      <w:lvlText w:val="•"/>
      <w:lvlJc w:val="left"/>
      <w:pPr>
        <w:ind w:left="5787" w:hanging="360"/>
      </w:pPr>
      <w:rPr>
        <w:rFonts w:hint="default"/>
      </w:rPr>
    </w:lvl>
    <w:lvl w:ilvl="7" w:tplc="6EEA7DBA">
      <w:start w:val="1"/>
      <w:numFmt w:val="bullet"/>
      <w:lvlText w:val="•"/>
      <w:lvlJc w:val="left"/>
      <w:pPr>
        <w:ind w:left="6606" w:hanging="360"/>
      </w:pPr>
      <w:rPr>
        <w:rFonts w:hint="default"/>
      </w:rPr>
    </w:lvl>
    <w:lvl w:ilvl="8" w:tplc="CE923890">
      <w:start w:val="1"/>
      <w:numFmt w:val="bullet"/>
      <w:lvlText w:val="•"/>
      <w:lvlJc w:val="left"/>
      <w:pPr>
        <w:ind w:left="7425" w:hanging="360"/>
      </w:pPr>
      <w:rPr>
        <w:rFonts w:hint="default"/>
      </w:rPr>
    </w:lvl>
  </w:abstractNum>
  <w:abstractNum w:abstractNumId="40" w15:restartNumberingAfterBreak="0">
    <w:nsid w:val="31C92766"/>
    <w:multiLevelType w:val="hybridMultilevel"/>
    <w:tmpl w:val="51A81C56"/>
    <w:lvl w:ilvl="0" w:tplc="4CB0693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32727C23"/>
    <w:multiLevelType w:val="hybridMultilevel"/>
    <w:tmpl w:val="19C298E8"/>
    <w:lvl w:ilvl="0" w:tplc="8C646A38">
      <w:start w:val="1"/>
      <w:numFmt w:val="lowerLetter"/>
      <w:lvlText w:val="(%1)"/>
      <w:lvlJc w:val="left"/>
      <w:pPr>
        <w:ind w:left="720" w:hanging="360"/>
      </w:pPr>
      <w:rPr>
        <w:rFonts w:hint="default"/>
        <w:b w:val="0"/>
        <w:bCs w:val="0"/>
        <w:i w:val="0"/>
        <w:iCs w:val="0"/>
        <w:caps w:val="0"/>
        <w:smallCaps w:val="0"/>
        <w:strike w:val="0"/>
        <w:dstrike w:val="0"/>
        <w:vanish w:val="0"/>
        <w:color w:val="auto"/>
        <w:spacing w:val="0"/>
        <w:kern w:val="0"/>
        <w:position w:val="0"/>
        <w:u w:val="none"/>
        <w:effect w:val="none"/>
        <w:vertAlign w:val="baseline"/>
        <w:em w:v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33BD1F8E"/>
    <w:multiLevelType w:val="hybridMultilevel"/>
    <w:tmpl w:val="8F2E3D44"/>
    <w:lvl w:ilvl="0" w:tplc="756E9FEC">
      <w:start w:val="1"/>
      <w:numFmt w:val="lowerLetter"/>
      <w:lvlText w:val="(%1)"/>
      <w:lvlJc w:val="left"/>
      <w:pPr>
        <w:ind w:left="720" w:hanging="360"/>
      </w:pPr>
      <w:rPr>
        <w:rFonts w:hint="default"/>
        <w:b w:val="0"/>
        <w:i w:val="0"/>
        <w:color w:val="auto"/>
        <w:sz w:val="24"/>
        <w:szCs w:val="24"/>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351B7ABF"/>
    <w:multiLevelType w:val="hybridMultilevel"/>
    <w:tmpl w:val="696CC2FC"/>
    <w:lvl w:ilvl="0" w:tplc="26CA93CC">
      <w:start w:val="1"/>
      <w:numFmt w:val="lowerLetter"/>
      <w:lvlText w:val="(%1)"/>
      <w:lvlJc w:val="righ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3742229D"/>
    <w:multiLevelType w:val="hybridMultilevel"/>
    <w:tmpl w:val="B2225A26"/>
    <w:lvl w:ilvl="0" w:tplc="E3A037AE">
      <w:start w:val="1"/>
      <w:numFmt w:val="lowerLetter"/>
      <w:pStyle w:val="Numbereda"/>
      <w:lvlText w:val="(%1)"/>
      <w:lvlJc w:val="righ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38E72E86"/>
    <w:multiLevelType w:val="multilevel"/>
    <w:tmpl w:val="1BEA3E1E"/>
    <w:styleLink w:val="BSFCheckboxBullets"/>
    <w:lvl w:ilvl="0">
      <w:start w:val="1"/>
      <w:numFmt w:val="bullet"/>
      <w:lvlText w:val=""/>
      <w:lvlJc w:val="left"/>
      <w:pPr>
        <w:tabs>
          <w:tab w:val="num" w:pos="720"/>
        </w:tabs>
        <w:ind w:left="720" w:hanging="360"/>
      </w:pPr>
      <w:rPr>
        <w:rFonts w:ascii="Symbol" w:hAnsi="Symbol"/>
        <w:spacing w:val="-2"/>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38EB53BE"/>
    <w:multiLevelType w:val="hybridMultilevel"/>
    <w:tmpl w:val="E5AA42B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3ABC0C68"/>
    <w:multiLevelType w:val="hybridMultilevel"/>
    <w:tmpl w:val="5330CE88"/>
    <w:lvl w:ilvl="0" w:tplc="2DD25C9E">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408E4A70"/>
    <w:multiLevelType w:val="hybridMultilevel"/>
    <w:tmpl w:val="B5E004D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438875F9"/>
    <w:multiLevelType w:val="multilevel"/>
    <w:tmpl w:val="69DA5512"/>
    <w:lvl w:ilvl="0">
      <w:start w:val="1"/>
      <w:numFmt w:val="decimal"/>
      <w:pStyle w:val="Heading4ITBSubClauses"/>
      <w:lvlText w:val="%1."/>
      <w:lvlJc w:val="left"/>
      <w:pPr>
        <w:ind w:left="360" w:hanging="360"/>
      </w:pPr>
    </w:lvl>
    <w:lvl w:ilvl="1">
      <w:start w:val="1"/>
      <w:numFmt w:val="decimal"/>
      <w:pStyle w:val="Heading5ITBSuclause"/>
      <w:lvlText w:val="%1.%2."/>
      <w:lvlJc w:val="left"/>
      <w:pPr>
        <w:ind w:left="573" w:hanging="432"/>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15:restartNumberingAfterBreak="0">
    <w:nsid w:val="46BD13E8"/>
    <w:multiLevelType w:val="multilevel"/>
    <w:tmpl w:val="6972CA8A"/>
    <w:lvl w:ilvl="0">
      <w:start w:val="1"/>
      <w:numFmt w:val="decimal"/>
      <w:lvlText w:val="%1."/>
      <w:lvlJc w:val="right"/>
      <w:pPr>
        <w:ind w:left="1080" w:hanging="360"/>
      </w:pPr>
      <w:rPr>
        <w:rFonts w:hint="default"/>
        <w:i w:val="0"/>
      </w:rPr>
    </w:lvl>
    <w:lvl w:ilvl="1">
      <w:start w:val="5"/>
      <w:numFmt w:val="decimal"/>
      <w:isLgl/>
      <w:lvlText w:val="%1.%2"/>
      <w:lvlJc w:val="left"/>
      <w:pPr>
        <w:ind w:left="1305" w:hanging="58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51" w15:restartNumberingAfterBreak="0">
    <w:nsid w:val="46E628F1"/>
    <w:multiLevelType w:val="multilevel"/>
    <w:tmpl w:val="E5D6C35C"/>
    <w:lvl w:ilvl="0">
      <w:start w:val="1"/>
      <w:numFmt w:val="decimal"/>
      <w:lvlText w:val="%1."/>
      <w:lvlJc w:val="left"/>
      <w:pPr>
        <w:ind w:left="791" w:hanging="360"/>
      </w:pPr>
    </w:lvl>
    <w:lvl w:ilvl="1">
      <w:start w:val="1"/>
      <w:numFmt w:val="lowerLetter"/>
      <w:lvlText w:val="(%2)"/>
      <w:lvlJc w:val="right"/>
      <w:pPr>
        <w:ind w:left="432" w:hanging="432"/>
      </w:pPr>
      <w:rPr>
        <w:rFonts w:ascii="Times New Roman" w:eastAsia="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655" w:hanging="504"/>
      </w:pPr>
    </w:lvl>
    <w:lvl w:ilvl="3">
      <w:start w:val="1"/>
      <w:numFmt w:val="decimal"/>
      <w:lvlText w:val="%1.%2.%3.%4."/>
      <w:lvlJc w:val="left"/>
      <w:pPr>
        <w:ind w:left="2159" w:hanging="648"/>
      </w:pPr>
    </w:lvl>
    <w:lvl w:ilvl="4">
      <w:start w:val="1"/>
      <w:numFmt w:val="decimal"/>
      <w:lvlText w:val="%1.%2.%3.%4.%5."/>
      <w:lvlJc w:val="left"/>
      <w:pPr>
        <w:ind w:left="2663" w:hanging="792"/>
      </w:pPr>
    </w:lvl>
    <w:lvl w:ilvl="5">
      <w:start w:val="1"/>
      <w:numFmt w:val="decimal"/>
      <w:lvlText w:val="%1.%2.%3.%4.%5.%6."/>
      <w:lvlJc w:val="left"/>
      <w:pPr>
        <w:ind w:left="3167" w:hanging="936"/>
      </w:pPr>
    </w:lvl>
    <w:lvl w:ilvl="6">
      <w:start w:val="1"/>
      <w:numFmt w:val="decimal"/>
      <w:lvlText w:val="%1.%2.%3.%4.%5.%6.%7."/>
      <w:lvlJc w:val="left"/>
      <w:pPr>
        <w:ind w:left="3671" w:hanging="1080"/>
      </w:pPr>
    </w:lvl>
    <w:lvl w:ilvl="7">
      <w:start w:val="1"/>
      <w:numFmt w:val="decimal"/>
      <w:lvlText w:val="%1.%2.%3.%4.%5.%6.%7.%8."/>
      <w:lvlJc w:val="left"/>
      <w:pPr>
        <w:ind w:left="4175" w:hanging="1224"/>
      </w:pPr>
    </w:lvl>
    <w:lvl w:ilvl="8">
      <w:start w:val="1"/>
      <w:numFmt w:val="decimal"/>
      <w:lvlText w:val="%1.%2.%3.%4.%5.%6.%7.%8.%9."/>
      <w:lvlJc w:val="left"/>
      <w:pPr>
        <w:ind w:left="4751" w:hanging="1440"/>
      </w:pPr>
    </w:lvl>
  </w:abstractNum>
  <w:abstractNum w:abstractNumId="52" w15:restartNumberingAfterBreak="0">
    <w:nsid w:val="47694D39"/>
    <w:multiLevelType w:val="hybridMultilevel"/>
    <w:tmpl w:val="888E3906"/>
    <w:lvl w:ilvl="0" w:tplc="26CA93CC">
      <w:start w:val="1"/>
      <w:numFmt w:val="lowerLetter"/>
      <w:lvlText w:val="(%1)"/>
      <w:lvlJc w:val="righ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494A4F9C"/>
    <w:multiLevelType w:val="hybridMultilevel"/>
    <w:tmpl w:val="9E86004A"/>
    <w:lvl w:ilvl="0" w:tplc="26CA93CC">
      <w:start w:val="1"/>
      <w:numFmt w:val="lowerLetter"/>
      <w:lvlText w:val="(%1)"/>
      <w:lvlJc w:val="righ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4C814059"/>
    <w:multiLevelType w:val="multilevel"/>
    <w:tmpl w:val="287EC66A"/>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lowerRoman"/>
      <w:lvlText w:val="(%5)"/>
      <w:lvlJc w:val="right"/>
      <w:pPr>
        <w:ind w:left="360" w:hanging="360"/>
      </w:pPr>
      <w:rPr>
        <w:rFonts w:hint="default"/>
        <w:b w:val="0"/>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4EBB14BF"/>
    <w:multiLevelType w:val="hybridMultilevel"/>
    <w:tmpl w:val="1C2C1BF0"/>
    <w:lvl w:ilvl="0" w:tplc="22F0D470">
      <w:start w:val="1"/>
      <w:numFmt w:val="upperLetter"/>
      <w:pStyle w:val="Heading3"/>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4EBC3994"/>
    <w:multiLevelType w:val="hybridMultilevel"/>
    <w:tmpl w:val="416084AA"/>
    <w:lvl w:ilvl="0" w:tplc="4CB0693E">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1700D3B0">
      <w:start w:val="1"/>
      <w:numFmt w:val="lowerLetter"/>
      <w:lvlText w:val="(%5)"/>
      <w:lvlJc w:val="left"/>
      <w:pPr>
        <w:ind w:left="3780" w:hanging="360"/>
      </w:pPr>
      <w:rPr>
        <w:rFonts w:ascii="Times New Roman" w:hAnsi="Times New Roman" w:cs="Times New Roman" w:hint="default"/>
        <w:b w:val="0"/>
        <w:bCs w:val="0"/>
        <w:i w:val="0"/>
        <w:iCs w:val="0"/>
        <w:color w:val="auto"/>
        <w:sz w:val="24"/>
        <w:szCs w:val="24"/>
      </w:r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7" w15:restartNumberingAfterBreak="0">
    <w:nsid w:val="4FA37565"/>
    <w:multiLevelType w:val="multilevel"/>
    <w:tmpl w:val="99724CB8"/>
    <w:numStyleLink w:val="Style1"/>
  </w:abstractNum>
  <w:abstractNum w:abstractNumId="58" w15:restartNumberingAfterBreak="0">
    <w:nsid w:val="5061501A"/>
    <w:multiLevelType w:val="multilevel"/>
    <w:tmpl w:val="BBDC6592"/>
    <w:lvl w:ilvl="0">
      <w:start w:val="1"/>
      <w:numFmt w:val="decimal"/>
      <w:isLgl/>
      <w:lvlText w:val="%1."/>
      <w:lvlJc w:val="left"/>
      <w:pPr>
        <w:tabs>
          <w:tab w:val="num" w:pos="576"/>
        </w:tabs>
        <w:ind w:left="432" w:hanging="432"/>
      </w:pPr>
      <w:rPr>
        <w:rFonts w:hint="default"/>
        <w:b/>
        <w:i w:val="0"/>
        <w:sz w:val="24"/>
      </w:rPr>
    </w:lvl>
    <w:lvl w:ilvl="1">
      <w:start w:val="1"/>
      <w:numFmt w:val="decimal"/>
      <w:pStyle w:val="ITBNum1"/>
      <w:lvlText w:val="%1.%2"/>
      <w:lvlJc w:val="left"/>
      <w:pPr>
        <w:tabs>
          <w:tab w:val="num" w:pos="504"/>
        </w:tabs>
        <w:ind w:left="504" w:hanging="504"/>
      </w:pPr>
      <w:rPr>
        <w:rFonts w:ascii="Times New Roman" w:hAnsi="Times New Roman" w:hint="default"/>
        <w:b w:val="0"/>
        <w:i w:val="0"/>
        <w:sz w:val="24"/>
      </w:rPr>
    </w:lvl>
    <w:lvl w:ilvl="2">
      <w:start w:val="1"/>
      <w:numFmt w:val="lowerLetter"/>
      <w:lvlText w:val="(%3)"/>
      <w:lvlJc w:val="left"/>
      <w:pPr>
        <w:tabs>
          <w:tab w:val="num" w:pos="864"/>
        </w:tabs>
        <w:ind w:left="432" w:firstLine="144"/>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9" w15:restartNumberingAfterBreak="0">
    <w:nsid w:val="5567259E"/>
    <w:multiLevelType w:val="hybridMultilevel"/>
    <w:tmpl w:val="A8E6278A"/>
    <w:lvl w:ilvl="0" w:tplc="0B92382E">
      <w:start w:val="1"/>
      <w:numFmt w:val="decimal"/>
      <w:pStyle w:val="SRHeadings"/>
      <w:lvlText w:val="SR%1"/>
      <w:lvlJc w:val="left"/>
      <w:pPr>
        <w:tabs>
          <w:tab w:val="num" w:pos="1080"/>
        </w:tabs>
        <w:ind w:left="360" w:hanging="360"/>
      </w:pPr>
      <w:rPr>
        <w:rFonts w:hint="default"/>
      </w:rPr>
    </w:lvl>
    <w:lvl w:ilvl="1" w:tplc="04090019">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0" w15:restartNumberingAfterBreak="0">
    <w:nsid w:val="5669525F"/>
    <w:multiLevelType w:val="multilevel"/>
    <w:tmpl w:val="EB6A0780"/>
    <w:lvl w:ilvl="0">
      <w:start w:val="1"/>
      <w:numFmt w:val="upperRoman"/>
      <w:lvlText w:val="Section %1."/>
      <w:lvlJc w:val="left"/>
      <w:pPr>
        <w:tabs>
          <w:tab w:val="num" w:pos="720"/>
        </w:tabs>
        <w:ind w:left="360" w:hanging="360"/>
      </w:pPr>
      <w:rPr>
        <w:rFonts w:ascii="Times New Roman Bold" w:hAnsi="Times New Roman Bold" w:hint="default"/>
        <w:b/>
        <w:bCs w:val="0"/>
        <w:i w:val="0"/>
        <w:iCs w:val="0"/>
        <w:caps w:val="0"/>
        <w:smallCaps w:val="0"/>
        <w:strike w:val="0"/>
        <w:dstrike w:val="0"/>
        <w:vanish w:val="0"/>
        <w:color w:val="000000"/>
        <w:spacing w:val="0"/>
        <w:kern w:val="0"/>
        <w:position w:val="0"/>
        <w:sz w:val="28"/>
        <w:szCs w:val="2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360"/>
        </w:tabs>
        <w:ind w:left="360" w:hanging="360"/>
      </w:pPr>
      <w:rPr>
        <w:rFonts w:ascii="Cambria" w:hAnsi="Cambria" w:cs="Cambria" w:hint="default"/>
        <w:b/>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Restart w:val="1"/>
      <w:lvlText w:val="%3."/>
      <w:lvlJc w:val="left"/>
      <w:pPr>
        <w:tabs>
          <w:tab w:val="num" w:pos="360"/>
        </w:tabs>
        <w:ind w:left="360" w:hanging="360"/>
      </w:pPr>
      <w:rPr>
        <w:rFonts w:hint="default"/>
      </w:rPr>
    </w:lvl>
    <w:lvl w:ilvl="3">
      <w:start w:val="1"/>
      <w:numFmt w:val="decimal"/>
      <w:lvlText w:val="%3.%4"/>
      <w:lvlJc w:val="left"/>
      <w:pPr>
        <w:tabs>
          <w:tab w:val="num" w:pos="720"/>
        </w:tabs>
        <w:ind w:left="720" w:hanging="720"/>
      </w:pPr>
      <w:rPr>
        <w:rFonts w:ascii="Cambria" w:hAnsi="Cambria" w:cs="Cambria"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right"/>
      <w:pPr>
        <w:tabs>
          <w:tab w:val="num" w:pos="360"/>
        </w:tabs>
        <w:ind w:left="1080" w:hanging="360"/>
      </w:pPr>
      <w:rPr>
        <w:rFonts w:ascii="Cambria" w:hAnsi="Cambria" w:cs="Cambria"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6)"/>
      <w:lvlJc w:val="left"/>
      <w:pPr>
        <w:tabs>
          <w:tab w:val="num" w:pos="360"/>
        </w:tabs>
        <w:ind w:left="1440" w:hanging="360"/>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1" w15:restartNumberingAfterBreak="0">
    <w:nsid w:val="59740FB5"/>
    <w:multiLevelType w:val="hybridMultilevel"/>
    <w:tmpl w:val="A25AC9F2"/>
    <w:lvl w:ilvl="0" w:tplc="26CA93CC">
      <w:start w:val="1"/>
      <w:numFmt w:val="lowerLetter"/>
      <w:lvlText w:val="(%1)"/>
      <w:lvlJc w:val="righ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5B1B75D2"/>
    <w:multiLevelType w:val="multilevel"/>
    <w:tmpl w:val="5DD4F98E"/>
    <w:lvl w:ilvl="0">
      <w:start w:val="1"/>
      <w:numFmt w:val="decimal"/>
      <w:pStyle w:val="Heading4ITB"/>
      <w:lvlText w:val="%1."/>
      <w:lvlJc w:val="left"/>
      <w:pPr>
        <w:ind w:left="791" w:hanging="360"/>
      </w:pPr>
    </w:lvl>
    <w:lvl w:ilvl="1">
      <w:start w:val="1"/>
      <w:numFmt w:val="decimal"/>
      <w:pStyle w:val="Heading5ITBSubclause"/>
      <w:lvlText w:val="%1.%2."/>
      <w:lvlJc w:val="left"/>
      <w:pPr>
        <w:ind w:left="432" w:hanging="432"/>
      </w:pPr>
      <w:rPr>
        <w:rFonts w:ascii="Times New Roman" w:hAnsi="Times New Roman" w:cs="Times New Roman" w:hint="default"/>
        <w:b w:val="0"/>
        <w:bCs/>
        <w:i w:val="0"/>
        <w:iCs w:val="0"/>
        <w:caps w:val="0"/>
        <w:smallCaps w:val="0"/>
        <w:strike w:val="0"/>
        <w:dstrike w:val="0"/>
        <w:noProof w:val="0"/>
        <w:vanish w:val="0"/>
        <w:color w:val="00000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655" w:hanging="504"/>
      </w:pPr>
    </w:lvl>
    <w:lvl w:ilvl="3">
      <w:start w:val="1"/>
      <w:numFmt w:val="decimal"/>
      <w:lvlText w:val="%1.%2.%3.%4."/>
      <w:lvlJc w:val="left"/>
      <w:pPr>
        <w:ind w:left="2159" w:hanging="648"/>
      </w:pPr>
    </w:lvl>
    <w:lvl w:ilvl="4">
      <w:start w:val="1"/>
      <w:numFmt w:val="decimal"/>
      <w:lvlText w:val="%1.%2.%3.%4.%5."/>
      <w:lvlJc w:val="left"/>
      <w:pPr>
        <w:ind w:left="2663" w:hanging="792"/>
      </w:pPr>
    </w:lvl>
    <w:lvl w:ilvl="5">
      <w:start w:val="1"/>
      <w:numFmt w:val="decimal"/>
      <w:lvlText w:val="%1.%2.%3.%4.%5.%6."/>
      <w:lvlJc w:val="left"/>
      <w:pPr>
        <w:ind w:left="3167" w:hanging="936"/>
      </w:pPr>
    </w:lvl>
    <w:lvl w:ilvl="6">
      <w:start w:val="1"/>
      <w:numFmt w:val="decimal"/>
      <w:lvlText w:val="%1.%2.%3.%4.%5.%6.%7."/>
      <w:lvlJc w:val="left"/>
      <w:pPr>
        <w:ind w:left="3671" w:hanging="1080"/>
      </w:pPr>
    </w:lvl>
    <w:lvl w:ilvl="7">
      <w:start w:val="1"/>
      <w:numFmt w:val="decimal"/>
      <w:lvlText w:val="%1.%2.%3.%4.%5.%6.%7.%8."/>
      <w:lvlJc w:val="left"/>
      <w:pPr>
        <w:ind w:left="4175" w:hanging="1224"/>
      </w:pPr>
    </w:lvl>
    <w:lvl w:ilvl="8">
      <w:start w:val="1"/>
      <w:numFmt w:val="decimal"/>
      <w:lvlText w:val="%1.%2.%3.%4.%5.%6.%7.%8.%9."/>
      <w:lvlJc w:val="left"/>
      <w:pPr>
        <w:ind w:left="4751" w:hanging="1440"/>
      </w:pPr>
    </w:lvl>
  </w:abstractNum>
  <w:abstractNum w:abstractNumId="63" w15:restartNumberingAfterBreak="0">
    <w:nsid w:val="5B72681E"/>
    <w:multiLevelType w:val="hybridMultilevel"/>
    <w:tmpl w:val="07826EDA"/>
    <w:lvl w:ilvl="0" w:tplc="26CA93CC">
      <w:start w:val="1"/>
      <w:numFmt w:val="lowerLetter"/>
      <w:lvlText w:val="(%1)"/>
      <w:lvlJc w:val="right"/>
      <w:pPr>
        <w:ind w:left="1040" w:hanging="360"/>
      </w:pPr>
      <w:rPr>
        <w:rFonts w:ascii="Times New Roman" w:eastAsia="Times New Roman" w:hAnsi="Times New Roman" w:cs="Times New Roman"/>
      </w:r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64" w15:restartNumberingAfterBreak="0">
    <w:nsid w:val="5C283158"/>
    <w:multiLevelType w:val="multilevel"/>
    <w:tmpl w:val="CB7AAED8"/>
    <w:lvl w:ilvl="0">
      <w:start w:val="1"/>
      <w:numFmt w:val="decimal"/>
      <w:pStyle w:val="Heading4GCC"/>
      <w:lvlText w:val="%1."/>
      <w:lvlJc w:val="left"/>
      <w:pPr>
        <w:ind w:left="360" w:hanging="360"/>
      </w:pPr>
    </w:lvl>
    <w:lvl w:ilvl="1">
      <w:start w:val="1"/>
      <w:numFmt w:val="decimal"/>
      <w:pStyle w:val="Heading5GCC"/>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5" w15:restartNumberingAfterBreak="0">
    <w:nsid w:val="5C795A76"/>
    <w:multiLevelType w:val="hybridMultilevel"/>
    <w:tmpl w:val="3056D560"/>
    <w:lvl w:ilvl="0" w:tplc="5D782190">
      <w:start w:val="1"/>
      <w:numFmt w:val="lowerLetter"/>
      <w:lvlText w:val="(%1)"/>
      <w:lvlJc w:val="right"/>
      <w:pPr>
        <w:ind w:left="720" w:hanging="360"/>
      </w:pPr>
      <w:rPr>
        <w:rFonts w:ascii="Times New Roman" w:eastAsia="Times New Roman" w:hAnsi="Times New Roman" w:cs="Times New Roman"/>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6" w15:restartNumberingAfterBreak="0">
    <w:nsid w:val="5CA74821"/>
    <w:multiLevelType w:val="hybridMultilevel"/>
    <w:tmpl w:val="B84EFB6E"/>
    <w:lvl w:ilvl="0" w:tplc="8C646A38">
      <w:start w:val="1"/>
      <w:numFmt w:val="lowerLetter"/>
      <w:lvlText w:val="(%1)"/>
      <w:lvlJc w:val="left"/>
      <w:pPr>
        <w:ind w:left="720" w:hanging="360"/>
      </w:pPr>
      <w:rPr>
        <w:rFonts w:hint="default"/>
        <w:b w:val="0"/>
        <w:bCs w:val="0"/>
        <w:i w:val="0"/>
        <w:iCs w:val="0"/>
        <w:caps w:val="0"/>
        <w:smallCaps w:val="0"/>
        <w:strike w:val="0"/>
        <w:dstrike w:val="0"/>
        <w:vanish w:val="0"/>
        <w:color w:val="auto"/>
        <w:spacing w:val="0"/>
        <w:kern w:val="0"/>
        <w:position w:val="0"/>
        <w:u w:val="none"/>
        <w:effect w:val="none"/>
        <w:vertAlign w:val="baseline"/>
        <w:em w:v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7" w15:restartNumberingAfterBreak="0">
    <w:nsid w:val="5E3F6220"/>
    <w:multiLevelType w:val="hybridMultilevel"/>
    <w:tmpl w:val="FDE621AA"/>
    <w:lvl w:ilvl="0" w:tplc="0409001B">
      <w:start w:val="1"/>
      <w:numFmt w:val="lowerRoman"/>
      <w:lvlText w:val="%1."/>
      <w:lvlJc w:val="right"/>
      <w:pPr>
        <w:ind w:left="2520" w:hanging="360"/>
      </w:p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8" w15:restartNumberingAfterBreak="0">
    <w:nsid w:val="5EEE14DB"/>
    <w:multiLevelType w:val="hybridMultilevel"/>
    <w:tmpl w:val="974CE4DA"/>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9" w15:restartNumberingAfterBreak="0">
    <w:nsid w:val="608D56C7"/>
    <w:multiLevelType w:val="hybridMultilevel"/>
    <w:tmpl w:val="A1607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628C54E1"/>
    <w:multiLevelType w:val="hybridMultilevel"/>
    <w:tmpl w:val="7234968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649E4E64"/>
    <w:multiLevelType w:val="hybridMultilevel"/>
    <w:tmpl w:val="39F4AB66"/>
    <w:lvl w:ilvl="0" w:tplc="9F96D07C">
      <w:start w:val="1"/>
      <w:numFmt w:val="decimal"/>
      <w:pStyle w:val="Heading4BSF"/>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64B83C51"/>
    <w:multiLevelType w:val="hybridMultilevel"/>
    <w:tmpl w:val="487067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655961D6"/>
    <w:multiLevelType w:val="hybridMultilevel"/>
    <w:tmpl w:val="2FBCB65E"/>
    <w:lvl w:ilvl="0" w:tplc="26CA93CC">
      <w:start w:val="1"/>
      <w:numFmt w:val="lowerLetter"/>
      <w:lvlText w:val="(%1)"/>
      <w:lvlJc w:val="righ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658E3B47"/>
    <w:multiLevelType w:val="hybridMultilevel"/>
    <w:tmpl w:val="C3AAC9DA"/>
    <w:lvl w:ilvl="0" w:tplc="1700D3B0">
      <w:start w:val="1"/>
      <w:numFmt w:val="lowerLetter"/>
      <w:lvlText w:val="(%1)"/>
      <w:lvlJc w:val="left"/>
      <w:pPr>
        <w:ind w:left="900" w:hanging="360"/>
      </w:pPr>
      <w:rPr>
        <w:rFonts w:ascii="Times New Roman" w:hAnsi="Times New Roman" w:cs="Times New Roman" w:hint="default"/>
        <w:b w:val="0"/>
        <w:bCs w:val="0"/>
        <w:i w:val="0"/>
        <w:iCs w:val="0"/>
        <w:color w:val="auto"/>
        <w:sz w:val="24"/>
        <w:szCs w:val="24"/>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1700D3B0">
      <w:start w:val="1"/>
      <w:numFmt w:val="lowerLetter"/>
      <w:lvlText w:val="(%5)"/>
      <w:lvlJc w:val="left"/>
      <w:pPr>
        <w:ind w:left="3780" w:hanging="360"/>
      </w:pPr>
      <w:rPr>
        <w:rFonts w:ascii="Times New Roman" w:hAnsi="Times New Roman" w:cs="Times New Roman" w:hint="default"/>
        <w:b w:val="0"/>
        <w:bCs w:val="0"/>
        <w:i w:val="0"/>
        <w:iCs w:val="0"/>
        <w:color w:val="auto"/>
        <w:sz w:val="24"/>
        <w:szCs w:val="24"/>
      </w:r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75" w15:restartNumberingAfterBreak="0">
    <w:nsid w:val="669F4051"/>
    <w:multiLevelType w:val="hybridMultilevel"/>
    <w:tmpl w:val="E09A1D60"/>
    <w:lvl w:ilvl="0" w:tplc="5D782190">
      <w:start w:val="1"/>
      <w:numFmt w:val="lowerLetter"/>
      <w:lvlText w:val="(%1)"/>
      <w:lvlJc w:val="right"/>
      <w:pPr>
        <w:ind w:left="720" w:hanging="360"/>
      </w:pPr>
      <w:rPr>
        <w:rFonts w:ascii="Times New Roman" w:eastAsia="Times New Roman" w:hAnsi="Times New Roman" w:cs="Times New Roman"/>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66B16739"/>
    <w:multiLevelType w:val="hybridMultilevel"/>
    <w:tmpl w:val="6A6665D4"/>
    <w:lvl w:ilvl="0" w:tplc="CBC87214">
      <w:start w:val="3"/>
      <w:numFmt w:val="lowerRoman"/>
      <w:lvlText w:val="(%1)"/>
      <w:lvlJc w:val="left"/>
      <w:pPr>
        <w:ind w:left="140" w:hanging="429"/>
      </w:pPr>
      <w:rPr>
        <w:rFonts w:ascii="Times New Roman" w:eastAsia="Times New Roman" w:hAnsi="Times New Roman" w:hint="default"/>
        <w:i/>
        <w:sz w:val="24"/>
        <w:szCs w:val="24"/>
      </w:rPr>
    </w:lvl>
    <w:lvl w:ilvl="1" w:tplc="DCE6236E">
      <w:start w:val="1"/>
      <w:numFmt w:val="bullet"/>
      <w:lvlText w:val=""/>
      <w:lvlJc w:val="left"/>
      <w:pPr>
        <w:ind w:left="860" w:hanging="360"/>
      </w:pPr>
      <w:rPr>
        <w:rFonts w:ascii="Symbol" w:eastAsia="Symbol" w:hAnsi="Symbol" w:hint="default"/>
        <w:sz w:val="24"/>
        <w:szCs w:val="24"/>
      </w:rPr>
    </w:lvl>
    <w:lvl w:ilvl="2" w:tplc="B1E424A4">
      <w:start w:val="1"/>
      <w:numFmt w:val="bullet"/>
      <w:lvlText w:val="•"/>
      <w:lvlJc w:val="left"/>
      <w:pPr>
        <w:ind w:left="1837" w:hanging="360"/>
      </w:pPr>
      <w:rPr>
        <w:rFonts w:hint="default"/>
      </w:rPr>
    </w:lvl>
    <w:lvl w:ilvl="3" w:tplc="EE18ADE6">
      <w:start w:val="1"/>
      <w:numFmt w:val="bullet"/>
      <w:lvlText w:val="•"/>
      <w:lvlJc w:val="left"/>
      <w:pPr>
        <w:ind w:left="2815" w:hanging="360"/>
      </w:pPr>
      <w:rPr>
        <w:rFonts w:hint="default"/>
      </w:rPr>
    </w:lvl>
    <w:lvl w:ilvl="4" w:tplc="BB0AFEAC">
      <w:start w:val="1"/>
      <w:numFmt w:val="bullet"/>
      <w:lvlText w:val="•"/>
      <w:lvlJc w:val="left"/>
      <w:pPr>
        <w:ind w:left="3793" w:hanging="360"/>
      </w:pPr>
      <w:rPr>
        <w:rFonts w:hint="default"/>
      </w:rPr>
    </w:lvl>
    <w:lvl w:ilvl="5" w:tplc="A5A06292">
      <w:start w:val="1"/>
      <w:numFmt w:val="bullet"/>
      <w:lvlText w:val="•"/>
      <w:lvlJc w:val="left"/>
      <w:pPr>
        <w:ind w:left="4771" w:hanging="360"/>
      </w:pPr>
      <w:rPr>
        <w:rFonts w:hint="default"/>
      </w:rPr>
    </w:lvl>
    <w:lvl w:ilvl="6" w:tplc="FA0E9416">
      <w:start w:val="1"/>
      <w:numFmt w:val="bullet"/>
      <w:lvlText w:val="•"/>
      <w:lvlJc w:val="left"/>
      <w:pPr>
        <w:ind w:left="5748" w:hanging="360"/>
      </w:pPr>
      <w:rPr>
        <w:rFonts w:hint="default"/>
      </w:rPr>
    </w:lvl>
    <w:lvl w:ilvl="7" w:tplc="7AF0B5DA">
      <w:start w:val="1"/>
      <w:numFmt w:val="bullet"/>
      <w:lvlText w:val="•"/>
      <w:lvlJc w:val="left"/>
      <w:pPr>
        <w:ind w:left="6726" w:hanging="360"/>
      </w:pPr>
      <w:rPr>
        <w:rFonts w:hint="default"/>
      </w:rPr>
    </w:lvl>
    <w:lvl w:ilvl="8" w:tplc="DC1001AA">
      <w:start w:val="1"/>
      <w:numFmt w:val="bullet"/>
      <w:lvlText w:val="•"/>
      <w:lvlJc w:val="left"/>
      <w:pPr>
        <w:ind w:left="7704" w:hanging="360"/>
      </w:pPr>
      <w:rPr>
        <w:rFonts w:hint="default"/>
      </w:rPr>
    </w:lvl>
  </w:abstractNum>
  <w:abstractNum w:abstractNumId="77" w15:restartNumberingAfterBreak="0">
    <w:nsid w:val="6A946E70"/>
    <w:multiLevelType w:val="hybridMultilevel"/>
    <w:tmpl w:val="221E53DC"/>
    <w:lvl w:ilvl="0" w:tplc="26CA93CC">
      <w:start w:val="1"/>
      <w:numFmt w:val="lowerLetter"/>
      <w:lvlText w:val="(%1)"/>
      <w:lvlJc w:val="righ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6B992D64"/>
    <w:multiLevelType w:val="hybridMultilevel"/>
    <w:tmpl w:val="5A447706"/>
    <w:lvl w:ilvl="0" w:tplc="26CA93CC">
      <w:start w:val="1"/>
      <w:numFmt w:val="lowerLetter"/>
      <w:lvlText w:val="(%1)"/>
      <w:lvlJc w:val="righ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6E1725DD"/>
    <w:multiLevelType w:val="hybridMultilevel"/>
    <w:tmpl w:val="7E1425B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6F457A75"/>
    <w:multiLevelType w:val="hybridMultilevel"/>
    <w:tmpl w:val="7BE8D0DA"/>
    <w:lvl w:ilvl="0" w:tplc="26CA93CC">
      <w:start w:val="1"/>
      <w:numFmt w:val="lowerLetter"/>
      <w:lvlText w:val="(%1)"/>
      <w:lvlJc w:val="righ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6F4B6100"/>
    <w:multiLevelType w:val="hybridMultilevel"/>
    <w:tmpl w:val="0F185FBC"/>
    <w:lvl w:ilvl="0" w:tplc="8C646A38">
      <w:start w:val="1"/>
      <w:numFmt w:val="lowerLetter"/>
      <w:lvlText w:val="(%1)"/>
      <w:lvlJc w:val="left"/>
      <w:pPr>
        <w:ind w:left="1352" w:hanging="360"/>
      </w:pPr>
      <w:rPr>
        <w:rFonts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98266D74">
      <w:start w:val="1"/>
      <w:numFmt w:val="lowerRoman"/>
      <w:lvlText w:val="(%2)"/>
      <w:lvlJc w:val="right"/>
      <w:pPr>
        <w:ind w:left="2271" w:hanging="360"/>
      </w:pPr>
      <w:rPr>
        <w:rFonts w:hint="default"/>
      </w:rPr>
    </w:lvl>
    <w:lvl w:ilvl="2" w:tplc="0409001B">
      <w:start w:val="1"/>
      <w:numFmt w:val="lowerRoman"/>
      <w:lvlText w:val="%3."/>
      <w:lvlJc w:val="right"/>
      <w:pPr>
        <w:ind w:left="2991" w:hanging="180"/>
      </w:pPr>
    </w:lvl>
    <w:lvl w:ilvl="3" w:tplc="0409000F" w:tentative="1">
      <w:start w:val="1"/>
      <w:numFmt w:val="decimal"/>
      <w:lvlText w:val="%4."/>
      <w:lvlJc w:val="left"/>
      <w:pPr>
        <w:ind w:left="3711" w:hanging="360"/>
      </w:pPr>
    </w:lvl>
    <w:lvl w:ilvl="4" w:tplc="04090019" w:tentative="1">
      <w:start w:val="1"/>
      <w:numFmt w:val="lowerLetter"/>
      <w:lvlText w:val="%5."/>
      <w:lvlJc w:val="left"/>
      <w:pPr>
        <w:ind w:left="4431" w:hanging="360"/>
      </w:pPr>
    </w:lvl>
    <w:lvl w:ilvl="5" w:tplc="0409001B" w:tentative="1">
      <w:start w:val="1"/>
      <w:numFmt w:val="lowerRoman"/>
      <w:lvlText w:val="%6."/>
      <w:lvlJc w:val="right"/>
      <w:pPr>
        <w:ind w:left="5151" w:hanging="180"/>
      </w:pPr>
    </w:lvl>
    <w:lvl w:ilvl="6" w:tplc="0409000F" w:tentative="1">
      <w:start w:val="1"/>
      <w:numFmt w:val="decimal"/>
      <w:lvlText w:val="%7."/>
      <w:lvlJc w:val="left"/>
      <w:pPr>
        <w:ind w:left="5871" w:hanging="360"/>
      </w:pPr>
    </w:lvl>
    <w:lvl w:ilvl="7" w:tplc="04090019" w:tentative="1">
      <w:start w:val="1"/>
      <w:numFmt w:val="lowerLetter"/>
      <w:lvlText w:val="%8."/>
      <w:lvlJc w:val="left"/>
      <w:pPr>
        <w:ind w:left="6591" w:hanging="360"/>
      </w:pPr>
    </w:lvl>
    <w:lvl w:ilvl="8" w:tplc="0409001B" w:tentative="1">
      <w:start w:val="1"/>
      <w:numFmt w:val="lowerRoman"/>
      <w:lvlText w:val="%9."/>
      <w:lvlJc w:val="right"/>
      <w:pPr>
        <w:ind w:left="7311" w:hanging="180"/>
      </w:pPr>
    </w:lvl>
  </w:abstractNum>
  <w:abstractNum w:abstractNumId="82" w15:restartNumberingAfterBreak="0">
    <w:nsid w:val="72254025"/>
    <w:multiLevelType w:val="hybridMultilevel"/>
    <w:tmpl w:val="3D729E06"/>
    <w:lvl w:ilvl="0" w:tplc="D402CE12">
      <w:start w:val="1"/>
      <w:numFmt w:val="lowerLetter"/>
      <w:lvlText w:val="(%1)"/>
      <w:lvlJc w:val="left"/>
      <w:pPr>
        <w:ind w:left="900" w:hanging="360"/>
      </w:pPr>
      <w:rPr>
        <w:rFonts w:ascii="Times New Roman" w:hAnsi="Times New Roman" w:cs="Times New Roman" w:hint="default"/>
        <w:b w:val="0"/>
        <w:bCs w:val="0"/>
        <w:i w:val="0"/>
        <w:iCs w:val="0"/>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1700D3B0">
      <w:start w:val="1"/>
      <w:numFmt w:val="lowerLetter"/>
      <w:lvlText w:val="(%5)"/>
      <w:lvlJc w:val="left"/>
      <w:pPr>
        <w:ind w:left="3780" w:hanging="360"/>
      </w:pPr>
      <w:rPr>
        <w:rFonts w:ascii="Times New Roman" w:hAnsi="Times New Roman" w:cs="Times New Roman" w:hint="default"/>
        <w:b w:val="0"/>
        <w:bCs w:val="0"/>
        <w:i w:val="0"/>
        <w:iCs w:val="0"/>
        <w:color w:val="auto"/>
        <w:sz w:val="24"/>
        <w:szCs w:val="24"/>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72416FB7"/>
    <w:multiLevelType w:val="multilevel"/>
    <w:tmpl w:val="99724CB8"/>
    <w:styleLink w:val="Style1"/>
    <w:lvl w:ilvl="0">
      <w:start w:val="1"/>
      <w:numFmt w:val="decimal"/>
      <w:lvlText w:val="BSF1.%1"/>
      <w:lvlJc w:val="left"/>
      <w:pPr>
        <w:tabs>
          <w:tab w:val="num" w:pos="1080"/>
        </w:tabs>
        <w:ind w:left="360" w:hanging="360"/>
      </w:pPr>
      <w:rPr>
        <w:rFonts w:hint="default"/>
        <w:b/>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84" w15:restartNumberingAfterBreak="0">
    <w:nsid w:val="733B66C0"/>
    <w:multiLevelType w:val="hybridMultilevel"/>
    <w:tmpl w:val="ED022EA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E1F2A358">
      <w:start w:val="1"/>
      <w:numFmt w:val="lowerRoman"/>
      <w:lvlText w:val="%3."/>
      <w:lvlJc w:val="right"/>
      <w:pPr>
        <w:tabs>
          <w:tab w:val="num" w:pos="2160"/>
        </w:tabs>
        <w:ind w:left="2160" w:hanging="360"/>
      </w:pPr>
      <w:rPr>
        <w:rFonts w:hint="default"/>
      </w:r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5" w15:restartNumberingAfterBreak="0">
    <w:nsid w:val="73403041"/>
    <w:multiLevelType w:val="hybridMultilevel"/>
    <w:tmpl w:val="B4D2866C"/>
    <w:lvl w:ilvl="0" w:tplc="26CA93CC">
      <w:start w:val="1"/>
      <w:numFmt w:val="lowerLetter"/>
      <w:lvlText w:val="(%1)"/>
      <w:lvlJc w:val="righ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73A41FDC"/>
    <w:multiLevelType w:val="hybridMultilevel"/>
    <w:tmpl w:val="559E2614"/>
    <w:lvl w:ilvl="0" w:tplc="4BC6383C">
      <w:start w:val="1"/>
      <w:numFmt w:val="bullet"/>
      <w:lvlText w:val=""/>
      <w:lvlJc w:val="left"/>
      <w:pPr>
        <w:tabs>
          <w:tab w:val="num" w:pos="360"/>
        </w:tabs>
        <w:ind w:left="360" w:hanging="360"/>
      </w:pPr>
      <w:rPr>
        <w:rFonts w:ascii="Wingdings" w:hAnsi="Wingdings" w:hint="default"/>
        <w:b w:val="0"/>
        <w:i w:val="0"/>
        <w:sz w:val="24"/>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7" w15:restartNumberingAfterBreak="0">
    <w:nsid w:val="766F4C31"/>
    <w:multiLevelType w:val="multilevel"/>
    <w:tmpl w:val="3C222F28"/>
    <w:lvl w:ilvl="0">
      <w:start w:val="1"/>
      <w:numFmt w:val="lowerLetter"/>
      <w:lvlText w:val="(%1)"/>
      <w:lvlJc w:val="left"/>
      <w:pPr>
        <w:tabs>
          <w:tab w:val="num" w:pos="1080"/>
        </w:tabs>
        <w:ind w:left="1080" w:hanging="360"/>
      </w:pPr>
      <w:rPr>
        <w:b w:val="0"/>
        <w:i w:val="0"/>
        <w:caps w:val="0"/>
        <w:strike w:val="0"/>
        <w:vanish w:val="0"/>
        <w:color w:val="000000"/>
        <w:spacing w:val="0"/>
        <w:kern w:val="0"/>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suff w:val="space"/>
      <w:lvlText w:val="%2."/>
      <w:lvlJc w:val="left"/>
      <w:pPr>
        <w:ind w:left="0" w:firstLine="0"/>
      </w:pPr>
      <w:rPr>
        <w:rFonts w:hint="default"/>
      </w:rPr>
    </w:lvl>
    <w:lvl w:ilvl="2">
      <w:start w:val="1"/>
      <w:numFmt w:val="decimal"/>
      <w:lvlRestart w:val="1"/>
      <w:lvlText w:val="%3."/>
      <w:lvlJc w:val="left"/>
      <w:pPr>
        <w:tabs>
          <w:tab w:val="num" w:pos="360"/>
        </w:tabs>
        <w:ind w:left="360" w:hanging="360"/>
      </w:pPr>
      <w:rPr>
        <w:rFonts w:hint="default"/>
      </w:rPr>
    </w:lvl>
    <w:lvl w:ilvl="3">
      <w:start w:val="1"/>
      <w:numFmt w:val="decimal"/>
      <w:lvlText w:val="%3.%4"/>
      <w:lvlJc w:val="left"/>
      <w:pPr>
        <w:tabs>
          <w:tab w:val="num" w:pos="720"/>
        </w:tabs>
        <w:ind w:left="720" w:hanging="720"/>
      </w:pPr>
      <w:rPr>
        <w:rFonts w:ascii="Wingdings" w:hAnsi="Wingdings" w:cs="Wingdings"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360"/>
        </w:tabs>
        <w:ind w:left="1080" w:hanging="360"/>
      </w:pPr>
      <w:rPr>
        <w:rFonts w:ascii="Wingdings" w:hAnsi="Wingdings" w:cs="Wingdings"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6)"/>
      <w:lvlJc w:val="left"/>
      <w:pPr>
        <w:tabs>
          <w:tab w:val="num" w:pos="360"/>
        </w:tabs>
        <w:ind w:left="1440" w:hanging="360"/>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8" w15:restartNumberingAfterBreak="0">
    <w:nsid w:val="7A5026DD"/>
    <w:multiLevelType w:val="hybridMultilevel"/>
    <w:tmpl w:val="4D4CEAF6"/>
    <w:lvl w:ilvl="0" w:tplc="5D782190">
      <w:start w:val="1"/>
      <w:numFmt w:val="lowerLetter"/>
      <w:lvlText w:val="(%1)"/>
      <w:lvlJc w:val="right"/>
      <w:pPr>
        <w:ind w:left="1349" w:hanging="360"/>
      </w:pPr>
      <w:rPr>
        <w:rFonts w:ascii="Times New Roman" w:eastAsia="Times New Roman" w:hAnsi="Times New Roman" w:cs="Times New Roman"/>
        <w:i w:val="0"/>
      </w:rPr>
    </w:lvl>
    <w:lvl w:ilvl="1" w:tplc="08090019" w:tentative="1">
      <w:start w:val="1"/>
      <w:numFmt w:val="lowerLetter"/>
      <w:lvlText w:val="%2."/>
      <w:lvlJc w:val="left"/>
      <w:pPr>
        <w:ind w:left="2069" w:hanging="360"/>
      </w:pPr>
    </w:lvl>
    <w:lvl w:ilvl="2" w:tplc="0809001B" w:tentative="1">
      <w:start w:val="1"/>
      <w:numFmt w:val="lowerRoman"/>
      <w:lvlText w:val="%3."/>
      <w:lvlJc w:val="right"/>
      <w:pPr>
        <w:ind w:left="2789" w:hanging="180"/>
      </w:pPr>
    </w:lvl>
    <w:lvl w:ilvl="3" w:tplc="0809000F" w:tentative="1">
      <w:start w:val="1"/>
      <w:numFmt w:val="decimal"/>
      <w:lvlText w:val="%4."/>
      <w:lvlJc w:val="left"/>
      <w:pPr>
        <w:ind w:left="3509" w:hanging="360"/>
      </w:pPr>
    </w:lvl>
    <w:lvl w:ilvl="4" w:tplc="08090019" w:tentative="1">
      <w:start w:val="1"/>
      <w:numFmt w:val="lowerLetter"/>
      <w:lvlText w:val="%5."/>
      <w:lvlJc w:val="left"/>
      <w:pPr>
        <w:ind w:left="4229" w:hanging="360"/>
      </w:pPr>
    </w:lvl>
    <w:lvl w:ilvl="5" w:tplc="0809001B" w:tentative="1">
      <w:start w:val="1"/>
      <w:numFmt w:val="lowerRoman"/>
      <w:lvlText w:val="%6."/>
      <w:lvlJc w:val="right"/>
      <w:pPr>
        <w:ind w:left="4949" w:hanging="180"/>
      </w:pPr>
    </w:lvl>
    <w:lvl w:ilvl="6" w:tplc="0809000F" w:tentative="1">
      <w:start w:val="1"/>
      <w:numFmt w:val="decimal"/>
      <w:lvlText w:val="%7."/>
      <w:lvlJc w:val="left"/>
      <w:pPr>
        <w:ind w:left="5669" w:hanging="360"/>
      </w:pPr>
    </w:lvl>
    <w:lvl w:ilvl="7" w:tplc="08090019" w:tentative="1">
      <w:start w:val="1"/>
      <w:numFmt w:val="lowerLetter"/>
      <w:lvlText w:val="%8."/>
      <w:lvlJc w:val="left"/>
      <w:pPr>
        <w:ind w:left="6389" w:hanging="360"/>
      </w:pPr>
    </w:lvl>
    <w:lvl w:ilvl="8" w:tplc="0809001B" w:tentative="1">
      <w:start w:val="1"/>
      <w:numFmt w:val="lowerRoman"/>
      <w:lvlText w:val="%9."/>
      <w:lvlJc w:val="right"/>
      <w:pPr>
        <w:ind w:left="7109" w:hanging="180"/>
      </w:pPr>
    </w:lvl>
  </w:abstractNum>
  <w:abstractNum w:abstractNumId="89" w15:restartNumberingAfterBreak="0">
    <w:nsid w:val="7ACD54A4"/>
    <w:multiLevelType w:val="hybridMultilevel"/>
    <w:tmpl w:val="2C22601A"/>
    <w:lvl w:ilvl="0" w:tplc="3FE2117C">
      <w:start w:val="1"/>
      <w:numFmt w:val="lowerLetter"/>
      <w:pStyle w:val="Lista"/>
      <w:lvlText w:val="(%1)"/>
      <w:lvlJc w:val="left"/>
      <w:pPr>
        <w:ind w:left="1068"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788" w:hanging="360"/>
      </w:pPr>
    </w:lvl>
    <w:lvl w:ilvl="2" w:tplc="D3DEA874">
      <w:start w:val="1"/>
      <w:numFmt w:val="upperLetter"/>
      <w:lvlText w:val="%3."/>
      <w:lvlJc w:val="left"/>
      <w:pPr>
        <w:ind w:left="2688" w:hanging="360"/>
      </w:pPr>
      <w:rPr>
        <w:rFonts w:hint="default"/>
      </w:r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90" w15:restartNumberingAfterBreak="0">
    <w:nsid w:val="7B9E1FAD"/>
    <w:multiLevelType w:val="multilevel"/>
    <w:tmpl w:val="F07AFCEE"/>
    <w:lvl w:ilvl="0">
      <w:start w:val="1"/>
      <w:numFmt w:val="decimal"/>
      <w:lvlText w:val="%1."/>
      <w:lvlJc w:val="left"/>
      <w:pPr>
        <w:ind w:left="791" w:hanging="360"/>
      </w:pPr>
    </w:lvl>
    <w:lvl w:ilvl="1">
      <w:start w:val="1"/>
      <w:numFmt w:val="lowerLetter"/>
      <w:lvlText w:val="%2)"/>
      <w:lvlJc w:val="left"/>
      <w:pPr>
        <w:ind w:left="432" w:hanging="432"/>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655" w:hanging="504"/>
      </w:pPr>
    </w:lvl>
    <w:lvl w:ilvl="3">
      <w:start w:val="1"/>
      <w:numFmt w:val="decimal"/>
      <w:lvlText w:val="%1.%2.%3.%4."/>
      <w:lvlJc w:val="left"/>
      <w:pPr>
        <w:ind w:left="2159" w:hanging="648"/>
      </w:pPr>
    </w:lvl>
    <w:lvl w:ilvl="4">
      <w:start w:val="1"/>
      <w:numFmt w:val="decimal"/>
      <w:lvlText w:val="%1.%2.%3.%4.%5."/>
      <w:lvlJc w:val="left"/>
      <w:pPr>
        <w:ind w:left="2663" w:hanging="792"/>
      </w:pPr>
    </w:lvl>
    <w:lvl w:ilvl="5">
      <w:start w:val="1"/>
      <w:numFmt w:val="decimal"/>
      <w:lvlText w:val="%1.%2.%3.%4.%5.%6."/>
      <w:lvlJc w:val="left"/>
      <w:pPr>
        <w:ind w:left="3167" w:hanging="936"/>
      </w:pPr>
    </w:lvl>
    <w:lvl w:ilvl="6">
      <w:start w:val="1"/>
      <w:numFmt w:val="decimal"/>
      <w:lvlText w:val="%1.%2.%3.%4.%5.%6.%7."/>
      <w:lvlJc w:val="left"/>
      <w:pPr>
        <w:ind w:left="3671" w:hanging="1080"/>
      </w:pPr>
    </w:lvl>
    <w:lvl w:ilvl="7">
      <w:start w:val="1"/>
      <w:numFmt w:val="decimal"/>
      <w:lvlText w:val="%1.%2.%3.%4.%5.%6.%7.%8."/>
      <w:lvlJc w:val="left"/>
      <w:pPr>
        <w:ind w:left="4175" w:hanging="1224"/>
      </w:pPr>
    </w:lvl>
    <w:lvl w:ilvl="8">
      <w:start w:val="1"/>
      <w:numFmt w:val="decimal"/>
      <w:lvlText w:val="%1.%2.%3.%4.%5.%6.%7.%8.%9."/>
      <w:lvlJc w:val="left"/>
      <w:pPr>
        <w:ind w:left="4751" w:hanging="1440"/>
      </w:pPr>
    </w:lvl>
  </w:abstractNum>
  <w:abstractNum w:abstractNumId="91" w15:restartNumberingAfterBreak="0">
    <w:nsid w:val="7BAF3396"/>
    <w:multiLevelType w:val="hybridMultilevel"/>
    <w:tmpl w:val="E9588618"/>
    <w:lvl w:ilvl="0" w:tplc="D35050A6">
      <w:start w:val="1"/>
      <w:numFmt w:val="decimal"/>
      <w:pStyle w:val="BSFHeadings"/>
      <w:lvlText w:val="BSF%1"/>
      <w:lvlJc w:val="left"/>
      <w:pPr>
        <w:tabs>
          <w:tab w:val="num" w:pos="1080"/>
        </w:tabs>
        <w:ind w:left="360" w:hanging="360"/>
      </w:pPr>
      <w:rPr>
        <w:rFonts w:hint="default"/>
        <w:b/>
        <w:sz w:val="28"/>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2" w15:restartNumberingAfterBreak="0">
    <w:nsid w:val="7C005ACD"/>
    <w:multiLevelType w:val="multilevel"/>
    <w:tmpl w:val="5204FB00"/>
    <w:lvl w:ilvl="0">
      <w:start w:val="25"/>
      <w:numFmt w:val="decimal"/>
      <w:pStyle w:val="BalloonText"/>
      <w:lvlText w:val="%1."/>
      <w:lvlJc w:val="left"/>
      <w:pPr>
        <w:tabs>
          <w:tab w:val="num" w:pos="3492"/>
        </w:tabs>
        <w:ind w:left="3492" w:hanging="432"/>
      </w:pPr>
      <w:rPr>
        <w:rFonts w:hint="default"/>
        <w:b/>
        <w:bCs w:val="0"/>
        <w:sz w:val="24"/>
        <w:szCs w:val="24"/>
      </w:rPr>
    </w:lvl>
    <w:lvl w:ilvl="1">
      <w:start w:val="1"/>
      <w:numFmt w:val="decimal"/>
      <w:lvlText w:val="39.%2"/>
      <w:lvlJc w:val="left"/>
      <w:pPr>
        <w:ind w:left="576" w:hanging="576"/>
      </w:pPr>
      <w:rPr>
        <w:rFonts w:hint="default"/>
        <w:b w:val="0"/>
        <w:bCs w:val="0"/>
        <w:i w:val="0"/>
        <w:iCs w:val="0"/>
        <w:caps w:val="0"/>
        <w:smallCaps w:val="0"/>
        <w:strike w:val="0"/>
        <w:dstrike w:val="0"/>
        <w:noProof w:val="0"/>
        <w:vanish w:val="0"/>
        <w:color w:val="00000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lvlText w:val="(%3)"/>
      <w:lvlJc w:val="left"/>
      <w:pPr>
        <w:tabs>
          <w:tab w:val="num" w:pos="720"/>
        </w:tabs>
        <w:ind w:left="720" w:hanging="720"/>
      </w:pPr>
      <w:rPr>
        <w:rFonts w:hint="default"/>
        <w:sz w:val="24"/>
        <w:szCs w:val="24"/>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3" w15:restartNumberingAfterBreak="0">
    <w:nsid w:val="7C870DD6"/>
    <w:multiLevelType w:val="hybridMultilevel"/>
    <w:tmpl w:val="7DE0671A"/>
    <w:lvl w:ilvl="0" w:tplc="A8901A66">
      <w:start w:val="1"/>
      <w:numFmt w:val="decimal"/>
      <w:pStyle w:val="SimpleList"/>
      <w:lvlText w:val="%1."/>
      <w:lvlJc w:val="left"/>
      <w:pPr>
        <w:tabs>
          <w:tab w:val="num" w:pos="720"/>
        </w:tabs>
        <w:ind w:left="720" w:hanging="720"/>
      </w:pPr>
      <w:rPr>
        <w:rFonts w:ascii="Times New Roman" w:hAnsi="Times New Roman" w:cs="Times New Roman"/>
        <w:b/>
        <w:bCs w:val="0"/>
        <w:i w:val="0"/>
        <w:iCs w:val="0"/>
        <w:caps w:val="0"/>
        <w:smallCaps w:val="0"/>
        <w:strike w:val="0"/>
        <w:dstrike w:val="0"/>
        <w:noProof w:val="0"/>
        <w:vanish w:val="0"/>
        <w:color w:val="00000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4" w15:restartNumberingAfterBreak="0">
    <w:nsid w:val="7D1611ED"/>
    <w:multiLevelType w:val="hybridMultilevel"/>
    <w:tmpl w:val="D6ECCA12"/>
    <w:lvl w:ilvl="0" w:tplc="26CA93CC">
      <w:start w:val="1"/>
      <w:numFmt w:val="lowerLetter"/>
      <w:lvlText w:val="(%1)"/>
      <w:lvlJc w:val="righ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7DBE359F"/>
    <w:multiLevelType w:val="hybridMultilevel"/>
    <w:tmpl w:val="A00694FA"/>
    <w:lvl w:ilvl="0" w:tplc="4CB0693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A2DC791C">
      <w:start w:val="1"/>
      <w:numFmt w:val="lowerRoman"/>
      <w:lvlText w:val="(%3)"/>
      <w:lvlJc w:val="left"/>
      <w:pPr>
        <w:ind w:left="2340" w:hanging="360"/>
      </w:pPr>
      <w:rPr>
        <w:rFonts w:hint="default"/>
      </w:r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92905719">
    <w:abstractNumId w:val="45"/>
  </w:num>
  <w:num w:numId="2" w16cid:durableId="1543861205">
    <w:abstractNumId w:val="83"/>
  </w:num>
  <w:num w:numId="3" w16cid:durableId="1653408979">
    <w:abstractNumId w:val="92"/>
  </w:num>
  <w:num w:numId="4" w16cid:durableId="1516269318">
    <w:abstractNumId w:val="62"/>
  </w:num>
  <w:num w:numId="5" w16cid:durableId="251163600">
    <w:abstractNumId w:val="75"/>
  </w:num>
  <w:num w:numId="6" w16cid:durableId="1725832351">
    <w:abstractNumId w:val="11"/>
  </w:num>
  <w:num w:numId="7" w16cid:durableId="53286556">
    <w:abstractNumId w:val="44"/>
  </w:num>
  <w:num w:numId="8" w16cid:durableId="1252007520">
    <w:abstractNumId w:val="32"/>
  </w:num>
  <w:num w:numId="9" w16cid:durableId="1268730057">
    <w:abstractNumId w:val="38"/>
  </w:num>
  <w:num w:numId="10" w16cid:durableId="1429274624">
    <w:abstractNumId w:val="10"/>
  </w:num>
  <w:num w:numId="11" w16cid:durableId="1724256215">
    <w:abstractNumId w:val="94"/>
  </w:num>
  <w:num w:numId="12" w16cid:durableId="2095080145">
    <w:abstractNumId w:val="69"/>
  </w:num>
  <w:num w:numId="13" w16cid:durableId="460733256">
    <w:abstractNumId w:val="43"/>
  </w:num>
  <w:num w:numId="14" w16cid:durableId="1070737502">
    <w:abstractNumId w:val="16"/>
  </w:num>
  <w:num w:numId="15" w16cid:durableId="820462592">
    <w:abstractNumId w:val="46"/>
  </w:num>
  <w:num w:numId="16" w16cid:durableId="1558585284">
    <w:abstractNumId w:val="37"/>
  </w:num>
  <w:num w:numId="17" w16cid:durableId="11609566">
    <w:abstractNumId w:val="73"/>
  </w:num>
  <w:num w:numId="18" w16cid:durableId="1650356335">
    <w:abstractNumId w:val="7"/>
  </w:num>
  <w:num w:numId="19" w16cid:durableId="766776235">
    <w:abstractNumId w:val="17"/>
  </w:num>
  <w:num w:numId="20" w16cid:durableId="1864976110">
    <w:abstractNumId w:val="85"/>
  </w:num>
  <w:num w:numId="21" w16cid:durableId="1851332561">
    <w:abstractNumId w:val="63"/>
  </w:num>
  <w:num w:numId="22" w16cid:durableId="242179931">
    <w:abstractNumId w:val="5"/>
  </w:num>
  <w:num w:numId="23" w16cid:durableId="1231229200">
    <w:abstractNumId w:val="6"/>
  </w:num>
  <w:num w:numId="24" w16cid:durableId="1010109072">
    <w:abstractNumId w:val="61"/>
  </w:num>
  <w:num w:numId="25" w16cid:durableId="616831752">
    <w:abstractNumId w:val="26"/>
  </w:num>
  <w:num w:numId="26" w16cid:durableId="2118986430">
    <w:abstractNumId w:val="77"/>
  </w:num>
  <w:num w:numId="27" w16cid:durableId="514270212">
    <w:abstractNumId w:val="34"/>
  </w:num>
  <w:num w:numId="28" w16cid:durableId="1747147749">
    <w:abstractNumId w:val="70"/>
  </w:num>
  <w:num w:numId="29" w16cid:durableId="1641693058">
    <w:abstractNumId w:val="53"/>
  </w:num>
  <w:num w:numId="30" w16cid:durableId="62719943">
    <w:abstractNumId w:val="27"/>
  </w:num>
  <w:num w:numId="31" w16cid:durableId="1563365397">
    <w:abstractNumId w:val="78"/>
  </w:num>
  <w:num w:numId="32" w16cid:durableId="1971206889">
    <w:abstractNumId w:val="79"/>
  </w:num>
  <w:num w:numId="33" w16cid:durableId="281157747">
    <w:abstractNumId w:val="22"/>
  </w:num>
  <w:num w:numId="34" w16cid:durableId="241452698">
    <w:abstractNumId w:val="80"/>
  </w:num>
  <w:num w:numId="35" w16cid:durableId="60103479">
    <w:abstractNumId w:val="31"/>
  </w:num>
  <w:num w:numId="36" w16cid:durableId="1841508832">
    <w:abstractNumId w:val="52"/>
  </w:num>
  <w:num w:numId="37" w16cid:durableId="1169976985">
    <w:abstractNumId w:val="64"/>
  </w:num>
  <w:num w:numId="38" w16cid:durableId="73746676">
    <w:abstractNumId w:val="90"/>
  </w:num>
  <w:num w:numId="39" w16cid:durableId="115560835">
    <w:abstractNumId w:val="51"/>
  </w:num>
  <w:num w:numId="40" w16cid:durableId="979460551">
    <w:abstractNumId w:val="15"/>
  </w:num>
  <w:num w:numId="41" w16cid:durableId="830802304">
    <w:abstractNumId w:val="55"/>
  </w:num>
  <w:num w:numId="42" w16cid:durableId="1821851105">
    <w:abstractNumId w:val="36"/>
  </w:num>
  <w:num w:numId="43" w16cid:durableId="1187136362">
    <w:abstractNumId w:val="28"/>
  </w:num>
  <w:num w:numId="44" w16cid:durableId="1375812442">
    <w:abstractNumId w:val="71"/>
  </w:num>
  <w:num w:numId="45" w16cid:durableId="422649945">
    <w:abstractNumId w:val="42"/>
  </w:num>
  <w:num w:numId="46" w16cid:durableId="920480462">
    <w:abstractNumId w:val="29"/>
  </w:num>
  <w:num w:numId="47" w16cid:durableId="543566782">
    <w:abstractNumId w:val="12"/>
  </w:num>
  <w:num w:numId="48" w16cid:durableId="1210848527">
    <w:abstractNumId w:val="21"/>
  </w:num>
  <w:num w:numId="49" w16cid:durableId="382873638">
    <w:abstractNumId w:val="41"/>
  </w:num>
  <w:num w:numId="50" w16cid:durableId="1267275466">
    <w:abstractNumId w:val="68"/>
  </w:num>
  <w:num w:numId="51" w16cid:durableId="491871262">
    <w:abstractNumId w:val="23"/>
  </w:num>
  <w:num w:numId="52" w16cid:durableId="442044078">
    <w:abstractNumId w:val="54"/>
  </w:num>
  <w:num w:numId="53" w16cid:durableId="1518157491">
    <w:abstractNumId w:val="24"/>
  </w:num>
  <w:num w:numId="54" w16cid:durableId="1948273242">
    <w:abstractNumId w:val="4"/>
  </w:num>
  <w:num w:numId="55" w16cid:durableId="519320888">
    <w:abstractNumId w:val="3"/>
  </w:num>
  <w:num w:numId="56" w16cid:durableId="12072945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711003395">
    <w:abstractNumId w:val="60"/>
  </w:num>
  <w:num w:numId="58" w16cid:durableId="311762639">
    <w:abstractNumId w:val="56"/>
  </w:num>
  <w:num w:numId="59" w16cid:durableId="904603001">
    <w:abstractNumId w:val="35"/>
  </w:num>
  <w:num w:numId="60" w16cid:durableId="362948146">
    <w:abstractNumId w:val="74"/>
  </w:num>
  <w:num w:numId="61" w16cid:durableId="1980722684">
    <w:abstractNumId w:val="0"/>
  </w:num>
  <w:num w:numId="62" w16cid:durableId="241836453">
    <w:abstractNumId w:val="40"/>
  </w:num>
  <w:num w:numId="63" w16cid:durableId="2025932163">
    <w:abstractNumId w:val="95"/>
  </w:num>
  <w:num w:numId="64" w16cid:durableId="1241330064">
    <w:abstractNumId w:val="82"/>
  </w:num>
  <w:num w:numId="65" w16cid:durableId="221865743">
    <w:abstractNumId w:val="30"/>
  </w:num>
  <w:num w:numId="66" w16cid:durableId="670765349">
    <w:abstractNumId w:val="33"/>
  </w:num>
  <w:num w:numId="67" w16cid:durableId="1851018330">
    <w:abstractNumId w:val="14"/>
  </w:num>
  <w:num w:numId="68" w16cid:durableId="1047491378">
    <w:abstractNumId w:val="59"/>
  </w:num>
  <w:num w:numId="69" w16cid:durableId="1840534851">
    <w:abstractNumId w:val="87"/>
  </w:num>
  <w:num w:numId="70" w16cid:durableId="913197840">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769818013">
    <w:abstractNumId w:val="91"/>
  </w:num>
  <w:num w:numId="72" w16cid:durableId="549197100">
    <w:abstractNumId w:val="50"/>
  </w:num>
  <w:num w:numId="73" w16cid:durableId="1456800583">
    <w:abstractNumId w:val="84"/>
  </w:num>
  <w:num w:numId="74" w16cid:durableId="811941360">
    <w:abstractNumId w:val="67"/>
  </w:num>
  <w:num w:numId="75" w16cid:durableId="180167763">
    <w:abstractNumId w:val="57"/>
  </w:num>
  <w:num w:numId="76" w16cid:durableId="1970894575">
    <w:abstractNumId w:val="9"/>
  </w:num>
  <w:num w:numId="77" w16cid:durableId="1355031357">
    <w:abstractNumId w:val="13"/>
  </w:num>
  <w:num w:numId="78" w16cid:durableId="1182430143">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372390205">
    <w:abstractNumId w:val="1"/>
  </w:num>
  <w:num w:numId="80" w16cid:durableId="1800681349">
    <w:abstractNumId w:val="19"/>
  </w:num>
  <w:num w:numId="81" w16cid:durableId="1149978675">
    <w:abstractNumId w:val="58"/>
  </w:num>
  <w:num w:numId="82" w16cid:durableId="1858498123">
    <w:abstractNumId w:val="89"/>
  </w:num>
  <w:num w:numId="83" w16cid:durableId="491600076">
    <w:abstractNumId w:val="47"/>
  </w:num>
  <w:num w:numId="84" w16cid:durableId="1809087119">
    <w:abstractNumId w:val="65"/>
  </w:num>
  <w:num w:numId="85" w16cid:durableId="924920658">
    <w:abstractNumId w:val="88"/>
  </w:num>
  <w:num w:numId="86" w16cid:durableId="964507306">
    <w:abstractNumId w:val="66"/>
  </w:num>
  <w:num w:numId="87" w16cid:durableId="443774340">
    <w:abstractNumId w:val="81"/>
  </w:num>
  <w:num w:numId="88" w16cid:durableId="1778066117">
    <w:abstractNumId w:val="49"/>
  </w:num>
  <w:num w:numId="89" w16cid:durableId="1030762104">
    <w:abstractNumId w:val="18"/>
  </w:num>
  <w:num w:numId="90" w16cid:durableId="352847279">
    <w:abstractNumId w:val="81"/>
    <w:lvlOverride w:ilvl="0">
      <w:startOverride w:val="1"/>
    </w:lvlOverride>
  </w:num>
  <w:num w:numId="91" w16cid:durableId="1072200115">
    <w:abstractNumId w:val="2"/>
  </w:num>
  <w:num w:numId="92" w16cid:durableId="892161973">
    <w:abstractNumId w:val="86"/>
  </w:num>
  <w:num w:numId="93" w16cid:durableId="839197289">
    <w:abstractNumId w:val="72"/>
  </w:num>
  <w:num w:numId="94" w16cid:durableId="845825805">
    <w:abstractNumId w:val="25"/>
  </w:num>
  <w:num w:numId="95" w16cid:durableId="1016465959">
    <w:abstractNumId w:val="48"/>
  </w:num>
  <w:num w:numId="96" w16cid:durableId="300890251">
    <w:abstractNumId w:val="93"/>
  </w:num>
  <w:num w:numId="97" w16cid:durableId="381516443">
    <w:abstractNumId w:val="39"/>
  </w:num>
  <w:num w:numId="98" w16cid:durableId="1425955174">
    <w:abstractNumId w:val="76"/>
  </w:num>
  <w:num w:numId="99" w16cid:durableId="1460419889">
    <w:abstractNumId w:val="20"/>
  </w:num>
  <w:numIdMacAtCleanup w:val="9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22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2669"/>
    <w:rsid w:val="0000092C"/>
    <w:rsid w:val="00000B19"/>
    <w:rsid w:val="00001712"/>
    <w:rsid w:val="00002F6D"/>
    <w:rsid w:val="00003699"/>
    <w:rsid w:val="00003C63"/>
    <w:rsid w:val="00005924"/>
    <w:rsid w:val="00005BAE"/>
    <w:rsid w:val="00005C99"/>
    <w:rsid w:val="00006938"/>
    <w:rsid w:val="00010EA7"/>
    <w:rsid w:val="0001276B"/>
    <w:rsid w:val="0001285D"/>
    <w:rsid w:val="00014169"/>
    <w:rsid w:val="000146D6"/>
    <w:rsid w:val="000156DB"/>
    <w:rsid w:val="00015E20"/>
    <w:rsid w:val="00016929"/>
    <w:rsid w:val="000175A7"/>
    <w:rsid w:val="00020788"/>
    <w:rsid w:val="000260E3"/>
    <w:rsid w:val="00030D66"/>
    <w:rsid w:val="0003106A"/>
    <w:rsid w:val="00031495"/>
    <w:rsid w:val="0003279E"/>
    <w:rsid w:val="000329C6"/>
    <w:rsid w:val="00032B07"/>
    <w:rsid w:val="0003385D"/>
    <w:rsid w:val="00033CB3"/>
    <w:rsid w:val="00033DFD"/>
    <w:rsid w:val="0003440E"/>
    <w:rsid w:val="00034922"/>
    <w:rsid w:val="0003503E"/>
    <w:rsid w:val="00035480"/>
    <w:rsid w:val="00037658"/>
    <w:rsid w:val="000376F7"/>
    <w:rsid w:val="00037FB9"/>
    <w:rsid w:val="00040730"/>
    <w:rsid w:val="00040A74"/>
    <w:rsid w:val="00041733"/>
    <w:rsid w:val="00042ACB"/>
    <w:rsid w:val="00043AC5"/>
    <w:rsid w:val="00045297"/>
    <w:rsid w:val="00047C39"/>
    <w:rsid w:val="00050920"/>
    <w:rsid w:val="00050C17"/>
    <w:rsid w:val="00050F42"/>
    <w:rsid w:val="0005171F"/>
    <w:rsid w:val="00052231"/>
    <w:rsid w:val="00052752"/>
    <w:rsid w:val="00052DCA"/>
    <w:rsid w:val="00053511"/>
    <w:rsid w:val="000564B7"/>
    <w:rsid w:val="0005669C"/>
    <w:rsid w:val="00056C3A"/>
    <w:rsid w:val="000601F8"/>
    <w:rsid w:val="000607D0"/>
    <w:rsid w:val="00060CA9"/>
    <w:rsid w:val="000632D7"/>
    <w:rsid w:val="00066B60"/>
    <w:rsid w:val="000672A1"/>
    <w:rsid w:val="000679CE"/>
    <w:rsid w:val="000679F7"/>
    <w:rsid w:val="00067AE5"/>
    <w:rsid w:val="00067EF5"/>
    <w:rsid w:val="000709E1"/>
    <w:rsid w:val="00071CC7"/>
    <w:rsid w:val="00072DF1"/>
    <w:rsid w:val="00073D8C"/>
    <w:rsid w:val="00074B98"/>
    <w:rsid w:val="000759E3"/>
    <w:rsid w:val="00075D97"/>
    <w:rsid w:val="000762A2"/>
    <w:rsid w:val="00077EFC"/>
    <w:rsid w:val="0008058C"/>
    <w:rsid w:val="00080EC3"/>
    <w:rsid w:val="000820D4"/>
    <w:rsid w:val="000832E4"/>
    <w:rsid w:val="00083AC7"/>
    <w:rsid w:val="00084640"/>
    <w:rsid w:val="00084FFB"/>
    <w:rsid w:val="000855C3"/>
    <w:rsid w:val="00086FAC"/>
    <w:rsid w:val="000908E9"/>
    <w:rsid w:val="00091037"/>
    <w:rsid w:val="0009260B"/>
    <w:rsid w:val="000943BB"/>
    <w:rsid w:val="000960CC"/>
    <w:rsid w:val="0009664D"/>
    <w:rsid w:val="00096922"/>
    <w:rsid w:val="00096C38"/>
    <w:rsid w:val="000974C7"/>
    <w:rsid w:val="00097E54"/>
    <w:rsid w:val="000A07E2"/>
    <w:rsid w:val="000A1104"/>
    <w:rsid w:val="000A13AB"/>
    <w:rsid w:val="000A2D61"/>
    <w:rsid w:val="000A3604"/>
    <w:rsid w:val="000A3D04"/>
    <w:rsid w:val="000A41B3"/>
    <w:rsid w:val="000A54FA"/>
    <w:rsid w:val="000A5699"/>
    <w:rsid w:val="000A60FE"/>
    <w:rsid w:val="000A7630"/>
    <w:rsid w:val="000B04F0"/>
    <w:rsid w:val="000B09F2"/>
    <w:rsid w:val="000B0E43"/>
    <w:rsid w:val="000B110C"/>
    <w:rsid w:val="000B322D"/>
    <w:rsid w:val="000B3D87"/>
    <w:rsid w:val="000B5FD5"/>
    <w:rsid w:val="000B77B4"/>
    <w:rsid w:val="000B7E08"/>
    <w:rsid w:val="000C0FDA"/>
    <w:rsid w:val="000C2A99"/>
    <w:rsid w:val="000C2C79"/>
    <w:rsid w:val="000C311F"/>
    <w:rsid w:val="000C35C1"/>
    <w:rsid w:val="000C48B8"/>
    <w:rsid w:val="000C5D38"/>
    <w:rsid w:val="000C5E2E"/>
    <w:rsid w:val="000C6297"/>
    <w:rsid w:val="000C651A"/>
    <w:rsid w:val="000C6932"/>
    <w:rsid w:val="000C69C5"/>
    <w:rsid w:val="000C725B"/>
    <w:rsid w:val="000C7662"/>
    <w:rsid w:val="000D03C1"/>
    <w:rsid w:val="000D052E"/>
    <w:rsid w:val="000D072F"/>
    <w:rsid w:val="000D0D64"/>
    <w:rsid w:val="000D1340"/>
    <w:rsid w:val="000D1F7C"/>
    <w:rsid w:val="000D2EFC"/>
    <w:rsid w:val="000D35A8"/>
    <w:rsid w:val="000D570B"/>
    <w:rsid w:val="000E018C"/>
    <w:rsid w:val="000E051D"/>
    <w:rsid w:val="000E3ADA"/>
    <w:rsid w:val="000E3E18"/>
    <w:rsid w:val="000E7931"/>
    <w:rsid w:val="000E7E05"/>
    <w:rsid w:val="000F1715"/>
    <w:rsid w:val="000F2578"/>
    <w:rsid w:val="000F58E4"/>
    <w:rsid w:val="000F5B30"/>
    <w:rsid w:val="000F5CBE"/>
    <w:rsid w:val="000F6D92"/>
    <w:rsid w:val="000F73B4"/>
    <w:rsid w:val="0010351C"/>
    <w:rsid w:val="001058DC"/>
    <w:rsid w:val="00105E2C"/>
    <w:rsid w:val="001061AA"/>
    <w:rsid w:val="001071EA"/>
    <w:rsid w:val="001079B9"/>
    <w:rsid w:val="001107CD"/>
    <w:rsid w:val="00111161"/>
    <w:rsid w:val="001122C1"/>
    <w:rsid w:val="00113605"/>
    <w:rsid w:val="00113F58"/>
    <w:rsid w:val="00113FF5"/>
    <w:rsid w:val="0011438A"/>
    <w:rsid w:val="001143E5"/>
    <w:rsid w:val="00114489"/>
    <w:rsid w:val="00114A90"/>
    <w:rsid w:val="0011512F"/>
    <w:rsid w:val="00117107"/>
    <w:rsid w:val="001206E1"/>
    <w:rsid w:val="001221BF"/>
    <w:rsid w:val="00122CE0"/>
    <w:rsid w:val="00122F07"/>
    <w:rsid w:val="00125135"/>
    <w:rsid w:val="00125A3B"/>
    <w:rsid w:val="00127A38"/>
    <w:rsid w:val="00130ECD"/>
    <w:rsid w:val="00131B36"/>
    <w:rsid w:val="0013209A"/>
    <w:rsid w:val="001331FC"/>
    <w:rsid w:val="00136995"/>
    <w:rsid w:val="00136DFD"/>
    <w:rsid w:val="0013767F"/>
    <w:rsid w:val="001379CA"/>
    <w:rsid w:val="001401E0"/>
    <w:rsid w:val="00140303"/>
    <w:rsid w:val="001409E2"/>
    <w:rsid w:val="0014390D"/>
    <w:rsid w:val="001439EE"/>
    <w:rsid w:val="00143DC6"/>
    <w:rsid w:val="00144386"/>
    <w:rsid w:val="00146CCD"/>
    <w:rsid w:val="00147581"/>
    <w:rsid w:val="00147A9C"/>
    <w:rsid w:val="00147B6E"/>
    <w:rsid w:val="001503D7"/>
    <w:rsid w:val="001512B8"/>
    <w:rsid w:val="00152FB7"/>
    <w:rsid w:val="001536F5"/>
    <w:rsid w:val="00154EBE"/>
    <w:rsid w:val="00157AFE"/>
    <w:rsid w:val="00160307"/>
    <w:rsid w:val="001607A9"/>
    <w:rsid w:val="00161A67"/>
    <w:rsid w:val="0016254C"/>
    <w:rsid w:val="00162F70"/>
    <w:rsid w:val="00164437"/>
    <w:rsid w:val="001646EB"/>
    <w:rsid w:val="00164FFC"/>
    <w:rsid w:val="0016602F"/>
    <w:rsid w:val="00170531"/>
    <w:rsid w:val="001734EB"/>
    <w:rsid w:val="00173EEE"/>
    <w:rsid w:val="00173FCA"/>
    <w:rsid w:val="00174693"/>
    <w:rsid w:val="00174C77"/>
    <w:rsid w:val="00174DE3"/>
    <w:rsid w:val="00175FC7"/>
    <w:rsid w:val="00176168"/>
    <w:rsid w:val="00176C9D"/>
    <w:rsid w:val="00180FD8"/>
    <w:rsid w:val="00182003"/>
    <w:rsid w:val="00182702"/>
    <w:rsid w:val="0018271D"/>
    <w:rsid w:val="00183051"/>
    <w:rsid w:val="00183E47"/>
    <w:rsid w:val="0018427E"/>
    <w:rsid w:val="00186006"/>
    <w:rsid w:val="001866B5"/>
    <w:rsid w:val="0018693E"/>
    <w:rsid w:val="0019040C"/>
    <w:rsid w:val="0019067D"/>
    <w:rsid w:val="00190A5E"/>
    <w:rsid w:val="00191075"/>
    <w:rsid w:val="00192748"/>
    <w:rsid w:val="001936A1"/>
    <w:rsid w:val="001961CA"/>
    <w:rsid w:val="00196AC4"/>
    <w:rsid w:val="00197173"/>
    <w:rsid w:val="001A06DE"/>
    <w:rsid w:val="001A07E1"/>
    <w:rsid w:val="001A0876"/>
    <w:rsid w:val="001A0ABB"/>
    <w:rsid w:val="001A0B8C"/>
    <w:rsid w:val="001A11BD"/>
    <w:rsid w:val="001A26F7"/>
    <w:rsid w:val="001A277B"/>
    <w:rsid w:val="001A4264"/>
    <w:rsid w:val="001A4B62"/>
    <w:rsid w:val="001A762E"/>
    <w:rsid w:val="001B4124"/>
    <w:rsid w:val="001B433B"/>
    <w:rsid w:val="001B522D"/>
    <w:rsid w:val="001B63E5"/>
    <w:rsid w:val="001B706D"/>
    <w:rsid w:val="001B788A"/>
    <w:rsid w:val="001B7C0D"/>
    <w:rsid w:val="001C16CE"/>
    <w:rsid w:val="001C1742"/>
    <w:rsid w:val="001C18E0"/>
    <w:rsid w:val="001C3EAC"/>
    <w:rsid w:val="001C440B"/>
    <w:rsid w:val="001C4452"/>
    <w:rsid w:val="001C47AF"/>
    <w:rsid w:val="001C5016"/>
    <w:rsid w:val="001C5B32"/>
    <w:rsid w:val="001C66CE"/>
    <w:rsid w:val="001C7D0C"/>
    <w:rsid w:val="001D03A1"/>
    <w:rsid w:val="001D0680"/>
    <w:rsid w:val="001D0D1E"/>
    <w:rsid w:val="001D1995"/>
    <w:rsid w:val="001D1B8E"/>
    <w:rsid w:val="001D238A"/>
    <w:rsid w:val="001D3061"/>
    <w:rsid w:val="001D35EB"/>
    <w:rsid w:val="001D3D4E"/>
    <w:rsid w:val="001E087D"/>
    <w:rsid w:val="001E1604"/>
    <w:rsid w:val="001E1785"/>
    <w:rsid w:val="001E35E1"/>
    <w:rsid w:val="001E479D"/>
    <w:rsid w:val="001E5069"/>
    <w:rsid w:val="001E6739"/>
    <w:rsid w:val="001E7684"/>
    <w:rsid w:val="001F1FA8"/>
    <w:rsid w:val="001F4798"/>
    <w:rsid w:val="001F4AA7"/>
    <w:rsid w:val="001F53A3"/>
    <w:rsid w:val="001F59F9"/>
    <w:rsid w:val="001F613A"/>
    <w:rsid w:val="001F63AD"/>
    <w:rsid w:val="001F6EC3"/>
    <w:rsid w:val="001F7290"/>
    <w:rsid w:val="001F76A8"/>
    <w:rsid w:val="00200E92"/>
    <w:rsid w:val="002012C8"/>
    <w:rsid w:val="00204108"/>
    <w:rsid w:val="0020450E"/>
    <w:rsid w:val="00204DF0"/>
    <w:rsid w:val="00205961"/>
    <w:rsid w:val="0020789A"/>
    <w:rsid w:val="00207C04"/>
    <w:rsid w:val="00211D67"/>
    <w:rsid w:val="00212CEB"/>
    <w:rsid w:val="0021321A"/>
    <w:rsid w:val="00213D18"/>
    <w:rsid w:val="00214501"/>
    <w:rsid w:val="00214A0C"/>
    <w:rsid w:val="00215142"/>
    <w:rsid w:val="00222820"/>
    <w:rsid w:val="00224025"/>
    <w:rsid w:val="00225867"/>
    <w:rsid w:val="00226300"/>
    <w:rsid w:val="00227D18"/>
    <w:rsid w:val="002305E6"/>
    <w:rsid w:val="00231F03"/>
    <w:rsid w:val="00232614"/>
    <w:rsid w:val="002330C7"/>
    <w:rsid w:val="00233334"/>
    <w:rsid w:val="002339F6"/>
    <w:rsid w:val="00233A0B"/>
    <w:rsid w:val="00233D0D"/>
    <w:rsid w:val="00234737"/>
    <w:rsid w:val="00234C31"/>
    <w:rsid w:val="00235E09"/>
    <w:rsid w:val="00236838"/>
    <w:rsid w:val="00236E7E"/>
    <w:rsid w:val="00237A2C"/>
    <w:rsid w:val="00240729"/>
    <w:rsid w:val="00243F4E"/>
    <w:rsid w:val="00244AB4"/>
    <w:rsid w:val="00245FB2"/>
    <w:rsid w:val="002462D1"/>
    <w:rsid w:val="00246F1C"/>
    <w:rsid w:val="002501A9"/>
    <w:rsid w:val="0025031E"/>
    <w:rsid w:val="0025040F"/>
    <w:rsid w:val="00252398"/>
    <w:rsid w:val="00252BAD"/>
    <w:rsid w:val="002533C3"/>
    <w:rsid w:val="00253ACB"/>
    <w:rsid w:val="00255684"/>
    <w:rsid w:val="002558B2"/>
    <w:rsid w:val="00255D1E"/>
    <w:rsid w:val="002569FF"/>
    <w:rsid w:val="00261A4F"/>
    <w:rsid w:val="00264FC9"/>
    <w:rsid w:val="0026519C"/>
    <w:rsid w:val="00265908"/>
    <w:rsid w:val="0026652A"/>
    <w:rsid w:val="00266A91"/>
    <w:rsid w:val="002701DB"/>
    <w:rsid w:val="00270D5F"/>
    <w:rsid w:val="002712F3"/>
    <w:rsid w:val="00271ED8"/>
    <w:rsid w:val="00272203"/>
    <w:rsid w:val="002728AB"/>
    <w:rsid w:val="00272E59"/>
    <w:rsid w:val="00273765"/>
    <w:rsid w:val="00273C62"/>
    <w:rsid w:val="00274B8A"/>
    <w:rsid w:val="00275FA7"/>
    <w:rsid w:val="002768D9"/>
    <w:rsid w:val="0027736C"/>
    <w:rsid w:val="00280562"/>
    <w:rsid w:val="00280F11"/>
    <w:rsid w:val="0028216A"/>
    <w:rsid w:val="002825F1"/>
    <w:rsid w:val="00283145"/>
    <w:rsid w:val="002837D6"/>
    <w:rsid w:val="0028403F"/>
    <w:rsid w:val="002851F8"/>
    <w:rsid w:val="00285638"/>
    <w:rsid w:val="002866AD"/>
    <w:rsid w:val="00287361"/>
    <w:rsid w:val="00287594"/>
    <w:rsid w:val="0028792C"/>
    <w:rsid w:val="00287A30"/>
    <w:rsid w:val="00287F17"/>
    <w:rsid w:val="00290093"/>
    <w:rsid w:val="002908C4"/>
    <w:rsid w:val="00290F1C"/>
    <w:rsid w:val="00291BE2"/>
    <w:rsid w:val="00291FFB"/>
    <w:rsid w:val="00292855"/>
    <w:rsid w:val="00293672"/>
    <w:rsid w:val="00294129"/>
    <w:rsid w:val="00294614"/>
    <w:rsid w:val="00295DD9"/>
    <w:rsid w:val="00296D8B"/>
    <w:rsid w:val="00297BF4"/>
    <w:rsid w:val="002A0C52"/>
    <w:rsid w:val="002A1C49"/>
    <w:rsid w:val="002A2873"/>
    <w:rsid w:val="002A3E2B"/>
    <w:rsid w:val="002A464E"/>
    <w:rsid w:val="002A5AF0"/>
    <w:rsid w:val="002A5C1C"/>
    <w:rsid w:val="002B030D"/>
    <w:rsid w:val="002B0774"/>
    <w:rsid w:val="002B2024"/>
    <w:rsid w:val="002B2398"/>
    <w:rsid w:val="002B34B8"/>
    <w:rsid w:val="002B38D0"/>
    <w:rsid w:val="002B3E10"/>
    <w:rsid w:val="002B4E6D"/>
    <w:rsid w:val="002B6114"/>
    <w:rsid w:val="002C00A8"/>
    <w:rsid w:val="002C06E2"/>
    <w:rsid w:val="002C3137"/>
    <w:rsid w:val="002C3159"/>
    <w:rsid w:val="002C35E2"/>
    <w:rsid w:val="002C3D63"/>
    <w:rsid w:val="002C4421"/>
    <w:rsid w:val="002C4571"/>
    <w:rsid w:val="002C5794"/>
    <w:rsid w:val="002C6419"/>
    <w:rsid w:val="002C65BB"/>
    <w:rsid w:val="002C6BBF"/>
    <w:rsid w:val="002D2908"/>
    <w:rsid w:val="002D4B21"/>
    <w:rsid w:val="002D50FE"/>
    <w:rsid w:val="002D5124"/>
    <w:rsid w:val="002D632A"/>
    <w:rsid w:val="002D69E8"/>
    <w:rsid w:val="002D749A"/>
    <w:rsid w:val="002E0DC4"/>
    <w:rsid w:val="002E0F98"/>
    <w:rsid w:val="002E27D6"/>
    <w:rsid w:val="002E3203"/>
    <w:rsid w:val="002E483A"/>
    <w:rsid w:val="002E6810"/>
    <w:rsid w:val="002F0258"/>
    <w:rsid w:val="002F127D"/>
    <w:rsid w:val="002F1B3B"/>
    <w:rsid w:val="002F28C5"/>
    <w:rsid w:val="002F36F7"/>
    <w:rsid w:val="00300142"/>
    <w:rsid w:val="00300887"/>
    <w:rsid w:val="00301FC7"/>
    <w:rsid w:val="00301FEA"/>
    <w:rsid w:val="0030233A"/>
    <w:rsid w:val="003025CA"/>
    <w:rsid w:val="00302F92"/>
    <w:rsid w:val="0030339C"/>
    <w:rsid w:val="00303542"/>
    <w:rsid w:val="003048CF"/>
    <w:rsid w:val="00304C3A"/>
    <w:rsid w:val="003060F2"/>
    <w:rsid w:val="00306667"/>
    <w:rsid w:val="00306857"/>
    <w:rsid w:val="0030694C"/>
    <w:rsid w:val="0030695F"/>
    <w:rsid w:val="0031074B"/>
    <w:rsid w:val="00310E9C"/>
    <w:rsid w:val="0031458F"/>
    <w:rsid w:val="00314708"/>
    <w:rsid w:val="00315A8A"/>
    <w:rsid w:val="0031626E"/>
    <w:rsid w:val="0031689B"/>
    <w:rsid w:val="00317FEB"/>
    <w:rsid w:val="003213C1"/>
    <w:rsid w:val="0032142D"/>
    <w:rsid w:val="003219D4"/>
    <w:rsid w:val="003230FB"/>
    <w:rsid w:val="003234C6"/>
    <w:rsid w:val="00323B5C"/>
    <w:rsid w:val="00325096"/>
    <w:rsid w:val="00325DF7"/>
    <w:rsid w:val="003260E3"/>
    <w:rsid w:val="003269B4"/>
    <w:rsid w:val="00327BC8"/>
    <w:rsid w:val="00330EF4"/>
    <w:rsid w:val="00331068"/>
    <w:rsid w:val="00332471"/>
    <w:rsid w:val="0033277F"/>
    <w:rsid w:val="00332BEA"/>
    <w:rsid w:val="00333583"/>
    <w:rsid w:val="00334D1E"/>
    <w:rsid w:val="00335AD7"/>
    <w:rsid w:val="00335B16"/>
    <w:rsid w:val="003360BD"/>
    <w:rsid w:val="003362F6"/>
    <w:rsid w:val="00336516"/>
    <w:rsid w:val="0033657F"/>
    <w:rsid w:val="00336B23"/>
    <w:rsid w:val="003403ED"/>
    <w:rsid w:val="0034143E"/>
    <w:rsid w:val="0034161A"/>
    <w:rsid w:val="00341F79"/>
    <w:rsid w:val="003421DE"/>
    <w:rsid w:val="0034251A"/>
    <w:rsid w:val="00345417"/>
    <w:rsid w:val="00345551"/>
    <w:rsid w:val="00346315"/>
    <w:rsid w:val="003466D5"/>
    <w:rsid w:val="00347862"/>
    <w:rsid w:val="00347AE3"/>
    <w:rsid w:val="00347C48"/>
    <w:rsid w:val="00350645"/>
    <w:rsid w:val="00350F6E"/>
    <w:rsid w:val="00351BAD"/>
    <w:rsid w:val="003521ED"/>
    <w:rsid w:val="003529D6"/>
    <w:rsid w:val="00352B99"/>
    <w:rsid w:val="0035671D"/>
    <w:rsid w:val="00360521"/>
    <w:rsid w:val="00360528"/>
    <w:rsid w:val="00363BD6"/>
    <w:rsid w:val="00363DAC"/>
    <w:rsid w:val="0036662B"/>
    <w:rsid w:val="00366A93"/>
    <w:rsid w:val="00366C1F"/>
    <w:rsid w:val="0036781D"/>
    <w:rsid w:val="00370985"/>
    <w:rsid w:val="00371199"/>
    <w:rsid w:val="00372027"/>
    <w:rsid w:val="003725AA"/>
    <w:rsid w:val="00372B7E"/>
    <w:rsid w:val="00373558"/>
    <w:rsid w:val="0037355E"/>
    <w:rsid w:val="003735F6"/>
    <w:rsid w:val="0037392D"/>
    <w:rsid w:val="00374380"/>
    <w:rsid w:val="003747F9"/>
    <w:rsid w:val="0037576D"/>
    <w:rsid w:val="003758A5"/>
    <w:rsid w:val="00375A90"/>
    <w:rsid w:val="0037624B"/>
    <w:rsid w:val="00376A7C"/>
    <w:rsid w:val="00376A8A"/>
    <w:rsid w:val="00376AC2"/>
    <w:rsid w:val="003803BF"/>
    <w:rsid w:val="0038060D"/>
    <w:rsid w:val="0038265D"/>
    <w:rsid w:val="0038282C"/>
    <w:rsid w:val="0038290B"/>
    <w:rsid w:val="003853EB"/>
    <w:rsid w:val="00385F39"/>
    <w:rsid w:val="003860B8"/>
    <w:rsid w:val="00390F0A"/>
    <w:rsid w:val="00392764"/>
    <w:rsid w:val="0039338C"/>
    <w:rsid w:val="00394579"/>
    <w:rsid w:val="00394F48"/>
    <w:rsid w:val="003956CC"/>
    <w:rsid w:val="00397494"/>
    <w:rsid w:val="003A14FB"/>
    <w:rsid w:val="003A2339"/>
    <w:rsid w:val="003A2A24"/>
    <w:rsid w:val="003A3A52"/>
    <w:rsid w:val="003A47B8"/>
    <w:rsid w:val="003A49BE"/>
    <w:rsid w:val="003A583E"/>
    <w:rsid w:val="003A6765"/>
    <w:rsid w:val="003A7687"/>
    <w:rsid w:val="003A783D"/>
    <w:rsid w:val="003B0870"/>
    <w:rsid w:val="003B0948"/>
    <w:rsid w:val="003B1466"/>
    <w:rsid w:val="003B176F"/>
    <w:rsid w:val="003B35CC"/>
    <w:rsid w:val="003B4717"/>
    <w:rsid w:val="003B47D2"/>
    <w:rsid w:val="003B4816"/>
    <w:rsid w:val="003B4B34"/>
    <w:rsid w:val="003B6535"/>
    <w:rsid w:val="003B708A"/>
    <w:rsid w:val="003B725D"/>
    <w:rsid w:val="003B733F"/>
    <w:rsid w:val="003B7B83"/>
    <w:rsid w:val="003B7B9A"/>
    <w:rsid w:val="003C0DFC"/>
    <w:rsid w:val="003C141B"/>
    <w:rsid w:val="003C1F4B"/>
    <w:rsid w:val="003C23BD"/>
    <w:rsid w:val="003C2758"/>
    <w:rsid w:val="003C3C58"/>
    <w:rsid w:val="003C4197"/>
    <w:rsid w:val="003C4669"/>
    <w:rsid w:val="003C7E29"/>
    <w:rsid w:val="003D0235"/>
    <w:rsid w:val="003D1CDC"/>
    <w:rsid w:val="003D3F66"/>
    <w:rsid w:val="003D436C"/>
    <w:rsid w:val="003D4A57"/>
    <w:rsid w:val="003D4B39"/>
    <w:rsid w:val="003D4F3D"/>
    <w:rsid w:val="003D541B"/>
    <w:rsid w:val="003D6881"/>
    <w:rsid w:val="003D7E01"/>
    <w:rsid w:val="003E0AAD"/>
    <w:rsid w:val="003E13FC"/>
    <w:rsid w:val="003E37D8"/>
    <w:rsid w:val="003E3B46"/>
    <w:rsid w:val="003F0198"/>
    <w:rsid w:val="003F11D0"/>
    <w:rsid w:val="003F16E8"/>
    <w:rsid w:val="003F1CF3"/>
    <w:rsid w:val="003F403F"/>
    <w:rsid w:val="003F4FE3"/>
    <w:rsid w:val="003F55E5"/>
    <w:rsid w:val="003F58A1"/>
    <w:rsid w:val="003F629A"/>
    <w:rsid w:val="003F7142"/>
    <w:rsid w:val="003F74F8"/>
    <w:rsid w:val="003F7C57"/>
    <w:rsid w:val="004015C8"/>
    <w:rsid w:val="004017E9"/>
    <w:rsid w:val="00403316"/>
    <w:rsid w:val="00404089"/>
    <w:rsid w:val="00406739"/>
    <w:rsid w:val="004076B0"/>
    <w:rsid w:val="0041072E"/>
    <w:rsid w:val="00410F23"/>
    <w:rsid w:val="004131BD"/>
    <w:rsid w:val="004147F3"/>
    <w:rsid w:val="00415E58"/>
    <w:rsid w:val="004169DC"/>
    <w:rsid w:val="00417763"/>
    <w:rsid w:val="00420A87"/>
    <w:rsid w:val="0042107E"/>
    <w:rsid w:val="004216FF"/>
    <w:rsid w:val="00421A12"/>
    <w:rsid w:val="00425560"/>
    <w:rsid w:val="00430F1A"/>
    <w:rsid w:val="00431887"/>
    <w:rsid w:val="0043217E"/>
    <w:rsid w:val="0043225C"/>
    <w:rsid w:val="00433D45"/>
    <w:rsid w:val="004353EE"/>
    <w:rsid w:val="004354F4"/>
    <w:rsid w:val="0043581A"/>
    <w:rsid w:val="00436B8B"/>
    <w:rsid w:val="00437D76"/>
    <w:rsid w:val="004403F4"/>
    <w:rsid w:val="00441D46"/>
    <w:rsid w:val="004421B5"/>
    <w:rsid w:val="004421C7"/>
    <w:rsid w:val="0044288C"/>
    <w:rsid w:val="00443BE9"/>
    <w:rsid w:val="00445685"/>
    <w:rsid w:val="004461FF"/>
    <w:rsid w:val="00447E20"/>
    <w:rsid w:val="00450660"/>
    <w:rsid w:val="00450996"/>
    <w:rsid w:val="00450E54"/>
    <w:rsid w:val="004517F5"/>
    <w:rsid w:val="00451C1B"/>
    <w:rsid w:val="00451F26"/>
    <w:rsid w:val="0045273C"/>
    <w:rsid w:val="00453A80"/>
    <w:rsid w:val="00455520"/>
    <w:rsid w:val="00455D72"/>
    <w:rsid w:val="0045654B"/>
    <w:rsid w:val="0045670B"/>
    <w:rsid w:val="004575D4"/>
    <w:rsid w:val="00457BA5"/>
    <w:rsid w:val="00461425"/>
    <w:rsid w:val="004618E8"/>
    <w:rsid w:val="00461F4B"/>
    <w:rsid w:val="0046216F"/>
    <w:rsid w:val="00464AA5"/>
    <w:rsid w:val="00464CA5"/>
    <w:rsid w:val="00465735"/>
    <w:rsid w:val="004657AA"/>
    <w:rsid w:val="0046694C"/>
    <w:rsid w:val="00467935"/>
    <w:rsid w:val="00470A63"/>
    <w:rsid w:val="00470BD7"/>
    <w:rsid w:val="00471EE7"/>
    <w:rsid w:val="00472030"/>
    <w:rsid w:val="004800FC"/>
    <w:rsid w:val="004803EB"/>
    <w:rsid w:val="00480435"/>
    <w:rsid w:val="00480838"/>
    <w:rsid w:val="004823F1"/>
    <w:rsid w:val="00483261"/>
    <w:rsid w:val="00483330"/>
    <w:rsid w:val="004837DA"/>
    <w:rsid w:val="00483B69"/>
    <w:rsid w:val="00485416"/>
    <w:rsid w:val="00486B4A"/>
    <w:rsid w:val="004904A2"/>
    <w:rsid w:val="00490E10"/>
    <w:rsid w:val="00494E5A"/>
    <w:rsid w:val="0049509A"/>
    <w:rsid w:val="0049514D"/>
    <w:rsid w:val="00497A27"/>
    <w:rsid w:val="00497BD9"/>
    <w:rsid w:val="004A05B2"/>
    <w:rsid w:val="004A1112"/>
    <w:rsid w:val="004A1A56"/>
    <w:rsid w:val="004A2AF8"/>
    <w:rsid w:val="004A486E"/>
    <w:rsid w:val="004A49B6"/>
    <w:rsid w:val="004A4ACF"/>
    <w:rsid w:val="004A4F9A"/>
    <w:rsid w:val="004B004F"/>
    <w:rsid w:val="004B042D"/>
    <w:rsid w:val="004B185B"/>
    <w:rsid w:val="004B20ED"/>
    <w:rsid w:val="004B2F44"/>
    <w:rsid w:val="004B4132"/>
    <w:rsid w:val="004B4648"/>
    <w:rsid w:val="004B6674"/>
    <w:rsid w:val="004B68ED"/>
    <w:rsid w:val="004B784A"/>
    <w:rsid w:val="004C0511"/>
    <w:rsid w:val="004C0C7C"/>
    <w:rsid w:val="004C14D3"/>
    <w:rsid w:val="004C3AE5"/>
    <w:rsid w:val="004C579E"/>
    <w:rsid w:val="004C6C0A"/>
    <w:rsid w:val="004C7994"/>
    <w:rsid w:val="004D0416"/>
    <w:rsid w:val="004D0A0A"/>
    <w:rsid w:val="004D24BD"/>
    <w:rsid w:val="004D2CFC"/>
    <w:rsid w:val="004D2F0C"/>
    <w:rsid w:val="004D3398"/>
    <w:rsid w:val="004D3399"/>
    <w:rsid w:val="004D37B6"/>
    <w:rsid w:val="004D5403"/>
    <w:rsid w:val="004D5404"/>
    <w:rsid w:val="004D5BA0"/>
    <w:rsid w:val="004D6C99"/>
    <w:rsid w:val="004D742F"/>
    <w:rsid w:val="004D7ECA"/>
    <w:rsid w:val="004E4442"/>
    <w:rsid w:val="004E4625"/>
    <w:rsid w:val="004E4EF5"/>
    <w:rsid w:val="004E6ED9"/>
    <w:rsid w:val="004F080B"/>
    <w:rsid w:val="004F1B79"/>
    <w:rsid w:val="004F20C3"/>
    <w:rsid w:val="004F2566"/>
    <w:rsid w:val="004F4CF4"/>
    <w:rsid w:val="0050066F"/>
    <w:rsid w:val="00500CAE"/>
    <w:rsid w:val="00501250"/>
    <w:rsid w:val="00503709"/>
    <w:rsid w:val="00504A38"/>
    <w:rsid w:val="005052E1"/>
    <w:rsid w:val="00505B09"/>
    <w:rsid w:val="00511A96"/>
    <w:rsid w:val="00512ABE"/>
    <w:rsid w:val="00515857"/>
    <w:rsid w:val="00520DA2"/>
    <w:rsid w:val="0052119F"/>
    <w:rsid w:val="0052123F"/>
    <w:rsid w:val="00521B55"/>
    <w:rsid w:val="00521CC8"/>
    <w:rsid w:val="00522DE8"/>
    <w:rsid w:val="00522E09"/>
    <w:rsid w:val="00523A62"/>
    <w:rsid w:val="00530E46"/>
    <w:rsid w:val="005313A2"/>
    <w:rsid w:val="00531E82"/>
    <w:rsid w:val="00532FD4"/>
    <w:rsid w:val="005346DA"/>
    <w:rsid w:val="005359CE"/>
    <w:rsid w:val="00537468"/>
    <w:rsid w:val="00540668"/>
    <w:rsid w:val="00542539"/>
    <w:rsid w:val="005437A1"/>
    <w:rsid w:val="005437C8"/>
    <w:rsid w:val="00545015"/>
    <w:rsid w:val="0054616B"/>
    <w:rsid w:val="00547A55"/>
    <w:rsid w:val="00547BD7"/>
    <w:rsid w:val="00547F40"/>
    <w:rsid w:val="00550161"/>
    <w:rsid w:val="00550190"/>
    <w:rsid w:val="00551249"/>
    <w:rsid w:val="005512B4"/>
    <w:rsid w:val="00551477"/>
    <w:rsid w:val="005526A8"/>
    <w:rsid w:val="0055617D"/>
    <w:rsid w:val="00561031"/>
    <w:rsid w:val="00564845"/>
    <w:rsid w:val="00565D97"/>
    <w:rsid w:val="0056718D"/>
    <w:rsid w:val="00567449"/>
    <w:rsid w:val="005676D0"/>
    <w:rsid w:val="00572A25"/>
    <w:rsid w:val="00572DEE"/>
    <w:rsid w:val="005738A5"/>
    <w:rsid w:val="005745D9"/>
    <w:rsid w:val="0057497F"/>
    <w:rsid w:val="0057725C"/>
    <w:rsid w:val="0058047F"/>
    <w:rsid w:val="00580D6C"/>
    <w:rsid w:val="005810A1"/>
    <w:rsid w:val="00581440"/>
    <w:rsid w:val="00581D0B"/>
    <w:rsid w:val="00584CB1"/>
    <w:rsid w:val="00585988"/>
    <w:rsid w:val="00585ED6"/>
    <w:rsid w:val="00586F96"/>
    <w:rsid w:val="00590C4B"/>
    <w:rsid w:val="0059100A"/>
    <w:rsid w:val="00593FC6"/>
    <w:rsid w:val="005940AD"/>
    <w:rsid w:val="00594B1C"/>
    <w:rsid w:val="00594CFB"/>
    <w:rsid w:val="0059681E"/>
    <w:rsid w:val="005973FB"/>
    <w:rsid w:val="00597D08"/>
    <w:rsid w:val="005A22FC"/>
    <w:rsid w:val="005A3B86"/>
    <w:rsid w:val="005A439E"/>
    <w:rsid w:val="005A43FA"/>
    <w:rsid w:val="005A4665"/>
    <w:rsid w:val="005B03BA"/>
    <w:rsid w:val="005B03F2"/>
    <w:rsid w:val="005B2232"/>
    <w:rsid w:val="005B27BA"/>
    <w:rsid w:val="005B2A08"/>
    <w:rsid w:val="005B3C4E"/>
    <w:rsid w:val="005B420A"/>
    <w:rsid w:val="005B465D"/>
    <w:rsid w:val="005B4F53"/>
    <w:rsid w:val="005B52FD"/>
    <w:rsid w:val="005B5523"/>
    <w:rsid w:val="005B5D14"/>
    <w:rsid w:val="005B732D"/>
    <w:rsid w:val="005B7817"/>
    <w:rsid w:val="005C0E71"/>
    <w:rsid w:val="005C1886"/>
    <w:rsid w:val="005C1E69"/>
    <w:rsid w:val="005C3104"/>
    <w:rsid w:val="005C3649"/>
    <w:rsid w:val="005C54AA"/>
    <w:rsid w:val="005C693B"/>
    <w:rsid w:val="005D0175"/>
    <w:rsid w:val="005D0BB6"/>
    <w:rsid w:val="005D26B4"/>
    <w:rsid w:val="005D4133"/>
    <w:rsid w:val="005D4C3B"/>
    <w:rsid w:val="005D4DDB"/>
    <w:rsid w:val="005D526D"/>
    <w:rsid w:val="005D52D2"/>
    <w:rsid w:val="005D55EC"/>
    <w:rsid w:val="005D5658"/>
    <w:rsid w:val="005D5741"/>
    <w:rsid w:val="005D6A90"/>
    <w:rsid w:val="005D6D1E"/>
    <w:rsid w:val="005D7615"/>
    <w:rsid w:val="005D7F59"/>
    <w:rsid w:val="005E00A1"/>
    <w:rsid w:val="005E0914"/>
    <w:rsid w:val="005E0E55"/>
    <w:rsid w:val="005E13A1"/>
    <w:rsid w:val="005E1C34"/>
    <w:rsid w:val="005E22FC"/>
    <w:rsid w:val="005E25D4"/>
    <w:rsid w:val="005E5AA7"/>
    <w:rsid w:val="005E68C1"/>
    <w:rsid w:val="005E6DDA"/>
    <w:rsid w:val="005E7C3C"/>
    <w:rsid w:val="005F0AF2"/>
    <w:rsid w:val="005F0FC0"/>
    <w:rsid w:val="005F2128"/>
    <w:rsid w:val="005F4509"/>
    <w:rsid w:val="005F52FE"/>
    <w:rsid w:val="005F55FF"/>
    <w:rsid w:val="005F57E5"/>
    <w:rsid w:val="005F5972"/>
    <w:rsid w:val="005F5C07"/>
    <w:rsid w:val="005F5F77"/>
    <w:rsid w:val="006002FD"/>
    <w:rsid w:val="00600C14"/>
    <w:rsid w:val="00601F1E"/>
    <w:rsid w:val="006027F0"/>
    <w:rsid w:val="006050B2"/>
    <w:rsid w:val="0061331C"/>
    <w:rsid w:val="006152D6"/>
    <w:rsid w:val="006160C4"/>
    <w:rsid w:val="00616F91"/>
    <w:rsid w:val="0061704C"/>
    <w:rsid w:val="00617478"/>
    <w:rsid w:val="0061762B"/>
    <w:rsid w:val="00617B05"/>
    <w:rsid w:val="00620A83"/>
    <w:rsid w:val="0062182E"/>
    <w:rsid w:val="00621AC1"/>
    <w:rsid w:val="00621E8E"/>
    <w:rsid w:val="0062271C"/>
    <w:rsid w:val="00622F0D"/>
    <w:rsid w:val="00623104"/>
    <w:rsid w:val="006240CE"/>
    <w:rsid w:val="00627B85"/>
    <w:rsid w:val="0063107E"/>
    <w:rsid w:val="00633313"/>
    <w:rsid w:val="0063336C"/>
    <w:rsid w:val="00633A50"/>
    <w:rsid w:val="006346D1"/>
    <w:rsid w:val="00634953"/>
    <w:rsid w:val="00634F6E"/>
    <w:rsid w:val="00635618"/>
    <w:rsid w:val="0063643E"/>
    <w:rsid w:val="006377AC"/>
    <w:rsid w:val="00641B7C"/>
    <w:rsid w:val="00643892"/>
    <w:rsid w:val="006445C8"/>
    <w:rsid w:val="00644B66"/>
    <w:rsid w:val="00644F01"/>
    <w:rsid w:val="0064633D"/>
    <w:rsid w:val="00646949"/>
    <w:rsid w:val="00646E2A"/>
    <w:rsid w:val="006505E0"/>
    <w:rsid w:val="00650CDE"/>
    <w:rsid w:val="006511EE"/>
    <w:rsid w:val="00651224"/>
    <w:rsid w:val="00652252"/>
    <w:rsid w:val="0065286D"/>
    <w:rsid w:val="0065527E"/>
    <w:rsid w:val="00655A10"/>
    <w:rsid w:val="00656E66"/>
    <w:rsid w:val="00661BC0"/>
    <w:rsid w:val="006625CD"/>
    <w:rsid w:val="00663443"/>
    <w:rsid w:val="00663C40"/>
    <w:rsid w:val="00664DB7"/>
    <w:rsid w:val="00664F3B"/>
    <w:rsid w:val="006712B5"/>
    <w:rsid w:val="0067153D"/>
    <w:rsid w:val="00671732"/>
    <w:rsid w:val="0067225E"/>
    <w:rsid w:val="0067354D"/>
    <w:rsid w:val="006738CA"/>
    <w:rsid w:val="00673CC0"/>
    <w:rsid w:val="00674F0F"/>
    <w:rsid w:val="006769B0"/>
    <w:rsid w:val="00677F04"/>
    <w:rsid w:val="00680082"/>
    <w:rsid w:val="00680CA6"/>
    <w:rsid w:val="00680FD1"/>
    <w:rsid w:val="00681321"/>
    <w:rsid w:val="00683B5F"/>
    <w:rsid w:val="00684B23"/>
    <w:rsid w:val="00687AB2"/>
    <w:rsid w:val="00687D4B"/>
    <w:rsid w:val="006904FE"/>
    <w:rsid w:val="0069098B"/>
    <w:rsid w:val="0069273C"/>
    <w:rsid w:val="00692AE7"/>
    <w:rsid w:val="006939B7"/>
    <w:rsid w:val="00694CAE"/>
    <w:rsid w:val="006951C2"/>
    <w:rsid w:val="00696517"/>
    <w:rsid w:val="006A02FC"/>
    <w:rsid w:val="006A1400"/>
    <w:rsid w:val="006A17D3"/>
    <w:rsid w:val="006A186D"/>
    <w:rsid w:val="006A2A56"/>
    <w:rsid w:val="006A52C2"/>
    <w:rsid w:val="006A5403"/>
    <w:rsid w:val="006A54E2"/>
    <w:rsid w:val="006A6700"/>
    <w:rsid w:val="006A7D38"/>
    <w:rsid w:val="006B1B2A"/>
    <w:rsid w:val="006B35B5"/>
    <w:rsid w:val="006B4A0E"/>
    <w:rsid w:val="006B6230"/>
    <w:rsid w:val="006B78A0"/>
    <w:rsid w:val="006C00D4"/>
    <w:rsid w:val="006C274B"/>
    <w:rsid w:val="006C2FFF"/>
    <w:rsid w:val="006C375F"/>
    <w:rsid w:val="006C436C"/>
    <w:rsid w:val="006C4DC3"/>
    <w:rsid w:val="006C56DE"/>
    <w:rsid w:val="006C5A5F"/>
    <w:rsid w:val="006C5C9E"/>
    <w:rsid w:val="006C6586"/>
    <w:rsid w:val="006C6673"/>
    <w:rsid w:val="006C6750"/>
    <w:rsid w:val="006C7047"/>
    <w:rsid w:val="006C78F5"/>
    <w:rsid w:val="006D1265"/>
    <w:rsid w:val="006D1B73"/>
    <w:rsid w:val="006D23A6"/>
    <w:rsid w:val="006D4304"/>
    <w:rsid w:val="006D4B34"/>
    <w:rsid w:val="006D5CE2"/>
    <w:rsid w:val="006D5EE9"/>
    <w:rsid w:val="006E0292"/>
    <w:rsid w:val="006E2872"/>
    <w:rsid w:val="006E2D2E"/>
    <w:rsid w:val="006E3F7A"/>
    <w:rsid w:val="006E4AFD"/>
    <w:rsid w:val="006E5341"/>
    <w:rsid w:val="006E5E38"/>
    <w:rsid w:val="006E66BC"/>
    <w:rsid w:val="006E6791"/>
    <w:rsid w:val="006E7309"/>
    <w:rsid w:val="006F2C58"/>
    <w:rsid w:val="006F2D08"/>
    <w:rsid w:val="006F34C9"/>
    <w:rsid w:val="006F613D"/>
    <w:rsid w:val="00700B81"/>
    <w:rsid w:val="00701B29"/>
    <w:rsid w:val="00702960"/>
    <w:rsid w:val="00704D62"/>
    <w:rsid w:val="007057E0"/>
    <w:rsid w:val="007064F6"/>
    <w:rsid w:val="00706FBB"/>
    <w:rsid w:val="00710354"/>
    <w:rsid w:val="007109B5"/>
    <w:rsid w:val="0071115E"/>
    <w:rsid w:val="00711E47"/>
    <w:rsid w:val="00713AED"/>
    <w:rsid w:val="00715083"/>
    <w:rsid w:val="0071592D"/>
    <w:rsid w:val="00715A7F"/>
    <w:rsid w:val="0071785F"/>
    <w:rsid w:val="00720EB1"/>
    <w:rsid w:val="00721A13"/>
    <w:rsid w:val="00721EFB"/>
    <w:rsid w:val="0072211D"/>
    <w:rsid w:val="00722FFB"/>
    <w:rsid w:val="00723D67"/>
    <w:rsid w:val="00723DAA"/>
    <w:rsid w:val="00724A4C"/>
    <w:rsid w:val="00725E1D"/>
    <w:rsid w:val="007303C5"/>
    <w:rsid w:val="007312E1"/>
    <w:rsid w:val="00732181"/>
    <w:rsid w:val="00732518"/>
    <w:rsid w:val="007325D3"/>
    <w:rsid w:val="007348F7"/>
    <w:rsid w:val="007348FB"/>
    <w:rsid w:val="007372CC"/>
    <w:rsid w:val="007376CC"/>
    <w:rsid w:val="00743D46"/>
    <w:rsid w:val="007446A8"/>
    <w:rsid w:val="00746A66"/>
    <w:rsid w:val="00746F15"/>
    <w:rsid w:val="00750684"/>
    <w:rsid w:val="00750E97"/>
    <w:rsid w:val="007514C7"/>
    <w:rsid w:val="00752B93"/>
    <w:rsid w:val="00752F8B"/>
    <w:rsid w:val="00753DDD"/>
    <w:rsid w:val="00754137"/>
    <w:rsid w:val="00754D74"/>
    <w:rsid w:val="00755A00"/>
    <w:rsid w:val="00756B2C"/>
    <w:rsid w:val="00757CCC"/>
    <w:rsid w:val="00757EA2"/>
    <w:rsid w:val="00760FC5"/>
    <w:rsid w:val="007616B4"/>
    <w:rsid w:val="007621DA"/>
    <w:rsid w:val="00762F5A"/>
    <w:rsid w:val="00763708"/>
    <w:rsid w:val="00763823"/>
    <w:rsid w:val="00763FB0"/>
    <w:rsid w:val="007650DC"/>
    <w:rsid w:val="00766BC1"/>
    <w:rsid w:val="0076754D"/>
    <w:rsid w:val="0076798E"/>
    <w:rsid w:val="00767DFC"/>
    <w:rsid w:val="00767F2E"/>
    <w:rsid w:val="007700C9"/>
    <w:rsid w:val="0077081F"/>
    <w:rsid w:val="0077119B"/>
    <w:rsid w:val="00771298"/>
    <w:rsid w:val="007717DA"/>
    <w:rsid w:val="00771B28"/>
    <w:rsid w:val="00781413"/>
    <w:rsid w:val="00781436"/>
    <w:rsid w:val="00782FF5"/>
    <w:rsid w:val="00783110"/>
    <w:rsid w:val="0078365D"/>
    <w:rsid w:val="007843CB"/>
    <w:rsid w:val="0078476C"/>
    <w:rsid w:val="00784E06"/>
    <w:rsid w:val="00785303"/>
    <w:rsid w:val="00785559"/>
    <w:rsid w:val="00786CCB"/>
    <w:rsid w:val="0078738D"/>
    <w:rsid w:val="00790165"/>
    <w:rsid w:val="00790238"/>
    <w:rsid w:val="00790A45"/>
    <w:rsid w:val="0079139F"/>
    <w:rsid w:val="007913C8"/>
    <w:rsid w:val="00791CD5"/>
    <w:rsid w:val="0079207B"/>
    <w:rsid w:val="00793E63"/>
    <w:rsid w:val="00796125"/>
    <w:rsid w:val="007A05BA"/>
    <w:rsid w:val="007A1424"/>
    <w:rsid w:val="007A2973"/>
    <w:rsid w:val="007A2DCB"/>
    <w:rsid w:val="007A3E71"/>
    <w:rsid w:val="007A3EFB"/>
    <w:rsid w:val="007A4AE1"/>
    <w:rsid w:val="007A561C"/>
    <w:rsid w:val="007A65EE"/>
    <w:rsid w:val="007A6C9E"/>
    <w:rsid w:val="007A6D70"/>
    <w:rsid w:val="007A77BF"/>
    <w:rsid w:val="007B17A0"/>
    <w:rsid w:val="007B1977"/>
    <w:rsid w:val="007B1FD8"/>
    <w:rsid w:val="007B2660"/>
    <w:rsid w:val="007B2FF8"/>
    <w:rsid w:val="007B3D08"/>
    <w:rsid w:val="007B3E4F"/>
    <w:rsid w:val="007B614F"/>
    <w:rsid w:val="007B6195"/>
    <w:rsid w:val="007B6475"/>
    <w:rsid w:val="007B6EAD"/>
    <w:rsid w:val="007B740B"/>
    <w:rsid w:val="007B7C6E"/>
    <w:rsid w:val="007B7D81"/>
    <w:rsid w:val="007C0A5F"/>
    <w:rsid w:val="007C16E5"/>
    <w:rsid w:val="007C2D36"/>
    <w:rsid w:val="007C3054"/>
    <w:rsid w:val="007C376B"/>
    <w:rsid w:val="007C3CEF"/>
    <w:rsid w:val="007C5E90"/>
    <w:rsid w:val="007C72E8"/>
    <w:rsid w:val="007D0509"/>
    <w:rsid w:val="007D1517"/>
    <w:rsid w:val="007D23E8"/>
    <w:rsid w:val="007D27E8"/>
    <w:rsid w:val="007D2FB6"/>
    <w:rsid w:val="007D3DD6"/>
    <w:rsid w:val="007D3F0F"/>
    <w:rsid w:val="007D52BA"/>
    <w:rsid w:val="007D56F1"/>
    <w:rsid w:val="007E1307"/>
    <w:rsid w:val="007E1A09"/>
    <w:rsid w:val="007E1E59"/>
    <w:rsid w:val="007E2737"/>
    <w:rsid w:val="007E30BC"/>
    <w:rsid w:val="007E3594"/>
    <w:rsid w:val="007E54CF"/>
    <w:rsid w:val="007E70EC"/>
    <w:rsid w:val="007E7714"/>
    <w:rsid w:val="007F2019"/>
    <w:rsid w:val="007F323F"/>
    <w:rsid w:val="007F4D27"/>
    <w:rsid w:val="007F59EF"/>
    <w:rsid w:val="007F76AE"/>
    <w:rsid w:val="008013B2"/>
    <w:rsid w:val="008022D7"/>
    <w:rsid w:val="00804761"/>
    <w:rsid w:val="008049B2"/>
    <w:rsid w:val="00804BAB"/>
    <w:rsid w:val="0080643F"/>
    <w:rsid w:val="00807436"/>
    <w:rsid w:val="00807AFC"/>
    <w:rsid w:val="00811388"/>
    <w:rsid w:val="008118B8"/>
    <w:rsid w:val="00811F9F"/>
    <w:rsid w:val="0081320A"/>
    <w:rsid w:val="0081387D"/>
    <w:rsid w:val="00813956"/>
    <w:rsid w:val="00815F1D"/>
    <w:rsid w:val="008161A2"/>
    <w:rsid w:val="008166CD"/>
    <w:rsid w:val="0081700A"/>
    <w:rsid w:val="00820C44"/>
    <w:rsid w:val="0082196D"/>
    <w:rsid w:val="00821FCD"/>
    <w:rsid w:val="0082432A"/>
    <w:rsid w:val="00824A82"/>
    <w:rsid w:val="00824B03"/>
    <w:rsid w:val="00824D8C"/>
    <w:rsid w:val="00825189"/>
    <w:rsid w:val="00825298"/>
    <w:rsid w:val="00826349"/>
    <w:rsid w:val="008267BF"/>
    <w:rsid w:val="008276D6"/>
    <w:rsid w:val="0083074E"/>
    <w:rsid w:val="008312FF"/>
    <w:rsid w:val="008317F1"/>
    <w:rsid w:val="00832A83"/>
    <w:rsid w:val="00833A09"/>
    <w:rsid w:val="00834732"/>
    <w:rsid w:val="008361A5"/>
    <w:rsid w:val="008374A1"/>
    <w:rsid w:val="008375C0"/>
    <w:rsid w:val="008403AE"/>
    <w:rsid w:val="0084076B"/>
    <w:rsid w:val="0084173B"/>
    <w:rsid w:val="00841A6A"/>
    <w:rsid w:val="008420B1"/>
    <w:rsid w:val="008421A4"/>
    <w:rsid w:val="00842B88"/>
    <w:rsid w:val="008433C2"/>
    <w:rsid w:val="008452A1"/>
    <w:rsid w:val="008460BF"/>
    <w:rsid w:val="00846FEB"/>
    <w:rsid w:val="00851E05"/>
    <w:rsid w:val="008526D3"/>
    <w:rsid w:val="00852F8D"/>
    <w:rsid w:val="00853A7A"/>
    <w:rsid w:val="00854D55"/>
    <w:rsid w:val="00855F71"/>
    <w:rsid w:val="00856F2E"/>
    <w:rsid w:val="00857010"/>
    <w:rsid w:val="00861A2F"/>
    <w:rsid w:val="0086326B"/>
    <w:rsid w:val="0086352A"/>
    <w:rsid w:val="008645FA"/>
    <w:rsid w:val="00864D50"/>
    <w:rsid w:val="00865C4B"/>
    <w:rsid w:val="00865F06"/>
    <w:rsid w:val="008675AB"/>
    <w:rsid w:val="008677B4"/>
    <w:rsid w:val="00867D88"/>
    <w:rsid w:val="008700CE"/>
    <w:rsid w:val="00870639"/>
    <w:rsid w:val="0087086A"/>
    <w:rsid w:val="00870DF4"/>
    <w:rsid w:val="00871294"/>
    <w:rsid w:val="00871634"/>
    <w:rsid w:val="008726EA"/>
    <w:rsid w:val="00873C48"/>
    <w:rsid w:val="00873E19"/>
    <w:rsid w:val="0087404A"/>
    <w:rsid w:val="0087520F"/>
    <w:rsid w:val="00875606"/>
    <w:rsid w:val="00875F60"/>
    <w:rsid w:val="008760F1"/>
    <w:rsid w:val="00876D5D"/>
    <w:rsid w:val="00876EF6"/>
    <w:rsid w:val="00881801"/>
    <w:rsid w:val="00884CCF"/>
    <w:rsid w:val="0088520B"/>
    <w:rsid w:val="00885882"/>
    <w:rsid w:val="008879BC"/>
    <w:rsid w:val="00891012"/>
    <w:rsid w:val="008938B3"/>
    <w:rsid w:val="00893DB6"/>
    <w:rsid w:val="00894105"/>
    <w:rsid w:val="0089424B"/>
    <w:rsid w:val="0089431F"/>
    <w:rsid w:val="00896C2E"/>
    <w:rsid w:val="008A01AD"/>
    <w:rsid w:val="008A1773"/>
    <w:rsid w:val="008A4DA5"/>
    <w:rsid w:val="008A5AE3"/>
    <w:rsid w:val="008B0241"/>
    <w:rsid w:val="008B20CF"/>
    <w:rsid w:val="008B2305"/>
    <w:rsid w:val="008B30D5"/>
    <w:rsid w:val="008B3613"/>
    <w:rsid w:val="008B7AD3"/>
    <w:rsid w:val="008C0083"/>
    <w:rsid w:val="008C1164"/>
    <w:rsid w:val="008C127E"/>
    <w:rsid w:val="008C2CBD"/>
    <w:rsid w:val="008C3079"/>
    <w:rsid w:val="008C6A17"/>
    <w:rsid w:val="008C6F8F"/>
    <w:rsid w:val="008C7D59"/>
    <w:rsid w:val="008C7EE3"/>
    <w:rsid w:val="008D0FCA"/>
    <w:rsid w:val="008D24B4"/>
    <w:rsid w:val="008D33D3"/>
    <w:rsid w:val="008D3FD7"/>
    <w:rsid w:val="008D53DC"/>
    <w:rsid w:val="008D6DD7"/>
    <w:rsid w:val="008E01DE"/>
    <w:rsid w:val="008E02B4"/>
    <w:rsid w:val="008E2918"/>
    <w:rsid w:val="008E2CCD"/>
    <w:rsid w:val="008E37E2"/>
    <w:rsid w:val="008E3A7B"/>
    <w:rsid w:val="008E4A1E"/>
    <w:rsid w:val="008E5001"/>
    <w:rsid w:val="008E545D"/>
    <w:rsid w:val="008E6940"/>
    <w:rsid w:val="008E6E04"/>
    <w:rsid w:val="008E7E24"/>
    <w:rsid w:val="008F07D2"/>
    <w:rsid w:val="008F1CE2"/>
    <w:rsid w:val="008F2311"/>
    <w:rsid w:val="008F2D54"/>
    <w:rsid w:val="008F2E9D"/>
    <w:rsid w:val="008F3448"/>
    <w:rsid w:val="008F3934"/>
    <w:rsid w:val="008F4D22"/>
    <w:rsid w:val="008F5436"/>
    <w:rsid w:val="008F632C"/>
    <w:rsid w:val="008F6890"/>
    <w:rsid w:val="008F6FEB"/>
    <w:rsid w:val="009011E2"/>
    <w:rsid w:val="009014F3"/>
    <w:rsid w:val="00901C93"/>
    <w:rsid w:val="009020D4"/>
    <w:rsid w:val="009025B6"/>
    <w:rsid w:val="009046D9"/>
    <w:rsid w:val="00904D3A"/>
    <w:rsid w:val="009059FA"/>
    <w:rsid w:val="00905C17"/>
    <w:rsid w:val="00906408"/>
    <w:rsid w:val="009066AD"/>
    <w:rsid w:val="00907954"/>
    <w:rsid w:val="00910C82"/>
    <w:rsid w:val="0091187C"/>
    <w:rsid w:val="00911A84"/>
    <w:rsid w:val="00911F4F"/>
    <w:rsid w:val="009127A1"/>
    <w:rsid w:val="00912885"/>
    <w:rsid w:val="00913909"/>
    <w:rsid w:val="0091456E"/>
    <w:rsid w:val="00914941"/>
    <w:rsid w:val="0091552B"/>
    <w:rsid w:val="0091648B"/>
    <w:rsid w:val="009165AB"/>
    <w:rsid w:val="009166F0"/>
    <w:rsid w:val="00917059"/>
    <w:rsid w:val="0091750F"/>
    <w:rsid w:val="0092025E"/>
    <w:rsid w:val="009215DA"/>
    <w:rsid w:val="009249BC"/>
    <w:rsid w:val="00925924"/>
    <w:rsid w:val="00925B11"/>
    <w:rsid w:val="00925C84"/>
    <w:rsid w:val="00926BA1"/>
    <w:rsid w:val="00926BFB"/>
    <w:rsid w:val="00931B37"/>
    <w:rsid w:val="00932530"/>
    <w:rsid w:val="00932A7C"/>
    <w:rsid w:val="0093350C"/>
    <w:rsid w:val="00933FE2"/>
    <w:rsid w:val="00934608"/>
    <w:rsid w:val="009349C2"/>
    <w:rsid w:val="009355CB"/>
    <w:rsid w:val="00935F5A"/>
    <w:rsid w:val="00936377"/>
    <w:rsid w:val="009374A9"/>
    <w:rsid w:val="00937970"/>
    <w:rsid w:val="0094163B"/>
    <w:rsid w:val="009435F8"/>
    <w:rsid w:val="00945243"/>
    <w:rsid w:val="00947B48"/>
    <w:rsid w:val="00950811"/>
    <w:rsid w:val="00951F62"/>
    <w:rsid w:val="00952FEB"/>
    <w:rsid w:val="00953543"/>
    <w:rsid w:val="00956C1E"/>
    <w:rsid w:val="00956C43"/>
    <w:rsid w:val="00956E8D"/>
    <w:rsid w:val="009575BE"/>
    <w:rsid w:val="00957D18"/>
    <w:rsid w:val="009600E0"/>
    <w:rsid w:val="009601A2"/>
    <w:rsid w:val="009601CD"/>
    <w:rsid w:val="009606BB"/>
    <w:rsid w:val="00961AE8"/>
    <w:rsid w:val="00962411"/>
    <w:rsid w:val="0096250F"/>
    <w:rsid w:val="009628E9"/>
    <w:rsid w:val="009654BF"/>
    <w:rsid w:val="00966255"/>
    <w:rsid w:val="009662ED"/>
    <w:rsid w:val="00967476"/>
    <w:rsid w:val="00967B0E"/>
    <w:rsid w:val="00973B5C"/>
    <w:rsid w:val="009743BF"/>
    <w:rsid w:val="00976069"/>
    <w:rsid w:val="009776AB"/>
    <w:rsid w:val="00977882"/>
    <w:rsid w:val="00980736"/>
    <w:rsid w:val="00980FCE"/>
    <w:rsid w:val="009820BA"/>
    <w:rsid w:val="0098232A"/>
    <w:rsid w:val="0098238A"/>
    <w:rsid w:val="00983C1B"/>
    <w:rsid w:val="0098454B"/>
    <w:rsid w:val="009852A4"/>
    <w:rsid w:val="00986BD1"/>
    <w:rsid w:val="00986EE7"/>
    <w:rsid w:val="00987465"/>
    <w:rsid w:val="00992711"/>
    <w:rsid w:val="009929DF"/>
    <w:rsid w:val="009929E6"/>
    <w:rsid w:val="009939EE"/>
    <w:rsid w:val="00993CCF"/>
    <w:rsid w:val="009947C5"/>
    <w:rsid w:val="00995614"/>
    <w:rsid w:val="00996E34"/>
    <w:rsid w:val="00997F7A"/>
    <w:rsid w:val="009A356C"/>
    <w:rsid w:val="009A3CC0"/>
    <w:rsid w:val="009A3E34"/>
    <w:rsid w:val="009A41A4"/>
    <w:rsid w:val="009A47AD"/>
    <w:rsid w:val="009A4D9A"/>
    <w:rsid w:val="009A4F52"/>
    <w:rsid w:val="009A5150"/>
    <w:rsid w:val="009A5D35"/>
    <w:rsid w:val="009A70EC"/>
    <w:rsid w:val="009A7544"/>
    <w:rsid w:val="009B064E"/>
    <w:rsid w:val="009B0D57"/>
    <w:rsid w:val="009B2044"/>
    <w:rsid w:val="009B209E"/>
    <w:rsid w:val="009B20EE"/>
    <w:rsid w:val="009B347C"/>
    <w:rsid w:val="009B4020"/>
    <w:rsid w:val="009B4AAE"/>
    <w:rsid w:val="009B4C4A"/>
    <w:rsid w:val="009B5590"/>
    <w:rsid w:val="009B79B9"/>
    <w:rsid w:val="009C0DD2"/>
    <w:rsid w:val="009C2168"/>
    <w:rsid w:val="009C344B"/>
    <w:rsid w:val="009C4487"/>
    <w:rsid w:val="009C6400"/>
    <w:rsid w:val="009C6F4D"/>
    <w:rsid w:val="009C71E1"/>
    <w:rsid w:val="009C7767"/>
    <w:rsid w:val="009D08E1"/>
    <w:rsid w:val="009D0C80"/>
    <w:rsid w:val="009D0E12"/>
    <w:rsid w:val="009D2BE5"/>
    <w:rsid w:val="009D3631"/>
    <w:rsid w:val="009D402A"/>
    <w:rsid w:val="009D5BDB"/>
    <w:rsid w:val="009D60DC"/>
    <w:rsid w:val="009D6D7A"/>
    <w:rsid w:val="009D6E52"/>
    <w:rsid w:val="009D733A"/>
    <w:rsid w:val="009E0932"/>
    <w:rsid w:val="009E102D"/>
    <w:rsid w:val="009E2669"/>
    <w:rsid w:val="009E2C20"/>
    <w:rsid w:val="009E3AB4"/>
    <w:rsid w:val="009F0D48"/>
    <w:rsid w:val="009F246E"/>
    <w:rsid w:val="009F2601"/>
    <w:rsid w:val="009F2919"/>
    <w:rsid w:val="009F43F8"/>
    <w:rsid w:val="009F5E5A"/>
    <w:rsid w:val="009F5ECA"/>
    <w:rsid w:val="00A00801"/>
    <w:rsid w:val="00A04294"/>
    <w:rsid w:val="00A04403"/>
    <w:rsid w:val="00A059AB"/>
    <w:rsid w:val="00A05D08"/>
    <w:rsid w:val="00A11C95"/>
    <w:rsid w:val="00A146B0"/>
    <w:rsid w:val="00A17DBF"/>
    <w:rsid w:val="00A203DF"/>
    <w:rsid w:val="00A2066E"/>
    <w:rsid w:val="00A20C23"/>
    <w:rsid w:val="00A21554"/>
    <w:rsid w:val="00A21BB2"/>
    <w:rsid w:val="00A21DD1"/>
    <w:rsid w:val="00A22116"/>
    <w:rsid w:val="00A22591"/>
    <w:rsid w:val="00A22BF7"/>
    <w:rsid w:val="00A22D9C"/>
    <w:rsid w:val="00A2427A"/>
    <w:rsid w:val="00A24531"/>
    <w:rsid w:val="00A24618"/>
    <w:rsid w:val="00A2653A"/>
    <w:rsid w:val="00A26D3D"/>
    <w:rsid w:val="00A27591"/>
    <w:rsid w:val="00A316B8"/>
    <w:rsid w:val="00A31B08"/>
    <w:rsid w:val="00A326B0"/>
    <w:rsid w:val="00A3291B"/>
    <w:rsid w:val="00A32A98"/>
    <w:rsid w:val="00A33DAC"/>
    <w:rsid w:val="00A34606"/>
    <w:rsid w:val="00A350C1"/>
    <w:rsid w:val="00A35295"/>
    <w:rsid w:val="00A35682"/>
    <w:rsid w:val="00A36148"/>
    <w:rsid w:val="00A37069"/>
    <w:rsid w:val="00A373DB"/>
    <w:rsid w:val="00A37593"/>
    <w:rsid w:val="00A378AB"/>
    <w:rsid w:val="00A40C3C"/>
    <w:rsid w:val="00A412AC"/>
    <w:rsid w:val="00A41B5F"/>
    <w:rsid w:val="00A43F7F"/>
    <w:rsid w:val="00A45BFF"/>
    <w:rsid w:val="00A4733D"/>
    <w:rsid w:val="00A47351"/>
    <w:rsid w:val="00A47F24"/>
    <w:rsid w:val="00A511B7"/>
    <w:rsid w:val="00A51C5F"/>
    <w:rsid w:val="00A52561"/>
    <w:rsid w:val="00A52B0C"/>
    <w:rsid w:val="00A52C19"/>
    <w:rsid w:val="00A53DE1"/>
    <w:rsid w:val="00A53F87"/>
    <w:rsid w:val="00A53FB3"/>
    <w:rsid w:val="00A5436E"/>
    <w:rsid w:val="00A55C17"/>
    <w:rsid w:val="00A56637"/>
    <w:rsid w:val="00A57328"/>
    <w:rsid w:val="00A5750F"/>
    <w:rsid w:val="00A60115"/>
    <w:rsid w:val="00A61E1E"/>
    <w:rsid w:val="00A63D28"/>
    <w:rsid w:val="00A64D37"/>
    <w:rsid w:val="00A651A8"/>
    <w:rsid w:val="00A663E7"/>
    <w:rsid w:val="00A67135"/>
    <w:rsid w:val="00A67325"/>
    <w:rsid w:val="00A67372"/>
    <w:rsid w:val="00A67CA1"/>
    <w:rsid w:val="00A709D6"/>
    <w:rsid w:val="00A72861"/>
    <w:rsid w:val="00A734DD"/>
    <w:rsid w:val="00A75214"/>
    <w:rsid w:val="00A75FA3"/>
    <w:rsid w:val="00A76268"/>
    <w:rsid w:val="00A7792D"/>
    <w:rsid w:val="00A8087F"/>
    <w:rsid w:val="00A83790"/>
    <w:rsid w:val="00A84698"/>
    <w:rsid w:val="00A854AA"/>
    <w:rsid w:val="00A85512"/>
    <w:rsid w:val="00A859C2"/>
    <w:rsid w:val="00A87625"/>
    <w:rsid w:val="00A87E7A"/>
    <w:rsid w:val="00A92FF8"/>
    <w:rsid w:val="00A9346C"/>
    <w:rsid w:val="00A93C6A"/>
    <w:rsid w:val="00A95AD8"/>
    <w:rsid w:val="00A95E83"/>
    <w:rsid w:val="00A95F4C"/>
    <w:rsid w:val="00A971A7"/>
    <w:rsid w:val="00AA11A1"/>
    <w:rsid w:val="00AA2554"/>
    <w:rsid w:val="00AA2A78"/>
    <w:rsid w:val="00AA3B65"/>
    <w:rsid w:val="00AA4122"/>
    <w:rsid w:val="00AB04F0"/>
    <w:rsid w:val="00AB096F"/>
    <w:rsid w:val="00AB1738"/>
    <w:rsid w:val="00AB2788"/>
    <w:rsid w:val="00AB2F06"/>
    <w:rsid w:val="00AB3402"/>
    <w:rsid w:val="00AB370B"/>
    <w:rsid w:val="00AB49CB"/>
    <w:rsid w:val="00AB5369"/>
    <w:rsid w:val="00AB66B5"/>
    <w:rsid w:val="00AB6ABE"/>
    <w:rsid w:val="00AB71E5"/>
    <w:rsid w:val="00AC02FD"/>
    <w:rsid w:val="00AC1A51"/>
    <w:rsid w:val="00AC383F"/>
    <w:rsid w:val="00AC3CD1"/>
    <w:rsid w:val="00AC4AC0"/>
    <w:rsid w:val="00AC5227"/>
    <w:rsid w:val="00AC5594"/>
    <w:rsid w:val="00AC7BA2"/>
    <w:rsid w:val="00AD031A"/>
    <w:rsid w:val="00AD054B"/>
    <w:rsid w:val="00AD06A2"/>
    <w:rsid w:val="00AD0EDC"/>
    <w:rsid w:val="00AD1B7C"/>
    <w:rsid w:val="00AD1DFC"/>
    <w:rsid w:val="00AD2783"/>
    <w:rsid w:val="00AD29D4"/>
    <w:rsid w:val="00AD2BC2"/>
    <w:rsid w:val="00AD3CBC"/>
    <w:rsid w:val="00AD5529"/>
    <w:rsid w:val="00AD56D0"/>
    <w:rsid w:val="00AD6194"/>
    <w:rsid w:val="00AD61E4"/>
    <w:rsid w:val="00AE0D36"/>
    <w:rsid w:val="00AE120B"/>
    <w:rsid w:val="00AE1AB5"/>
    <w:rsid w:val="00AE1AD6"/>
    <w:rsid w:val="00AE3094"/>
    <w:rsid w:val="00AE3BA7"/>
    <w:rsid w:val="00AE49FC"/>
    <w:rsid w:val="00AE5679"/>
    <w:rsid w:val="00AE5EF5"/>
    <w:rsid w:val="00AE67E5"/>
    <w:rsid w:val="00AE7275"/>
    <w:rsid w:val="00AE78B4"/>
    <w:rsid w:val="00AF08E1"/>
    <w:rsid w:val="00AF130C"/>
    <w:rsid w:val="00AF1B96"/>
    <w:rsid w:val="00AF1E39"/>
    <w:rsid w:val="00AF2339"/>
    <w:rsid w:val="00AF2FDD"/>
    <w:rsid w:val="00AF509B"/>
    <w:rsid w:val="00AF52CF"/>
    <w:rsid w:val="00AF6022"/>
    <w:rsid w:val="00AF60AA"/>
    <w:rsid w:val="00AF63F9"/>
    <w:rsid w:val="00AF64D6"/>
    <w:rsid w:val="00AF6A72"/>
    <w:rsid w:val="00B00F9E"/>
    <w:rsid w:val="00B01C8F"/>
    <w:rsid w:val="00B0426D"/>
    <w:rsid w:val="00B05421"/>
    <w:rsid w:val="00B061D3"/>
    <w:rsid w:val="00B06862"/>
    <w:rsid w:val="00B07F6C"/>
    <w:rsid w:val="00B10BA9"/>
    <w:rsid w:val="00B131E9"/>
    <w:rsid w:val="00B13B03"/>
    <w:rsid w:val="00B13F60"/>
    <w:rsid w:val="00B14CFB"/>
    <w:rsid w:val="00B175EC"/>
    <w:rsid w:val="00B2219C"/>
    <w:rsid w:val="00B22F04"/>
    <w:rsid w:val="00B23077"/>
    <w:rsid w:val="00B2327E"/>
    <w:rsid w:val="00B238FF"/>
    <w:rsid w:val="00B2644D"/>
    <w:rsid w:val="00B26A82"/>
    <w:rsid w:val="00B2749A"/>
    <w:rsid w:val="00B30D0F"/>
    <w:rsid w:val="00B31D82"/>
    <w:rsid w:val="00B33B00"/>
    <w:rsid w:val="00B368F4"/>
    <w:rsid w:val="00B377E3"/>
    <w:rsid w:val="00B43483"/>
    <w:rsid w:val="00B43733"/>
    <w:rsid w:val="00B44639"/>
    <w:rsid w:val="00B451B1"/>
    <w:rsid w:val="00B45B99"/>
    <w:rsid w:val="00B45D66"/>
    <w:rsid w:val="00B4609A"/>
    <w:rsid w:val="00B46192"/>
    <w:rsid w:val="00B47597"/>
    <w:rsid w:val="00B47E51"/>
    <w:rsid w:val="00B47F59"/>
    <w:rsid w:val="00B503AD"/>
    <w:rsid w:val="00B504FA"/>
    <w:rsid w:val="00B5171E"/>
    <w:rsid w:val="00B53240"/>
    <w:rsid w:val="00B5331E"/>
    <w:rsid w:val="00B56285"/>
    <w:rsid w:val="00B562F3"/>
    <w:rsid w:val="00B56921"/>
    <w:rsid w:val="00B602FD"/>
    <w:rsid w:val="00B605FE"/>
    <w:rsid w:val="00B606A2"/>
    <w:rsid w:val="00B632B9"/>
    <w:rsid w:val="00B63FA7"/>
    <w:rsid w:val="00B644F7"/>
    <w:rsid w:val="00B64BC2"/>
    <w:rsid w:val="00B65A89"/>
    <w:rsid w:val="00B66772"/>
    <w:rsid w:val="00B66AD9"/>
    <w:rsid w:val="00B677F2"/>
    <w:rsid w:val="00B67FB7"/>
    <w:rsid w:val="00B7095A"/>
    <w:rsid w:val="00B70C7D"/>
    <w:rsid w:val="00B71ECD"/>
    <w:rsid w:val="00B72A3C"/>
    <w:rsid w:val="00B72A7D"/>
    <w:rsid w:val="00B736C3"/>
    <w:rsid w:val="00B73940"/>
    <w:rsid w:val="00B73DFD"/>
    <w:rsid w:val="00B740DF"/>
    <w:rsid w:val="00B7583E"/>
    <w:rsid w:val="00B75963"/>
    <w:rsid w:val="00B75DAB"/>
    <w:rsid w:val="00B75E56"/>
    <w:rsid w:val="00B804E2"/>
    <w:rsid w:val="00B80720"/>
    <w:rsid w:val="00B80C23"/>
    <w:rsid w:val="00B818DF"/>
    <w:rsid w:val="00B82B26"/>
    <w:rsid w:val="00B8665B"/>
    <w:rsid w:val="00B86774"/>
    <w:rsid w:val="00B86CA2"/>
    <w:rsid w:val="00B87AE0"/>
    <w:rsid w:val="00B908E9"/>
    <w:rsid w:val="00B91C96"/>
    <w:rsid w:val="00B9454F"/>
    <w:rsid w:val="00B95121"/>
    <w:rsid w:val="00B9522B"/>
    <w:rsid w:val="00B95243"/>
    <w:rsid w:val="00B974BC"/>
    <w:rsid w:val="00B97D72"/>
    <w:rsid w:val="00BA2090"/>
    <w:rsid w:val="00BA3BE9"/>
    <w:rsid w:val="00BA4222"/>
    <w:rsid w:val="00BA4FA0"/>
    <w:rsid w:val="00BA4FD5"/>
    <w:rsid w:val="00BA6262"/>
    <w:rsid w:val="00BA693D"/>
    <w:rsid w:val="00BA6D2D"/>
    <w:rsid w:val="00BA704A"/>
    <w:rsid w:val="00BA74FD"/>
    <w:rsid w:val="00BA7840"/>
    <w:rsid w:val="00BA7F28"/>
    <w:rsid w:val="00BB02C2"/>
    <w:rsid w:val="00BB1390"/>
    <w:rsid w:val="00BB21B4"/>
    <w:rsid w:val="00BB2B1F"/>
    <w:rsid w:val="00BB2C67"/>
    <w:rsid w:val="00BB3E25"/>
    <w:rsid w:val="00BB5381"/>
    <w:rsid w:val="00BC13EA"/>
    <w:rsid w:val="00BC2483"/>
    <w:rsid w:val="00BC3B85"/>
    <w:rsid w:val="00BC3C1A"/>
    <w:rsid w:val="00BC41CF"/>
    <w:rsid w:val="00BC5499"/>
    <w:rsid w:val="00BC6266"/>
    <w:rsid w:val="00BC6A77"/>
    <w:rsid w:val="00BD0744"/>
    <w:rsid w:val="00BD0793"/>
    <w:rsid w:val="00BD0EC9"/>
    <w:rsid w:val="00BD5228"/>
    <w:rsid w:val="00BD737E"/>
    <w:rsid w:val="00BD74B9"/>
    <w:rsid w:val="00BD770D"/>
    <w:rsid w:val="00BD7762"/>
    <w:rsid w:val="00BE07A9"/>
    <w:rsid w:val="00BE0DF5"/>
    <w:rsid w:val="00BE1F97"/>
    <w:rsid w:val="00BE211B"/>
    <w:rsid w:val="00BE3C81"/>
    <w:rsid w:val="00BE5C0D"/>
    <w:rsid w:val="00BE5CB9"/>
    <w:rsid w:val="00BF0629"/>
    <w:rsid w:val="00BF20F7"/>
    <w:rsid w:val="00BF2E16"/>
    <w:rsid w:val="00BF3B11"/>
    <w:rsid w:val="00BF40C1"/>
    <w:rsid w:val="00BF4E2D"/>
    <w:rsid w:val="00BF5259"/>
    <w:rsid w:val="00BF52E7"/>
    <w:rsid w:val="00BF6E5A"/>
    <w:rsid w:val="00BF78A6"/>
    <w:rsid w:val="00BF7B99"/>
    <w:rsid w:val="00BF7CC8"/>
    <w:rsid w:val="00C000BE"/>
    <w:rsid w:val="00C01023"/>
    <w:rsid w:val="00C0111E"/>
    <w:rsid w:val="00C014BE"/>
    <w:rsid w:val="00C01B9F"/>
    <w:rsid w:val="00C02894"/>
    <w:rsid w:val="00C03F57"/>
    <w:rsid w:val="00C04230"/>
    <w:rsid w:val="00C04860"/>
    <w:rsid w:val="00C051CC"/>
    <w:rsid w:val="00C053F0"/>
    <w:rsid w:val="00C05BCE"/>
    <w:rsid w:val="00C0623B"/>
    <w:rsid w:val="00C07C58"/>
    <w:rsid w:val="00C10ACB"/>
    <w:rsid w:val="00C10D1D"/>
    <w:rsid w:val="00C11267"/>
    <w:rsid w:val="00C11D6D"/>
    <w:rsid w:val="00C1227A"/>
    <w:rsid w:val="00C1433A"/>
    <w:rsid w:val="00C1477D"/>
    <w:rsid w:val="00C150F4"/>
    <w:rsid w:val="00C15434"/>
    <w:rsid w:val="00C16045"/>
    <w:rsid w:val="00C1612B"/>
    <w:rsid w:val="00C16547"/>
    <w:rsid w:val="00C20A40"/>
    <w:rsid w:val="00C21201"/>
    <w:rsid w:val="00C21640"/>
    <w:rsid w:val="00C21B58"/>
    <w:rsid w:val="00C21C87"/>
    <w:rsid w:val="00C2233C"/>
    <w:rsid w:val="00C22ACE"/>
    <w:rsid w:val="00C22F3D"/>
    <w:rsid w:val="00C2397C"/>
    <w:rsid w:val="00C23C19"/>
    <w:rsid w:val="00C25AC6"/>
    <w:rsid w:val="00C32384"/>
    <w:rsid w:val="00C32F6A"/>
    <w:rsid w:val="00C33ED3"/>
    <w:rsid w:val="00C34961"/>
    <w:rsid w:val="00C35E22"/>
    <w:rsid w:val="00C362A6"/>
    <w:rsid w:val="00C364B0"/>
    <w:rsid w:val="00C367EC"/>
    <w:rsid w:val="00C36B66"/>
    <w:rsid w:val="00C37D35"/>
    <w:rsid w:val="00C405BC"/>
    <w:rsid w:val="00C40A30"/>
    <w:rsid w:val="00C412EC"/>
    <w:rsid w:val="00C43230"/>
    <w:rsid w:val="00C46211"/>
    <w:rsid w:val="00C4669F"/>
    <w:rsid w:val="00C46F78"/>
    <w:rsid w:val="00C50520"/>
    <w:rsid w:val="00C50920"/>
    <w:rsid w:val="00C51B2C"/>
    <w:rsid w:val="00C51DA2"/>
    <w:rsid w:val="00C51E8E"/>
    <w:rsid w:val="00C5293D"/>
    <w:rsid w:val="00C5377F"/>
    <w:rsid w:val="00C553EF"/>
    <w:rsid w:val="00C55CA5"/>
    <w:rsid w:val="00C56D11"/>
    <w:rsid w:val="00C56D5B"/>
    <w:rsid w:val="00C5718A"/>
    <w:rsid w:val="00C65BCD"/>
    <w:rsid w:val="00C70334"/>
    <w:rsid w:val="00C708D1"/>
    <w:rsid w:val="00C71381"/>
    <w:rsid w:val="00C71AB0"/>
    <w:rsid w:val="00C723DE"/>
    <w:rsid w:val="00C72715"/>
    <w:rsid w:val="00C7394C"/>
    <w:rsid w:val="00C7684A"/>
    <w:rsid w:val="00C76867"/>
    <w:rsid w:val="00C80A9E"/>
    <w:rsid w:val="00C81883"/>
    <w:rsid w:val="00C81D49"/>
    <w:rsid w:val="00C8241E"/>
    <w:rsid w:val="00C82715"/>
    <w:rsid w:val="00C8351F"/>
    <w:rsid w:val="00C839C9"/>
    <w:rsid w:val="00C85CB5"/>
    <w:rsid w:val="00C8629C"/>
    <w:rsid w:val="00C86444"/>
    <w:rsid w:val="00C86ABD"/>
    <w:rsid w:val="00C87A70"/>
    <w:rsid w:val="00C901E7"/>
    <w:rsid w:val="00C91BF0"/>
    <w:rsid w:val="00C9286F"/>
    <w:rsid w:val="00C9358D"/>
    <w:rsid w:val="00C93F81"/>
    <w:rsid w:val="00C946D5"/>
    <w:rsid w:val="00C94E72"/>
    <w:rsid w:val="00C96602"/>
    <w:rsid w:val="00C97A68"/>
    <w:rsid w:val="00CA09F4"/>
    <w:rsid w:val="00CA0BEB"/>
    <w:rsid w:val="00CA183A"/>
    <w:rsid w:val="00CA2188"/>
    <w:rsid w:val="00CA2612"/>
    <w:rsid w:val="00CA30D4"/>
    <w:rsid w:val="00CA36FC"/>
    <w:rsid w:val="00CA614F"/>
    <w:rsid w:val="00CA682C"/>
    <w:rsid w:val="00CA6927"/>
    <w:rsid w:val="00CA7A27"/>
    <w:rsid w:val="00CA7F80"/>
    <w:rsid w:val="00CB0C04"/>
    <w:rsid w:val="00CB3BF0"/>
    <w:rsid w:val="00CB479C"/>
    <w:rsid w:val="00CB6628"/>
    <w:rsid w:val="00CB7237"/>
    <w:rsid w:val="00CC08A5"/>
    <w:rsid w:val="00CC0D43"/>
    <w:rsid w:val="00CC2EB6"/>
    <w:rsid w:val="00CC38F5"/>
    <w:rsid w:val="00CC3F7B"/>
    <w:rsid w:val="00CC53D9"/>
    <w:rsid w:val="00CC5F13"/>
    <w:rsid w:val="00CC5FDF"/>
    <w:rsid w:val="00CC6A22"/>
    <w:rsid w:val="00CC71FF"/>
    <w:rsid w:val="00CC742C"/>
    <w:rsid w:val="00CD022B"/>
    <w:rsid w:val="00CD0C21"/>
    <w:rsid w:val="00CD1054"/>
    <w:rsid w:val="00CD15E7"/>
    <w:rsid w:val="00CD20C2"/>
    <w:rsid w:val="00CD2B95"/>
    <w:rsid w:val="00CD50DA"/>
    <w:rsid w:val="00CD52AD"/>
    <w:rsid w:val="00CD52C5"/>
    <w:rsid w:val="00CD661B"/>
    <w:rsid w:val="00CD78C4"/>
    <w:rsid w:val="00CE0450"/>
    <w:rsid w:val="00CE1551"/>
    <w:rsid w:val="00CE1D46"/>
    <w:rsid w:val="00CE411C"/>
    <w:rsid w:val="00CE4E41"/>
    <w:rsid w:val="00CE4F4D"/>
    <w:rsid w:val="00CE58F5"/>
    <w:rsid w:val="00CE5C36"/>
    <w:rsid w:val="00CE5E9D"/>
    <w:rsid w:val="00CE62FE"/>
    <w:rsid w:val="00CE6E5E"/>
    <w:rsid w:val="00CE6FBD"/>
    <w:rsid w:val="00CF107B"/>
    <w:rsid w:val="00CF2048"/>
    <w:rsid w:val="00CF2541"/>
    <w:rsid w:val="00CF3341"/>
    <w:rsid w:val="00CF33C5"/>
    <w:rsid w:val="00CF3C46"/>
    <w:rsid w:val="00CF46ED"/>
    <w:rsid w:val="00CF6945"/>
    <w:rsid w:val="00CF7519"/>
    <w:rsid w:val="00D00D2A"/>
    <w:rsid w:val="00D0203F"/>
    <w:rsid w:val="00D02078"/>
    <w:rsid w:val="00D035EF"/>
    <w:rsid w:val="00D0363C"/>
    <w:rsid w:val="00D0488C"/>
    <w:rsid w:val="00D05D97"/>
    <w:rsid w:val="00D0617E"/>
    <w:rsid w:val="00D070B1"/>
    <w:rsid w:val="00D071D9"/>
    <w:rsid w:val="00D07216"/>
    <w:rsid w:val="00D1078B"/>
    <w:rsid w:val="00D12389"/>
    <w:rsid w:val="00D129C9"/>
    <w:rsid w:val="00D130B0"/>
    <w:rsid w:val="00D1322D"/>
    <w:rsid w:val="00D1348B"/>
    <w:rsid w:val="00D14A8C"/>
    <w:rsid w:val="00D14B3B"/>
    <w:rsid w:val="00D15499"/>
    <w:rsid w:val="00D16C1A"/>
    <w:rsid w:val="00D17EB7"/>
    <w:rsid w:val="00D20E7A"/>
    <w:rsid w:val="00D20F82"/>
    <w:rsid w:val="00D214B9"/>
    <w:rsid w:val="00D21B79"/>
    <w:rsid w:val="00D21D0D"/>
    <w:rsid w:val="00D224C3"/>
    <w:rsid w:val="00D24289"/>
    <w:rsid w:val="00D2564A"/>
    <w:rsid w:val="00D26A9E"/>
    <w:rsid w:val="00D26FFD"/>
    <w:rsid w:val="00D276CF"/>
    <w:rsid w:val="00D31C4F"/>
    <w:rsid w:val="00D31D08"/>
    <w:rsid w:val="00D31E9F"/>
    <w:rsid w:val="00D32106"/>
    <w:rsid w:val="00D329B8"/>
    <w:rsid w:val="00D3413E"/>
    <w:rsid w:val="00D36FCB"/>
    <w:rsid w:val="00D41E7F"/>
    <w:rsid w:val="00D45115"/>
    <w:rsid w:val="00D45B37"/>
    <w:rsid w:val="00D469F4"/>
    <w:rsid w:val="00D50F13"/>
    <w:rsid w:val="00D52436"/>
    <w:rsid w:val="00D52610"/>
    <w:rsid w:val="00D531A8"/>
    <w:rsid w:val="00D5378A"/>
    <w:rsid w:val="00D541FE"/>
    <w:rsid w:val="00D54745"/>
    <w:rsid w:val="00D552F7"/>
    <w:rsid w:val="00D55EB5"/>
    <w:rsid w:val="00D60FB6"/>
    <w:rsid w:val="00D62541"/>
    <w:rsid w:val="00D62A98"/>
    <w:rsid w:val="00D62D41"/>
    <w:rsid w:val="00D62D7C"/>
    <w:rsid w:val="00D651FD"/>
    <w:rsid w:val="00D65252"/>
    <w:rsid w:val="00D6596B"/>
    <w:rsid w:val="00D660F4"/>
    <w:rsid w:val="00D665E2"/>
    <w:rsid w:val="00D66AFD"/>
    <w:rsid w:val="00D66FA0"/>
    <w:rsid w:val="00D67151"/>
    <w:rsid w:val="00D70555"/>
    <w:rsid w:val="00D70A9C"/>
    <w:rsid w:val="00D70BE3"/>
    <w:rsid w:val="00D70E2A"/>
    <w:rsid w:val="00D71115"/>
    <w:rsid w:val="00D72555"/>
    <w:rsid w:val="00D7272B"/>
    <w:rsid w:val="00D7361E"/>
    <w:rsid w:val="00D74836"/>
    <w:rsid w:val="00D74EB6"/>
    <w:rsid w:val="00D769EF"/>
    <w:rsid w:val="00D80179"/>
    <w:rsid w:val="00D81C50"/>
    <w:rsid w:val="00D82ADF"/>
    <w:rsid w:val="00D8394C"/>
    <w:rsid w:val="00D845E7"/>
    <w:rsid w:val="00D847AD"/>
    <w:rsid w:val="00D84E0E"/>
    <w:rsid w:val="00D856DB"/>
    <w:rsid w:val="00D86188"/>
    <w:rsid w:val="00D86431"/>
    <w:rsid w:val="00D90292"/>
    <w:rsid w:val="00D90688"/>
    <w:rsid w:val="00D90A14"/>
    <w:rsid w:val="00D90D1D"/>
    <w:rsid w:val="00D93A78"/>
    <w:rsid w:val="00D94DC4"/>
    <w:rsid w:val="00D9570E"/>
    <w:rsid w:val="00D967DD"/>
    <w:rsid w:val="00DA16BD"/>
    <w:rsid w:val="00DA1E47"/>
    <w:rsid w:val="00DA201D"/>
    <w:rsid w:val="00DA2043"/>
    <w:rsid w:val="00DA26B3"/>
    <w:rsid w:val="00DA2E2D"/>
    <w:rsid w:val="00DA3452"/>
    <w:rsid w:val="00DA3FFF"/>
    <w:rsid w:val="00DA460E"/>
    <w:rsid w:val="00DA6C3D"/>
    <w:rsid w:val="00DB3331"/>
    <w:rsid w:val="00DB4027"/>
    <w:rsid w:val="00DB61D2"/>
    <w:rsid w:val="00DB6381"/>
    <w:rsid w:val="00DB6B4E"/>
    <w:rsid w:val="00DB6C77"/>
    <w:rsid w:val="00DB72AD"/>
    <w:rsid w:val="00DB7449"/>
    <w:rsid w:val="00DB7C66"/>
    <w:rsid w:val="00DC0D29"/>
    <w:rsid w:val="00DC1A49"/>
    <w:rsid w:val="00DC2414"/>
    <w:rsid w:val="00DC6EE8"/>
    <w:rsid w:val="00DC785B"/>
    <w:rsid w:val="00DD10C7"/>
    <w:rsid w:val="00DD22DB"/>
    <w:rsid w:val="00DD2450"/>
    <w:rsid w:val="00DD2E57"/>
    <w:rsid w:val="00DD3095"/>
    <w:rsid w:val="00DD3CC9"/>
    <w:rsid w:val="00DD534D"/>
    <w:rsid w:val="00DD6521"/>
    <w:rsid w:val="00DD686E"/>
    <w:rsid w:val="00DD7992"/>
    <w:rsid w:val="00DE0373"/>
    <w:rsid w:val="00DE2C9E"/>
    <w:rsid w:val="00DE33FF"/>
    <w:rsid w:val="00DE3456"/>
    <w:rsid w:val="00DE3528"/>
    <w:rsid w:val="00DE4B27"/>
    <w:rsid w:val="00DE554F"/>
    <w:rsid w:val="00DE7DF3"/>
    <w:rsid w:val="00DF0600"/>
    <w:rsid w:val="00DF0DD3"/>
    <w:rsid w:val="00DF0EF5"/>
    <w:rsid w:val="00DF1939"/>
    <w:rsid w:val="00DF2A0F"/>
    <w:rsid w:val="00DF2DF3"/>
    <w:rsid w:val="00DF3313"/>
    <w:rsid w:val="00DF3550"/>
    <w:rsid w:val="00DF3591"/>
    <w:rsid w:val="00DF394A"/>
    <w:rsid w:val="00DF5025"/>
    <w:rsid w:val="00DF633B"/>
    <w:rsid w:val="00DF7268"/>
    <w:rsid w:val="00E007DE"/>
    <w:rsid w:val="00E00C9D"/>
    <w:rsid w:val="00E011E0"/>
    <w:rsid w:val="00E01D43"/>
    <w:rsid w:val="00E049B4"/>
    <w:rsid w:val="00E05073"/>
    <w:rsid w:val="00E051BD"/>
    <w:rsid w:val="00E05798"/>
    <w:rsid w:val="00E05B58"/>
    <w:rsid w:val="00E061C4"/>
    <w:rsid w:val="00E06654"/>
    <w:rsid w:val="00E06CFF"/>
    <w:rsid w:val="00E100F5"/>
    <w:rsid w:val="00E10123"/>
    <w:rsid w:val="00E11B8D"/>
    <w:rsid w:val="00E12B70"/>
    <w:rsid w:val="00E14AED"/>
    <w:rsid w:val="00E174B2"/>
    <w:rsid w:val="00E20746"/>
    <w:rsid w:val="00E20DDC"/>
    <w:rsid w:val="00E22E4D"/>
    <w:rsid w:val="00E26076"/>
    <w:rsid w:val="00E27E65"/>
    <w:rsid w:val="00E32383"/>
    <w:rsid w:val="00E32FE8"/>
    <w:rsid w:val="00E349FC"/>
    <w:rsid w:val="00E3612D"/>
    <w:rsid w:val="00E402BD"/>
    <w:rsid w:val="00E409DF"/>
    <w:rsid w:val="00E409E0"/>
    <w:rsid w:val="00E41154"/>
    <w:rsid w:val="00E4138F"/>
    <w:rsid w:val="00E41AAD"/>
    <w:rsid w:val="00E422C3"/>
    <w:rsid w:val="00E42463"/>
    <w:rsid w:val="00E43A86"/>
    <w:rsid w:val="00E44D00"/>
    <w:rsid w:val="00E45A5A"/>
    <w:rsid w:val="00E5154E"/>
    <w:rsid w:val="00E521FB"/>
    <w:rsid w:val="00E54703"/>
    <w:rsid w:val="00E55013"/>
    <w:rsid w:val="00E574CB"/>
    <w:rsid w:val="00E6146E"/>
    <w:rsid w:val="00E61B02"/>
    <w:rsid w:val="00E61F41"/>
    <w:rsid w:val="00E62A80"/>
    <w:rsid w:val="00E63503"/>
    <w:rsid w:val="00E643E2"/>
    <w:rsid w:val="00E659D7"/>
    <w:rsid w:val="00E66470"/>
    <w:rsid w:val="00E6767A"/>
    <w:rsid w:val="00E677D7"/>
    <w:rsid w:val="00E70A14"/>
    <w:rsid w:val="00E70B71"/>
    <w:rsid w:val="00E715C3"/>
    <w:rsid w:val="00E737F1"/>
    <w:rsid w:val="00E74C52"/>
    <w:rsid w:val="00E7671C"/>
    <w:rsid w:val="00E76807"/>
    <w:rsid w:val="00E8040E"/>
    <w:rsid w:val="00E80749"/>
    <w:rsid w:val="00E81206"/>
    <w:rsid w:val="00E81F62"/>
    <w:rsid w:val="00E83D5D"/>
    <w:rsid w:val="00E863CB"/>
    <w:rsid w:val="00E86935"/>
    <w:rsid w:val="00E86A81"/>
    <w:rsid w:val="00E870A3"/>
    <w:rsid w:val="00E90586"/>
    <w:rsid w:val="00E9181D"/>
    <w:rsid w:val="00E91CE2"/>
    <w:rsid w:val="00E9347C"/>
    <w:rsid w:val="00E93DD0"/>
    <w:rsid w:val="00E94C79"/>
    <w:rsid w:val="00E9635B"/>
    <w:rsid w:val="00EA2908"/>
    <w:rsid w:val="00EA2AD5"/>
    <w:rsid w:val="00EA30B6"/>
    <w:rsid w:val="00EA37E9"/>
    <w:rsid w:val="00EA3B4D"/>
    <w:rsid w:val="00EA3B57"/>
    <w:rsid w:val="00EA453C"/>
    <w:rsid w:val="00EA4902"/>
    <w:rsid w:val="00EA507B"/>
    <w:rsid w:val="00EA5203"/>
    <w:rsid w:val="00EA5862"/>
    <w:rsid w:val="00EA65A1"/>
    <w:rsid w:val="00EA6FB8"/>
    <w:rsid w:val="00EA751F"/>
    <w:rsid w:val="00EB1272"/>
    <w:rsid w:val="00EB134F"/>
    <w:rsid w:val="00EB1DF8"/>
    <w:rsid w:val="00EB224F"/>
    <w:rsid w:val="00EB3B27"/>
    <w:rsid w:val="00EB59A1"/>
    <w:rsid w:val="00EC0331"/>
    <w:rsid w:val="00EC0337"/>
    <w:rsid w:val="00EC04C4"/>
    <w:rsid w:val="00EC051A"/>
    <w:rsid w:val="00EC18ED"/>
    <w:rsid w:val="00EC2285"/>
    <w:rsid w:val="00EC25EA"/>
    <w:rsid w:val="00EC26DF"/>
    <w:rsid w:val="00EC26ED"/>
    <w:rsid w:val="00EC2752"/>
    <w:rsid w:val="00EC2773"/>
    <w:rsid w:val="00EC2A2C"/>
    <w:rsid w:val="00EC3260"/>
    <w:rsid w:val="00EC34F6"/>
    <w:rsid w:val="00EC57C3"/>
    <w:rsid w:val="00ED018D"/>
    <w:rsid w:val="00ED1D1E"/>
    <w:rsid w:val="00ED2805"/>
    <w:rsid w:val="00ED3647"/>
    <w:rsid w:val="00ED6014"/>
    <w:rsid w:val="00ED65F3"/>
    <w:rsid w:val="00ED667E"/>
    <w:rsid w:val="00ED7106"/>
    <w:rsid w:val="00EE01C3"/>
    <w:rsid w:val="00EE07AC"/>
    <w:rsid w:val="00EE08B5"/>
    <w:rsid w:val="00EE0DDE"/>
    <w:rsid w:val="00EE18FD"/>
    <w:rsid w:val="00EE1FA4"/>
    <w:rsid w:val="00EE2AE1"/>
    <w:rsid w:val="00EE421D"/>
    <w:rsid w:val="00EE482B"/>
    <w:rsid w:val="00EE5B62"/>
    <w:rsid w:val="00EE6376"/>
    <w:rsid w:val="00EE6EF1"/>
    <w:rsid w:val="00EE723B"/>
    <w:rsid w:val="00EE77B6"/>
    <w:rsid w:val="00EF1722"/>
    <w:rsid w:val="00EF1931"/>
    <w:rsid w:val="00EF28C9"/>
    <w:rsid w:val="00EF2DDE"/>
    <w:rsid w:val="00EF3BBC"/>
    <w:rsid w:val="00EF480F"/>
    <w:rsid w:val="00EF4897"/>
    <w:rsid w:val="00EF64C7"/>
    <w:rsid w:val="00EF6671"/>
    <w:rsid w:val="00EF66A1"/>
    <w:rsid w:val="00EF6FC1"/>
    <w:rsid w:val="00EF77E4"/>
    <w:rsid w:val="00F0030F"/>
    <w:rsid w:val="00F00801"/>
    <w:rsid w:val="00F015FE"/>
    <w:rsid w:val="00F01CA4"/>
    <w:rsid w:val="00F02507"/>
    <w:rsid w:val="00F0342C"/>
    <w:rsid w:val="00F04DD6"/>
    <w:rsid w:val="00F066D8"/>
    <w:rsid w:val="00F0694F"/>
    <w:rsid w:val="00F11093"/>
    <w:rsid w:val="00F11759"/>
    <w:rsid w:val="00F13512"/>
    <w:rsid w:val="00F136F0"/>
    <w:rsid w:val="00F14740"/>
    <w:rsid w:val="00F15804"/>
    <w:rsid w:val="00F15954"/>
    <w:rsid w:val="00F15C9C"/>
    <w:rsid w:val="00F16864"/>
    <w:rsid w:val="00F17288"/>
    <w:rsid w:val="00F17AA9"/>
    <w:rsid w:val="00F21C99"/>
    <w:rsid w:val="00F21F52"/>
    <w:rsid w:val="00F22F0E"/>
    <w:rsid w:val="00F24D45"/>
    <w:rsid w:val="00F24D9F"/>
    <w:rsid w:val="00F2558F"/>
    <w:rsid w:val="00F26379"/>
    <w:rsid w:val="00F277CE"/>
    <w:rsid w:val="00F30B68"/>
    <w:rsid w:val="00F31FD4"/>
    <w:rsid w:val="00F33D9E"/>
    <w:rsid w:val="00F348FF"/>
    <w:rsid w:val="00F35094"/>
    <w:rsid w:val="00F35E3C"/>
    <w:rsid w:val="00F364F6"/>
    <w:rsid w:val="00F36721"/>
    <w:rsid w:val="00F409F6"/>
    <w:rsid w:val="00F40FE0"/>
    <w:rsid w:val="00F41277"/>
    <w:rsid w:val="00F42753"/>
    <w:rsid w:val="00F43A62"/>
    <w:rsid w:val="00F45906"/>
    <w:rsid w:val="00F4767B"/>
    <w:rsid w:val="00F504F7"/>
    <w:rsid w:val="00F517E0"/>
    <w:rsid w:val="00F52291"/>
    <w:rsid w:val="00F52341"/>
    <w:rsid w:val="00F52921"/>
    <w:rsid w:val="00F54092"/>
    <w:rsid w:val="00F54C40"/>
    <w:rsid w:val="00F559CD"/>
    <w:rsid w:val="00F55EF9"/>
    <w:rsid w:val="00F55F2D"/>
    <w:rsid w:val="00F5639D"/>
    <w:rsid w:val="00F56B02"/>
    <w:rsid w:val="00F56C36"/>
    <w:rsid w:val="00F56D9E"/>
    <w:rsid w:val="00F56E09"/>
    <w:rsid w:val="00F57994"/>
    <w:rsid w:val="00F60364"/>
    <w:rsid w:val="00F613A6"/>
    <w:rsid w:val="00F62FA4"/>
    <w:rsid w:val="00F645F9"/>
    <w:rsid w:val="00F6490D"/>
    <w:rsid w:val="00F650A4"/>
    <w:rsid w:val="00F6552A"/>
    <w:rsid w:val="00F65C70"/>
    <w:rsid w:val="00F66129"/>
    <w:rsid w:val="00F66277"/>
    <w:rsid w:val="00F670E5"/>
    <w:rsid w:val="00F674BD"/>
    <w:rsid w:val="00F70511"/>
    <w:rsid w:val="00F711C6"/>
    <w:rsid w:val="00F72609"/>
    <w:rsid w:val="00F7337A"/>
    <w:rsid w:val="00F73413"/>
    <w:rsid w:val="00F7653B"/>
    <w:rsid w:val="00F766B0"/>
    <w:rsid w:val="00F77056"/>
    <w:rsid w:val="00F77EC5"/>
    <w:rsid w:val="00F80F70"/>
    <w:rsid w:val="00F81DC8"/>
    <w:rsid w:val="00F8339C"/>
    <w:rsid w:val="00F83D72"/>
    <w:rsid w:val="00F851D3"/>
    <w:rsid w:val="00F938F1"/>
    <w:rsid w:val="00F949F4"/>
    <w:rsid w:val="00F94D11"/>
    <w:rsid w:val="00F94DBF"/>
    <w:rsid w:val="00F95388"/>
    <w:rsid w:val="00F956B7"/>
    <w:rsid w:val="00F959CC"/>
    <w:rsid w:val="00F95A63"/>
    <w:rsid w:val="00F95BCD"/>
    <w:rsid w:val="00F971A9"/>
    <w:rsid w:val="00F9728F"/>
    <w:rsid w:val="00F97B94"/>
    <w:rsid w:val="00FA06B3"/>
    <w:rsid w:val="00FA0FC5"/>
    <w:rsid w:val="00FA2989"/>
    <w:rsid w:val="00FA3818"/>
    <w:rsid w:val="00FA3B2F"/>
    <w:rsid w:val="00FA3B95"/>
    <w:rsid w:val="00FA3DAC"/>
    <w:rsid w:val="00FA4758"/>
    <w:rsid w:val="00FA544C"/>
    <w:rsid w:val="00FA549B"/>
    <w:rsid w:val="00FA5DCE"/>
    <w:rsid w:val="00FA68F8"/>
    <w:rsid w:val="00FB124D"/>
    <w:rsid w:val="00FB15B6"/>
    <w:rsid w:val="00FB1AB7"/>
    <w:rsid w:val="00FB1E5F"/>
    <w:rsid w:val="00FB2324"/>
    <w:rsid w:val="00FB2C3B"/>
    <w:rsid w:val="00FB3215"/>
    <w:rsid w:val="00FB3DF7"/>
    <w:rsid w:val="00FB70E8"/>
    <w:rsid w:val="00FC04D1"/>
    <w:rsid w:val="00FC0853"/>
    <w:rsid w:val="00FC0EE2"/>
    <w:rsid w:val="00FC1644"/>
    <w:rsid w:val="00FC185A"/>
    <w:rsid w:val="00FC1925"/>
    <w:rsid w:val="00FC30D3"/>
    <w:rsid w:val="00FC38F0"/>
    <w:rsid w:val="00FC3C50"/>
    <w:rsid w:val="00FC435E"/>
    <w:rsid w:val="00FC4D89"/>
    <w:rsid w:val="00FC53D9"/>
    <w:rsid w:val="00FC604D"/>
    <w:rsid w:val="00FC660F"/>
    <w:rsid w:val="00FC6C8B"/>
    <w:rsid w:val="00FD02D5"/>
    <w:rsid w:val="00FD1980"/>
    <w:rsid w:val="00FD2A7F"/>
    <w:rsid w:val="00FD369D"/>
    <w:rsid w:val="00FD4F95"/>
    <w:rsid w:val="00FD5905"/>
    <w:rsid w:val="00FD5FF6"/>
    <w:rsid w:val="00FD6414"/>
    <w:rsid w:val="00FD6B6A"/>
    <w:rsid w:val="00FD6F63"/>
    <w:rsid w:val="00FD735A"/>
    <w:rsid w:val="00FE00D9"/>
    <w:rsid w:val="00FE20D6"/>
    <w:rsid w:val="00FE3E22"/>
    <w:rsid w:val="00FE4985"/>
    <w:rsid w:val="00FE522B"/>
    <w:rsid w:val="00FE5E30"/>
    <w:rsid w:val="00FE652D"/>
    <w:rsid w:val="00FE719C"/>
    <w:rsid w:val="00FE79B3"/>
    <w:rsid w:val="00FE7BC6"/>
    <w:rsid w:val="00FF0492"/>
    <w:rsid w:val="00FF204E"/>
    <w:rsid w:val="00FF2D25"/>
    <w:rsid w:val="00FF2DFE"/>
    <w:rsid w:val="00FF4048"/>
    <w:rsid w:val="00FF415E"/>
    <w:rsid w:val="00FF4BF2"/>
    <w:rsid w:val="00FF556D"/>
    <w:rsid w:val="00FF625E"/>
    <w:rsid w:val="00FF7A2B"/>
  </w:rsids>
  <m:mathPr>
    <m:mathFont m:val="Cambria Math"/>
    <m:brkBin m:val="before"/>
    <m:brkBinSub m:val="--"/>
    <m:smallFrac m:val="0"/>
    <m:dispDef/>
    <m:lMargin m:val="0"/>
    <m:rMargin m:val="0"/>
    <m:defJc m:val="centerGroup"/>
    <m:wrapIndent m:val="1440"/>
    <m:intLim m:val="subSup"/>
    <m:naryLim m:val="undOvr"/>
  </m:mathPr>
  <w:themeFontLang w:val="en-US" w:eastAsia="ja-JP" w:bidi="hi-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2453201"/>
  <w15:docId w15:val="{E45FD69F-14B0-9146-90D1-D361201891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99" w:unhideWhenUsed="1"/>
    <w:lsdException w:name="List Bullet 3" w:semiHidden="1" w:uiPriority="99"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uiPriority="7"/>
    <w:lsdException w:name="Closing" w:semiHidden="1" w:unhideWhenUsed="1"/>
    <w:lsdException w:name="Signature" w:semiHidden="1" w:uiPriority="14" w:unhideWhenUsed="1" w:qFormat="1"/>
    <w:lsdException w:name="Default Paragraph Font" w:semiHidden="1" w:unhideWhenUsed="1"/>
    <w:lsdException w:name="Body Text" w:semiHidden="1" w:unhideWhenUsed="1" w:qFormat="1"/>
    <w:lsdException w:name="Body Text Indent" w:semiHidden="1" w:uiPriority="4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lsdException w:name="Salutation" w:semiHidden="1" w:unhideWhenUsed="1"/>
    <w:lsdException w:name="Date" w:semiHidden="1" w:unhideWhenUsed="1"/>
    <w:lsdException w:name="Body Text First Indent" w:semiHidden="1" w:uiPriority="2" w:unhideWhenUsed="1" w:qFormat="1"/>
    <w:lsdException w:name="Body Text First Indent 2" w:semiHidden="1" w:uiPriority="3" w:unhideWhenUsed="1" w:qFormat="1"/>
    <w:lsdException w:name="Note Heading" w:semiHidden="1" w:unhideWhenUsed="1"/>
    <w:lsdException w:name="Body Text 2" w:semiHidden="1" w:uiPriority="1" w:unhideWhenUsed="1" w:qFormat="1"/>
    <w:lsdException w:name="Body Text 3" w:semiHidden="1" w:unhideWhenUsed="1"/>
    <w:lsdException w:name="Body Text Indent 2" w:semiHidden="1" w:uiPriority="49" w:unhideWhenUsed="1"/>
    <w:lsdException w:name="Block Text" w:uiPriority="13"/>
    <w:lsdException w:name="Hyperlink" w:uiPriority="99"/>
    <w:lsdException w:name="FollowedHyperlink" w:uiPriority="99"/>
    <w:lsdException w:name="Strong" w:uiPriority="99" w:qFormat="1"/>
    <w:lsdException w:name="Emphasis" w:uiPriority="99"/>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67" w:unhideWhenUsed="1"/>
    <w:lsdException w:name="No Spacing" w:semiHidden="1" w:uiPriority="68" w:unhideWhenUsed="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6" w:qFormat="1"/>
    <w:lsdException w:name="Light Shading Accent 1" w:uiPriority="99"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99" w:qFormat="1"/>
    <w:lsdException w:name="Medium List 2 Accent 6" w:uiPriority="99" w:qFormat="1"/>
    <w:lsdException w:name="Medium Grid 1 Accent 6" w:uiPriority="99" w:qFormat="1"/>
    <w:lsdException w:name="Medium Grid 2 Accent 6" w:uiPriority="99" w:qFormat="1"/>
    <w:lsdException w:name="Medium Grid 3 Accent 6" w:uiPriority="99"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E49FC"/>
    <w:pPr>
      <w:spacing w:before="100" w:after="100"/>
    </w:pPr>
    <w:rPr>
      <w:sz w:val="24"/>
      <w:szCs w:val="24"/>
    </w:rPr>
  </w:style>
  <w:style w:type="paragraph" w:styleId="Heading1">
    <w:name w:val="heading 1"/>
    <w:basedOn w:val="Normal"/>
    <w:next w:val="Normal"/>
    <w:link w:val="Heading1Char"/>
    <w:uiPriority w:val="9"/>
    <w:qFormat/>
    <w:rsid w:val="009E3AB4"/>
    <w:pPr>
      <w:pageBreakBefore/>
      <w:spacing w:before="4000"/>
      <w:jc w:val="center"/>
      <w:outlineLvl w:val="0"/>
    </w:pPr>
    <w:rPr>
      <w:b/>
      <w:kern w:val="28"/>
      <w:sz w:val="38"/>
      <w:szCs w:val="20"/>
      <w:lang w:val="en-GB"/>
    </w:rPr>
  </w:style>
  <w:style w:type="paragraph" w:styleId="Heading2">
    <w:name w:val="heading 2"/>
    <w:basedOn w:val="Normal"/>
    <w:next w:val="Normal"/>
    <w:link w:val="Heading2Char"/>
    <w:uiPriority w:val="9"/>
    <w:qFormat/>
    <w:rsid w:val="008E4A1E"/>
    <w:pPr>
      <w:keepNext/>
      <w:pageBreakBefore/>
      <w:spacing w:before="240" w:after="240"/>
      <w:jc w:val="center"/>
      <w:outlineLvl w:val="1"/>
    </w:pPr>
    <w:rPr>
      <w:rFonts w:ascii="Times New Roman Bold" w:hAnsi="Times New Roman Bold" w:cs="Arial"/>
      <w:b/>
      <w:bCs/>
      <w:iCs/>
      <w:smallCaps/>
      <w:sz w:val="32"/>
      <w:szCs w:val="32"/>
    </w:rPr>
  </w:style>
  <w:style w:type="paragraph" w:styleId="Heading3">
    <w:name w:val="heading 3"/>
    <w:basedOn w:val="Normal"/>
    <w:next w:val="Normal"/>
    <w:link w:val="Heading3Char"/>
    <w:uiPriority w:val="9"/>
    <w:qFormat/>
    <w:rsid w:val="00B605FE"/>
    <w:pPr>
      <w:keepNext/>
      <w:numPr>
        <w:numId w:val="41"/>
      </w:numPr>
      <w:spacing w:before="240" w:after="240"/>
      <w:outlineLvl w:val="2"/>
    </w:pPr>
    <w:rPr>
      <w:rFonts w:ascii="Times New Roman Bold" w:hAnsi="Times New Roman Bold" w:cs="Arial"/>
      <w:b/>
      <w:bCs/>
      <w:color w:val="365F91" w:themeColor="accent1" w:themeShade="BF"/>
      <w:sz w:val="32"/>
      <w:szCs w:val="26"/>
    </w:rPr>
  </w:style>
  <w:style w:type="paragraph" w:styleId="Heading4">
    <w:name w:val="heading 4"/>
    <w:basedOn w:val="Normal"/>
    <w:next w:val="Normal"/>
    <w:link w:val="Heading4Char"/>
    <w:uiPriority w:val="9"/>
    <w:qFormat/>
    <w:rsid w:val="00B56285"/>
    <w:pPr>
      <w:keepNext/>
      <w:spacing w:before="240" w:after="60"/>
      <w:outlineLvl w:val="3"/>
    </w:pPr>
    <w:rPr>
      <w:b/>
      <w:bCs/>
      <w:sz w:val="28"/>
      <w:szCs w:val="28"/>
    </w:rPr>
  </w:style>
  <w:style w:type="paragraph" w:styleId="Heading5">
    <w:name w:val="heading 5"/>
    <w:basedOn w:val="Normal"/>
    <w:next w:val="Normal"/>
    <w:link w:val="Heading5Char"/>
    <w:uiPriority w:val="9"/>
    <w:rsid w:val="00B56285"/>
    <w:pPr>
      <w:spacing w:before="240" w:after="60"/>
      <w:outlineLvl w:val="4"/>
    </w:pPr>
    <w:rPr>
      <w:b/>
      <w:bCs/>
      <w:i/>
      <w:iCs/>
      <w:sz w:val="26"/>
      <w:szCs w:val="26"/>
    </w:rPr>
  </w:style>
  <w:style w:type="paragraph" w:styleId="Heading6">
    <w:name w:val="heading 6"/>
    <w:basedOn w:val="Normal"/>
    <w:next w:val="Normal"/>
    <w:link w:val="Heading6Char"/>
    <w:uiPriority w:val="9"/>
    <w:rsid w:val="00B56285"/>
    <w:pPr>
      <w:spacing w:before="240" w:after="60"/>
      <w:outlineLvl w:val="5"/>
    </w:pPr>
    <w:rPr>
      <w:b/>
      <w:bCs/>
      <w:sz w:val="22"/>
      <w:szCs w:val="22"/>
    </w:rPr>
  </w:style>
  <w:style w:type="paragraph" w:styleId="Heading7">
    <w:name w:val="heading 7"/>
    <w:basedOn w:val="Normal"/>
    <w:next w:val="Normal"/>
    <w:link w:val="Heading7Char"/>
    <w:uiPriority w:val="9"/>
    <w:rsid w:val="00B53240"/>
    <w:pPr>
      <w:spacing w:before="240" w:after="60"/>
      <w:outlineLvl w:val="6"/>
    </w:pPr>
  </w:style>
  <w:style w:type="paragraph" w:styleId="Heading8">
    <w:name w:val="heading 8"/>
    <w:basedOn w:val="Normal"/>
    <w:next w:val="Normal"/>
    <w:link w:val="Heading8Char"/>
    <w:uiPriority w:val="9"/>
    <w:rsid w:val="00B53240"/>
    <w:pPr>
      <w:spacing w:before="240" w:after="60"/>
      <w:outlineLvl w:val="7"/>
    </w:pPr>
    <w:rPr>
      <w:i/>
      <w:iCs/>
    </w:rPr>
  </w:style>
  <w:style w:type="paragraph" w:styleId="Heading9">
    <w:name w:val="heading 9"/>
    <w:basedOn w:val="Normal"/>
    <w:next w:val="Normal"/>
    <w:link w:val="Heading9Char"/>
    <w:uiPriority w:val="9"/>
    <w:rsid w:val="00B53240"/>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9E3AB4"/>
    <w:rPr>
      <w:b/>
      <w:kern w:val="28"/>
      <w:sz w:val="38"/>
      <w:lang w:val="en-GB"/>
    </w:rPr>
  </w:style>
  <w:style w:type="character" w:customStyle="1" w:styleId="Heading3Char">
    <w:name w:val="Heading 3 Char"/>
    <w:link w:val="Heading3"/>
    <w:uiPriority w:val="9"/>
    <w:rsid w:val="00B605FE"/>
    <w:rPr>
      <w:rFonts w:ascii="Times New Roman Bold" w:hAnsi="Times New Roman Bold" w:cs="Arial"/>
      <w:b/>
      <w:bCs/>
      <w:color w:val="365F91" w:themeColor="accent1" w:themeShade="BF"/>
      <w:sz w:val="32"/>
      <w:szCs w:val="26"/>
    </w:rPr>
  </w:style>
  <w:style w:type="paragraph" w:styleId="BalloonText">
    <w:name w:val="Balloon Text"/>
    <w:basedOn w:val="Normal"/>
    <w:link w:val="BalloonTextChar"/>
    <w:uiPriority w:val="99"/>
    <w:semiHidden/>
    <w:rsid w:val="009E2669"/>
    <w:pPr>
      <w:numPr>
        <w:numId w:val="3"/>
      </w:numPr>
    </w:pPr>
    <w:rPr>
      <w:rFonts w:ascii="Tahoma" w:hAnsi="Tahoma" w:cs="Tahoma"/>
      <w:sz w:val="16"/>
      <w:szCs w:val="16"/>
    </w:rPr>
  </w:style>
  <w:style w:type="paragraph" w:styleId="TOC1">
    <w:name w:val="toc 1"/>
    <w:basedOn w:val="Normal"/>
    <w:next w:val="Normal"/>
    <w:autoRedefine/>
    <w:uiPriority w:val="39"/>
    <w:qFormat/>
    <w:rsid w:val="008E4A1E"/>
    <w:pPr>
      <w:tabs>
        <w:tab w:val="left" w:pos="960"/>
        <w:tab w:val="right" w:leader="dot" w:pos="8636"/>
      </w:tabs>
      <w:spacing w:before="120" w:after="120"/>
    </w:pPr>
    <w:rPr>
      <w:b/>
      <w:bCs/>
      <w:caps/>
      <w:noProof/>
      <w:szCs w:val="20"/>
    </w:rPr>
  </w:style>
  <w:style w:type="character" w:styleId="Hyperlink">
    <w:name w:val="Hyperlink"/>
    <w:uiPriority w:val="99"/>
    <w:rsid w:val="009E2669"/>
    <w:rPr>
      <w:color w:val="0000FF"/>
      <w:u w:val="single"/>
    </w:rPr>
  </w:style>
  <w:style w:type="paragraph" w:styleId="List">
    <w:name w:val="List"/>
    <w:aliases w:val="1. List"/>
    <w:basedOn w:val="Normal"/>
    <w:link w:val="ListChar"/>
    <w:semiHidden/>
    <w:rsid w:val="009E2669"/>
    <w:pPr>
      <w:spacing w:before="120" w:after="120"/>
      <w:ind w:left="1440"/>
      <w:jc w:val="both"/>
    </w:pPr>
    <w:rPr>
      <w:szCs w:val="20"/>
      <w:lang w:val="en-GB"/>
    </w:rPr>
  </w:style>
  <w:style w:type="character" w:styleId="CommentReference">
    <w:name w:val="annotation reference"/>
    <w:uiPriority w:val="99"/>
    <w:rsid w:val="009E2669"/>
    <w:rPr>
      <w:sz w:val="16"/>
      <w:szCs w:val="16"/>
    </w:rPr>
  </w:style>
  <w:style w:type="paragraph" w:styleId="TOCHeading">
    <w:name w:val="TOC Heading"/>
    <w:basedOn w:val="Heading1"/>
    <w:next w:val="Normal"/>
    <w:uiPriority w:val="39"/>
    <w:unhideWhenUsed/>
    <w:qFormat/>
    <w:rsid w:val="00572A25"/>
    <w:pPr>
      <w:keepNext/>
      <w:keepLines/>
      <w:pageBreakBefore w:val="0"/>
      <w:spacing w:before="600" w:after="600" w:line="276" w:lineRule="auto"/>
      <w:outlineLvl w:val="9"/>
    </w:pPr>
    <w:rPr>
      <w:rFonts w:eastAsiaTheme="majorEastAsia" w:cstheme="majorBidi"/>
      <w:bCs/>
      <w:kern w:val="0"/>
      <w:sz w:val="40"/>
      <w:szCs w:val="28"/>
      <w:lang w:val="en-US" w:eastAsia="ja-JP"/>
    </w:rPr>
  </w:style>
  <w:style w:type="paragraph" w:styleId="CommentText">
    <w:name w:val="annotation text"/>
    <w:basedOn w:val="Normal"/>
    <w:link w:val="CommentTextChar"/>
    <w:uiPriority w:val="99"/>
    <w:semiHidden/>
    <w:unhideWhenUsed/>
    <w:rsid w:val="00F43A62"/>
    <w:rPr>
      <w:sz w:val="20"/>
      <w:szCs w:val="20"/>
    </w:rPr>
  </w:style>
  <w:style w:type="table" w:styleId="TableGrid">
    <w:name w:val="Table Grid"/>
    <w:basedOn w:val="TableNormal"/>
    <w:uiPriority w:val="39"/>
    <w:rsid w:val="009E26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5ITBSubclause">
    <w:name w:val="Heading 5 ITB Subclause"/>
    <w:basedOn w:val="Normal"/>
    <w:next w:val="Heading5"/>
    <w:link w:val="Heading5ITBSubclauseChar"/>
    <w:qFormat/>
    <w:rsid w:val="00AE49FC"/>
    <w:pPr>
      <w:numPr>
        <w:ilvl w:val="1"/>
        <w:numId w:val="4"/>
      </w:numPr>
      <w:spacing w:before="120" w:after="120"/>
      <w:jc w:val="both"/>
    </w:pPr>
  </w:style>
  <w:style w:type="character" w:styleId="PageNumber">
    <w:name w:val="page number"/>
    <w:basedOn w:val="DefaultParagraphFont"/>
    <w:rsid w:val="009059FA"/>
  </w:style>
  <w:style w:type="paragraph" w:styleId="Header">
    <w:name w:val="header"/>
    <w:basedOn w:val="Normal"/>
    <w:link w:val="HeaderChar"/>
    <w:uiPriority w:val="99"/>
    <w:rsid w:val="00732181"/>
    <w:pPr>
      <w:tabs>
        <w:tab w:val="center" w:pos="4320"/>
        <w:tab w:val="right" w:pos="8640"/>
      </w:tabs>
      <w:spacing w:before="0" w:after="0"/>
    </w:pPr>
  </w:style>
  <w:style w:type="character" w:customStyle="1" w:styleId="HeaderChar">
    <w:name w:val="Header Char"/>
    <w:basedOn w:val="DefaultParagraphFont"/>
    <w:link w:val="Header"/>
    <w:uiPriority w:val="99"/>
    <w:rsid w:val="00732181"/>
    <w:rPr>
      <w:sz w:val="24"/>
      <w:szCs w:val="24"/>
    </w:rPr>
  </w:style>
  <w:style w:type="paragraph" w:styleId="DocumentMap">
    <w:name w:val="Document Map"/>
    <w:basedOn w:val="Normal"/>
    <w:semiHidden/>
    <w:rsid w:val="009059FA"/>
    <w:pPr>
      <w:shd w:val="clear" w:color="auto" w:fill="000080"/>
    </w:pPr>
    <w:rPr>
      <w:rFonts w:ascii="Tahoma" w:hAnsi="Tahoma" w:cs="Tahoma"/>
      <w:sz w:val="20"/>
      <w:szCs w:val="20"/>
    </w:rPr>
  </w:style>
  <w:style w:type="paragraph" w:styleId="CommentSubject">
    <w:name w:val="annotation subject"/>
    <w:basedOn w:val="Normal"/>
    <w:next w:val="TOCHeading"/>
    <w:link w:val="CommentSubjectChar"/>
    <w:uiPriority w:val="99"/>
    <w:semiHidden/>
    <w:rsid w:val="00AD6194"/>
    <w:rPr>
      <w:b/>
      <w:bCs/>
      <w:sz w:val="20"/>
      <w:szCs w:val="20"/>
    </w:rPr>
  </w:style>
  <w:style w:type="character" w:customStyle="1" w:styleId="Heading5ITBSubclauseChar">
    <w:name w:val="Heading 5 ITB Subclause Char"/>
    <w:basedOn w:val="DefaultParagraphFont"/>
    <w:link w:val="Heading5ITBSubclause"/>
    <w:rsid w:val="00AE49FC"/>
    <w:rPr>
      <w:sz w:val="24"/>
      <w:szCs w:val="24"/>
    </w:rPr>
  </w:style>
  <w:style w:type="paragraph" w:customStyle="1" w:styleId="Heading4ITB">
    <w:name w:val="Heading 4 ITB"/>
    <w:basedOn w:val="Heading5ITBSubclause"/>
    <w:link w:val="Heading4ITBChar"/>
    <w:qFormat/>
    <w:rsid w:val="00020788"/>
    <w:pPr>
      <w:numPr>
        <w:ilvl w:val="0"/>
      </w:numPr>
      <w:ind w:left="0" w:firstLine="0"/>
    </w:pPr>
    <w:rPr>
      <w:rFonts w:ascii="Times New Roman Bold" w:hAnsi="Times New Roman Bold"/>
      <w:b/>
    </w:rPr>
  </w:style>
  <w:style w:type="character" w:customStyle="1" w:styleId="CommentTextChar">
    <w:name w:val="Comment Text Char"/>
    <w:basedOn w:val="DefaultParagraphFont"/>
    <w:link w:val="CommentText"/>
    <w:uiPriority w:val="99"/>
    <w:semiHidden/>
    <w:rsid w:val="00F43A62"/>
  </w:style>
  <w:style w:type="paragraph" w:customStyle="1" w:styleId="Text">
    <w:name w:val="Text"/>
    <w:basedOn w:val="Normal"/>
    <w:link w:val="TextChar"/>
    <w:rsid w:val="00732181"/>
    <w:pPr>
      <w:widowControl w:val="0"/>
      <w:autoSpaceDE w:val="0"/>
      <w:autoSpaceDN w:val="0"/>
      <w:adjustRightInd w:val="0"/>
      <w:spacing w:before="120" w:after="120"/>
      <w:jc w:val="both"/>
    </w:pPr>
    <w:rPr>
      <w:rFonts w:eastAsia="SimSun"/>
      <w:szCs w:val="28"/>
      <w:lang w:eastAsia="zh-CN"/>
    </w:rPr>
  </w:style>
  <w:style w:type="paragraph" w:styleId="TOC2">
    <w:name w:val="toc 2"/>
    <w:basedOn w:val="Normal"/>
    <w:next w:val="Normal"/>
    <w:autoRedefine/>
    <w:uiPriority w:val="39"/>
    <w:qFormat/>
    <w:rsid w:val="008E4A1E"/>
    <w:pPr>
      <w:tabs>
        <w:tab w:val="left" w:pos="1701"/>
        <w:tab w:val="right" w:leader="dot" w:pos="8636"/>
      </w:tabs>
      <w:spacing w:before="0" w:after="0"/>
      <w:ind w:left="238"/>
    </w:pPr>
    <w:rPr>
      <w:smallCaps/>
      <w:noProof/>
    </w:rPr>
  </w:style>
  <w:style w:type="paragraph" w:styleId="TOC5">
    <w:name w:val="toc 5"/>
    <w:basedOn w:val="Normal"/>
    <w:next w:val="Normal"/>
    <w:autoRedefine/>
    <w:uiPriority w:val="39"/>
    <w:rsid w:val="00FF625E"/>
    <w:pPr>
      <w:spacing w:before="0" w:after="0"/>
      <w:ind w:left="960"/>
    </w:pPr>
    <w:rPr>
      <w:rFonts w:asciiTheme="minorHAnsi" w:hAnsiTheme="minorHAnsi"/>
      <w:sz w:val="18"/>
      <w:szCs w:val="18"/>
    </w:rPr>
  </w:style>
  <w:style w:type="paragraph" w:styleId="TOC3">
    <w:name w:val="toc 3"/>
    <w:basedOn w:val="Normal"/>
    <w:next w:val="Normal"/>
    <w:autoRedefine/>
    <w:uiPriority w:val="39"/>
    <w:qFormat/>
    <w:rsid w:val="008E4A1E"/>
    <w:pPr>
      <w:tabs>
        <w:tab w:val="left" w:pos="960"/>
        <w:tab w:val="right" w:leader="dot" w:pos="8630"/>
      </w:tabs>
      <w:spacing w:before="0" w:after="0"/>
      <w:ind w:left="476"/>
    </w:pPr>
    <w:rPr>
      <w:iCs/>
      <w:noProof/>
      <w:szCs w:val="20"/>
    </w:rPr>
  </w:style>
  <w:style w:type="paragraph" w:styleId="TOC4">
    <w:name w:val="toc 4"/>
    <w:basedOn w:val="Normal"/>
    <w:next w:val="Normal"/>
    <w:autoRedefine/>
    <w:uiPriority w:val="39"/>
    <w:qFormat/>
    <w:rsid w:val="008E4A1E"/>
    <w:pPr>
      <w:tabs>
        <w:tab w:val="left" w:pos="1200"/>
        <w:tab w:val="right" w:leader="dot" w:pos="8630"/>
      </w:tabs>
      <w:spacing w:before="0" w:after="0"/>
      <w:ind w:left="714" w:firstLine="11"/>
    </w:pPr>
    <w:rPr>
      <w:noProof/>
      <w:szCs w:val="18"/>
    </w:rPr>
  </w:style>
  <w:style w:type="paragraph" w:customStyle="1" w:styleId="Heading4BSF">
    <w:name w:val="Heading 4 BSF"/>
    <w:basedOn w:val="Heading4"/>
    <w:link w:val="Heading4BSFChar"/>
    <w:qFormat/>
    <w:rsid w:val="00987465"/>
    <w:pPr>
      <w:pageBreakBefore/>
      <w:numPr>
        <w:numId w:val="44"/>
      </w:numPr>
      <w:spacing w:after="240"/>
      <w:jc w:val="center"/>
    </w:pPr>
  </w:style>
  <w:style w:type="paragraph" w:customStyle="1" w:styleId="Heading3GCC">
    <w:name w:val="Heading 3 GCC"/>
    <w:basedOn w:val="Normal"/>
    <w:link w:val="Heading3GCCChar"/>
    <w:qFormat/>
    <w:rsid w:val="00B30D0F"/>
    <w:pPr>
      <w:tabs>
        <w:tab w:val="left" w:pos="170"/>
      </w:tabs>
      <w:spacing w:before="120" w:after="120"/>
    </w:pPr>
    <w:rPr>
      <w:rFonts w:ascii="Times New Roman Bold" w:hAnsi="Times New Roman Bold"/>
      <w:b/>
      <w:color w:val="984806" w:themeColor="accent6" w:themeShade="80"/>
    </w:rPr>
  </w:style>
  <w:style w:type="character" w:customStyle="1" w:styleId="Heading4BSFChar">
    <w:name w:val="Heading 4 BSF Char"/>
    <w:basedOn w:val="Heading4Char"/>
    <w:link w:val="Heading4BSF"/>
    <w:rsid w:val="00987465"/>
    <w:rPr>
      <w:b/>
      <w:bCs/>
      <w:sz w:val="28"/>
      <w:szCs w:val="28"/>
    </w:rPr>
  </w:style>
  <w:style w:type="paragraph" w:styleId="TOC8">
    <w:name w:val="toc 8"/>
    <w:basedOn w:val="Normal"/>
    <w:next w:val="Normal"/>
    <w:autoRedefine/>
    <w:uiPriority w:val="39"/>
    <w:rsid w:val="003213C1"/>
    <w:pPr>
      <w:spacing w:before="0" w:after="0"/>
      <w:ind w:left="1680"/>
    </w:pPr>
    <w:rPr>
      <w:rFonts w:asciiTheme="minorHAnsi" w:hAnsiTheme="minorHAnsi"/>
      <w:sz w:val="18"/>
      <w:szCs w:val="18"/>
    </w:rPr>
  </w:style>
  <w:style w:type="numbering" w:customStyle="1" w:styleId="BSFCheckboxBullets">
    <w:name w:val="BSF Checkbox Bullets"/>
    <w:basedOn w:val="NoList"/>
    <w:rsid w:val="00B5331E"/>
    <w:pPr>
      <w:numPr>
        <w:numId w:val="1"/>
      </w:numPr>
    </w:pPr>
  </w:style>
  <w:style w:type="character" w:customStyle="1" w:styleId="ListChar">
    <w:name w:val="List Char"/>
    <w:aliases w:val="1. List Char"/>
    <w:link w:val="List"/>
    <w:rsid w:val="00B5331E"/>
    <w:rPr>
      <w:sz w:val="24"/>
      <w:lang w:val="en-GB" w:eastAsia="en-US" w:bidi="ar-SA"/>
    </w:rPr>
  </w:style>
  <w:style w:type="paragraph" w:styleId="TOC6">
    <w:name w:val="toc 6"/>
    <w:basedOn w:val="Normal"/>
    <w:next w:val="Normal"/>
    <w:autoRedefine/>
    <w:uiPriority w:val="39"/>
    <w:rsid w:val="00FF625E"/>
    <w:pPr>
      <w:spacing w:before="0" w:after="0"/>
      <w:ind w:left="1200"/>
    </w:pPr>
    <w:rPr>
      <w:rFonts w:asciiTheme="minorHAnsi" w:hAnsiTheme="minorHAnsi"/>
      <w:sz w:val="18"/>
      <w:szCs w:val="18"/>
    </w:rPr>
  </w:style>
  <w:style w:type="paragraph" w:styleId="TOC7">
    <w:name w:val="toc 7"/>
    <w:basedOn w:val="Normal"/>
    <w:next w:val="Normal"/>
    <w:autoRedefine/>
    <w:uiPriority w:val="39"/>
    <w:rsid w:val="00FF625E"/>
    <w:pPr>
      <w:spacing w:before="0" w:after="0"/>
      <w:ind w:left="1440"/>
    </w:pPr>
    <w:rPr>
      <w:rFonts w:asciiTheme="minorHAnsi" w:hAnsiTheme="minorHAnsi"/>
      <w:sz w:val="18"/>
      <w:szCs w:val="18"/>
    </w:rPr>
  </w:style>
  <w:style w:type="paragraph" w:styleId="TOC9">
    <w:name w:val="toc 9"/>
    <w:basedOn w:val="Normal"/>
    <w:next w:val="Normal"/>
    <w:autoRedefine/>
    <w:uiPriority w:val="39"/>
    <w:rsid w:val="00FF625E"/>
    <w:pPr>
      <w:spacing w:before="0" w:after="0"/>
      <w:ind w:left="1920"/>
    </w:pPr>
    <w:rPr>
      <w:rFonts w:asciiTheme="minorHAnsi" w:hAnsiTheme="minorHAnsi"/>
      <w:sz w:val="18"/>
      <w:szCs w:val="18"/>
    </w:rPr>
  </w:style>
  <w:style w:type="character" w:customStyle="1" w:styleId="Heading3GCCChar">
    <w:name w:val="Heading 3 GCC Char"/>
    <w:basedOn w:val="DefaultParagraphFont"/>
    <w:link w:val="Heading3GCC"/>
    <w:rsid w:val="00B30D0F"/>
    <w:rPr>
      <w:rFonts w:ascii="Times New Roman Bold" w:hAnsi="Times New Roman Bold"/>
      <w:b/>
      <w:color w:val="984806" w:themeColor="accent6" w:themeShade="80"/>
      <w:sz w:val="24"/>
      <w:szCs w:val="24"/>
    </w:rPr>
  </w:style>
  <w:style w:type="character" w:customStyle="1" w:styleId="Heading4ITBChar">
    <w:name w:val="Heading 4 ITB Char"/>
    <w:basedOn w:val="Heading5ITBSubclauseChar"/>
    <w:link w:val="Heading4ITB"/>
    <w:rsid w:val="00020788"/>
    <w:rPr>
      <w:rFonts w:ascii="Times New Roman Bold" w:hAnsi="Times New Roman Bold"/>
      <w:b/>
      <w:sz w:val="24"/>
      <w:szCs w:val="24"/>
    </w:rPr>
  </w:style>
  <w:style w:type="paragraph" w:styleId="Title">
    <w:name w:val="Title"/>
    <w:basedOn w:val="Normal"/>
    <w:link w:val="TitleChar"/>
    <w:uiPriority w:val="7"/>
    <w:rsid w:val="00394F48"/>
    <w:pPr>
      <w:jc w:val="center"/>
    </w:pPr>
    <w:rPr>
      <w:b/>
      <w:sz w:val="48"/>
      <w:szCs w:val="20"/>
      <w:lang w:val="en-GB"/>
    </w:rPr>
  </w:style>
  <w:style w:type="paragraph" w:customStyle="1" w:styleId="ColorfulShading-Accent11">
    <w:name w:val="Colorful Shading - Accent 11"/>
    <w:hidden/>
    <w:uiPriority w:val="71"/>
    <w:unhideWhenUsed/>
    <w:rsid w:val="00A203DF"/>
    <w:rPr>
      <w:sz w:val="24"/>
      <w:szCs w:val="24"/>
    </w:rPr>
  </w:style>
  <w:style w:type="paragraph" w:customStyle="1" w:styleId="MediumList1-Accent41">
    <w:name w:val="Medium List 1 - Accent 41"/>
    <w:hidden/>
    <w:uiPriority w:val="99"/>
    <w:semiHidden/>
    <w:rsid w:val="00111161"/>
    <w:rPr>
      <w:sz w:val="24"/>
      <w:szCs w:val="24"/>
    </w:rPr>
  </w:style>
  <w:style w:type="character" w:customStyle="1" w:styleId="TextChar">
    <w:name w:val="Text Char"/>
    <w:link w:val="Text"/>
    <w:rsid w:val="00732181"/>
    <w:rPr>
      <w:rFonts w:eastAsia="SimSun"/>
      <w:sz w:val="24"/>
      <w:szCs w:val="28"/>
      <w:lang w:eastAsia="zh-CN"/>
    </w:rPr>
  </w:style>
  <w:style w:type="numbering" w:customStyle="1" w:styleId="Style1">
    <w:name w:val="Style1"/>
    <w:rsid w:val="00D26A9E"/>
    <w:pPr>
      <w:numPr>
        <w:numId w:val="2"/>
      </w:numPr>
    </w:pPr>
  </w:style>
  <w:style w:type="character" w:styleId="FollowedHyperlink">
    <w:name w:val="FollowedHyperlink"/>
    <w:uiPriority w:val="99"/>
    <w:rsid w:val="008161A2"/>
    <w:rPr>
      <w:color w:val="954F72"/>
      <w:u w:val="single"/>
    </w:rPr>
  </w:style>
  <w:style w:type="paragraph" w:customStyle="1" w:styleId="DarkList-Accent31">
    <w:name w:val="Dark List - Accent 31"/>
    <w:hidden/>
    <w:uiPriority w:val="99"/>
    <w:semiHidden/>
    <w:rsid w:val="00001712"/>
    <w:rPr>
      <w:sz w:val="24"/>
      <w:szCs w:val="24"/>
    </w:rPr>
  </w:style>
  <w:style w:type="paragraph" w:customStyle="1" w:styleId="LightList-Accent31">
    <w:name w:val="Light List - Accent 31"/>
    <w:hidden/>
    <w:uiPriority w:val="99"/>
    <w:semiHidden/>
    <w:rsid w:val="00D329B8"/>
    <w:rPr>
      <w:sz w:val="24"/>
      <w:szCs w:val="24"/>
    </w:rPr>
  </w:style>
  <w:style w:type="paragraph" w:customStyle="1" w:styleId="Default">
    <w:name w:val="Default"/>
    <w:rsid w:val="007D3DD6"/>
    <w:pPr>
      <w:autoSpaceDE w:val="0"/>
      <w:autoSpaceDN w:val="0"/>
      <w:adjustRightInd w:val="0"/>
    </w:pPr>
    <w:rPr>
      <w:rFonts w:ascii="Andes" w:hAnsi="Andes" w:cs="Andes"/>
      <w:color w:val="000000"/>
      <w:sz w:val="24"/>
      <w:szCs w:val="24"/>
    </w:rPr>
  </w:style>
  <w:style w:type="character" w:customStyle="1" w:styleId="BalloonTextChar">
    <w:name w:val="Balloon Text Char"/>
    <w:link w:val="BalloonText"/>
    <w:uiPriority w:val="99"/>
    <w:semiHidden/>
    <w:rsid w:val="00AE5EF5"/>
    <w:rPr>
      <w:rFonts w:ascii="Tahoma" w:hAnsi="Tahoma" w:cs="Tahoma"/>
      <w:sz w:val="16"/>
      <w:szCs w:val="16"/>
    </w:rPr>
  </w:style>
  <w:style w:type="character" w:customStyle="1" w:styleId="Heading2Char">
    <w:name w:val="Heading 2 Char"/>
    <w:link w:val="Heading2"/>
    <w:uiPriority w:val="9"/>
    <w:rsid w:val="008E4A1E"/>
    <w:rPr>
      <w:rFonts w:ascii="Times New Roman Bold" w:hAnsi="Times New Roman Bold" w:cs="Arial"/>
      <w:b/>
      <w:bCs/>
      <w:iCs/>
      <w:smallCaps/>
      <w:sz w:val="32"/>
      <w:szCs w:val="32"/>
    </w:rPr>
  </w:style>
  <w:style w:type="character" w:customStyle="1" w:styleId="Heading4Char">
    <w:name w:val="Heading 4 Char"/>
    <w:link w:val="Heading4"/>
    <w:uiPriority w:val="9"/>
    <w:rsid w:val="00AE5EF5"/>
    <w:rPr>
      <w:b/>
      <w:bCs/>
      <w:sz w:val="28"/>
      <w:szCs w:val="28"/>
    </w:rPr>
  </w:style>
  <w:style w:type="character" w:customStyle="1" w:styleId="Heading5Char">
    <w:name w:val="Heading 5 Char"/>
    <w:link w:val="Heading5"/>
    <w:uiPriority w:val="9"/>
    <w:rsid w:val="00AE5EF5"/>
    <w:rPr>
      <w:b/>
      <w:bCs/>
      <w:i/>
      <w:iCs/>
      <w:sz w:val="26"/>
      <w:szCs w:val="26"/>
    </w:rPr>
  </w:style>
  <w:style w:type="character" w:customStyle="1" w:styleId="Heading6Char">
    <w:name w:val="Heading 6 Char"/>
    <w:link w:val="Heading6"/>
    <w:uiPriority w:val="9"/>
    <w:rsid w:val="00AE5EF5"/>
    <w:rPr>
      <w:b/>
      <w:bCs/>
      <w:sz w:val="22"/>
      <w:szCs w:val="22"/>
    </w:rPr>
  </w:style>
  <w:style w:type="character" w:customStyle="1" w:styleId="Heading7Char">
    <w:name w:val="Heading 7 Char"/>
    <w:link w:val="Heading7"/>
    <w:uiPriority w:val="9"/>
    <w:rsid w:val="00AE5EF5"/>
    <w:rPr>
      <w:sz w:val="24"/>
      <w:szCs w:val="24"/>
    </w:rPr>
  </w:style>
  <w:style w:type="character" w:customStyle="1" w:styleId="Heading8Char">
    <w:name w:val="Heading 8 Char"/>
    <w:link w:val="Heading8"/>
    <w:uiPriority w:val="9"/>
    <w:rsid w:val="00AE5EF5"/>
    <w:rPr>
      <w:i/>
      <w:iCs/>
      <w:sz w:val="24"/>
      <w:szCs w:val="24"/>
    </w:rPr>
  </w:style>
  <w:style w:type="character" w:customStyle="1" w:styleId="Heading9Char">
    <w:name w:val="Heading 9 Char"/>
    <w:link w:val="Heading9"/>
    <w:uiPriority w:val="9"/>
    <w:rsid w:val="00AE5EF5"/>
    <w:rPr>
      <w:rFonts w:ascii="Arial" w:hAnsi="Arial" w:cs="Arial"/>
      <w:sz w:val="22"/>
      <w:szCs w:val="22"/>
    </w:rPr>
  </w:style>
  <w:style w:type="character" w:customStyle="1" w:styleId="TitleChar">
    <w:name w:val="Title Char"/>
    <w:link w:val="Title"/>
    <w:uiPriority w:val="7"/>
    <w:rsid w:val="00AE5EF5"/>
    <w:rPr>
      <w:b/>
      <w:sz w:val="48"/>
      <w:lang w:val="en-GB"/>
    </w:rPr>
  </w:style>
  <w:style w:type="paragraph" w:customStyle="1" w:styleId="GridTable33">
    <w:name w:val="Grid Table 33"/>
    <w:basedOn w:val="Heading1"/>
    <w:next w:val="Normal"/>
    <w:uiPriority w:val="39"/>
    <w:semiHidden/>
    <w:unhideWhenUsed/>
    <w:qFormat/>
    <w:rsid w:val="00AE5EF5"/>
    <w:pPr>
      <w:spacing w:before="0" w:after="240"/>
      <w:outlineLvl w:val="9"/>
    </w:pPr>
    <w:rPr>
      <w:bCs/>
      <w:caps/>
      <w:kern w:val="0"/>
      <w:sz w:val="28"/>
      <w:szCs w:val="32"/>
      <w:lang w:val="en-US"/>
    </w:rPr>
  </w:style>
  <w:style w:type="paragraph" w:customStyle="1" w:styleId="GridTable21">
    <w:name w:val="Grid Table 21"/>
    <w:basedOn w:val="Normal"/>
    <w:next w:val="Normal"/>
    <w:uiPriority w:val="37"/>
    <w:semiHidden/>
    <w:unhideWhenUsed/>
    <w:rsid w:val="00AE5EF5"/>
    <w:pPr>
      <w:jc w:val="both"/>
    </w:pPr>
  </w:style>
  <w:style w:type="character" w:customStyle="1" w:styleId="CommentSubjectChar">
    <w:name w:val="Comment Subject Char"/>
    <w:link w:val="CommentSubject"/>
    <w:uiPriority w:val="99"/>
    <w:semiHidden/>
    <w:rsid w:val="00AE5EF5"/>
    <w:rPr>
      <w:b/>
      <w:bCs/>
    </w:rPr>
  </w:style>
  <w:style w:type="paragraph" w:styleId="Revision">
    <w:name w:val="Revision"/>
    <w:hidden/>
    <w:uiPriority w:val="99"/>
    <w:semiHidden/>
    <w:rsid w:val="00FC4D89"/>
    <w:rPr>
      <w:sz w:val="24"/>
      <w:szCs w:val="24"/>
    </w:rPr>
  </w:style>
  <w:style w:type="character" w:customStyle="1" w:styleId="ColorfulList-Accent1Char">
    <w:name w:val="Colorful List - Accent 1 Char"/>
    <w:link w:val="ColorfulList-Accent1"/>
    <w:uiPriority w:val="34"/>
    <w:locked/>
    <w:rsid w:val="00C02894"/>
    <w:rPr>
      <w:rFonts w:ascii="Arial" w:hAnsi="Arial"/>
      <w:sz w:val="22"/>
      <w:szCs w:val="24"/>
      <w:lang w:val="en-GB" w:eastAsia="ar-SA"/>
    </w:rPr>
  </w:style>
  <w:style w:type="table" w:styleId="ColorfulList-Accent1">
    <w:name w:val="Colorful List Accent 1"/>
    <w:basedOn w:val="TableNormal"/>
    <w:link w:val="ColorfulList-Accent1Char"/>
    <w:uiPriority w:val="34"/>
    <w:semiHidden/>
    <w:unhideWhenUsed/>
    <w:rsid w:val="00C02894"/>
    <w:rPr>
      <w:rFonts w:ascii="Arial" w:hAnsi="Arial"/>
      <w:sz w:val="22"/>
      <w:szCs w:val="24"/>
      <w:lang w:val="en-GB" w:eastAsia="ar-SA"/>
    </w:rPr>
    <w:tblPr>
      <w:tblStyleRowBandSize w:val="1"/>
      <w:tblStyleColBandSize w:val="1"/>
    </w:tblPr>
    <w:tcPr>
      <w:shd w:val="clear" w:color="auto" w:fill="EDF2F8" w:themeFill="accent1" w:themeFillTint="19"/>
    </w:tcPr>
    <w:tblStylePr w:type="firstRow">
      <w:tblPr/>
      <w:tcPr>
        <w:tcBorders>
          <w:bottom w:val="single" w:sz="12" w:space="0" w:color="FFFFFF" w:themeColor="background1"/>
        </w:tcBorders>
        <w:shd w:val="clear" w:color="auto" w:fill="9E3A38"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customStyle="1" w:styleId="PlainTable11">
    <w:name w:val="Plain Table 11"/>
    <w:basedOn w:val="TableNormal"/>
    <w:rsid w:val="00A8762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UnresolvedMention1">
    <w:name w:val="Unresolved Mention1"/>
    <w:basedOn w:val="DefaultParagraphFont"/>
    <w:uiPriority w:val="99"/>
    <w:semiHidden/>
    <w:unhideWhenUsed/>
    <w:rsid w:val="001C5016"/>
    <w:rPr>
      <w:color w:val="605E5C"/>
      <w:shd w:val="clear" w:color="auto" w:fill="E1DFDD"/>
    </w:rPr>
  </w:style>
  <w:style w:type="character" w:customStyle="1" w:styleId="UnresolvedMention2">
    <w:name w:val="Unresolved Mention2"/>
    <w:basedOn w:val="DefaultParagraphFont"/>
    <w:uiPriority w:val="99"/>
    <w:semiHidden/>
    <w:unhideWhenUsed/>
    <w:rsid w:val="00B238FF"/>
    <w:rPr>
      <w:color w:val="605E5C"/>
      <w:shd w:val="clear" w:color="auto" w:fill="E1DFDD"/>
    </w:rPr>
  </w:style>
  <w:style w:type="paragraph" w:customStyle="1" w:styleId="BoldNormal">
    <w:name w:val="Bold Normal"/>
    <w:basedOn w:val="Normal"/>
    <w:link w:val="BoldNormalChar"/>
    <w:rsid w:val="00EC2752"/>
    <w:rPr>
      <w:b/>
    </w:rPr>
  </w:style>
  <w:style w:type="paragraph" w:customStyle="1" w:styleId="Numbereda">
    <w:name w:val="Numbered (a)"/>
    <w:basedOn w:val="Normal"/>
    <w:link w:val="NumberedaChar"/>
    <w:qFormat/>
    <w:rsid w:val="0018427E"/>
    <w:pPr>
      <w:numPr>
        <w:numId w:val="7"/>
      </w:numPr>
      <w:spacing w:after="120"/>
      <w:ind w:left="1037" w:hanging="357"/>
    </w:pPr>
  </w:style>
  <w:style w:type="character" w:customStyle="1" w:styleId="BoldNormalChar">
    <w:name w:val="Bold Normal Char"/>
    <w:basedOn w:val="DefaultParagraphFont"/>
    <w:link w:val="BoldNormal"/>
    <w:rsid w:val="00EC2752"/>
    <w:rPr>
      <w:b/>
      <w:sz w:val="24"/>
      <w:szCs w:val="24"/>
    </w:rPr>
  </w:style>
  <w:style w:type="character" w:customStyle="1" w:styleId="NumberedaChar">
    <w:name w:val="Numbered (a) Char"/>
    <w:basedOn w:val="DefaultParagraphFont"/>
    <w:link w:val="Numbereda"/>
    <w:rsid w:val="0018427E"/>
    <w:rPr>
      <w:sz w:val="24"/>
      <w:szCs w:val="24"/>
    </w:rPr>
  </w:style>
  <w:style w:type="paragraph" w:customStyle="1" w:styleId="Heading3BDS">
    <w:name w:val="Heading 3 BDS"/>
    <w:basedOn w:val="Heading3"/>
    <w:link w:val="Heading3BDSChar"/>
    <w:qFormat/>
    <w:rsid w:val="000C35C1"/>
    <w:pPr>
      <w:numPr>
        <w:numId w:val="42"/>
      </w:numPr>
    </w:pPr>
    <w:rPr>
      <w:color w:val="0F243E" w:themeColor="text2" w:themeShade="80"/>
    </w:rPr>
  </w:style>
  <w:style w:type="paragraph" w:styleId="ListParagraph">
    <w:name w:val="List Paragraph"/>
    <w:aliases w:val="Numbered List Paragraph,Lvl 1 Bullet,Johan bulletList Paragraph,Bullet list,IFCL - List Paragraph,List Paragraph nowy,References,Table/Figure Heading,WB List Paragraph,Dot pt,F5 List Paragraph,kepala,Graphic"/>
    <w:basedOn w:val="Normal"/>
    <w:link w:val="ListParagraphChar"/>
    <w:uiPriority w:val="34"/>
    <w:unhideWhenUsed/>
    <w:qFormat/>
    <w:rsid w:val="0055617D"/>
    <w:pPr>
      <w:numPr>
        <w:ilvl w:val="1"/>
        <w:numId w:val="48"/>
      </w:numPr>
      <w:contextualSpacing/>
    </w:pPr>
  </w:style>
  <w:style w:type="character" w:customStyle="1" w:styleId="Heading3BDSChar">
    <w:name w:val="Heading 3 BDS Char"/>
    <w:basedOn w:val="Heading3Char"/>
    <w:link w:val="Heading3BDS"/>
    <w:rsid w:val="000C35C1"/>
    <w:rPr>
      <w:rFonts w:ascii="Times New Roman Bold" w:hAnsi="Times New Roman Bold" w:cs="Arial"/>
      <w:b/>
      <w:bCs/>
      <w:color w:val="0F243E" w:themeColor="text2" w:themeShade="80"/>
      <w:sz w:val="32"/>
      <w:szCs w:val="26"/>
    </w:rPr>
  </w:style>
  <w:style w:type="paragraph" w:customStyle="1" w:styleId="Heading3SoR">
    <w:name w:val="Heading 3 SoR"/>
    <w:basedOn w:val="Heading3"/>
    <w:link w:val="Heading3SoRChar"/>
    <w:qFormat/>
    <w:rsid w:val="00987465"/>
    <w:pPr>
      <w:pageBreakBefore/>
      <w:numPr>
        <w:numId w:val="0"/>
      </w:numPr>
    </w:pPr>
    <w:rPr>
      <w:color w:val="403152" w:themeColor="accent4" w:themeShade="80"/>
    </w:rPr>
  </w:style>
  <w:style w:type="paragraph" w:customStyle="1" w:styleId="Heading5GCC">
    <w:name w:val="Heading 5 GCC"/>
    <w:basedOn w:val="Heading3GCC"/>
    <w:link w:val="Heading5GCCChar"/>
    <w:qFormat/>
    <w:rsid w:val="00B30D0F"/>
    <w:pPr>
      <w:numPr>
        <w:ilvl w:val="1"/>
        <w:numId w:val="37"/>
      </w:numPr>
      <w:ind w:left="0" w:firstLine="0"/>
    </w:pPr>
    <w:rPr>
      <w:rFonts w:ascii="Times New Roman" w:hAnsi="Times New Roman"/>
      <w:b w:val="0"/>
      <w:color w:val="auto"/>
    </w:rPr>
  </w:style>
  <w:style w:type="character" w:customStyle="1" w:styleId="Heading3SoRChar">
    <w:name w:val="Heading 3 SoR Char"/>
    <w:basedOn w:val="Heading3Char"/>
    <w:link w:val="Heading3SoR"/>
    <w:rsid w:val="00987465"/>
    <w:rPr>
      <w:rFonts w:ascii="Times New Roman Bold" w:hAnsi="Times New Roman Bold" w:cs="Arial"/>
      <w:b/>
      <w:bCs/>
      <w:color w:val="403152" w:themeColor="accent4" w:themeShade="80"/>
      <w:sz w:val="32"/>
      <w:szCs w:val="26"/>
    </w:rPr>
  </w:style>
  <w:style w:type="paragraph" w:customStyle="1" w:styleId="Heading4GCC">
    <w:name w:val="Heading 4 GCC"/>
    <w:basedOn w:val="Heading5GCC"/>
    <w:link w:val="Heading4GCCChar"/>
    <w:qFormat/>
    <w:rsid w:val="005B420A"/>
    <w:pPr>
      <w:numPr>
        <w:ilvl w:val="0"/>
      </w:numPr>
      <w:ind w:left="0" w:firstLine="0"/>
    </w:pPr>
    <w:rPr>
      <w:rFonts w:ascii="Times New Roman Bold" w:hAnsi="Times New Roman Bold"/>
      <w:b/>
    </w:rPr>
  </w:style>
  <w:style w:type="character" w:customStyle="1" w:styleId="Heading5GCCChar">
    <w:name w:val="Heading 5 GCC Char"/>
    <w:basedOn w:val="Heading3GCCChar"/>
    <w:link w:val="Heading5GCC"/>
    <w:rsid w:val="00B30D0F"/>
    <w:rPr>
      <w:rFonts w:ascii="Times New Roman Bold" w:hAnsi="Times New Roman Bold"/>
      <w:b w:val="0"/>
      <w:color w:val="984806" w:themeColor="accent6" w:themeShade="80"/>
      <w:sz w:val="24"/>
      <w:szCs w:val="24"/>
    </w:rPr>
  </w:style>
  <w:style w:type="paragraph" w:customStyle="1" w:styleId="Heading4CFA">
    <w:name w:val="Heading 4 CFA"/>
    <w:basedOn w:val="Heading3"/>
    <w:link w:val="Heading4CFAChar"/>
    <w:qFormat/>
    <w:rsid w:val="00DB6C77"/>
    <w:pPr>
      <w:pageBreakBefore/>
      <w:numPr>
        <w:numId w:val="0"/>
      </w:numPr>
      <w:shd w:val="clear" w:color="auto" w:fill="C6D9F1" w:themeFill="text2" w:themeFillTint="33"/>
      <w:jc w:val="center"/>
    </w:pPr>
    <w:rPr>
      <w:color w:val="403152" w:themeColor="accent4" w:themeShade="80"/>
    </w:rPr>
  </w:style>
  <w:style w:type="character" w:customStyle="1" w:styleId="Heading4GCCChar">
    <w:name w:val="Heading 4 GCC Char"/>
    <w:basedOn w:val="Heading5GCCChar"/>
    <w:link w:val="Heading4GCC"/>
    <w:rsid w:val="005B420A"/>
    <w:rPr>
      <w:rFonts w:ascii="Times New Roman Bold" w:hAnsi="Times New Roman Bold"/>
      <w:b/>
      <w:color w:val="984806" w:themeColor="accent6" w:themeShade="80"/>
      <w:sz w:val="24"/>
      <w:szCs w:val="24"/>
    </w:rPr>
  </w:style>
  <w:style w:type="paragraph" w:customStyle="1" w:styleId="Heading4aGCC">
    <w:name w:val="Heading 4a GCC"/>
    <w:basedOn w:val="Heading5GCC"/>
    <w:link w:val="Heading4aGCCChar"/>
    <w:qFormat/>
    <w:rsid w:val="00781413"/>
    <w:pPr>
      <w:ind w:left="510" w:hanging="510"/>
    </w:pPr>
  </w:style>
  <w:style w:type="character" w:customStyle="1" w:styleId="Heading4CFAChar">
    <w:name w:val="Heading 4 CFA Char"/>
    <w:basedOn w:val="Heading3Char"/>
    <w:link w:val="Heading4CFA"/>
    <w:rsid w:val="00DB6C77"/>
    <w:rPr>
      <w:rFonts w:ascii="Times New Roman Bold" w:hAnsi="Times New Roman Bold" w:cs="Arial"/>
      <w:b/>
      <w:bCs/>
      <w:color w:val="403152" w:themeColor="accent4" w:themeShade="80"/>
      <w:sz w:val="32"/>
      <w:szCs w:val="26"/>
      <w:shd w:val="clear" w:color="auto" w:fill="C6D9F1" w:themeFill="text2" w:themeFillTint="33"/>
    </w:rPr>
  </w:style>
  <w:style w:type="character" w:customStyle="1" w:styleId="Heading4aGCCChar">
    <w:name w:val="Heading 4a GCC Char"/>
    <w:basedOn w:val="Heading5GCCChar"/>
    <w:link w:val="Heading4aGCC"/>
    <w:rsid w:val="00781413"/>
    <w:rPr>
      <w:rFonts w:ascii="Times New Roman Bold" w:hAnsi="Times New Roman Bold"/>
      <w:b w:val="0"/>
      <w:color w:val="984806" w:themeColor="accent6" w:themeShade="80"/>
      <w:sz w:val="24"/>
      <w:szCs w:val="24"/>
    </w:rPr>
  </w:style>
  <w:style w:type="paragraph" w:customStyle="1" w:styleId="eading3QEC">
    <w:name w:val="eading 3 QEC"/>
    <w:basedOn w:val="Heading3"/>
    <w:link w:val="eading3QECChar"/>
    <w:qFormat/>
    <w:rsid w:val="000C35C1"/>
    <w:pPr>
      <w:numPr>
        <w:numId w:val="43"/>
      </w:numPr>
    </w:pPr>
  </w:style>
  <w:style w:type="paragraph" w:customStyle="1" w:styleId="Heading3ITB">
    <w:name w:val="Heading 3 ITB"/>
    <w:basedOn w:val="Heading3"/>
    <w:link w:val="Heading3ITBChar"/>
    <w:qFormat/>
    <w:rsid w:val="009025B6"/>
    <w:rPr>
      <w:color w:val="0F243E" w:themeColor="text2" w:themeShade="80"/>
    </w:rPr>
  </w:style>
  <w:style w:type="character" w:customStyle="1" w:styleId="eading3QECChar">
    <w:name w:val="eading 3 QEC Char"/>
    <w:basedOn w:val="Heading3Char"/>
    <w:link w:val="eading3QEC"/>
    <w:rsid w:val="000C35C1"/>
    <w:rPr>
      <w:rFonts w:ascii="Times New Roman Bold" w:hAnsi="Times New Roman Bold" w:cs="Arial"/>
      <w:b/>
      <w:bCs/>
      <w:color w:val="365F91" w:themeColor="accent1" w:themeShade="BF"/>
      <w:sz w:val="32"/>
      <w:szCs w:val="26"/>
    </w:rPr>
  </w:style>
  <w:style w:type="paragraph" w:styleId="Footer">
    <w:name w:val="footer"/>
    <w:basedOn w:val="Normal"/>
    <w:link w:val="FooterChar"/>
    <w:uiPriority w:val="99"/>
    <w:unhideWhenUsed/>
    <w:rsid w:val="009025B6"/>
    <w:pPr>
      <w:tabs>
        <w:tab w:val="center" w:pos="4680"/>
        <w:tab w:val="right" w:pos="9360"/>
      </w:tabs>
      <w:spacing w:before="0" w:after="0"/>
    </w:pPr>
  </w:style>
  <w:style w:type="character" w:customStyle="1" w:styleId="Heading3ITBChar">
    <w:name w:val="Heading 3 ITB Char"/>
    <w:basedOn w:val="Heading3Char"/>
    <w:link w:val="Heading3ITB"/>
    <w:rsid w:val="009025B6"/>
    <w:rPr>
      <w:rFonts w:ascii="Times New Roman Bold" w:hAnsi="Times New Roman Bold" w:cs="Arial"/>
      <w:b/>
      <w:bCs/>
      <w:color w:val="0F243E" w:themeColor="text2" w:themeShade="80"/>
      <w:sz w:val="32"/>
      <w:szCs w:val="26"/>
    </w:rPr>
  </w:style>
  <w:style w:type="character" w:customStyle="1" w:styleId="FooterChar">
    <w:name w:val="Footer Char"/>
    <w:basedOn w:val="DefaultParagraphFont"/>
    <w:link w:val="Footer"/>
    <w:uiPriority w:val="99"/>
    <w:rsid w:val="009025B6"/>
    <w:rPr>
      <w:sz w:val="24"/>
      <w:szCs w:val="24"/>
    </w:rPr>
  </w:style>
  <w:style w:type="paragraph" w:styleId="FootnoteText">
    <w:name w:val="footnote text"/>
    <w:aliases w:val="fn,ADB,single space,footnote text Char,fn Char,ADB Char,single space Char Char,Fußnotentextf,Footnote,Footnote Text Char2 Char,Footnote Text Char Char1 Char1,Footnote Text Char1 Char Char Char1,Footnote Text Char Char Char Char Char"/>
    <w:basedOn w:val="Normal"/>
    <w:link w:val="FootnoteTextChar"/>
    <w:uiPriority w:val="99"/>
    <w:unhideWhenUsed/>
    <w:qFormat/>
    <w:rsid w:val="007E7714"/>
    <w:pPr>
      <w:spacing w:before="0" w:after="0"/>
    </w:pPr>
    <w:rPr>
      <w:sz w:val="20"/>
      <w:szCs w:val="20"/>
    </w:rPr>
  </w:style>
  <w:style w:type="character" w:customStyle="1" w:styleId="FootnoteTextChar">
    <w:name w:val="Footnote Text Char"/>
    <w:aliases w:val="fn Char1,ADB Char1,single space Char,footnote text Char Char,fn Char Char,ADB Char Char,single space Char Char Char,Fußnotentextf Char,Footnote Char,Footnote Text Char2 Char Char,Footnote Text Char Char1 Char1 Char"/>
    <w:basedOn w:val="DefaultParagraphFont"/>
    <w:link w:val="FootnoteText"/>
    <w:uiPriority w:val="99"/>
    <w:rsid w:val="007E7714"/>
  </w:style>
  <w:style w:type="character" w:styleId="FootnoteReference">
    <w:name w:val="footnote reference"/>
    <w:aliases w:val="16 Point,Superscript 6 Point,ftref,callout"/>
    <w:basedOn w:val="DefaultParagraphFont"/>
    <w:uiPriority w:val="99"/>
    <w:unhideWhenUsed/>
    <w:rsid w:val="007E7714"/>
    <w:rPr>
      <w:vertAlign w:val="superscript"/>
    </w:rPr>
  </w:style>
  <w:style w:type="paragraph" w:customStyle="1" w:styleId="BDSHeading">
    <w:name w:val="BDS Heading"/>
    <w:basedOn w:val="Normal"/>
    <w:rsid w:val="000974C7"/>
    <w:pPr>
      <w:spacing w:before="120" w:after="120"/>
    </w:pPr>
  </w:style>
  <w:style w:type="paragraph" w:customStyle="1" w:styleId="ITBColumnRight">
    <w:name w:val="ITB Column Right"/>
    <w:basedOn w:val="BodyText"/>
    <w:link w:val="ITBColumnRightCharChar"/>
    <w:rsid w:val="00530E46"/>
    <w:pPr>
      <w:spacing w:before="120"/>
    </w:pPr>
  </w:style>
  <w:style w:type="character" w:customStyle="1" w:styleId="ITBColumnRightCharChar">
    <w:name w:val="ITB Column Right Char Char"/>
    <w:basedOn w:val="BodyTextChar"/>
    <w:link w:val="ITBColumnRight"/>
    <w:rsid w:val="00530E46"/>
    <w:rPr>
      <w:sz w:val="24"/>
      <w:szCs w:val="24"/>
    </w:rPr>
  </w:style>
  <w:style w:type="paragraph" w:styleId="BodyText">
    <w:name w:val="Body Text"/>
    <w:basedOn w:val="Normal"/>
    <w:link w:val="BodyTextChar"/>
    <w:qFormat/>
    <w:rsid w:val="00AE49FC"/>
    <w:pPr>
      <w:spacing w:before="0" w:after="200"/>
    </w:pPr>
  </w:style>
  <w:style w:type="character" w:customStyle="1" w:styleId="BodyTextChar">
    <w:name w:val="Body Text Char"/>
    <w:basedOn w:val="DefaultParagraphFont"/>
    <w:link w:val="BodyText"/>
    <w:rsid w:val="00AE49FC"/>
    <w:rPr>
      <w:sz w:val="24"/>
      <w:szCs w:val="24"/>
    </w:rPr>
  </w:style>
  <w:style w:type="paragraph" w:customStyle="1" w:styleId="ColumnRightSub2">
    <w:name w:val="Column Right Sub 2"/>
    <w:basedOn w:val="Normal"/>
    <w:rsid w:val="00551477"/>
    <w:pPr>
      <w:keepNext/>
      <w:tabs>
        <w:tab w:val="left" w:pos="612"/>
      </w:tabs>
      <w:spacing w:before="60" w:after="60"/>
      <w:jc w:val="both"/>
    </w:pPr>
    <w:rPr>
      <w:spacing w:val="-4"/>
      <w:szCs w:val="20"/>
      <w:lang w:val="en-GB"/>
    </w:rPr>
  </w:style>
  <w:style w:type="paragraph" w:customStyle="1" w:styleId="BDSTextIndented">
    <w:name w:val="BDS Text Indented"/>
    <w:basedOn w:val="BDSDefault"/>
    <w:rsid w:val="006C5C9E"/>
    <w:pPr>
      <w:ind w:left="720"/>
      <w:jc w:val="left"/>
    </w:pPr>
    <w:rPr>
      <w:szCs w:val="20"/>
    </w:rPr>
  </w:style>
  <w:style w:type="paragraph" w:customStyle="1" w:styleId="BDSDefault">
    <w:name w:val="BDS Default"/>
    <w:basedOn w:val="Normal"/>
    <w:link w:val="BDSDefaultChar"/>
    <w:rsid w:val="006C5C9E"/>
    <w:pPr>
      <w:spacing w:before="120" w:after="120"/>
      <w:jc w:val="both"/>
    </w:pPr>
  </w:style>
  <w:style w:type="character" w:customStyle="1" w:styleId="BDSDefaultChar">
    <w:name w:val="BDS Default Char"/>
    <w:basedOn w:val="DefaultParagraphFont"/>
    <w:link w:val="BDSDefault"/>
    <w:rsid w:val="006C5C9E"/>
    <w:rPr>
      <w:sz w:val="24"/>
      <w:szCs w:val="24"/>
    </w:rPr>
  </w:style>
  <w:style w:type="paragraph" w:customStyle="1" w:styleId="ColumnLeft">
    <w:name w:val="Column Left"/>
    <w:basedOn w:val="Heading3"/>
    <w:rsid w:val="000C48B8"/>
    <w:pPr>
      <w:keepNext w:val="0"/>
      <w:numPr>
        <w:numId w:val="0"/>
      </w:numPr>
      <w:spacing w:before="120" w:after="120"/>
    </w:pPr>
    <w:rPr>
      <w:rFonts w:ascii="Times New Roman" w:hAnsi="Times New Roman"/>
      <w:b w:val="0"/>
      <w:color w:val="auto"/>
      <w:sz w:val="24"/>
      <w:lang w:val="en-GB"/>
    </w:rPr>
  </w:style>
  <w:style w:type="paragraph" w:customStyle="1" w:styleId="ColumnsRight">
    <w:name w:val="Columns Right"/>
    <w:basedOn w:val="Normal"/>
    <w:link w:val="ColumnsRightChar"/>
    <w:rsid w:val="000C48B8"/>
    <w:pPr>
      <w:widowControl w:val="0"/>
      <w:autoSpaceDE w:val="0"/>
      <w:autoSpaceDN w:val="0"/>
      <w:adjustRightInd w:val="0"/>
      <w:spacing w:before="120" w:after="120"/>
      <w:jc w:val="both"/>
    </w:pPr>
    <w:rPr>
      <w:rFonts w:eastAsia="SimSun"/>
      <w:szCs w:val="28"/>
      <w:lang w:val="en-GB" w:eastAsia="zh-CN"/>
    </w:rPr>
  </w:style>
  <w:style w:type="character" w:customStyle="1" w:styleId="ColumnsRightChar">
    <w:name w:val="Columns Right Char"/>
    <w:link w:val="ColumnsRight"/>
    <w:rsid w:val="000C48B8"/>
    <w:rPr>
      <w:rFonts w:eastAsia="SimSun"/>
      <w:sz w:val="24"/>
      <w:szCs w:val="28"/>
      <w:lang w:val="en-GB" w:eastAsia="zh-CN"/>
    </w:rPr>
  </w:style>
  <w:style w:type="paragraph" w:customStyle="1" w:styleId="ColumnRightNoBulletBold">
    <w:name w:val="Column Right No Bullet Bold"/>
    <w:basedOn w:val="ITBColumnRight"/>
    <w:rsid w:val="000C48B8"/>
    <w:pPr>
      <w:ind w:left="720"/>
    </w:pPr>
    <w:rPr>
      <w:b/>
    </w:rPr>
  </w:style>
  <w:style w:type="paragraph" w:customStyle="1" w:styleId="ColumnRightNoBullet">
    <w:name w:val="Column Right No Bullet"/>
    <w:basedOn w:val="ColumnRightNoBulletBold"/>
    <w:rsid w:val="000C48B8"/>
    <w:rPr>
      <w:b w:val="0"/>
    </w:rPr>
  </w:style>
  <w:style w:type="paragraph" w:customStyle="1" w:styleId="SimpleLista">
    <w:name w:val="Simple List (a)"/>
    <w:link w:val="SimpleListaChar"/>
    <w:rsid w:val="000C48B8"/>
    <w:pPr>
      <w:spacing w:before="60" w:after="60"/>
    </w:pPr>
    <w:rPr>
      <w:rFonts w:eastAsia="SimSun"/>
      <w:sz w:val="24"/>
      <w:szCs w:val="28"/>
      <w:lang w:val="en-GB" w:eastAsia="zh-CN"/>
    </w:rPr>
  </w:style>
  <w:style w:type="character" w:customStyle="1" w:styleId="SimpleListaChar">
    <w:name w:val="Simple List (a) Char"/>
    <w:link w:val="SimpleLista"/>
    <w:rsid w:val="000C48B8"/>
    <w:rPr>
      <w:rFonts w:eastAsia="SimSun"/>
      <w:sz w:val="24"/>
      <w:szCs w:val="28"/>
      <w:lang w:val="en-GB" w:eastAsia="zh-CN"/>
    </w:rPr>
  </w:style>
  <w:style w:type="paragraph" w:customStyle="1" w:styleId="ITBColumnRightNoBullet">
    <w:name w:val="ITB Column Right (No Bullet)"/>
    <w:basedOn w:val="ITBColumnRight"/>
    <w:link w:val="ITBColumnRightNoBulletCharChar"/>
    <w:rsid w:val="000C48B8"/>
    <w:pPr>
      <w:ind w:left="720"/>
    </w:pPr>
  </w:style>
  <w:style w:type="character" w:customStyle="1" w:styleId="ITBColumnRightNoBulletCharChar">
    <w:name w:val="ITB Column Right (No Bullet) Char Char"/>
    <w:basedOn w:val="ITBColumnRightCharChar"/>
    <w:link w:val="ITBColumnRightNoBullet"/>
    <w:rsid w:val="000C48B8"/>
    <w:rPr>
      <w:sz w:val="24"/>
      <w:szCs w:val="24"/>
    </w:rPr>
  </w:style>
  <w:style w:type="paragraph" w:styleId="BodyTextIndent">
    <w:name w:val="Body Text Indent"/>
    <w:basedOn w:val="Normal"/>
    <w:link w:val="BodyTextIndentChar"/>
    <w:uiPriority w:val="49"/>
    <w:rsid w:val="000C48B8"/>
    <w:pPr>
      <w:spacing w:before="0" w:after="120"/>
      <w:ind w:left="360"/>
    </w:pPr>
  </w:style>
  <w:style w:type="character" w:customStyle="1" w:styleId="BodyTextIndentChar">
    <w:name w:val="Body Text Indent Char"/>
    <w:basedOn w:val="DefaultParagraphFont"/>
    <w:link w:val="BodyTextIndent"/>
    <w:uiPriority w:val="49"/>
    <w:rsid w:val="000C48B8"/>
    <w:rPr>
      <w:sz w:val="24"/>
      <w:szCs w:val="24"/>
    </w:rPr>
  </w:style>
  <w:style w:type="paragraph" w:customStyle="1" w:styleId="Section3list">
    <w:name w:val="Section 3 list"/>
    <w:basedOn w:val="Normal"/>
    <w:rsid w:val="000C48B8"/>
    <w:pPr>
      <w:widowControl w:val="0"/>
      <w:numPr>
        <w:numId w:val="65"/>
      </w:numPr>
      <w:autoSpaceDE w:val="0"/>
      <w:autoSpaceDN w:val="0"/>
      <w:adjustRightInd w:val="0"/>
      <w:spacing w:before="60" w:after="60"/>
      <w:jc w:val="both"/>
    </w:pPr>
    <w:rPr>
      <w:rFonts w:eastAsia="SimSun"/>
      <w:szCs w:val="28"/>
      <w:lang w:eastAsia="zh-CN"/>
    </w:rPr>
  </w:style>
  <w:style w:type="paragraph" w:customStyle="1" w:styleId="ColumnRightSub1">
    <w:name w:val="Column Right Sub 1"/>
    <w:basedOn w:val="Normal"/>
    <w:rsid w:val="000C48B8"/>
    <w:pPr>
      <w:keepNext/>
      <w:tabs>
        <w:tab w:val="num" w:pos="360"/>
        <w:tab w:val="left" w:pos="612"/>
      </w:tabs>
      <w:spacing w:before="60" w:after="60"/>
      <w:ind w:left="1080" w:hanging="360"/>
      <w:jc w:val="both"/>
    </w:pPr>
    <w:rPr>
      <w:spacing w:val="-4"/>
      <w:szCs w:val="20"/>
      <w:lang w:val="en-GB"/>
    </w:rPr>
  </w:style>
  <w:style w:type="paragraph" w:customStyle="1" w:styleId="ColorfulList-Accent11">
    <w:name w:val="Colorful List - Accent 11"/>
    <w:basedOn w:val="Normal"/>
    <w:uiPriority w:val="34"/>
    <w:rsid w:val="000C48B8"/>
    <w:pPr>
      <w:spacing w:before="0" w:after="0"/>
      <w:ind w:left="720"/>
    </w:pPr>
    <w:rPr>
      <w:szCs w:val="20"/>
      <w:lang w:val="en-GB"/>
    </w:rPr>
  </w:style>
  <w:style w:type="paragraph" w:customStyle="1" w:styleId="ColumnRightSub2NoBullet">
    <w:name w:val="Column Right Sub 2 No Bullet"/>
    <w:basedOn w:val="ColumnRightSub2"/>
    <w:rsid w:val="000C48B8"/>
    <w:pPr>
      <w:ind w:left="1080"/>
    </w:pPr>
  </w:style>
  <w:style w:type="paragraph" w:customStyle="1" w:styleId="BSFTableText">
    <w:name w:val="BSF Table Text"/>
    <w:basedOn w:val="Normal"/>
    <w:rsid w:val="000C48B8"/>
    <w:pPr>
      <w:tabs>
        <w:tab w:val="num" w:pos="576"/>
      </w:tabs>
      <w:suppressAutoHyphens/>
      <w:spacing w:before="60" w:after="60"/>
      <w:ind w:left="576" w:hanging="576"/>
      <w:jc w:val="center"/>
    </w:pPr>
    <w:rPr>
      <w:sz w:val="22"/>
    </w:rPr>
  </w:style>
  <w:style w:type="paragraph" w:customStyle="1" w:styleId="SectionVHeader">
    <w:name w:val="Section V. Header"/>
    <w:basedOn w:val="Normal"/>
    <w:rsid w:val="000C48B8"/>
    <w:pPr>
      <w:tabs>
        <w:tab w:val="num" w:pos="432"/>
      </w:tabs>
      <w:spacing w:before="0" w:after="0"/>
      <w:ind w:left="432" w:hanging="432"/>
      <w:jc w:val="center"/>
    </w:pPr>
    <w:rPr>
      <w:b/>
      <w:sz w:val="36"/>
      <w:szCs w:val="20"/>
      <w:lang w:val="en-GB"/>
    </w:rPr>
  </w:style>
  <w:style w:type="paragraph" w:customStyle="1" w:styleId="BSFTableTxtBold">
    <w:name w:val="BSF Table Txt (Bold"/>
    <w:aliases w:val="Left)"/>
    <w:basedOn w:val="BSFTableText"/>
    <w:rsid w:val="000C48B8"/>
    <w:pPr>
      <w:tabs>
        <w:tab w:val="clear" w:pos="576"/>
        <w:tab w:val="num" w:pos="720"/>
      </w:tabs>
      <w:ind w:left="720" w:hanging="720"/>
      <w:jc w:val="left"/>
    </w:pPr>
    <w:rPr>
      <w:b/>
      <w:bCs/>
    </w:rPr>
  </w:style>
  <w:style w:type="paragraph" w:customStyle="1" w:styleId="BSFBulleted">
    <w:name w:val="BSF Bulleted"/>
    <w:basedOn w:val="ColumnRightSub1"/>
    <w:rsid w:val="000C48B8"/>
    <w:pPr>
      <w:keepNext w:val="0"/>
      <w:tabs>
        <w:tab w:val="clear" w:pos="360"/>
        <w:tab w:val="num" w:pos="1080"/>
      </w:tabs>
      <w:jc w:val="left"/>
    </w:pPr>
  </w:style>
  <w:style w:type="paragraph" w:customStyle="1" w:styleId="BSFBulletedSub1">
    <w:name w:val="BSF Bulleted Sub 1"/>
    <w:basedOn w:val="ColumnRightSub2"/>
    <w:rsid w:val="000C48B8"/>
    <w:pPr>
      <w:jc w:val="left"/>
    </w:pPr>
  </w:style>
  <w:style w:type="paragraph" w:customStyle="1" w:styleId="BSFHeadings">
    <w:name w:val="BSF Headings"/>
    <w:basedOn w:val="Normal"/>
    <w:qFormat/>
    <w:rsid w:val="000C48B8"/>
    <w:pPr>
      <w:numPr>
        <w:numId w:val="71"/>
      </w:numPr>
      <w:spacing w:before="120" w:after="120"/>
      <w:jc w:val="center"/>
      <w:outlineLvl w:val="0"/>
    </w:pPr>
    <w:rPr>
      <w:b/>
      <w:sz w:val="28"/>
      <w:szCs w:val="20"/>
      <w:lang w:val="en-GB"/>
    </w:rPr>
  </w:style>
  <w:style w:type="paragraph" w:customStyle="1" w:styleId="SRHeadings">
    <w:name w:val="SR Headings"/>
    <w:basedOn w:val="BSFHeadings"/>
    <w:rsid w:val="000C48B8"/>
    <w:pPr>
      <w:numPr>
        <w:numId w:val="68"/>
      </w:numPr>
    </w:pPr>
  </w:style>
  <w:style w:type="character" w:customStyle="1" w:styleId="ListParagraphChar">
    <w:name w:val="List Paragraph Char"/>
    <w:aliases w:val="Numbered List Paragraph Char,Lvl 1 Bullet Char,Johan bulletList Paragraph Char,Bullet list Char,IFCL - List Paragraph Char,List Paragraph nowy Char,References Char,Table/Figure Heading Char,WB List Paragraph Char,Dot pt Char"/>
    <w:link w:val="ListParagraph"/>
    <w:uiPriority w:val="34"/>
    <w:locked/>
    <w:rsid w:val="000C48B8"/>
    <w:rPr>
      <w:sz w:val="24"/>
      <w:szCs w:val="24"/>
    </w:rPr>
  </w:style>
  <w:style w:type="paragraph" w:customStyle="1" w:styleId="ITBNum1">
    <w:name w:val="ITB Num1"/>
    <w:basedOn w:val="ListParagraph"/>
    <w:qFormat/>
    <w:rsid w:val="00287361"/>
    <w:pPr>
      <w:widowControl w:val="0"/>
      <w:numPr>
        <w:numId w:val="81"/>
      </w:numPr>
      <w:tabs>
        <w:tab w:val="left" w:pos="147"/>
        <w:tab w:val="left" w:pos="432"/>
      </w:tabs>
      <w:suppressAutoHyphens/>
      <w:autoSpaceDE w:val="0"/>
      <w:spacing w:before="120" w:after="240"/>
      <w:ind w:left="0" w:firstLine="0"/>
    </w:pPr>
    <w:rPr>
      <w:rFonts w:ascii="Times New Roman Bold" w:hAnsi="Times New Roman Bold"/>
      <w:b/>
      <w:szCs w:val="20"/>
      <w:lang w:val="en-GB" w:eastAsia="ar-SA"/>
    </w:rPr>
  </w:style>
  <w:style w:type="paragraph" w:customStyle="1" w:styleId="ITBNum3">
    <w:name w:val="ITB Num 3"/>
    <w:basedOn w:val="ITBNum1"/>
    <w:link w:val="ITBNum3Char"/>
    <w:qFormat/>
    <w:rsid w:val="00287361"/>
    <w:pPr>
      <w:tabs>
        <w:tab w:val="clear" w:pos="432"/>
        <w:tab w:val="clear" w:pos="504"/>
        <w:tab w:val="left" w:pos="703"/>
      </w:tabs>
      <w:spacing w:before="0" w:after="0"/>
      <w:ind w:left="618" w:hanging="618"/>
    </w:pPr>
    <w:rPr>
      <w:rFonts w:ascii="Times New Roman" w:hAnsi="Times New Roman"/>
      <w:b w:val="0"/>
    </w:rPr>
  </w:style>
  <w:style w:type="character" w:customStyle="1" w:styleId="ITBNum3Char">
    <w:name w:val="ITB Num 3 Char"/>
    <w:basedOn w:val="DefaultParagraphFont"/>
    <w:link w:val="ITBNum3"/>
    <w:rsid w:val="00287361"/>
    <w:rPr>
      <w:sz w:val="24"/>
      <w:lang w:val="en-GB" w:eastAsia="ar-SA"/>
    </w:rPr>
  </w:style>
  <w:style w:type="paragraph" w:customStyle="1" w:styleId="Lista">
    <w:name w:val="List (a)"/>
    <w:basedOn w:val="Text"/>
    <w:link w:val="ListaChar"/>
    <w:qFormat/>
    <w:rsid w:val="00287361"/>
    <w:pPr>
      <w:numPr>
        <w:numId w:val="82"/>
      </w:numPr>
      <w:ind w:left="1037" w:hanging="357"/>
    </w:pPr>
  </w:style>
  <w:style w:type="character" w:customStyle="1" w:styleId="ListaChar">
    <w:name w:val="List (a) Char"/>
    <w:basedOn w:val="DefaultParagraphFont"/>
    <w:link w:val="Lista"/>
    <w:rsid w:val="00287361"/>
    <w:rPr>
      <w:rFonts w:eastAsia="SimSun"/>
      <w:sz w:val="24"/>
      <w:szCs w:val="28"/>
      <w:lang w:eastAsia="zh-CN"/>
    </w:rPr>
  </w:style>
  <w:style w:type="paragraph" w:customStyle="1" w:styleId="Numbered">
    <w:name w:val="Numbered"/>
    <w:basedOn w:val="Normal"/>
    <w:rsid w:val="00C36B66"/>
  </w:style>
  <w:style w:type="paragraph" w:customStyle="1" w:styleId="Heading4ITBSubClauses">
    <w:name w:val="Heading 4 ITB Sub Clauses"/>
    <w:basedOn w:val="Heading4"/>
    <w:qFormat/>
    <w:rsid w:val="004A4ACF"/>
    <w:pPr>
      <w:keepNext w:val="0"/>
      <w:numPr>
        <w:numId w:val="88"/>
      </w:numPr>
      <w:suppressAutoHyphens/>
      <w:spacing w:before="120" w:after="120"/>
      <w:ind w:left="0" w:firstLine="0"/>
      <w:outlineLvl w:val="9"/>
    </w:pPr>
    <w:rPr>
      <w:rFonts w:ascii="Times New Roman Bold" w:eastAsia="Calibri" w:hAnsi="Times New Roman Bold"/>
      <w:bCs w:val="0"/>
      <w:sz w:val="24"/>
      <w:szCs w:val="20"/>
      <w:lang w:val="de-DE"/>
    </w:rPr>
  </w:style>
  <w:style w:type="paragraph" w:customStyle="1" w:styleId="Heading5ITBSuclause">
    <w:name w:val="Heading 5 ITB Suclause"/>
    <w:basedOn w:val="Heading4ITBSubClauses"/>
    <w:link w:val="Heading5ITBSuclauseChar"/>
    <w:qFormat/>
    <w:rsid w:val="004A4ACF"/>
    <w:pPr>
      <w:numPr>
        <w:ilvl w:val="1"/>
      </w:numPr>
      <w:ind w:left="567" w:hanging="567"/>
      <w:jc w:val="both"/>
    </w:pPr>
    <w:rPr>
      <w:rFonts w:ascii="Times New Roman" w:hAnsi="Times New Roman"/>
      <w:b w:val="0"/>
      <w:lang w:eastAsia="zh-CN"/>
    </w:rPr>
  </w:style>
  <w:style w:type="character" w:customStyle="1" w:styleId="Heading5ITBSuclauseChar">
    <w:name w:val="Heading 5 ITB Suclause Char"/>
    <w:basedOn w:val="DefaultParagraphFont"/>
    <w:link w:val="Heading5ITBSuclause"/>
    <w:rsid w:val="004A4ACF"/>
    <w:rPr>
      <w:rFonts w:eastAsia="Calibri"/>
      <w:sz w:val="24"/>
      <w:lang w:val="de-DE" w:eastAsia="zh-CN"/>
    </w:rPr>
  </w:style>
  <w:style w:type="character" w:styleId="EndnoteReference">
    <w:name w:val="endnote reference"/>
    <w:basedOn w:val="DefaultParagraphFont"/>
    <w:semiHidden/>
    <w:rsid w:val="004A4ACF"/>
    <w:rPr>
      <w:vertAlign w:val="superscript"/>
    </w:rPr>
  </w:style>
  <w:style w:type="numbering" w:customStyle="1" w:styleId="FichtAufzaehlung">
    <w:name w:val="FichtAufzaehlung"/>
    <w:uiPriority w:val="99"/>
    <w:rsid w:val="004A4ACF"/>
    <w:pPr>
      <w:numPr>
        <w:numId w:val="89"/>
      </w:numPr>
    </w:pPr>
  </w:style>
  <w:style w:type="character" w:customStyle="1" w:styleId="apple-converted-space">
    <w:name w:val="apple-converted-space"/>
    <w:basedOn w:val="DefaultParagraphFont"/>
    <w:rsid w:val="00174C77"/>
  </w:style>
  <w:style w:type="paragraph" w:customStyle="1" w:styleId="SimpleList">
    <w:name w:val="Simple List"/>
    <w:basedOn w:val="Text"/>
    <w:link w:val="SimpleListChar"/>
    <w:rsid w:val="002A3E2B"/>
    <w:pPr>
      <w:numPr>
        <w:numId w:val="96"/>
      </w:numPr>
      <w:spacing w:before="0" w:after="0"/>
    </w:pPr>
  </w:style>
  <w:style w:type="character" w:customStyle="1" w:styleId="SimpleListChar">
    <w:name w:val="Simple List Char"/>
    <w:basedOn w:val="TextChar"/>
    <w:link w:val="SimpleList"/>
    <w:rsid w:val="002A3E2B"/>
    <w:rPr>
      <w:rFonts w:eastAsia="SimSun"/>
      <w:sz w:val="24"/>
      <w:szCs w:val="28"/>
      <w:lang w:eastAsia="zh-CN"/>
    </w:rPr>
  </w:style>
  <w:style w:type="paragraph" w:customStyle="1" w:styleId="TableParagraph">
    <w:name w:val="Table Paragraph"/>
    <w:basedOn w:val="Normal"/>
    <w:uiPriority w:val="1"/>
    <w:qFormat/>
    <w:rsid w:val="002A3E2B"/>
    <w:pPr>
      <w:widowControl w:val="0"/>
      <w:spacing w:before="0" w:after="0"/>
    </w:pPr>
    <w:rPr>
      <w:rFonts w:ascii="Calibri" w:eastAsia="Calibri" w:hAnsi="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192161">
      <w:bodyDiv w:val="1"/>
      <w:marLeft w:val="0"/>
      <w:marRight w:val="0"/>
      <w:marTop w:val="0"/>
      <w:marBottom w:val="0"/>
      <w:divBdr>
        <w:top w:val="none" w:sz="0" w:space="0" w:color="auto"/>
        <w:left w:val="none" w:sz="0" w:space="0" w:color="auto"/>
        <w:bottom w:val="none" w:sz="0" w:space="0" w:color="auto"/>
        <w:right w:val="none" w:sz="0" w:space="0" w:color="auto"/>
      </w:divBdr>
    </w:div>
    <w:div w:id="361052871">
      <w:bodyDiv w:val="1"/>
      <w:marLeft w:val="0"/>
      <w:marRight w:val="0"/>
      <w:marTop w:val="0"/>
      <w:marBottom w:val="0"/>
      <w:divBdr>
        <w:top w:val="none" w:sz="0" w:space="0" w:color="auto"/>
        <w:left w:val="none" w:sz="0" w:space="0" w:color="auto"/>
        <w:bottom w:val="none" w:sz="0" w:space="0" w:color="auto"/>
        <w:right w:val="none" w:sz="0" w:space="0" w:color="auto"/>
      </w:divBdr>
    </w:div>
    <w:div w:id="501048228">
      <w:bodyDiv w:val="1"/>
      <w:marLeft w:val="0"/>
      <w:marRight w:val="0"/>
      <w:marTop w:val="0"/>
      <w:marBottom w:val="0"/>
      <w:divBdr>
        <w:top w:val="none" w:sz="0" w:space="0" w:color="auto"/>
        <w:left w:val="none" w:sz="0" w:space="0" w:color="auto"/>
        <w:bottom w:val="none" w:sz="0" w:space="0" w:color="auto"/>
        <w:right w:val="none" w:sz="0" w:space="0" w:color="auto"/>
      </w:divBdr>
    </w:div>
    <w:div w:id="642852539">
      <w:bodyDiv w:val="1"/>
      <w:marLeft w:val="0"/>
      <w:marRight w:val="0"/>
      <w:marTop w:val="0"/>
      <w:marBottom w:val="0"/>
      <w:divBdr>
        <w:top w:val="none" w:sz="0" w:space="0" w:color="auto"/>
        <w:left w:val="none" w:sz="0" w:space="0" w:color="auto"/>
        <w:bottom w:val="none" w:sz="0" w:space="0" w:color="auto"/>
        <w:right w:val="none" w:sz="0" w:space="0" w:color="auto"/>
      </w:divBdr>
    </w:div>
    <w:div w:id="702706824">
      <w:bodyDiv w:val="1"/>
      <w:marLeft w:val="0"/>
      <w:marRight w:val="0"/>
      <w:marTop w:val="0"/>
      <w:marBottom w:val="0"/>
      <w:divBdr>
        <w:top w:val="none" w:sz="0" w:space="0" w:color="auto"/>
        <w:left w:val="none" w:sz="0" w:space="0" w:color="auto"/>
        <w:bottom w:val="none" w:sz="0" w:space="0" w:color="auto"/>
        <w:right w:val="none" w:sz="0" w:space="0" w:color="auto"/>
      </w:divBdr>
    </w:div>
    <w:div w:id="1094015872">
      <w:bodyDiv w:val="1"/>
      <w:marLeft w:val="0"/>
      <w:marRight w:val="0"/>
      <w:marTop w:val="0"/>
      <w:marBottom w:val="0"/>
      <w:divBdr>
        <w:top w:val="none" w:sz="0" w:space="0" w:color="auto"/>
        <w:left w:val="none" w:sz="0" w:space="0" w:color="auto"/>
        <w:bottom w:val="none" w:sz="0" w:space="0" w:color="auto"/>
        <w:right w:val="none" w:sz="0" w:space="0" w:color="auto"/>
      </w:divBdr>
    </w:div>
    <w:div w:id="1457260347">
      <w:bodyDiv w:val="1"/>
      <w:marLeft w:val="0"/>
      <w:marRight w:val="0"/>
      <w:marTop w:val="0"/>
      <w:marBottom w:val="0"/>
      <w:divBdr>
        <w:top w:val="none" w:sz="0" w:space="0" w:color="auto"/>
        <w:left w:val="none" w:sz="0" w:space="0" w:color="auto"/>
        <w:bottom w:val="none" w:sz="0" w:space="0" w:color="auto"/>
        <w:right w:val="none" w:sz="0" w:space="0" w:color="auto"/>
      </w:divBdr>
    </w:div>
    <w:div w:id="1502309302">
      <w:bodyDiv w:val="1"/>
      <w:marLeft w:val="0"/>
      <w:marRight w:val="0"/>
      <w:marTop w:val="0"/>
      <w:marBottom w:val="0"/>
      <w:divBdr>
        <w:top w:val="none" w:sz="0" w:space="0" w:color="auto"/>
        <w:left w:val="none" w:sz="0" w:space="0" w:color="auto"/>
        <w:bottom w:val="none" w:sz="0" w:space="0" w:color="auto"/>
        <w:right w:val="none" w:sz="0" w:space="0" w:color="auto"/>
      </w:divBdr>
    </w:div>
    <w:div w:id="1534727972">
      <w:bodyDiv w:val="1"/>
      <w:marLeft w:val="0"/>
      <w:marRight w:val="0"/>
      <w:marTop w:val="0"/>
      <w:marBottom w:val="0"/>
      <w:divBdr>
        <w:top w:val="none" w:sz="0" w:space="0" w:color="auto"/>
        <w:left w:val="none" w:sz="0" w:space="0" w:color="auto"/>
        <w:bottom w:val="none" w:sz="0" w:space="0" w:color="auto"/>
        <w:right w:val="none" w:sz="0" w:space="0" w:color="auto"/>
      </w:divBdr>
    </w:div>
    <w:div w:id="1606184092">
      <w:bodyDiv w:val="1"/>
      <w:marLeft w:val="0"/>
      <w:marRight w:val="0"/>
      <w:marTop w:val="0"/>
      <w:marBottom w:val="0"/>
      <w:divBdr>
        <w:top w:val="none" w:sz="0" w:space="0" w:color="auto"/>
        <w:left w:val="none" w:sz="0" w:space="0" w:color="auto"/>
        <w:bottom w:val="none" w:sz="0" w:space="0" w:color="auto"/>
        <w:right w:val="none" w:sz="0" w:space="0" w:color="auto"/>
      </w:divBdr>
    </w:div>
    <w:div w:id="1684471984">
      <w:bodyDiv w:val="1"/>
      <w:marLeft w:val="0"/>
      <w:marRight w:val="0"/>
      <w:marTop w:val="0"/>
      <w:marBottom w:val="0"/>
      <w:divBdr>
        <w:top w:val="none" w:sz="0" w:space="0" w:color="auto"/>
        <w:left w:val="none" w:sz="0" w:space="0" w:color="auto"/>
        <w:bottom w:val="none" w:sz="0" w:space="0" w:color="auto"/>
        <w:right w:val="none" w:sz="0" w:space="0" w:color="auto"/>
      </w:divBdr>
    </w:div>
    <w:div w:id="1826778499">
      <w:bodyDiv w:val="1"/>
      <w:marLeft w:val="0"/>
      <w:marRight w:val="0"/>
      <w:marTop w:val="0"/>
      <w:marBottom w:val="0"/>
      <w:divBdr>
        <w:top w:val="none" w:sz="0" w:space="0" w:color="auto"/>
        <w:left w:val="none" w:sz="0" w:space="0" w:color="auto"/>
        <w:bottom w:val="none" w:sz="0" w:space="0" w:color="auto"/>
        <w:right w:val="none" w:sz="0" w:space="0" w:color="auto"/>
      </w:divBdr>
    </w:div>
    <w:div w:id="1847283488">
      <w:bodyDiv w:val="1"/>
      <w:marLeft w:val="0"/>
      <w:marRight w:val="0"/>
      <w:marTop w:val="0"/>
      <w:marBottom w:val="0"/>
      <w:divBdr>
        <w:top w:val="none" w:sz="0" w:space="0" w:color="auto"/>
        <w:left w:val="none" w:sz="0" w:space="0" w:color="auto"/>
        <w:bottom w:val="none" w:sz="0" w:space="0" w:color="auto"/>
        <w:right w:val="none" w:sz="0" w:space="0" w:color="auto"/>
      </w:divBdr>
    </w:div>
    <w:div w:id="2142113222">
      <w:bodyDiv w:val="1"/>
      <w:marLeft w:val="0"/>
      <w:marRight w:val="0"/>
      <w:marTop w:val="0"/>
      <w:marBottom w:val="0"/>
      <w:divBdr>
        <w:top w:val="none" w:sz="0" w:space="0" w:color="auto"/>
        <w:left w:val="none" w:sz="0" w:space="0" w:color="auto"/>
        <w:bottom w:val="none" w:sz="0" w:space="0" w:color="auto"/>
        <w:right w:val="none" w:sz="0" w:space="0" w:color="auto"/>
      </w:divBdr>
      <w:divsChild>
        <w:div w:id="14665785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73386845">
              <w:marLeft w:val="0"/>
              <w:marRight w:val="0"/>
              <w:marTop w:val="0"/>
              <w:marBottom w:val="0"/>
              <w:divBdr>
                <w:top w:val="none" w:sz="0" w:space="0" w:color="auto"/>
                <w:left w:val="none" w:sz="0" w:space="0" w:color="auto"/>
                <w:bottom w:val="none" w:sz="0" w:space="0" w:color="auto"/>
                <w:right w:val="none" w:sz="0" w:space="0" w:color="auto"/>
              </w:divBdr>
              <w:divsChild>
                <w:div w:id="1837960852">
                  <w:marLeft w:val="0"/>
                  <w:marRight w:val="0"/>
                  <w:marTop w:val="0"/>
                  <w:marBottom w:val="0"/>
                  <w:divBdr>
                    <w:top w:val="none" w:sz="0" w:space="0" w:color="auto"/>
                    <w:left w:val="none" w:sz="0" w:space="0" w:color="auto"/>
                    <w:bottom w:val="none" w:sz="0" w:space="0" w:color="auto"/>
                    <w:right w:val="none" w:sz="0" w:space="0" w:color="auto"/>
                  </w:divBdr>
                  <w:divsChild>
                    <w:div w:id="1940408124">
                      <w:marLeft w:val="0"/>
                      <w:marRight w:val="0"/>
                      <w:marTop w:val="0"/>
                      <w:marBottom w:val="0"/>
                      <w:divBdr>
                        <w:top w:val="none" w:sz="0" w:space="0" w:color="auto"/>
                        <w:left w:val="none" w:sz="0" w:space="0" w:color="auto"/>
                        <w:bottom w:val="none" w:sz="0" w:space="0" w:color="auto"/>
                        <w:right w:val="none" w:sz="0" w:space="0" w:color="auto"/>
                      </w:divBdr>
                      <w:divsChild>
                        <w:div w:id="974531917">
                          <w:marLeft w:val="0"/>
                          <w:marRight w:val="0"/>
                          <w:marTop w:val="0"/>
                          <w:marBottom w:val="0"/>
                          <w:divBdr>
                            <w:top w:val="none" w:sz="0" w:space="0" w:color="auto"/>
                            <w:left w:val="none" w:sz="0" w:space="0" w:color="auto"/>
                            <w:bottom w:val="none" w:sz="0" w:space="0" w:color="auto"/>
                            <w:right w:val="none" w:sz="0" w:space="0" w:color="auto"/>
                          </w:divBdr>
                          <w:divsChild>
                            <w:div w:id="1486819444">
                              <w:marLeft w:val="0"/>
                              <w:marRight w:val="0"/>
                              <w:marTop w:val="0"/>
                              <w:marBottom w:val="0"/>
                              <w:divBdr>
                                <w:top w:val="none" w:sz="0" w:space="0" w:color="auto"/>
                                <w:left w:val="none" w:sz="0" w:space="0" w:color="auto"/>
                                <w:bottom w:val="none" w:sz="0" w:space="0" w:color="auto"/>
                                <w:right w:val="none" w:sz="0" w:space="0" w:color="auto"/>
                              </w:divBdr>
                              <w:divsChild>
                                <w:div w:id="233318175">
                                  <w:marLeft w:val="0"/>
                                  <w:marRight w:val="0"/>
                                  <w:marTop w:val="0"/>
                                  <w:marBottom w:val="0"/>
                                  <w:divBdr>
                                    <w:top w:val="none" w:sz="0" w:space="0" w:color="auto"/>
                                    <w:left w:val="none" w:sz="0" w:space="0" w:color="auto"/>
                                    <w:bottom w:val="none" w:sz="0" w:space="0" w:color="auto"/>
                                    <w:right w:val="none" w:sz="0" w:space="0" w:color="auto"/>
                                  </w:divBdr>
                                  <w:divsChild>
                                    <w:div w:id="607782366">
                                      <w:marLeft w:val="0"/>
                                      <w:marRight w:val="0"/>
                                      <w:marTop w:val="0"/>
                                      <w:marBottom w:val="0"/>
                                      <w:divBdr>
                                        <w:top w:val="none" w:sz="0" w:space="0" w:color="auto"/>
                                        <w:left w:val="none" w:sz="0" w:space="0" w:color="auto"/>
                                        <w:bottom w:val="none" w:sz="0" w:space="0" w:color="auto"/>
                                        <w:right w:val="none" w:sz="0" w:space="0" w:color="auto"/>
                                      </w:divBdr>
                                      <w:divsChild>
                                        <w:div w:id="50085359">
                                          <w:marLeft w:val="0"/>
                                          <w:marRight w:val="0"/>
                                          <w:marTop w:val="0"/>
                                          <w:marBottom w:val="0"/>
                                          <w:divBdr>
                                            <w:top w:val="none" w:sz="0" w:space="0" w:color="auto"/>
                                            <w:left w:val="none" w:sz="0" w:space="0" w:color="auto"/>
                                            <w:bottom w:val="none" w:sz="0" w:space="0" w:color="auto"/>
                                            <w:right w:val="none" w:sz="0" w:space="0" w:color="auto"/>
                                          </w:divBdr>
                                          <w:divsChild>
                                            <w:div w:id="2071267782">
                                              <w:marLeft w:val="0"/>
                                              <w:marRight w:val="0"/>
                                              <w:marTop w:val="0"/>
                                              <w:marBottom w:val="0"/>
                                              <w:divBdr>
                                                <w:top w:val="none" w:sz="0" w:space="0" w:color="auto"/>
                                                <w:left w:val="none" w:sz="0" w:space="0" w:color="auto"/>
                                                <w:bottom w:val="none" w:sz="0" w:space="0" w:color="auto"/>
                                                <w:right w:val="none" w:sz="0" w:space="0" w:color="auto"/>
                                              </w:divBdr>
                                              <w:divsChild>
                                                <w:div w:id="2056662336">
                                                  <w:marLeft w:val="0"/>
                                                  <w:marRight w:val="0"/>
                                                  <w:marTop w:val="0"/>
                                                  <w:marBottom w:val="0"/>
                                                  <w:divBdr>
                                                    <w:top w:val="none" w:sz="0" w:space="0" w:color="auto"/>
                                                    <w:left w:val="none" w:sz="0" w:space="0" w:color="auto"/>
                                                    <w:bottom w:val="none" w:sz="0" w:space="0" w:color="auto"/>
                                                    <w:right w:val="none" w:sz="0" w:space="0" w:color="auto"/>
                                                  </w:divBdr>
                                                  <w:divsChild>
                                                    <w:div w:id="983318185">
                                                      <w:marLeft w:val="0"/>
                                                      <w:marRight w:val="0"/>
                                                      <w:marTop w:val="0"/>
                                                      <w:marBottom w:val="0"/>
                                                      <w:divBdr>
                                                        <w:top w:val="none" w:sz="0" w:space="0" w:color="auto"/>
                                                        <w:left w:val="none" w:sz="0" w:space="0" w:color="auto"/>
                                                        <w:bottom w:val="none" w:sz="0" w:space="0" w:color="auto"/>
                                                        <w:right w:val="none" w:sz="0" w:space="0" w:color="auto"/>
                                                      </w:divBdr>
                                                      <w:divsChild>
                                                        <w:div w:id="1563448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yperlink" Target="http://www.mcc.gov/ppg" TargetMode="External"/><Relationship Id="rId26" Type="http://schemas.openxmlformats.org/officeDocument/2006/relationships/header" Target="header6.xml"/><Relationship Id="rId39" Type="http://schemas.openxmlformats.org/officeDocument/2006/relationships/header" Target="header10.xml"/><Relationship Id="rId21" Type="http://schemas.openxmlformats.org/officeDocument/2006/relationships/hyperlink" Target="http://www.ifc.org/wps/wcm/connect/topics_ext_content/ifc_external_corporate_site/sustainability-at-ifc/policies-standards/performance-standards" TargetMode="External"/><Relationship Id="rId34" Type="http://schemas.openxmlformats.org/officeDocument/2006/relationships/hyperlink" Target="https://www.state.gov/j/ct/list/c14151.htm" TargetMode="External"/><Relationship Id="rId42" Type="http://schemas.openxmlformats.org/officeDocument/2006/relationships/hyperlink" Target="https://www.mcc.gov/resources/doc/guidance-accommodation-welfare-staff-and-labor" TargetMode="External"/><Relationship Id="rId47" Type="http://schemas.openxmlformats.org/officeDocument/2006/relationships/header" Target="header12.xml"/><Relationship Id="rId50" Type="http://schemas.openxmlformats.org/officeDocument/2006/relationships/hyperlink" Target="https://sam.gov/content/entity-information" TargetMode="External"/><Relationship Id="rId55" Type="http://schemas.openxmlformats.org/officeDocument/2006/relationships/hyperlink" Target="https://www.state.gov/foreign-terrorist-organizations/" TargetMode="External"/><Relationship Id="rId63" Type="http://schemas.openxmlformats.org/officeDocument/2006/relationships/header" Target="header13.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www.mcc.gov/resources/doc/policy-counter-trafficking-in-persons-policy" TargetMode="External"/><Relationship Id="rId29" Type="http://schemas.openxmlformats.org/officeDocument/2006/relationships/footer" Target="footer4.xml"/><Relationship Id="rId41" Type="http://schemas.openxmlformats.org/officeDocument/2006/relationships/hyperlink" Target="https://www.cipe.org/resources/anti-corruption-compliance-guide-mid-sized-companies-emerging-markets/" TargetMode="External"/><Relationship Id="rId54" Type="http://schemas.openxmlformats.org/officeDocument/2006/relationships/hyperlink" Target="https://www.pmddtc.state.gov/ddtc_public?id=ddtc_kb_article_page&amp;sys_id=c22d1833dbb8d300d0a370131f9619f0" TargetMode="External"/><Relationship Id="rId62" Type="http://schemas.openxmlformats.org/officeDocument/2006/relationships/hyperlink" Target="http://www.sam.gov"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4.xml"/><Relationship Id="rId32" Type="http://schemas.openxmlformats.org/officeDocument/2006/relationships/hyperlink" Target="https://www.worldbank.org/debarr" TargetMode="External"/><Relationship Id="rId37" Type="http://schemas.openxmlformats.org/officeDocument/2006/relationships/header" Target="header8.xml"/><Relationship Id="rId40" Type="http://schemas.openxmlformats.org/officeDocument/2006/relationships/hyperlink" Target="http://www.oecd.org/corruption/Anti-CorruptionEthicsComplianceHandbook.pdf" TargetMode="External"/><Relationship Id="rId45" Type="http://schemas.openxmlformats.org/officeDocument/2006/relationships/header" Target="header11.xml"/><Relationship Id="rId53" Type="http://schemas.openxmlformats.org/officeDocument/2006/relationships/hyperlink" Target="https://www.bis.doc.gov/index.php/the-denied-persons-list" TargetMode="External"/><Relationship Id="rId58" Type="http://schemas.openxmlformats.org/officeDocument/2006/relationships/hyperlink" Target="https://www.state.gov/state-sponsors-of-terrorism/" TargetMode="Externa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hyperlink" Target="http://www.mcc.gov" TargetMode="External"/><Relationship Id="rId28" Type="http://schemas.openxmlformats.org/officeDocument/2006/relationships/hyperlink" Target="http://www.mcc.gov/ppg" TargetMode="External"/><Relationship Id="rId36" Type="http://schemas.openxmlformats.org/officeDocument/2006/relationships/footer" Target="footer5.xml"/><Relationship Id="rId49" Type="http://schemas.openxmlformats.org/officeDocument/2006/relationships/hyperlink" Target="mailto:sanctionscompliance@mcc.gov" TargetMode="External"/><Relationship Id="rId57" Type="http://schemas.openxmlformats.org/officeDocument/2006/relationships/hyperlink" Target="https://www.state.gov/state-sponsors-of-terrorism/" TargetMode="External"/><Relationship Id="rId61" Type="http://schemas.openxmlformats.org/officeDocument/2006/relationships/hyperlink" Target="http://www.treas.gov/offices/enforcement/ofac" TargetMode="External"/><Relationship Id="rId10" Type="http://schemas.openxmlformats.org/officeDocument/2006/relationships/endnotes" Target="endnotes.xml"/><Relationship Id="rId19" Type="http://schemas.openxmlformats.org/officeDocument/2006/relationships/hyperlink" Target="http://www.mcc.gov" TargetMode="External"/><Relationship Id="rId31" Type="http://schemas.openxmlformats.org/officeDocument/2006/relationships/hyperlink" Target="https://sam.gov/content/entity-information" TargetMode="External"/><Relationship Id="rId44" Type="http://schemas.openxmlformats.org/officeDocument/2006/relationships/hyperlink" Target="http://www.mcc.gov" TargetMode="External"/><Relationship Id="rId52" Type="http://schemas.openxmlformats.org/officeDocument/2006/relationships/hyperlink" Target="https://sanctionssearch.ofac.treas.gov/" TargetMode="External"/><Relationship Id="rId60" Type="http://schemas.openxmlformats.org/officeDocument/2006/relationships/hyperlink" Target="http://www.sam.gov" TargetMode="External"/><Relationship Id="rId65"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www.mcc.gov/ppg" TargetMode="External"/><Relationship Id="rId27" Type="http://schemas.openxmlformats.org/officeDocument/2006/relationships/header" Target="header7.xml"/><Relationship Id="rId30" Type="http://schemas.openxmlformats.org/officeDocument/2006/relationships/hyperlink" Target="mailto:sanctionscompliance@mcc.gov" TargetMode="External"/><Relationship Id="rId35" Type="http://schemas.openxmlformats.org/officeDocument/2006/relationships/hyperlink" Target="https://www.state.gov/j/ct/list/c14151.htm" TargetMode="External"/><Relationship Id="rId43" Type="http://schemas.openxmlformats.org/officeDocument/2006/relationships/hyperlink" Target="https://www.mcc.gov/resources/doc/guidance-on-supply-chains" TargetMode="External"/><Relationship Id="rId48" Type="http://schemas.openxmlformats.org/officeDocument/2006/relationships/hyperlink" Target="https://www.mcc.gov/resources/doc/annex-of-general-provisions" TargetMode="External"/><Relationship Id="rId56" Type="http://schemas.openxmlformats.org/officeDocument/2006/relationships/hyperlink" Target="https://www.state.gov/executive-order-13224/" TargetMode="External"/><Relationship Id="rId64"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hyperlink" Target="https://www.worldbank.org/debarr" TargetMode="External"/><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footer" Target="footer3.xml"/><Relationship Id="rId25" Type="http://schemas.openxmlformats.org/officeDocument/2006/relationships/header" Target="header5.xml"/><Relationship Id="rId33" Type="http://schemas.openxmlformats.org/officeDocument/2006/relationships/hyperlink" Target="https://2016.export.gov/ecr/eg_main_023148.asp" TargetMode="External"/><Relationship Id="rId38" Type="http://schemas.openxmlformats.org/officeDocument/2006/relationships/header" Target="header9.xml"/><Relationship Id="rId46" Type="http://schemas.openxmlformats.org/officeDocument/2006/relationships/hyperlink" Target="http://www.federalreserve.gov/releases/h15/current/default.htm" TargetMode="External"/><Relationship Id="rId59" Type="http://schemas.openxmlformats.org/officeDocument/2006/relationships/hyperlink" Target="http://www.treas.gov/offices/enforcement/ofac"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worldbank.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DE635074863BD4D970FB5DAD37E7520" ma:contentTypeVersion="16" ma:contentTypeDescription="Create a new document." ma:contentTypeScope="" ma:versionID="43892245e0542cc466cd77d1a1e2f8b9">
  <xsd:schema xmlns:xsd="http://www.w3.org/2001/XMLSchema" xmlns:xs="http://www.w3.org/2001/XMLSchema" xmlns:p="http://schemas.microsoft.com/office/2006/metadata/properties" xmlns:ns2="3e881a41-4be5-4a16-b938-07fa94879b65" xmlns:ns3="82fe7779-ffcf-4882-8b75-ccebfc1ac889" targetNamespace="http://schemas.microsoft.com/office/2006/metadata/properties" ma:root="true" ma:fieldsID="4b0e69db1849ffdcf686a4b5834ce248" ns2:_="" ns3:_="">
    <xsd:import namespace="3e881a41-4be5-4a16-b938-07fa94879b65"/>
    <xsd:import namespace="82fe7779-ffcf-4882-8b75-ccebfc1ac88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Languag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881a41-4be5-4a16-b938-07fa94879b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hidden="true" ma:internalName="MediaServiceAutoTags" ma:readOnly="true">
      <xsd:simpleType>
        <xsd:restriction base="dms:Text"/>
      </xsd:simpleType>
    </xsd:element>
    <xsd:element name="MediaServiceOCR" ma:index="13" nillable="true" ma:displayName="Extracted Text" ma:hidden="true" ma:internalName="MediaServiceOCR"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76d84c78-6055-464c-a680-8dd5e247077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Language" ma:index="22" nillable="true" ma:displayName="Language" ma:description="Describes document Language" ma:format="Dropdown" ma:hidden="true" ma:internalName="Languag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2fe7779-ffcf-4882-8b75-ccebfc1ac889"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51818147-9393-4927-920f-4b8b1d784f29}" ma:internalName="TaxCatchAll" ma:readOnly="false" ma:showField="CatchAllData" ma:web="82fe7779-ffcf-4882-8b75-ccebfc1ac889">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e881a41-4be5-4a16-b938-07fa94879b65">
      <Terms xmlns="http://schemas.microsoft.com/office/infopath/2007/PartnerControls"/>
    </lcf76f155ced4ddcb4097134ff3c332f>
    <TaxCatchAll xmlns="82fe7779-ffcf-4882-8b75-ccebfc1ac889" xsi:nil="true"/>
    <Language xmlns="3e881a41-4be5-4a16-b938-07fa94879b65"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AE4E49C-F4E2-4930-9239-B45785713A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881a41-4be5-4a16-b938-07fa94879b65"/>
    <ds:schemaRef ds:uri="82fe7779-ffcf-4882-8b75-ccebfc1ac8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F222DB4-A08C-478E-B585-929F7D69A8C2}">
  <ds:schemaRefs>
    <ds:schemaRef ds:uri="http://schemas.microsoft.com/office/2006/metadata/properties"/>
    <ds:schemaRef ds:uri="http://schemas.microsoft.com/office/infopath/2007/PartnerControls"/>
    <ds:schemaRef ds:uri="3e881a41-4be5-4a16-b938-07fa94879b65"/>
    <ds:schemaRef ds:uri="82fe7779-ffcf-4882-8b75-ccebfc1ac889"/>
  </ds:schemaRefs>
</ds:datastoreItem>
</file>

<file path=customXml/itemProps3.xml><?xml version="1.0" encoding="utf-8"?>
<ds:datastoreItem xmlns:ds="http://schemas.openxmlformats.org/officeDocument/2006/customXml" ds:itemID="{1D9C1EA6-E8C8-8942-BBCD-C09F6F900467}">
  <ds:schemaRefs>
    <ds:schemaRef ds:uri="http://schemas.openxmlformats.org/officeDocument/2006/bibliography"/>
  </ds:schemaRefs>
</ds:datastoreItem>
</file>

<file path=customXml/itemProps4.xml><?xml version="1.0" encoding="utf-8"?>
<ds:datastoreItem xmlns:ds="http://schemas.openxmlformats.org/officeDocument/2006/customXml" ds:itemID="{ABC6DB54-B5EB-447B-8221-852EE71FB0F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172</Pages>
  <Words>48521</Words>
  <Characters>260073</Characters>
  <Application>Microsoft Office Word</Application>
  <DocSecurity>0</DocSecurity>
  <Lines>6668</Lines>
  <Paragraphs>1695</Paragraphs>
  <ScaleCrop>false</ScaleCrop>
  <HeadingPairs>
    <vt:vector size="2" baseType="variant">
      <vt:variant>
        <vt:lpstr>Title</vt:lpstr>
      </vt:variant>
      <vt:variant>
        <vt:i4>1</vt:i4>
      </vt:variant>
    </vt:vector>
  </HeadingPairs>
  <TitlesOfParts>
    <vt:vector size="1" baseType="lpstr">
      <vt:lpstr>Standard Bidding Document: Goods and Related Services - QPBS (1 Mar 2020)</vt:lpstr>
    </vt:vector>
  </TitlesOfParts>
  <Company>Millennium Challenge Corporation</Company>
  <LinksUpToDate>false</LinksUpToDate>
  <CharactersWithSpaces>306899</CharactersWithSpaces>
  <SharedDoc>false</SharedDoc>
  <HLinks>
    <vt:vector size="588" baseType="variant">
      <vt:variant>
        <vt:i4>1769522</vt:i4>
      </vt:variant>
      <vt:variant>
        <vt:i4>557</vt:i4>
      </vt:variant>
      <vt:variant>
        <vt:i4>0</vt:i4>
      </vt:variant>
      <vt:variant>
        <vt:i4>5</vt:i4>
      </vt:variant>
      <vt:variant>
        <vt:lpwstr/>
      </vt:variant>
      <vt:variant>
        <vt:lpwstr>_Toc491869148</vt:lpwstr>
      </vt:variant>
      <vt:variant>
        <vt:i4>1769522</vt:i4>
      </vt:variant>
      <vt:variant>
        <vt:i4>551</vt:i4>
      </vt:variant>
      <vt:variant>
        <vt:i4>0</vt:i4>
      </vt:variant>
      <vt:variant>
        <vt:i4>5</vt:i4>
      </vt:variant>
      <vt:variant>
        <vt:lpwstr/>
      </vt:variant>
      <vt:variant>
        <vt:lpwstr>_Toc491869147</vt:lpwstr>
      </vt:variant>
      <vt:variant>
        <vt:i4>1769522</vt:i4>
      </vt:variant>
      <vt:variant>
        <vt:i4>545</vt:i4>
      </vt:variant>
      <vt:variant>
        <vt:i4>0</vt:i4>
      </vt:variant>
      <vt:variant>
        <vt:i4>5</vt:i4>
      </vt:variant>
      <vt:variant>
        <vt:lpwstr/>
      </vt:variant>
      <vt:variant>
        <vt:lpwstr>_Toc491869146</vt:lpwstr>
      </vt:variant>
      <vt:variant>
        <vt:i4>1769522</vt:i4>
      </vt:variant>
      <vt:variant>
        <vt:i4>539</vt:i4>
      </vt:variant>
      <vt:variant>
        <vt:i4>0</vt:i4>
      </vt:variant>
      <vt:variant>
        <vt:i4>5</vt:i4>
      </vt:variant>
      <vt:variant>
        <vt:lpwstr/>
      </vt:variant>
      <vt:variant>
        <vt:lpwstr>_Toc491869145</vt:lpwstr>
      </vt:variant>
      <vt:variant>
        <vt:i4>1769522</vt:i4>
      </vt:variant>
      <vt:variant>
        <vt:i4>533</vt:i4>
      </vt:variant>
      <vt:variant>
        <vt:i4>0</vt:i4>
      </vt:variant>
      <vt:variant>
        <vt:i4>5</vt:i4>
      </vt:variant>
      <vt:variant>
        <vt:lpwstr/>
      </vt:variant>
      <vt:variant>
        <vt:lpwstr>_Toc491869144</vt:lpwstr>
      </vt:variant>
      <vt:variant>
        <vt:i4>1769522</vt:i4>
      </vt:variant>
      <vt:variant>
        <vt:i4>527</vt:i4>
      </vt:variant>
      <vt:variant>
        <vt:i4>0</vt:i4>
      </vt:variant>
      <vt:variant>
        <vt:i4>5</vt:i4>
      </vt:variant>
      <vt:variant>
        <vt:lpwstr/>
      </vt:variant>
      <vt:variant>
        <vt:lpwstr>_Toc491869143</vt:lpwstr>
      </vt:variant>
      <vt:variant>
        <vt:i4>1769522</vt:i4>
      </vt:variant>
      <vt:variant>
        <vt:i4>521</vt:i4>
      </vt:variant>
      <vt:variant>
        <vt:i4>0</vt:i4>
      </vt:variant>
      <vt:variant>
        <vt:i4>5</vt:i4>
      </vt:variant>
      <vt:variant>
        <vt:lpwstr/>
      </vt:variant>
      <vt:variant>
        <vt:lpwstr>_Toc491869142</vt:lpwstr>
      </vt:variant>
      <vt:variant>
        <vt:i4>2359408</vt:i4>
      </vt:variant>
      <vt:variant>
        <vt:i4>516</vt:i4>
      </vt:variant>
      <vt:variant>
        <vt:i4>0</vt:i4>
      </vt:variant>
      <vt:variant>
        <vt:i4>5</vt:i4>
      </vt:variant>
      <vt:variant>
        <vt:lpwstr>http://www.sam.gov/</vt:lpwstr>
      </vt:variant>
      <vt:variant>
        <vt:lpwstr/>
      </vt:variant>
      <vt:variant>
        <vt:i4>4849728</vt:i4>
      </vt:variant>
      <vt:variant>
        <vt:i4>513</vt:i4>
      </vt:variant>
      <vt:variant>
        <vt:i4>0</vt:i4>
      </vt:variant>
      <vt:variant>
        <vt:i4>5</vt:i4>
      </vt:variant>
      <vt:variant>
        <vt:lpwstr>http://www.treas.gov/offices/enforcement/ofac</vt:lpwstr>
      </vt:variant>
      <vt:variant>
        <vt:lpwstr/>
      </vt:variant>
      <vt:variant>
        <vt:i4>131149</vt:i4>
      </vt:variant>
      <vt:variant>
        <vt:i4>510</vt:i4>
      </vt:variant>
      <vt:variant>
        <vt:i4>0</vt:i4>
      </vt:variant>
      <vt:variant>
        <vt:i4>5</vt:i4>
      </vt:variant>
      <vt:variant>
        <vt:lpwstr>http://www.mcc.gov/guidance/compact/audits_reviews_provisions.pdf</vt:lpwstr>
      </vt:variant>
      <vt:variant>
        <vt:lpwstr/>
      </vt:variant>
      <vt:variant>
        <vt:i4>131149</vt:i4>
      </vt:variant>
      <vt:variant>
        <vt:i4>507</vt:i4>
      </vt:variant>
      <vt:variant>
        <vt:i4>0</vt:i4>
      </vt:variant>
      <vt:variant>
        <vt:i4>5</vt:i4>
      </vt:variant>
      <vt:variant>
        <vt:lpwstr>http://www.mcc.gov/guidance/compact/audits_reviews_provisions.pdf</vt:lpwstr>
      </vt:variant>
      <vt:variant>
        <vt:lpwstr/>
      </vt:variant>
      <vt:variant>
        <vt:i4>131149</vt:i4>
      </vt:variant>
      <vt:variant>
        <vt:i4>504</vt:i4>
      </vt:variant>
      <vt:variant>
        <vt:i4>0</vt:i4>
      </vt:variant>
      <vt:variant>
        <vt:i4>5</vt:i4>
      </vt:variant>
      <vt:variant>
        <vt:lpwstr>http://www.mcc.gov/guidance/compact/audits_reviews_provisions.pdf</vt:lpwstr>
      </vt:variant>
      <vt:variant>
        <vt:lpwstr/>
      </vt:variant>
      <vt:variant>
        <vt:i4>7602281</vt:i4>
      </vt:variant>
      <vt:variant>
        <vt:i4>501</vt:i4>
      </vt:variant>
      <vt:variant>
        <vt:i4>0</vt:i4>
      </vt:variant>
      <vt:variant>
        <vt:i4>5</vt:i4>
      </vt:variant>
      <vt:variant>
        <vt:lpwstr>http://www.federalreserve.gov/releases/h15/current/default.htm</vt:lpwstr>
      </vt:variant>
      <vt:variant>
        <vt:lpwstr/>
      </vt:variant>
      <vt:variant>
        <vt:i4>3407986</vt:i4>
      </vt:variant>
      <vt:variant>
        <vt:i4>498</vt:i4>
      </vt:variant>
      <vt:variant>
        <vt:i4>0</vt:i4>
      </vt:variant>
      <vt:variant>
        <vt:i4>5</vt:i4>
      </vt:variant>
      <vt:variant>
        <vt:lpwstr>http://www.mcc.gov/</vt:lpwstr>
      </vt:variant>
      <vt:variant>
        <vt:lpwstr/>
      </vt:variant>
      <vt:variant>
        <vt:i4>3538982</vt:i4>
      </vt:variant>
      <vt:variant>
        <vt:i4>495</vt:i4>
      </vt:variant>
      <vt:variant>
        <vt:i4>0</vt:i4>
      </vt:variant>
      <vt:variant>
        <vt:i4>5</vt:i4>
      </vt:variant>
      <vt:variant>
        <vt:lpwstr>http://cctrends.cipe.org/anti-corruption-compliance-guide/</vt:lpwstr>
      </vt:variant>
      <vt:variant>
        <vt:lpwstr/>
      </vt:variant>
      <vt:variant>
        <vt:i4>6815806</vt:i4>
      </vt:variant>
      <vt:variant>
        <vt:i4>492</vt:i4>
      </vt:variant>
      <vt:variant>
        <vt:i4>0</vt:i4>
      </vt:variant>
      <vt:variant>
        <vt:i4>5</vt:i4>
      </vt:variant>
      <vt:variant>
        <vt:lpwstr>http://www.oecd.org/corruption/Anti-CorruptionEthicsComplianceHandbook.pdf</vt:lpwstr>
      </vt:variant>
      <vt:variant>
        <vt:lpwstr/>
      </vt:variant>
      <vt:variant>
        <vt:i4>2293805</vt:i4>
      </vt:variant>
      <vt:variant>
        <vt:i4>468</vt:i4>
      </vt:variant>
      <vt:variant>
        <vt:i4>0</vt:i4>
      </vt:variant>
      <vt:variant>
        <vt:i4>5</vt:i4>
      </vt:variant>
      <vt:variant>
        <vt:lpwstr>http://www.mcc.gov/ppg</vt:lpwstr>
      </vt:variant>
      <vt:variant>
        <vt:lpwstr/>
      </vt:variant>
      <vt:variant>
        <vt:i4>1114170</vt:i4>
      </vt:variant>
      <vt:variant>
        <vt:i4>461</vt:i4>
      </vt:variant>
      <vt:variant>
        <vt:i4>0</vt:i4>
      </vt:variant>
      <vt:variant>
        <vt:i4>5</vt:i4>
      </vt:variant>
      <vt:variant>
        <vt:lpwstr/>
      </vt:variant>
      <vt:variant>
        <vt:lpwstr>_Toc464199388</vt:lpwstr>
      </vt:variant>
      <vt:variant>
        <vt:i4>1114170</vt:i4>
      </vt:variant>
      <vt:variant>
        <vt:i4>455</vt:i4>
      </vt:variant>
      <vt:variant>
        <vt:i4>0</vt:i4>
      </vt:variant>
      <vt:variant>
        <vt:i4>5</vt:i4>
      </vt:variant>
      <vt:variant>
        <vt:lpwstr/>
      </vt:variant>
      <vt:variant>
        <vt:lpwstr>_Toc464199387</vt:lpwstr>
      </vt:variant>
      <vt:variant>
        <vt:i4>1114170</vt:i4>
      </vt:variant>
      <vt:variant>
        <vt:i4>449</vt:i4>
      </vt:variant>
      <vt:variant>
        <vt:i4>0</vt:i4>
      </vt:variant>
      <vt:variant>
        <vt:i4>5</vt:i4>
      </vt:variant>
      <vt:variant>
        <vt:lpwstr/>
      </vt:variant>
      <vt:variant>
        <vt:lpwstr>_Toc464199386</vt:lpwstr>
      </vt:variant>
      <vt:variant>
        <vt:i4>1114170</vt:i4>
      </vt:variant>
      <vt:variant>
        <vt:i4>443</vt:i4>
      </vt:variant>
      <vt:variant>
        <vt:i4>0</vt:i4>
      </vt:variant>
      <vt:variant>
        <vt:i4>5</vt:i4>
      </vt:variant>
      <vt:variant>
        <vt:lpwstr/>
      </vt:variant>
      <vt:variant>
        <vt:lpwstr>_Toc464199385</vt:lpwstr>
      </vt:variant>
      <vt:variant>
        <vt:i4>1114170</vt:i4>
      </vt:variant>
      <vt:variant>
        <vt:i4>437</vt:i4>
      </vt:variant>
      <vt:variant>
        <vt:i4>0</vt:i4>
      </vt:variant>
      <vt:variant>
        <vt:i4>5</vt:i4>
      </vt:variant>
      <vt:variant>
        <vt:lpwstr/>
      </vt:variant>
      <vt:variant>
        <vt:lpwstr>_Toc464199384</vt:lpwstr>
      </vt:variant>
      <vt:variant>
        <vt:i4>1114170</vt:i4>
      </vt:variant>
      <vt:variant>
        <vt:i4>431</vt:i4>
      </vt:variant>
      <vt:variant>
        <vt:i4>0</vt:i4>
      </vt:variant>
      <vt:variant>
        <vt:i4>5</vt:i4>
      </vt:variant>
      <vt:variant>
        <vt:lpwstr/>
      </vt:variant>
      <vt:variant>
        <vt:lpwstr>_Toc464199383</vt:lpwstr>
      </vt:variant>
      <vt:variant>
        <vt:i4>1114170</vt:i4>
      </vt:variant>
      <vt:variant>
        <vt:i4>425</vt:i4>
      </vt:variant>
      <vt:variant>
        <vt:i4>0</vt:i4>
      </vt:variant>
      <vt:variant>
        <vt:i4>5</vt:i4>
      </vt:variant>
      <vt:variant>
        <vt:lpwstr/>
      </vt:variant>
      <vt:variant>
        <vt:lpwstr>_Toc464199382</vt:lpwstr>
      </vt:variant>
      <vt:variant>
        <vt:i4>1114170</vt:i4>
      </vt:variant>
      <vt:variant>
        <vt:i4>419</vt:i4>
      </vt:variant>
      <vt:variant>
        <vt:i4>0</vt:i4>
      </vt:variant>
      <vt:variant>
        <vt:i4>5</vt:i4>
      </vt:variant>
      <vt:variant>
        <vt:lpwstr/>
      </vt:variant>
      <vt:variant>
        <vt:lpwstr>_Toc464199381</vt:lpwstr>
      </vt:variant>
      <vt:variant>
        <vt:i4>1114170</vt:i4>
      </vt:variant>
      <vt:variant>
        <vt:i4>413</vt:i4>
      </vt:variant>
      <vt:variant>
        <vt:i4>0</vt:i4>
      </vt:variant>
      <vt:variant>
        <vt:i4>5</vt:i4>
      </vt:variant>
      <vt:variant>
        <vt:lpwstr/>
      </vt:variant>
      <vt:variant>
        <vt:lpwstr>_Toc464199380</vt:lpwstr>
      </vt:variant>
      <vt:variant>
        <vt:i4>1966138</vt:i4>
      </vt:variant>
      <vt:variant>
        <vt:i4>407</vt:i4>
      </vt:variant>
      <vt:variant>
        <vt:i4>0</vt:i4>
      </vt:variant>
      <vt:variant>
        <vt:i4>5</vt:i4>
      </vt:variant>
      <vt:variant>
        <vt:lpwstr/>
      </vt:variant>
      <vt:variant>
        <vt:lpwstr>_Toc464199379</vt:lpwstr>
      </vt:variant>
      <vt:variant>
        <vt:i4>1966138</vt:i4>
      </vt:variant>
      <vt:variant>
        <vt:i4>401</vt:i4>
      </vt:variant>
      <vt:variant>
        <vt:i4>0</vt:i4>
      </vt:variant>
      <vt:variant>
        <vt:i4>5</vt:i4>
      </vt:variant>
      <vt:variant>
        <vt:lpwstr/>
      </vt:variant>
      <vt:variant>
        <vt:lpwstr>_Toc464199378</vt:lpwstr>
      </vt:variant>
      <vt:variant>
        <vt:i4>1966138</vt:i4>
      </vt:variant>
      <vt:variant>
        <vt:i4>395</vt:i4>
      </vt:variant>
      <vt:variant>
        <vt:i4>0</vt:i4>
      </vt:variant>
      <vt:variant>
        <vt:i4>5</vt:i4>
      </vt:variant>
      <vt:variant>
        <vt:lpwstr/>
      </vt:variant>
      <vt:variant>
        <vt:lpwstr>_Toc464199377</vt:lpwstr>
      </vt:variant>
      <vt:variant>
        <vt:i4>1966138</vt:i4>
      </vt:variant>
      <vt:variant>
        <vt:i4>389</vt:i4>
      </vt:variant>
      <vt:variant>
        <vt:i4>0</vt:i4>
      </vt:variant>
      <vt:variant>
        <vt:i4>5</vt:i4>
      </vt:variant>
      <vt:variant>
        <vt:lpwstr/>
      </vt:variant>
      <vt:variant>
        <vt:lpwstr>_Toc464199376</vt:lpwstr>
      </vt:variant>
      <vt:variant>
        <vt:i4>1966138</vt:i4>
      </vt:variant>
      <vt:variant>
        <vt:i4>383</vt:i4>
      </vt:variant>
      <vt:variant>
        <vt:i4>0</vt:i4>
      </vt:variant>
      <vt:variant>
        <vt:i4>5</vt:i4>
      </vt:variant>
      <vt:variant>
        <vt:lpwstr/>
      </vt:variant>
      <vt:variant>
        <vt:lpwstr>_Toc464199375</vt:lpwstr>
      </vt:variant>
      <vt:variant>
        <vt:i4>2621565</vt:i4>
      </vt:variant>
      <vt:variant>
        <vt:i4>378</vt:i4>
      </vt:variant>
      <vt:variant>
        <vt:i4>0</vt:i4>
      </vt:variant>
      <vt:variant>
        <vt:i4>5</vt:i4>
      </vt:variant>
      <vt:variant>
        <vt:lpwstr>https://www.mcc.gov/resources/doc/policy-counter-trafficking-in-persons-policy</vt:lpwstr>
      </vt:variant>
      <vt:variant>
        <vt:lpwstr/>
      </vt:variant>
      <vt:variant>
        <vt:i4>3407986</vt:i4>
      </vt:variant>
      <vt:variant>
        <vt:i4>375</vt:i4>
      </vt:variant>
      <vt:variant>
        <vt:i4>0</vt:i4>
      </vt:variant>
      <vt:variant>
        <vt:i4>5</vt:i4>
      </vt:variant>
      <vt:variant>
        <vt:lpwstr>http://www.mcc.gov/</vt:lpwstr>
      </vt:variant>
      <vt:variant>
        <vt:lpwstr/>
      </vt:variant>
      <vt:variant>
        <vt:i4>2293805</vt:i4>
      </vt:variant>
      <vt:variant>
        <vt:i4>372</vt:i4>
      </vt:variant>
      <vt:variant>
        <vt:i4>0</vt:i4>
      </vt:variant>
      <vt:variant>
        <vt:i4>5</vt:i4>
      </vt:variant>
      <vt:variant>
        <vt:lpwstr>http://www.mcc.gov/ppg</vt:lpwstr>
      </vt:variant>
      <vt:variant>
        <vt:lpwstr/>
      </vt:variant>
      <vt:variant>
        <vt:i4>7864350</vt:i4>
      </vt:variant>
      <vt:variant>
        <vt:i4>369</vt:i4>
      </vt:variant>
      <vt:variant>
        <vt:i4>0</vt:i4>
      </vt:variant>
      <vt:variant>
        <vt:i4>5</vt:i4>
      </vt:variant>
      <vt:variant>
        <vt:lpwstr>http://www.ifc.org/wps/wcm/connect/topics_ext_content/ifc_external_corporate_site/sustainability-at-ifc/policies-standards/performance-standards</vt:lpwstr>
      </vt:variant>
      <vt:variant>
        <vt:lpwstr/>
      </vt:variant>
      <vt:variant>
        <vt:i4>3407986</vt:i4>
      </vt:variant>
      <vt:variant>
        <vt:i4>366</vt:i4>
      </vt:variant>
      <vt:variant>
        <vt:i4>0</vt:i4>
      </vt:variant>
      <vt:variant>
        <vt:i4>5</vt:i4>
      </vt:variant>
      <vt:variant>
        <vt:lpwstr>http://www.mcc.gov/</vt:lpwstr>
      </vt:variant>
      <vt:variant>
        <vt:lpwstr/>
      </vt:variant>
      <vt:variant>
        <vt:i4>2293805</vt:i4>
      </vt:variant>
      <vt:variant>
        <vt:i4>363</vt:i4>
      </vt:variant>
      <vt:variant>
        <vt:i4>0</vt:i4>
      </vt:variant>
      <vt:variant>
        <vt:i4>5</vt:i4>
      </vt:variant>
      <vt:variant>
        <vt:lpwstr>http://www.mcc.gov/ppg</vt:lpwstr>
      </vt:variant>
      <vt:variant>
        <vt:lpwstr/>
      </vt:variant>
      <vt:variant>
        <vt:i4>1572913</vt:i4>
      </vt:variant>
      <vt:variant>
        <vt:i4>356</vt:i4>
      </vt:variant>
      <vt:variant>
        <vt:i4>0</vt:i4>
      </vt:variant>
      <vt:variant>
        <vt:i4>5</vt:i4>
      </vt:variant>
      <vt:variant>
        <vt:lpwstr/>
      </vt:variant>
      <vt:variant>
        <vt:lpwstr>_Toc491869272</vt:lpwstr>
      </vt:variant>
      <vt:variant>
        <vt:i4>1572913</vt:i4>
      </vt:variant>
      <vt:variant>
        <vt:i4>350</vt:i4>
      </vt:variant>
      <vt:variant>
        <vt:i4>0</vt:i4>
      </vt:variant>
      <vt:variant>
        <vt:i4>5</vt:i4>
      </vt:variant>
      <vt:variant>
        <vt:lpwstr/>
      </vt:variant>
      <vt:variant>
        <vt:lpwstr>_Toc491869271</vt:lpwstr>
      </vt:variant>
      <vt:variant>
        <vt:i4>1572913</vt:i4>
      </vt:variant>
      <vt:variant>
        <vt:i4>344</vt:i4>
      </vt:variant>
      <vt:variant>
        <vt:i4>0</vt:i4>
      </vt:variant>
      <vt:variant>
        <vt:i4>5</vt:i4>
      </vt:variant>
      <vt:variant>
        <vt:lpwstr/>
      </vt:variant>
      <vt:variant>
        <vt:lpwstr>_Toc491869270</vt:lpwstr>
      </vt:variant>
      <vt:variant>
        <vt:i4>1638449</vt:i4>
      </vt:variant>
      <vt:variant>
        <vt:i4>338</vt:i4>
      </vt:variant>
      <vt:variant>
        <vt:i4>0</vt:i4>
      </vt:variant>
      <vt:variant>
        <vt:i4>5</vt:i4>
      </vt:variant>
      <vt:variant>
        <vt:lpwstr/>
      </vt:variant>
      <vt:variant>
        <vt:lpwstr>_Toc491869269</vt:lpwstr>
      </vt:variant>
      <vt:variant>
        <vt:i4>1638449</vt:i4>
      </vt:variant>
      <vt:variant>
        <vt:i4>332</vt:i4>
      </vt:variant>
      <vt:variant>
        <vt:i4>0</vt:i4>
      </vt:variant>
      <vt:variant>
        <vt:i4>5</vt:i4>
      </vt:variant>
      <vt:variant>
        <vt:lpwstr/>
      </vt:variant>
      <vt:variant>
        <vt:lpwstr>_Toc491869268</vt:lpwstr>
      </vt:variant>
      <vt:variant>
        <vt:i4>1638449</vt:i4>
      </vt:variant>
      <vt:variant>
        <vt:i4>326</vt:i4>
      </vt:variant>
      <vt:variant>
        <vt:i4>0</vt:i4>
      </vt:variant>
      <vt:variant>
        <vt:i4>5</vt:i4>
      </vt:variant>
      <vt:variant>
        <vt:lpwstr/>
      </vt:variant>
      <vt:variant>
        <vt:lpwstr>_Toc491869267</vt:lpwstr>
      </vt:variant>
      <vt:variant>
        <vt:i4>1638449</vt:i4>
      </vt:variant>
      <vt:variant>
        <vt:i4>320</vt:i4>
      </vt:variant>
      <vt:variant>
        <vt:i4>0</vt:i4>
      </vt:variant>
      <vt:variant>
        <vt:i4>5</vt:i4>
      </vt:variant>
      <vt:variant>
        <vt:lpwstr/>
      </vt:variant>
      <vt:variant>
        <vt:lpwstr>_Toc491869266</vt:lpwstr>
      </vt:variant>
      <vt:variant>
        <vt:i4>1638449</vt:i4>
      </vt:variant>
      <vt:variant>
        <vt:i4>314</vt:i4>
      </vt:variant>
      <vt:variant>
        <vt:i4>0</vt:i4>
      </vt:variant>
      <vt:variant>
        <vt:i4>5</vt:i4>
      </vt:variant>
      <vt:variant>
        <vt:lpwstr/>
      </vt:variant>
      <vt:variant>
        <vt:lpwstr>_Toc491869265</vt:lpwstr>
      </vt:variant>
      <vt:variant>
        <vt:i4>1638449</vt:i4>
      </vt:variant>
      <vt:variant>
        <vt:i4>308</vt:i4>
      </vt:variant>
      <vt:variant>
        <vt:i4>0</vt:i4>
      </vt:variant>
      <vt:variant>
        <vt:i4>5</vt:i4>
      </vt:variant>
      <vt:variant>
        <vt:lpwstr/>
      </vt:variant>
      <vt:variant>
        <vt:lpwstr>_Toc491869264</vt:lpwstr>
      </vt:variant>
      <vt:variant>
        <vt:i4>1638449</vt:i4>
      </vt:variant>
      <vt:variant>
        <vt:i4>302</vt:i4>
      </vt:variant>
      <vt:variant>
        <vt:i4>0</vt:i4>
      </vt:variant>
      <vt:variant>
        <vt:i4>5</vt:i4>
      </vt:variant>
      <vt:variant>
        <vt:lpwstr/>
      </vt:variant>
      <vt:variant>
        <vt:lpwstr>_Toc491869263</vt:lpwstr>
      </vt:variant>
      <vt:variant>
        <vt:i4>1638449</vt:i4>
      </vt:variant>
      <vt:variant>
        <vt:i4>296</vt:i4>
      </vt:variant>
      <vt:variant>
        <vt:i4>0</vt:i4>
      </vt:variant>
      <vt:variant>
        <vt:i4>5</vt:i4>
      </vt:variant>
      <vt:variant>
        <vt:lpwstr/>
      </vt:variant>
      <vt:variant>
        <vt:lpwstr>_Toc491869262</vt:lpwstr>
      </vt:variant>
      <vt:variant>
        <vt:i4>1638449</vt:i4>
      </vt:variant>
      <vt:variant>
        <vt:i4>290</vt:i4>
      </vt:variant>
      <vt:variant>
        <vt:i4>0</vt:i4>
      </vt:variant>
      <vt:variant>
        <vt:i4>5</vt:i4>
      </vt:variant>
      <vt:variant>
        <vt:lpwstr/>
      </vt:variant>
      <vt:variant>
        <vt:lpwstr>_Toc491869261</vt:lpwstr>
      </vt:variant>
      <vt:variant>
        <vt:i4>1638449</vt:i4>
      </vt:variant>
      <vt:variant>
        <vt:i4>284</vt:i4>
      </vt:variant>
      <vt:variant>
        <vt:i4>0</vt:i4>
      </vt:variant>
      <vt:variant>
        <vt:i4>5</vt:i4>
      </vt:variant>
      <vt:variant>
        <vt:lpwstr/>
      </vt:variant>
      <vt:variant>
        <vt:lpwstr>_Toc491869260</vt:lpwstr>
      </vt:variant>
      <vt:variant>
        <vt:i4>1703985</vt:i4>
      </vt:variant>
      <vt:variant>
        <vt:i4>278</vt:i4>
      </vt:variant>
      <vt:variant>
        <vt:i4>0</vt:i4>
      </vt:variant>
      <vt:variant>
        <vt:i4>5</vt:i4>
      </vt:variant>
      <vt:variant>
        <vt:lpwstr/>
      </vt:variant>
      <vt:variant>
        <vt:lpwstr>_Toc491869259</vt:lpwstr>
      </vt:variant>
      <vt:variant>
        <vt:i4>1703985</vt:i4>
      </vt:variant>
      <vt:variant>
        <vt:i4>272</vt:i4>
      </vt:variant>
      <vt:variant>
        <vt:i4>0</vt:i4>
      </vt:variant>
      <vt:variant>
        <vt:i4>5</vt:i4>
      </vt:variant>
      <vt:variant>
        <vt:lpwstr/>
      </vt:variant>
      <vt:variant>
        <vt:lpwstr>_Toc491869258</vt:lpwstr>
      </vt:variant>
      <vt:variant>
        <vt:i4>1703985</vt:i4>
      </vt:variant>
      <vt:variant>
        <vt:i4>266</vt:i4>
      </vt:variant>
      <vt:variant>
        <vt:i4>0</vt:i4>
      </vt:variant>
      <vt:variant>
        <vt:i4>5</vt:i4>
      </vt:variant>
      <vt:variant>
        <vt:lpwstr/>
      </vt:variant>
      <vt:variant>
        <vt:lpwstr>_Toc491869257</vt:lpwstr>
      </vt:variant>
      <vt:variant>
        <vt:i4>1703985</vt:i4>
      </vt:variant>
      <vt:variant>
        <vt:i4>260</vt:i4>
      </vt:variant>
      <vt:variant>
        <vt:i4>0</vt:i4>
      </vt:variant>
      <vt:variant>
        <vt:i4>5</vt:i4>
      </vt:variant>
      <vt:variant>
        <vt:lpwstr/>
      </vt:variant>
      <vt:variant>
        <vt:lpwstr>_Toc491869256</vt:lpwstr>
      </vt:variant>
      <vt:variant>
        <vt:i4>1703985</vt:i4>
      </vt:variant>
      <vt:variant>
        <vt:i4>254</vt:i4>
      </vt:variant>
      <vt:variant>
        <vt:i4>0</vt:i4>
      </vt:variant>
      <vt:variant>
        <vt:i4>5</vt:i4>
      </vt:variant>
      <vt:variant>
        <vt:lpwstr/>
      </vt:variant>
      <vt:variant>
        <vt:lpwstr>_Toc491869255</vt:lpwstr>
      </vt:variant>
      <vt:variant>
        <vt:i4>1703985</vt:i4>
      </vt:variant>
      <vt:variant>
        <vt:i4>248</vt:i4>
      </vt:variant>
      <vt:variant>
        <vt:i4>0</vt:i4>
      </vt:variant>
      <vt:variant>
        <vt:i4>5</vt:i4>
      </vt:variant>
      <vt:variant>
        <vt:lpwstr/>
      </vt:variant>
      <vt:variant>
        <vt:lpwstr>_Toc491869254</vt:lpwstr>
      </vt:variant>
      <vt:variant>
        <vt:i4>1703985</vt:i4>
      </vt:variant>
      <vt:variant>
        <vt:i4>242</vt:i4>
      </vt:variant>
      <vt:variant>
        <vt:i4>0</vt:i4>
      </vt:variant>
      <vt:variant>
        <vt:i4>5</vt:i4>
      </vt:variant>
      <vt:variant>
        <vt:lpwstr/>
      </vt:variant>
      <vt:variant>
        <vt:lpwstr>_Toc491869253</vt:lpwstr>
      </vt:variant>
      <vt:variant>
        <vt:i4>1703985</vt:i4>
      </vt:variant>
      <vt:variant>
        <vt:i4>236</vt:i4>
      </vt:variant>
      <vt:variant>
        <vt:i4>0</vt:i4>
      </vt:variant>
      <vt:variant>
        <vt:i4>5</vt:i4>
      </vt:variant>
      <vt:variant>
        <vt:lpwstr/>
      </vt:variant>
      <vt:variant>
        <vt:lpwstr>_Toc491869252</vt:lpwstr>
      </vt:variant>
      <vt:variant>
        <vt:i4>1703985</vt:i4>
      </vt:variant>
      <vt:variant>
        <vt:i4>230</vt:i4>
      </vt:variant>
      <vt:variant>
        <vt:i4>0</vt:i4>
      </vt:variant>
      <vt:variant>
        <vt:i4>5</vt:i4>
      </vt:variant>
      <vt:variant>
        <vt:lpwstr/>
      </vt:variant>
      <vt:variant>
        <vt:lpwstr>_Toc491869251</vt:lpwstr>
      </vt:variant>
      <vt:variant>
        <vt:i4>1703985</vt:i4>
      </vt:variant>
      <vt:variant>
        <vt:i4>224</vt:i4>
      </vt:variant>
      <vt:variant>
        <vt:i4>0</vt:i4>
      </vt:variant>
      <vt:variant>
        <vt:i4>5</vt:i4>
      </vt:variant>
      <vt:variant>
        <vt:lpwstr/>
      </vt:variant>
      <vt:variant>
        <vt:lpwstr>_Toc491869250</vt:lpwstr>
      </vt:variant>
      <vt:variant>
        <vt:i4>1769521</vt:i4>
      </vt:variant>
      <vt:variant>
        <vt:i4>218</vt:i4>
      </vt:variant>
      <vt:variant>
        <vt:i4>0</vt:i4>
      </vt:variant>
      <vt:variant>
        <vt:i4>5</vt:i4>
      </vt:variant>
      <vt:variant>
        <vt:lpwstr/>
      </vt:variant>
      <vt:variant>
        <vt:lpwstr>_Toc491869249</vt:lpwstr>
      </vt:variant>
      <vt:variant>
        <vt:i4>1769521</vt:i4>
      </vt:variant>
      <vt:variant>
        <vt:i4>212</vt:i4>
      </vt:variant>
      <vt:variant>
        <vt:i4>0</vt:i4>
      </vt:variant>
      <vt:variant>
        <vt:i4>5</vt:i4>
      </vt:variant>
      <vt:variant>
        <vt:lpwstr/>
      </vt:variant>
      <vt:variant>
        <vt:lpwstr>_Toc491869248</vt:lpwstr>
      </vt:variant>
      <vt:variant>
        <vt:i4>1769521</vt:i4>
      </vt:variant>
      <vt:variant>
        <vt:i4>206</vt:i4>
      </vt:variant>
      <vt:variant>
        <vt:i4>0</vt:i4>
      </vt:variant>
      <vt:variant>
        <vt:i4>5</vt:i4>
      </vt:variant>
      <vt:variant>
        <vt:lpwstr/>
      </vt:variant>
      <vt:variant>
        <vt:lpwstr>_Toc491869247</vt:lpwstr>
      </vt:variant>
      <vt:variant>
        <vt:i4>1769521</vt:i4>
      </vt:variant>
      <vt:variant>
        <vt:i4>200</vt:i4>
      </vt:variant>
      <vt:variant>
        <vt:i4>0</vt:i4>
      </vt:variant>
      <vt:variant>
        <vt:i4>5</vt:i4>
      </vt:variant>
      <vt:variant>
        <vt:lpwstr/>
      </vt:variant>
      <vt:variant>
        <vt:lpwstr>_Toc491869246</vt:lpwstr>
      </vt:variant>
      <vt:variant>
        <vt:i4>1769521</vt:i4>
      </vt:variant>
      <vt:variant>
        <vt:i4>194</vt:i4>
      </vt:variant>
      <vt:variant>
        <vt:i4>0</vt:i4>
      </vt:variant>
      <vt:variant>
        <vt:i4>5</vt:i4>
      </vt:variant>
      <vt:variant>
        <vt:lpwstr/>
      </vt:variant>
      <vt:variant>
        <vt:lpwstr>_Toc491869245</vt:lpwstr>
      </vt:variant>
      <vt:variant>
        <vt:i4>1769521</vt:i4>
      </vt:variant>
      <vt:variant>
        <vt:i4>188</vt:i4>
      </vt:variant>
      <vt:variant>
        <vt:i4>0</vt:i4>
      </vt:variant>
      <vt:variant>
        <vt:i4>5</vt:i4>
      </vt:variant>
      <vt:variant>
        <vt:lpwstr/>
      </vt:variant>
      <vt:variant>
        <vt:lpwstr>_Toc491869244</vt:lpwstr>
      </vt:variant>
      <vt:variant>
        <vt:i4>1769521</vt:i4>
      </vt:variant>
      <vt:variant>
        <vt:i4>182</vt:i4>
      </vt:variant>
      <vt:variant>
        <vt:i4>0</vt:i4>
      </vt:variant>
      <vt:variant>
        <vt:i4>5</vt:i4>
      </vt:variant>
      <vt:variant>
        <vt:lpwstr/>
      </vt:variant>
      <vt:variant>
        <vt:lpwstr>_Toc491869243</vt:lpwstr>
      </vt:variant>
      <vt:variant>
        <vt:i4>1769521</vt:i4>
      </vt:variant>
      <vt:variant>
        <vt:i4>176</vt:i4>
      </vt:variant>
      <vt:variant>
        <vt:i4>0</vt:i4>
      </vt:variant>
      <vt:variant>
        <vt:i4>5</vt:i4>
      </vt:variant>
      <vt:variant>
        <vt:lpwstr/>
      </vt:variant>
      <vt:variant>
        <vt:lpwstr>_Toc491869242</vt:lpwstr>
      </vt:variant>
      <vt:variant>
        <vt:i4>1769521</vt:i4>
      </vt:variant>
      <vt:variant>
        <vt:i4>170</vt:i4>
      </vt:variant>
      <vt:variant>
        <vt:i4>0</vt:i4>
      </vt:variant>
      <vt:variant>
        <vt:i4>5</vt:i4>
      </vt:variant>
      <vt:variant>
        <vt:lpwstr/>
      </vt:variant>
      <vt:variant>
        <vt:lpwstr>_Toc491869241</vt:lpwstr>
      </vt:variant>
      <vt:variant>
        <vt:i4>1769521</vt:i4>
      </vt:variant>
      <vt:variant>
        <vt:i4>164</vt:i4>
      </vt:variant>
      <vt:variant>
        <vt:i4>0</vt:i4>
      </vt:variant>
      <vt:variant>
        <vt:i4>5</vt:i4>
      </vt:variant>
      <vt:variant>
        <vt:lpwstr/>
      </vt:variant>
      <vt:variant>
        <vt:lpwstr>_Toc491869240</vt:lpwstr>
      </vt:variant>
      <vt:variant>
        <vt:i4>1835057</vt:i4>
      </vt:variant>
      <vt:variant>
        <vt:i4>158</vt:i4>
      </vt:variant>
      <vt:variant>
        <vt:i4>0</vt:i4>
      </vt:variant>
      <vt:variant>
        <vt:i4>5</vt:i4>
      </vt:variant>
      <vt:variant>
        <vt:lpwstr/>
      </vt:variant>
      <vt:variant>
        <vt:lpwstr>_Toc491869239</vt:lpwstr>
      </vt:variant>
      <vt:variant>
        <vt:i4>1835057</vt:i4>
      </vt:variant>
      <vt:variant>
        <vt:i4>152</vt:i4>
      </vt:variant>
      <vt:variant>
        <vt:i4>0</vt:i4>
      </vt:variant>
      <vt:variant>
        <vt:i4>5</vt:i4>
      </vt:variant>
      <vt:variant>
        <vt:lpwstr/>
      </vt:variant>
      <vt:variant>
        <vt:lpwstr>_Toc491869238</vt:lpwstr>
      </vt:variant>
      <vt:variant>
        <vt:i4>1835057</vt:i4>
      </vt:variant>
      <vt:variant>
        <vt:i4>146</vt:i4>
      </vt:variant>
      <vt:variant>
        <vt:i4>0</vt:i4>
      </vt:variant>
      <vt:variant>
        <vt:i4>5</vt:i4>
      </vt:variant>
      <vt:variant>
        <vt:lpwstr/>
      </vt:variant>
      <vt:variant>
        <vt:lpwstr>_Toc491869237</vt:lpwstr>
      </vt:variant>
      <vt:variant>
        <vt:i4>1835057</vt:i4>
      </vt:variant>
      <vt:variant>
        <vt:i4>140</vt:i4>
      </vt:variant>
      <vt:variant>
        <vt:i4>0</vt:i4>
      </vt:variant>
      <vt:variant>
        <vt:i4>5</vt:i4>
      </vt:variant>
      <vt:variant>
        <vt:lpwstr/>
      </vt:variant>
      <vt:variant>
        <vt:lpwstr>_Toc491869236</vt:lpwstr>
      </vt:variant>
      <vt:variant>
        <vt:i4>1835057</vt:i4>
      </vt:variant>
      <vt:variant>
        <vt:i4>134</vt:i4>
      </vt:variant>
      <vt:variant>
        <vt:i4>0</vt:i4>
      </vt:variant>
      <vt:variant>
        <vt:i4>5</vt:i4>
      </vt:variant>
      <vt:variant>
        <vt:lpwstr/>
      </vt:variant>
      <vt:variant>
        <vt:lpwstr>_Toc491869235</vt:lpwstr>
      </vt:variant>
      <vt:variant>
        <vt:i4>1835057</vt:i4>
      </vt:variant>
      <vt:variant>
        <vt:i4>128</vt:i4>
      </vt:variant>
      <vt:variant>
        <vt:i4>0</vt:i4>
      </vt:variant>
      <vt:variant>
        <vt:i4>5</vt:i4>
      </vt:variant>
      <vt:variant>
        <vt:lpwstr/>
      </vt:variant>
      <vt:variant>
        <vt:lpwstr>_Toc491869234</vt:lpwstr>
      </vt:variant>
      <vt:variant>
        <vt:i4>1835057</vt:i4>
      </vt:variant>
      <vt:variant>
        <vt:i4>122</vt:i4>
      </vt:variant>
      <vt:variant>
        <vt:i4>0</vt:i4>
      </vt:variant>
      <vt:variant>
        <vt:i4>5</vt:i4>
      </vt:variant>
      <vt:variant>
        <vt:lpwstr/>
      </vt:variant>
      <vt:variant>
        <vt:lpwstr>_Toc491869233</vt:lpwstr>
      </vt:variant>
      <vt:variant>
        <vt:i4>1638450</vt:i4>
      </vt:variant>
      <vt:variant>
        <vt:i4>116</vt:i4>
      </vt:variant>
      <vt:variant>
        <vt:i4>0</vt:i4>
      </vt:variant>
      <vt:variant>
        <vt:i4>5</vt:i4>
      </vt:variant>
      <vt:variant>
        <vt:lpwstr/>
      </vt:variant>
      <vt:variant>
        <vt:lpwstr>_Toc491869169</vt:lpwstr>
      </vt:variant>
      <vt:variant>
        <vt:i4>1638450</vt:i4>
      </vt:variant>
      <vt:variant>
        <vt:i4>110</vt:i4>
      </vt:variant>
      <vt:variant>
        <vt:i4>0</vt:i4>
      </vt:variant>
      <vt:variant>
        <vt:i4>5</vt:i4>
      </vt:variant>
      <vt:variant>
        <vt:lpwstr/>
      </vt:variant>
      <vt:variant>
        <vt:lpwstr>_Toc491869168</vt:lpwstr>
      </vt:variant>
      <vt:variant>
        <vt:i4>1638450</vt:i4>
      </vt:variant>
      <vt:variant>
        <vt:i4>104</vt:i4>
      </vt:variant>
      <vt:variant>
        <vt:i4>0</vt:i4>
      </vt:variant>
      <vt:variant>
        <vt:i4>5</vt:i4>
      </vt:variant>
      <vt:variant>
        <vt:lpwstr/>
      </vt:variant>
      <vt:variant>
        <vt:lpwstr>_Toc491869167</vt:lpwstr>
      </vt:variant>
      <vt:variant>
        <vt:i4>1638450</vt:i4>
      </vt:variant>
      <vt:variant>
        <vt:i4>98</vt:i4>
      </vt:variant>
      <vt:variant>
        <vt:i4>0</vt:i4>
      </vt:variant>
      <vt:variant>
        <vt:i4>5</vt:i4>
      </vt:variant>
      <vt:variant>
        <vt:lpwstr/>
      </vt:variant>
      <vt:variant>
        <vt:lpwstr>_Toc491869166</vt:lpwstr>
      </vt:variant>
      <vt:variant>
        <vt:i4>1638450</vt:i4>
      </vt:variant>
      <vt:variant>
        <vt:i4>92</vt:i4>
      </vt:variant>
      <vt:variant>
        <vt:i4>0</vt:i4>
      </vt:variant>
      <vt:variant>
        <vt:i4>5</vt:i4>
      </vt:variant>
      <vt:variant>
        <vt:lpwstr/>
      </vt:variant>
      <vt:variant>
        <vt:lpwstr>_Toc491869165</vt:lpwstr>
      </vt:variant>
      <vt:variant>
        <vt:i4>1638450</vt:i4>
      </vt:variant>
      <vt:variant>
        <vt:i4>86</vt:i4>
      </vt:variant>
      <vt:variant>
        <vt:i4>0</vt:i4>
      </vt:variant>
      <vt:variant>
        <vt:i4>5</vt:i4>
      </vt:variant>
      <vt:variant>
        <vt:lpwstr/>
      </vt:variant>
      <vt:variant>
        <vt:lpwstr>_Toc491869164</vt:lpwstr>
      </vt:variant>
      <vt:variant>
        <vt:i4>1638450</vt:i4>
      </vt:variant>
      <vt:variant>
        <vt:i4>80</vt:i4>
      </vt:variant>
      <vt:variant>
        <vt:i4>0</vt:i4>
      </vt:variant>
      <vt:variant>
        <vt:i4>5</vt:i4>
      </vt:variant>
      <vt:variant>
        <vt:lpwstr/>
      </vt:variant>
      <vt:variant>
        <vt:lpwstr>_Toc491869163</vt:lpwstr>
      </vt:variant>
      <vt:variant>
        <vt:i4>1638450</vt:i4>
      </vt:variant>
      <vt:variant>
        <vt:i4>74</vt:i4>
      </vt:variant>
      <vt:variant>
        <vt:i4>0</vt:i4>
      </vt:variant>
      <vt:variant>
        <vt:i4>5</vt:i4>
      </vt:variant>
      <vt:variant>
        <vt:lpwstr/>
      </vt:variant>
      <vt:variant>
        <vt:lpwstr>_Toc491869162</vt:lpwstr>
      </vt:variant>
      <vt:variant>
        <vt:i4>1638450</vt:i4>
      </vt:variant>
      <vt:variant>
        <vt:i4>68</vt:i4>
      </vt:variant>
      <vt:variant>
        <vt:i4>0</vt:i4>
      </vt:variant>
      <vt:variant>
        <vt:i4>5</vt:i4>
      </vt:variant>
      <vt:variant>
        <vt:lpwstr/>
      </vt:variant>
      <vt:variant>
        <vt:lpwstr>_Toc491869161</vt:lpwstr>
      </vt:variant>
      <vt:variant>
        <vt:i4>1638450</vt:i4>
      </vt:variant>
      <vt:variant>
        <vt:i4>62</vt:i4>
      </vt:variant>
      <vt:variant>
        <vt:i4>0</vt:i4>
      </vt:variant>
      <vt:variant>
        <vt:i4>5</vt:i4>
      </vt:variant>
      <vt:variant>
        <vt:lpwstr/>
      </vt:variant>
      <vt:variant>
        <vt:lpwstr>_Toc491869160</vt:lpwstr>
      </vt:variant>
      <vt:variant>
        <vt:i4>1703986</vt:i4>
      </vt:variant>
      <vt:variant>
        <vt:i4>56</vt:i4>
      </vt:variant>
      <vt:variant>
        <vt:i4>0</vt:i4>
      </vt:variant>
      <vt:variant>
        <vt:i4>5</vt:i4>
      </vt:variant>
      <vt:variant>
        <vt:lpwstr/>
      </vt:variant>
      <vt:variant>
        <vt:lpwstr>_Toc491869159</vt:lpwstr>
      </vt:variant>
      <vt:variant>
        <vt:i4>1703986</vt:i4>
      </vt:variant>
      <vt:variant>
        <vt:i4>50</vt:i4>
      </vt:variant>
      <vt:variant>
        <vt:i4>0</vt:i4>
      </vt:variant>
      <vt:variant>
        <vt:i4>5</vt:i4>
      </vt:variant>
      <vt:variant>
        <vt:lpwstr/>
      </vt:variant>
      <vt:variant>
        <vt:lpwstr>_Toc491869158</vt:lpwstr>
      </vt:variant>
      <vt:variant>
        <vt:i4>1703986</vt:i4>
      </vt:variant>
      <vt:variant>
        <vt:i4>44</vt:i4>
      </vt:variant>
      <vt:variant>
        <vt:i4>0</vt:i4>
      </vt:variant>
      <vt:variant>
        <vt:i4>5</vt:i4>
      </vt:variant>
      <vt:variant>
        <vt:lpwstr/>
      </vt:variant>
      <vt:variant>
        <vt:lpwstr>_Toc491869157</vt:lpwstr>
      </vt:variant>
      <vt:variant>
        <vt:i4>1703986</vt:i4>
      </vt:variant>
      <vt:variant>
        <vt:i4>38</vt:i4>
      </vt:variant>
      <vt:variant>
        <vt:i4>0</vt:i4>
      </vt:variant>
      <vt:variant>
        <vt:i4>5</vt:i4>
      </vt:variant>
      <vt:variant>
        <vt:lpwstr/>
      </vt:variant>
      <vt:variant>
        <vt:lpwstr>_Toc491869156</vt:lpwstr>
      </vt:variant>
      <vt:variant>
        <vt:i4>1703986</vt:i4>
      </vt:variant>
      <vt:variant>
        <vt:i4>32</vt:i4>
      </vt:variant>
      <vt:variant>
        <vt:i4>0</vt:i4>
      </vt:variant>
      <vt:variant>
        <vt:i4>5</vt:i4>
      </vt:variant>
      <vt:variant>
        <vt:lpwstr/>
      </vt:variant>
      <vt:variant>
        <vt:lpwstr>_Toc491869155</vt:lpwstr>
      </vt:variant>
      <vt:variant>
        <vt:i4>1703986</vt:i4>
      </vt:variant>
      <vt:variant>
        <vt:i4>26</vt:i4>
      </vt:variant>
      <vt:variant>
        <vt:i4>0</vt:i4>
      </vt:variant>
      <vt:variant>
        <vt:i4>5</vt:i4>
      </vt:variant>
      <vt:variant>
        <vt:lpwstr/>
      </vt:variant>
      <vt:variant>
        <vt:lpwstr>_Toc491869154</vt:lpwstr>
      </vt:variant>
      <vt:variant>
        <vt:i4>1703986</vt:i4>
      </vt:variant>
      <vt:variant>
        <vt:i4>20</vt:i4>
      </vt:variant>
      <vt:variant>
        <vt:i4>0</vt:i4>
      </vt:variant>
      <vt:variant>
        <vt:i4>5</vt:i4>
      </vt:variant>
      <vt:variant>
        <vt:lpwstr/>
      </vt:variant>
      <vt:variant>
        <vt:lpwstr>_Toc491869153</vt:lpwstr>
      </vt:variant>
      <vt:variant>
        <vt:i4>1703986</vt:i4>
      </vt:variant>
      <vt:variant>
        <vt:i4>14</vt:i4>
      </vt:variant>
      <vt:variant>
        <vt:i4>0</vt:i4>
      </vt:variant>
      <vt:variant>
        <vt:i4>5</vt:i4>
      </vt:variant>
      <vt:variant>
        <vt:lpwstr/>
      </vt:variant>
      <vt:variant>
        <vt:lpwstr>_Toc491869152</vt:lpwstr>
      </vt:variant>
      <vt:variant>
        <vt:i4>1703986</vt:i4>
      </vt:variant>
      <vt:variant>
        <vt:i4>8</vt:i4>
      </vt:variant>
      <vt:variant>
        <vt:i4>0</vt:i4>
      </vt:variant>
      <vt:variant>
        <vt:i4>5</vt:i4>
      </vt:variant>
      <vt:variant>
        <vt:lpwstr/>
      </vt:variant>
      <vt:variant>
        <vt:lpwstr>_Toc491869151</vt:lpwstr>
      </vt:variant>
      <vt:variant>
        <vt:i4>2293805</vt:i4>
      </vt:variant>
      <vt:variant>
        <vt:i4>3</vt:i4>
      </vt:variant>
      <vt:variant>
        <vt:i4>0</vt:i4>
      </vt:variant>
      <vt:variant>
        <vt:i4>5</vt:i4>
      </vt:variant>
      <vt:variant>
        <vt:lpwstr>http://www.mcc.gov/ppg</vt:lpwstr>
      </vt:variant>
      <vt:variant>
        <vt:lpwstr/>
      </vt:variant>
      <vt:variant>
        <vt:i4>3407986</vt:i4>
      </vt:variant>
      <vt:variant>
        <vt:i4>0</vt:i4>
      </vt:variant>
      <vt:variant>
        <vt:i4>0</vt:i4>
      </vt:variant>
      <vt:variant>
        <vt:i4>5</vt:i4>
      </vt:variant>
      <vt:variant>
        <vt:lpwstr>http://www.mcc.gov/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Bidding Document: Goods and Related Services - QPBS (1 Mar 2020)</dc:title>
  <dc:subject/>
  <dc:creator>Millennium Challenge Corporation</dc:creator>
  <cp:keywords/>
  <dc:description/>
  <cp:lastModifiedBy>Rajeev Goyal</cp:lastModifiedBy>
  <cp:revision>4</cp:revision>
  <cp:lastPrinted>2020-01-27T17:01:00Z</cp:lastPrinted>
  <dcterms:created xsi:type="dcterms:W3CDTF">2023-12-21T08:01:00Z</dcterms:created>
  <dcterms:modified xsi:type="dcterms:W3CDTF">2023-12-22T12:41:00Z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0x0101007DE635074863BD4D970FB5DAD37E7520</vt:lpwstr>
  </property>
  <property fmtid="{D5CDD505-2E9C-101B-9397-08002B2CF9AE}" pid="3" name="_dlc_DocIdItemGuid">
    <vt:lpwstr>d5ced66b-ab2e-47e2-9bfd-0c3834bcb62f</vt:lpwstr>
  </property>
</Properties>
</file>