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C9981" w14:textId="77777777" w:rsidR="001A108B" w:rsidRPr="00874E97" w:rsidRDefault="001A108B" w:rsidP="001A108B">
      <w:pPr>
        <w:spacing w:after="0" w:line="240" w:lineRule="auto"/>
        <w:jc w:val="center"/>
        <w:rPr>
          <w:rFonts w:ascii="Calibri" w:hAnsi="Calibri"/>
          <w:caps/>
          <w:sz w:val="24"/>
          <w:szCs w:val="40"/>
        </w:rPr>
      </w:pPr>
      <w:bookmarkStart w:id="0" w:name="_Hlk133426281"/>
    </w:p>
    <w:p w14:paraId="7BA99ADD" w14:textId="235986B8" w:rsidR="001A108B" w:rsidRPr="00874E97" w:rsidRDefault="001A108B" w:rsidP="001A108B">
      <w:pPr>
        <w:spacing w:after="0" w:line="240" w:lineRule="auto"/>
        <w:jc w:val="center"/>
        <w:rPr>
          <w:rFonts w:ascii="Calibri" w:hAnsi="Calibri"/>
          <w:caps/>
          <w:sz w:val="24"/>
          <w:szCs w:val="40"/>
        </w:rPr>
      </w:pPr>
      <w:r w:rsidRPr="00874E97">
        <w:rPr>
          <w:noProof/>
          <w:sz w:val="24"/>
          <w:szCs w:val="24"/>
        </w:rPr>
        <w:drawing>
          <wp:anchor distT="0" distB="0" distL="114300" distR="114300" simplePos="0" relativeHeight="251659264" behindDoc="1" locked="0" layoutInCell="1" allowOverlap="1" wp14:anchorId="11F0D990" wp14:editId="778FA2D8">
            <wp:simplePos x="0" y="0"/>
            <wp:positionH relativeFrom="margin">
              <wp:posOffset>0</wp:posOffset>
            </wp:positionH>
            <wp:positionV relativeFrom="page">
              <wp:posOffset>1157263</wp:posOffset>
            </wp:positionV>
            <wp:extent cx="6210300" cy="8353622"/>
            <wp:effectExtent l="0" t="0" r="0" b="9525"/>
            <wp:wrapNone/>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210300" cy="83536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A7088C" w14:textId="6AA2E9DF" w:rsidR="001A108B" w:rsidRPr="00874E97" w:rsidRDefault="001A108B" w:rsidP="001A108B">
      <w:pPr>
        <w:spacing w:after="0" w:line="240" w:lineRule="auto"/>
        <w:jc w:val="center"/>
        <w:rPr>
          <w:rFonts w:ascii="Calibri" w:hAnsi="Calibri"/>
          <w:caps/>
          <w:sz w:val="24"/>
          <w:szCs w:val="40"/>
        </w:rPr>
      </w:pPr>
    </w:p>
    <w:p w14:paraId="06FFAADF" w14:textId="77777777" w:rsidR="001A108B" w:rsidRPr="00874E97" w:rsidRDefault="001A108B" w:rsidP="001A108B">
      <w:pPr>
        <w:spacing w:after="0" w:line="240" w:lineRule="auto"/>
        <w:jc w:val="center"/>
        <w:rPr>
          <w:rFonts w:ascii="Times New Roman" w:hAnsi="Times New Roman" w:cs="Times New Roman"/>
          <w:b/>
          <w:bCs/>
          <w:caps/>
          <w:sz w:val="24"/>
          <w:szCs w:val="24"/>
        </w:rPr>
      </w:pPr>
    </w:p>
    <w:p w14:paraId="194ACF7B" w14:textId="77777777" w:rsidR="001A108B" w:rsidRPr="00874E97" w:rsidRDefault="001A108B" w:rsidP="001A108B">
      <w:pPr>
        <w:spacing w:after="0" w:line="240" w:lineRule="auto"/>
        <w:jc w:val="center"/>
        <w:rPr>
          <w:rFonts w:ascii="Times New Roman" w:hAnsi="Times New Roman" w:cs="Times New Roman"/>
          <w:b/>
          <w:bCs/>
          <w:caps/>
          <w:sz w:val="24"/>
          <w:szCs w:val="24"/>
        </w:rPr>
      </w:pPr>
    </w:p>
    <w:p w14:paraId="66066A70" w14:textId="2CBB9C37" w:rsidR="001A108B" w:rsidRPr="00874E97" w:rsidRDefault="001A108B" w:rsidP="001A108B">
      <w:pPr>
        <w:spacing w:after="0" w:line="240" w:lineRule="auto"/>
        <w:jc w:val="center"/>
        <w:rPr>
          <w:rFonts w:ascii="Times New Roman" w:hAnsi="Times New Roman" w:cs="Times New Roman"/>
          <w:b/>
          <w:bCs/>
          <w:caps/>
          <w:sz w:val="24"/>
          <w:szCs w:val="24"/>
        </w:rPr>
      </w:pPr>
    </w:p>
    <w:p w14:paraId="1F2E32D7" w14:textId="45CEEEE7" w:rsidR="001A108B" w:rsidRPr="00874E97" w:rsidRDefault="001A108B" w:rsidP="001A108B">
      <w:pPr>
        <w:spacing w:after="0" w:line="240" w:lineRule="auto"/>
        <w:rPr>
          <w:rFonts w:ascii="Times New Roman" w:hAnsi="Times New Roman" w:cs="Times New Roman"/>
          <w:b/>
          <w:bCs/>
          <w:sz w:val="24"/>
          <w:szCs w:val="24"/>
          <w:lang w:eastAsia="en-PH"/>
        </w:rPr>
      </w:pPr>
    </w:p>
    <w:p w14:paraId="4A612803" w14:textId="610B523E" w:rsidR="001A108B" w:rsidRPr="00874E97" w:rsidRDefault="001A108B" w:rsidP="001A108B">
      <w:pPr>
        <w:spacing w:after="0" w:line="240" w:lineRule="auto"/>
        <w:rPr>
          <w:rFonts w:ascii="Times New Roman" w:hAnsi="Times New Roman" w:cs="Times New Roman"/>
          <w:b/>
          <w:bCs/>
          <w:sz w:val="24"/>
          <w:szCs w:val="24"/>
          <w:lang w:eastAsia="en-PH"/>
        </w:rPr>
      </w:pPr>
    </w:p>
    <w:p w14:paraId="0C48E6FD" w14:textId="0C7E0785" w:rsidR="001A108B" w:rsidRPr="00874E97" w:rsidRDefault="001A108B" w:rsidP="001A108B">
      <w:pPr>
        <w:spacing w:after="0" w:line="240" w:lineRule="auto"/>
        <w:rPr>
          <w:rFonts w:ascii="Times New Roman" w:hAnsi="Times New Roman" w:cs="Times New Roman"/>
          <w:b/>
          <w:bCs/>
          <w:sz w:val="24"/>
          <w:szCs w:val="24"/>
          <w:lang w:eastAsia="en-PH"/>
        </w:rPr>
      </w:pPr>
    </w:p>
    <w:p w14:paraId="63D240F7" w14:textId="4AA04FD2" w:rsidR="001A108B" w:rsidRPr="00874E97" w:rsidRDefault="001A108B" w:rsidP="001A108B">
      <w:pPr>
        <w:spacing w:after="0" w:line="240" w:lineRule="auto"/>
        <w:rPr>
          <w:rFonts w:ascii="Times New Roman" w:hAnsi="Times New Roman" w:cs="Times New Roman"/>
          <w:b/>
          <w:bCs/>
          <w:sz w:val="24"/>
          <w:szCs w:val="24"/>
          <w:lang w:eastAsia="en-PH"/>
        </w:rPr>
      </w:pPr>
    </w:p>
    <w:p w14:paraId="14132165" w14:textId="7B18FCB8" w:rsidR="001A108B" w:rsidRPr="00874E97" w:rsidRDefault="001A108B" w:rsidP="001A108B">
      <w:pPr>
        <w:spacing w:after="0" w:line="240" w:lineRule="auto"/>
        <w:rPr>
          <w:rFonts w:ascii="Times New Roman" w:hAnsi="Times New Roman" w:cs="Times New Roman"/>
          <w:b/>
          <w:bCs/>
          <w:sz w:val="24"/>
          <w:szCs w:val="24"/>
          <w:lang w:eastAsia="en-PH"/>
        </w:rPr>
      </w:pPr>
    </w:p>
    <w:p w14:paraId="3CF4D51E" w14:textId="77777777" w:rsidR="001A108B" w:rsidRPr="00874E97" w:rsidRDefault="001A108B" w:rsidP="001A108B">
      <w:pPr>
        <w:spacing w:after="0" w:line="240" w:lineRule="auto"/>
        <w:rPr>
          <w:rFonts w:ascii="Times New Roman" w:hAnsi="Times New Roman" w:cs="Times New Roman"/>
          <w:b/>
          <w:bCs/>
          <w:sz w:val="24"/>
          <w:szCs w:val="24"/>
          <w:lang w:eastAsia="en-PH"/>
        </w:rPr>
      </w:pPr>
    </w:p>
    <w:p w14:paraId="17A0A6EF" w14:textId="77777777" w:rsidR="001A108B" w:rsidRPr="00874E97" w:rsidRDefault="001A108B" w:rsidP="001A108B">
      <w:pPr>
        <w:spacing w:after="0" w:line="240" w:lineRule="auto"/>
        <w:rPr>
          <w:rFonts w:ascii="Times New Roman" w:hAnsi="Times New Roman" w:cs="Times New Roman"/>
          <w:b/>
          <w:bCs/>
          <w:sz w:val="24"/>
          <w:szCs w:val="24"/>
          <w:lang w:eastAsia="en-PH"/>
        </w:rPr>
      </w:pPr>
    </w:p>
    <w:p w14:paraId="0930D9CC" w14:textId="77777777" w:rsidR="001A108B" w:rsidRPr="00874E97" w:rsidRDefault="001A108B" w:rsidP="001A108B">
      <w:pPr>
        <w:spacing w:after="0" w:line="240" w:lineRule="auto"/>
        <w:rPr>
          <w:rFonts w:ascii="Times New Roman" w:hAnsi="Times New Roman" w:cs="Times New Roman"/>
          <w:b/>
          <w:bCs/>
          <w:sz w:val="24"/>
          <w:szCs w:val="24"/>
          <w:lang w:eastAsia="en-PH"/>
        </w:rPr>
      </w:pPr>
    </w:p>
    <w:p w14:paraId="322018B7" w14:textId="77777777" w:rsidR="001A108B" w:rsidRPr="00874E97" w:rsidRDefault="001A108B" w:rsidP="001A108B">
      <w:pPr>
        <w:spacing w:after="0" w:line="240" w:lineRule="auto"/>
        <w:rPr>
          <w:rFonts w:ascii="Times New Roman" w:hAnsi="Times New Roman" w:cs="Times New Roman"/>
          <w:b/>
          <w:bCs/>
          <w:sz w:val="24"/>
          <w:szCs w:val="24"/>
        </w:rPr>
      </w:pPr>
      <w:r w:rsidRPr="00874E97">
        <w:rPr>
          <w:rFonts w:ascii="Calibri" w:hAnsi="Calibri"/>
          <w:caps/>
          <w:noProof/>
          <w:sz w:val="24"/>
          <w:szCs w:val="40"/>
        </w:rPr>
        <mc:AlternateContent>
          <mc:Choice Requires="wps">
            <w:drawing>
              <wp:anchor distT="45720" distB="45720" distL="114300" distR="114300" simplePos="0" relativeHeight="251661312" behindDoc="0" locked="0" layoutInCell="1" allowOverlap="1" wp14:anchorId="5B24BB4B" wp14:editId="2B321AEB">
                <wp:simplePos x="0" y="0"/>
                <wp:positionH relativeFrom="column">
                  <wp:posOffset>584200</wp:posOffset>
                </wp:positionH>
                <wp:positionV relativeFrom="paragraph">
                  <wp:posOffset>53975</wp:posOffset>
                </wp:positionV>
                <wp:extent cx="5187950" cy="6794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0" cy="679450"/>
                        </a:xfrm>
                        <a:prstGeom prst="rect">
                          <a:avLst/>
                        </a:prstGeom>
                        <a:solidFill>
                          <a:srgbClr val="FFFFFF"/>
                        </a:solidFill>
                        <a:ln w="9525">
                          <a:noFill/>
                          <a:miter lim="800000"/>
                          <a:headEnd/>
                          <a:tailEnd/>
                        </a:ln>
                      </wps:spPr>
                      <wps:txbx>
                        <w:txbxContent>
                          <w:p w14:paraId="48209A4A" w14:textId="77777777" w:rsidR="00723F97" w:rsidRDefault="00723F97" w:rsidP="001A108B">
                            <w:pPr>
                              <w:spacing w:after="0" w:line="240" w:lineRule="auto"/>
                              <w:jc w:val="center"/>
                              <w:rPr>
                                <w:rFonts w:ascii="Times New Roman" w:hAnsi="Times New Roman" w:cs="Times New Roman"/>
                                <w:b/>
                                <w:bCs/>
                                <w:caps/>
                                <w:sz w:val="24"/>
                                <w:szCs w:val="24"/>
                              </w:rPr>
                            </w:pPr>
                          </w:p>
                          <w:p w14:paraId="6D702F82" w14:textId="77777777" w:rsidR="00723F97" w:rsidRPr="001A108B" w:rsidRDefault="00723F97" w:rsidP="001A108B">
                            <w:pPr>
                              <w:jc w:val="center"/>
                              <w:rPr>
                                <w:rFonts w:ascii="Times New Roman" w:hAnsi="Times New Roman" w:cs="Times New Roman"/>
                                <w:b/>
                                <w:bCs/>
                                <w:caps/>
                                <w:sz w:val="24"/>
                                <w:szCs w:val="24"/>
                              </w:rPr>
                            </w:pPr>
                            <w:r>
                              <w:rPr>
                                <w:rFonts w:ascii="Times New Roman" w:hAnsi="Times New Roman"/>
                                <w:b/>
                                <w:bCs/>
                                <w:caps/>
                                <w:sz w:val="24"/>
                                <w:szCs w:val="24"/>
                              </w:rPr>
                              <w:t>Equipe responsable du développement du Compact – [PAYS DU COMPACT]</w:t>
                            </w:r>
                          </w:p>
                          <w:p w14:paraId="1BE20C91" w14:textId="77777777" w:rsidR="00723F97" w:rsidRDefault="00723F97" w:rsidP="001A10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24BB4B" id="_x0000_t202" coordsize="21600,21600" o:spt="202" path="m,l,21600r21600,l21600,xe">
                <v:stroke joinstyle="miter"/>
                <v:path gradientshapeok="t" o:connecttype="rect"/>
              </v:shapetype>
              <v:shape id="Text Box 2" o:spid="_x0000_s1026" type="#_x0000_t202" style="position:absolute;margin-left:46pt;margin-top:4.25pt;width:408.5pt;height:5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" stroked="f">
                <v:textbox>
                  <w:txbxContent>
                    <w:p w14:paraId="48209A4A" w14:textId="77777777" w:rsidR="00723F97" w:rsidRDefault="00723F97" w:rsidP="001A108B">
                      <w:pPr>
                        <w:spacing w:after="0" w:line="240" w:lineRule="auto"/>
                        <w:jc w:val="center"/>
                        <w:rPr>
                          <w:rFonts w:ascii="Times New Roman" w:hAnsi="Times New Roman" w:cs="Times New Roman"/>
                          <w:b/>
                          <w:bCs/>
                          <w:caps/>
                          <w:sz w:val="24"/>
                          <w:szCs w:val="24"/>
                        </w:rPr>
                      </w:pPr>
                    </w:p>
                    <w:p w14:paraId="6D702F82" w14:textId="77777777" w:rsidR="00723F97" w:rsidRPr="001A108B" w:rsidRDefault="00723F97" w:rsidP="001A108B">
                      <w:pPr>
                        <w:jc w:val="center"/>
                        <w:rPr>
                          <w:rFonts w:ascii="Times New Roman" w:hAnsi="Times New Roman" w:cs="Times New Roman"/>
                          <w:b/>
                          <w:bCs/>
                          <w:caps/>
                          <w:sz w:val="24"/>
                          <w:szCs w:val="24"/>
                        </w:rPr>
                      </w:pPr>
                      <w:r>
                        <w:rPr>
                          <w:rFonts w:ascii="Times New Roman" w:hAnsi="Times New Roman"/>
                          <w:b/>
                          <w:bCs/>
                          <w:caps/>
                          <w:sz w:val="24"/>
                          <w:szCs w:val="24"/>
                        </w:rPr>
                        <w:t>Equipe responsable du développement du Compact – [PAYS DU COMPACT]</w:t>
                      </w:r>
                    </w:p>
                    <w:p w14:paraId="1BE20C91" w14:textId="77777777" w:rsidR="00723F97" w:rsidRDefault="00723F97" w:rsidP="001A108B"/>
                  </w:txbxContent>
                </v:textbox>
                <w10:wrap type="square"/>
              </v:shape>
            </w:pict>
          </mc:Fallback>
        </mc:AlternateContent>
      </w:r>
    </w:p>
    <w:p w14:paraId="1460E166" w14:textId="1F8931DE" w:rsidR="001A108B" w:rsidRPr="00874E97" w:rsidRDefault="001A108B" w:rsidP="001A108B">
      <w:pPr>
        <w:spacing w:after="0" w:line="240" w:lineRule="auto"/>
        <w:rPr>
          <w:rFonts w:ascii="Times New Roman" w:hAnsi="Times New Roman" w:cs="Times New Roman"/>
          <w:b/>
          <w:bCs/>
          <w:sz w:val="24"/>
          <w:szCs w:val="24"/>
          <w:lang w:eastAsia="en-PH"/>
        </w:rPr>
      </w:pPr>
    </w:p>
    <w:p w14:paraId="63B3D361" w14:textId="77777777" w:rsidR="001A108B" w:rsidRPr="00874E97" w:rsidRDefault="001A108B" w:rsidP="001A108B">
      <w:pPr>
        <w:spacing w:after="0" w:line="240" w:lineRule="auto"/>
        <w:rPr>
          <w:rFonts w:ascii="Times New Roman" w:hAnsi="Times New Roman" w:cs="Times New Roman"/>
          <w:b/>
          <w:bCs/>
          <w:sz w:val="24"/>
          <w:szCs w:val="24"/>
          <w:lang w:eastAsia="en-PH"/>
        </w:rPr>
      </w:pPr>
    </w:p>
    <w:p w14:paraId="04C11B77" w14:textId="2EAFA04A" w:rsidR="001A108B" w:rsidRPr="00874E97" w:rsidRDefault="00577DA6" w:rsidP="001A108B">
      <w:pPr>
        <w:spacing w:after="0" w:line="240" w:lineRule="auto"/>
        <w:jc w:val="center"/>
        <w:rPr>
          <w:rFonts w:ascii="Times New Roman" w:hAnsi="Times New Roman" w:cs="Times New Roman"/>
          <w:sz w:val="24"/>
          <w:szCs w:val="24"/>
        </w:rPr>
      </w:pPr>
      <w:r w:rsidRPr="00874E97">
        <w:rPr>
          <w:rFonts w:ascii="Calibri" w:hAnsi="Calibri"/>
          <w:caps/>
          <w:noProof/>
          <w:sz w:val="24"/>
          <w:szCs w:val="40"/>
        </w:rPr>
        <mc:AlternateContent>
          <mc:Choice Requires="wps">
            <w:drawing>
              <wp:anchor distT="45720" distB="45720" distL="114300" distR="114300" simplePos="0" relativeHeight="251660288" behindDoc="0" locked="0" layoutInCell="1" allowOverlap="1" wp14:anchorId="3C3F67B6" wp14:editId="56176155">
                <wp:simplePos x="0" y="0"/>
                <wp:positionH relativeFrom="margin">
                  <wp:align>right</wp:align>
                </wp:positionH>
                <wp:positionV relativeFrom="paragraph">
                  <wp:posOffset>315595</wp:posOffset>
                </wp:positionV>
                <wp:extent cx="5816600" cy="1312545"/>
                <wp:effectExtent l="0" t="0" r="0"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1312752"/>
                        </a:xfrm>
                        <a:prstGeom prst="rect">
                          <a:avLst/>
                        </a:prstGeom>
                        <a:solidFill>
                          <a:srgbClr val="FFFFFF"/>
                        </a:solidFill>
                        <a:ln w="9525">
                          <a:noFill/>
                          <a:miter lim="800000"/>
                          <a:headEnd/>
                          <a:tailEnd/>
                        </a:ln>
                      </wps:spPr>
                      <wps:txbx>
                        <w:txbxContent>
                          <w:p w14:paraId="0B316D37" w14:textId="77777777" w:rsidR="00723F97" w:rsidRDefault="00723F97" w:rsidP="001A108B">
                            <w:pPr>
                              <w:jc w:val="center"/>
                              <w:rPr>
                                <w:rFonts w:ascii="Times New Roman" w:hAnsi="Times New Roman" w:cs="Times New Roman"/>
                                <w:b/>
                                <w:bCs/>
                                <w:noProof/>
                                <w:color w:val="1F4E79" w:themeColor="accent1" w:themeShade="80"/>
                                <w:sz w:val="24"/>
                                <w:szCs w:val="24"/>
                              </w:rPr>
                            </w:pPr>
                            <w:r>
                              <w:rPr>
                                <w:rFonts w:ascii="Times New Roman" w:hAnsi="Times New Roman" w:cs="Times New Roman"/>
                                <w:b/>
                                <w:bCs/>
                                <w:color w:val="1F4E79" w:themeColor="accent1" w:themeShade="80"/>
                                <w:sz w:val="24"/>
                                <w:szCs w:val="24"/>
                                <w:cs/>
                              </w:rPr>
                              <w:t>‎</w:t>
                            </w:r>
                            <w:r>
                              <w:rPr>
                                <w:rFonts w:ascii="Times New Roman" w:hAnsi="Times New Roman"/>
                                <w:b/>
                                <w:bCs/>
                                <w:color w:val="1F4E79" w:themeColor="accent1" w:themeShade="80"/>
                                <w:sz w:val="24"/>
                                <w:szCs w:val="24"/>
                                <w:rtl/>
                                <w:cs/>
                              </w:rPr>
                              <w:t>‏‎</w:t>
                            </w:r>
                            <w:r>
                              <w:rPr>
                                <w:rFonts w:ascii="Times New Roman" w:hAnsi="Times New Roman"/>
                                <w:b/>
                                <w:bCs/>
                                <w:color w:val="1F4E79" w:themeColor="accent1" w:themeShade="80"/>
                                <w:sz w:val="24"/>
                                <w:szCs w:val="24"/>
                              </w:rPr>
                              <w:t xml:space="preserve">SYSTEME PROVISOIRE DE CONTESTATION DES SOUMISSIONNAIRES </w:t>
                            </w:r>
                          </w:p>
                          <w:p w14:paraId="2CB6DE75" w14:textId="71536230" w:rsidR="00723F97" w:rsidRDefault="00723F97" w:rsidP="001A108B">
                            <w:pPr>
                              <w:jc w:val="center"/>
                              <w:rPr>
                                <w:rFonts w:ascii="Times New Roman" w:hAnsi="Times New Roman" w:cs="Times New Roman"/>
                                <w:b/>
                                <w:bCs/>
                                <w:noProof/>
                                <w:color w:val="1F4E79" w:themeColor="accent1" w:themeShade="80"/>
                                <w:sz w:val="24"/>
                                <w:szCs w:val="24"/>
                              </w:rPr>
                            </w:pPr>
                            <w:r>
                              <w:rPr>
                                <w:rFonts w:ascii="Times New Roman" w:hAnsi="Times New Roman"/>
                                <w:b/>
                                <w:bCs/>
                                <w:color w:val="1F4E79" w:themeColor="accent1" w:themeShade="80"/>
                                <w:sz w:val="24"/>
                                <w:szCs w:val="24"/>
                              </w:rPr>
                              <w:t>POUR LES CONSULTANTS INDIVIDUELS ET CONSULTATION DE FOURNISSEURS</w:t>
                            </w:r>
                          </w:p>
                          <w:p w14:paraId="2554C995" w14:textId="77777777" w:rsidR="00723F97" w:rsidRDefault="00723F97" w:rsidP="001A108B">
                            <w:pPr>
                              <w:jc w:val="center"/>
                              <w:rPr>
                                <w:rFonts w:ascii="Times New Roman" w:hAnsi="Times New Roman" w:cs="Times New Roman"/>
                                <w:b/>
                                <w:bCs/>
                                <w:noProof/>
                                <w:color w:val="1F4E79" w:themeColor="accent1" w:themeShade="80"/>
                                <w:sz w:val="24"/>
                                <w:szCs w:val="24"/>
                                <w:lang w:eastAsia="en-PH"/>
                              </w:rPr>
                            </w:pPr>
                          </w:p>
                          <w:p w14:paraId="3E0DA410" w14:textId="77777777" w:rsidR="00FF24B4" w:rsidRPr="001A108B" w:rsidRDefault="00FF24B4" w:rsidP="00FF24B4">
                            <w:pPr>
                              <w:ind w:left="720" w:hanging="720"/>
                              <w:jc w:val="center"/>
                              <w:rPr>
                                <w:rFonts w:ascii="Times New Roman" w:hAnsi="Times New Roman" w:cs="Times New Roman"/>
                                <w:b/>
                                <w:bCs/>
                                <w:noProof/>
                                <w:color w:val="1F4E79" w:themeColor="accent1" w:themeShade="80"/>
                                <w:sz w:val="24"/>
                                <w:szCs w:val="24"/>
                              </w:rPr>
                            </w:pPr>
                            <w:r>
                              <w:rPr>
                                <w:rFonts w:ascii="Times New Roman" w:hAnsi="Times New Roman"/>
                                <w:b/>
                                <w:color w:val="1F4E79" w:themeColor="accent1" w:themeShade="80"/>
                                <w:sz w:val="24"/>
                              </w:rPr>
                              <w:t>[</w:t>
                            </w:r>
                            <w:r>
                              <w:rPr>
                                <w:rFonts w:ascii="Times New Roman" w:hAnsi="Times New Roman"/>
                                <w:i/>
                                <w:color w:val="1F4E79" w:themeColor="accent1" w:themeShade="80"/>
                                <w:sz w:val="24"/>
                              </w:rPr>
                              <w:t>Ce document est un modèle ; il doit être adapté en fonction du pays concerné</w:t>
                            </w:r>
                            <w:r>
                              <w:rPr>
                                <w:rFonts w:ascii="Times New Roman" w:hAnsi="Times New Roman"/>
                                <w:b/>
                                <w:color w:val="1F4E79" w:themeColor="accent1" w:themeShade="80"/>
                                <w:sz w:val="24"/>
                              </w:rPr>
                              <w:t>].</w:t>
                            </w:r>
                          </w:p>
                          <w:p w14:paraId="6DBF001A" w14:textId="77777777" w:rsidR="00723F97" w:rsidRDefault="00723F97" w:rsidP="001A10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F67B6" id="_x0000_s1027" type="#_x0000_t202" style="position:absolute;left:0;text-align:left;margin-left:406.8pt;margin-top:24.85pt;width:458pt;height:103.3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" stroked="f">
                <v:textbox>
                  <w:txbxContent>
                    <w:p w14:paraId="0B316D37" w14:textId="77777777" w:rsidR="00723F97" w:rsidRDefault="00723F97" w:rsidP="001A108B">
                      <w:pPr>
                        <w:jc w:val="center"/>
                        <w:rPr>
                          <w:rFonts w:ascii="Times New Roman" w:hAnsi="Times New Roman" w:cs="Times New Roman"/>
                          <w:b/>
                          <w:bCs/>
                          <w:noProof/>
                          <w:color w:val="1F4E79" w:themeColor="accent1" w:themeShade="80"/>
                          <w:sz w:val="24"/>
                          <w:szCs w:val="24"/>
                        </w:rPr>
                      </w:pPr>
                      <w:r>
                        <w:rPr>
                          <w:rFonts w:ascii="Times New Roman" w:hAnsi="Times New Roman" w:cs="Times New Roman"/>
                          <w:b/>
                          <w:bCs/>
                          <w:color w:val="1F4E79" w:themeColor="accent1" w:themeShade="80"/>
                          <w:sz w:val="24"/>
                          <w:szCs w:val="24"/>
                          <w:cs/>
                        </w:rPr>
                        <w:t>‎</w:t>
                      </w:r>
                      <w:r>
                        <w:rPr>
                          <w:rFonts w:ascii="Times New Roman" w:hAnsi="Times New Roman"/>
                          <w:b/>
                          <w:bCs/>
                          <w:color w:val="1F4E79" w:themeColor="accent1" w:themeShade="80"/>
                          <w:sz w:val="24"/>
                          <w:szCs w:val="24"/>
                          <w:rtl/>
                          <w:cs/>
                        </w:rPr>
                        <w:t>‏‎</w:t>
                      </w:r>
                      <w:r>
                        <w:rPr>
                          <w:rFonts w:ascii="Times New Roman" w:hAnsi="Times New Roman"/>
                          <w:b/>
                          <w:bCs/>
                          <w:color w:val="1F4E79" w:themeColor="accent1" w:themeShade="80"/>
                          <w:sz w:val="24"/>
                          <w:szCs w:val="24"/>
                        </w:rPr>
                        <w:t xml:space="preserve">SYSTEME PROVISOIRE DE CONTESTATION DES SOUMISSIONNAIRES </w:t>
                      </w:r>
                    </w:p>
                    <w:p w14:paraId="2CB6DE75" w14:textId="71536230" w:rsidR="00723F97" w:rsidRDefault="00723F97" w:rsidP="001A108B">
                      <w:pPr>
                        <w:jc w:val="center"/>
                        <w:rPr>
                          <w:rFonts w:ascii="Times New Roman" w:hAnsi="Times New Roman" w:cs="Times New Roman"/>
                          <w:b/>
                          <w:bCs/>
                          <w:noProof/>
                          <w:color w:val="1F4E79" w:themeColor="accent1" w:themeShade="80"/>
                          <w:sz w:val="24"/>
                          <w:szCs w:val="24"/>
                        </w:rPr>
                      </w:pPr>
                      <w:r>
                        <w:rPr>
                          <w:rFonts w:ascii="Times New Roman" w:hAnsi="Times New Roman"/>
                          <w:b/>
                          <w:bCs/>
                          <w:color w:val="1F4E79" w:themeColor="accent1" w:themeShade="80"/>
                          <w:sz w:val="24"/>
                          <w:szCs w:val="24"/>
                        </w:rPr>
                        <w:t>POUR LES CONSULTANTS INDIVIDUELS ET CONSULTATION DE FOURNISSEURS</w:t>
                      </w:r>
                    </w:p>
                    <w:p w14:paraId="2554C995" w14:textId="77777777" w:rsidR="00723F97" w:rsidRDefault="00723F97" w:rsidP="001A108B">
                      <w:pPr>
                        <w:jc w:val="center"/>
                        <w:rPr>
                          <w:rFonts w:ascii="Times New Roman" w:hAnsi="Times New Roman" w:cs="Times New Roman"/>
                          <w:b/>
                          <w:bCs/>
                          <w:noProof/>
                          <w:color w:val="1F4E79" w:themeColor="accent1" w:themeShade="80"/>
                          <w:sz w:val="24"/>
                          <w:szCs w:val="24"/>
                          <w:lang w:eastAsia="en-PH"/>
                        </w:rPr>
                      </w:pPr>
                    </w:p>
                    <w:p w14:paraId="3E0DA410" w14:textId="77777777" w:rsidR="00FF24B4" w:rsidRPr="001A108B" w:rsidRDefault="00FF24B4" w:rsidP="00FF24B4">
                      <w:pPr>
                        <w:ind w:left="720" w:hanging="720"/>
                        <w:jc w:val="center"/>
                        <w:rPr>
                          <w:rFonts w:ascii="Times New Roman" w:hAnsi="Times New Roman" w:cs="Times New Roman"/>
                          <w:b/>
                          <w:bCs/>
                          <w:noProof/>
                          <w:color w:val="1F4E79" w:themeColor="accent1" w:themeShade="80"/>
                          <w:sz w:val="24"/>
                          <w:szCs w:val="24"/>
                        </w:rPr>
                      </w:pPr>
                      <w:r>
                        <w:rPr>
                          <w:rFonts w:ascii="Times New Roman" w:hAnsi="Times New Roman"/>
                          <w:b/>
                          <w:color w:val="1F4E79" w:themeColor="accent1" w:themeShade="80"/>
                          <w:sz w:val="24"/>
                        </w:rPr>
                        <w:t>[</w:t>
                      </w:r>
                      <w:r>
                        <w:rPr>
                          <w:rFonts w:ascii="Times New Roman" w:hAnsi="Times New Roman"/>
                          <w:i/>
                          <w:color w:val="1F4E79" w:themeColor="accent1" w:themeShade="80"/>
                          <w:sz w:val="24"/>
                        </w:rPr>
                        <w:t>Ce document est un modèle ; il doit être adapté en fonction du pays concerné</w:t>
                      </w:r>
                      <w:r>
                        <w:rPr>
                          <w:rFonts w:ascii="Times New Roman" w:hAnsi="Times New Roman"/>
                          <w:b/>
                          <w:color w:val="1F4E79" w:themeColor="accent1" w:themeShade="80"/>
                          <w:sz w:val="24"/>
                        </w:rPr>
                        <w:t>].</w:t>
                      </w:r>
                    </w:p>
                    <w:p w14:paraId="6DBF001A" w14:textId="77777777" w:rsidR="00723F97" w:rsidRDefault="00723F97" w:rsidP="001A108B"/>
                  </w:txbxContent>
                </v:textbox>
                <w10:wrap type="square" anchorx="margin"/>
              </v:shape>
            </w:pict>
          </mc:Fallback>
        </mc:AlternateContent>
      </w:r>
    </w:p>
    <w:p w14:paraId="7F4754EE" w14:textId="17C9AAF1" w:rsidR="001A108B" w:rsidRPr="00874E97" w:rsidRDefault="001A108B" w:rsidP="001A108B">
      <w:pPr>
        <w:spacing w:after="0" w:line="240" w:lineRule="auto"/>
        <w:jc w:val="center"/>
        <w:rPr>
          <w:rFonts w:ascii="Times New Roman" w:hAnsi="Times New Roman" w:cs="Times New Roman"/>
          <w:sz w:val="24"/>
          <w:szCs w:val="24"/>
          <w:lang w:eastAsia="en-PH"/>
        </w:rPr>
      </w:pPr>
    </w:p>
    <w:p w14:paraId="6E923135" w14:textId="3E8B022B" w:rsidR="001A108B" w:rsidRPr="00874E97" w:rsidRDefault="001A108B" w:rsidP="001A108B">
      <w:pPr>
        <w:spacing w:after="0" w:line="240" w:lineRule="auto"/>
        <w:jc w:val="center"/>
        <w:rPr>
          <w:rFonts w:ascii="Times New Roman" w:hAnsi="Times New Roman" w:cs="Times New Roman"/>
          <w:sz w:val="24"/>
          <w:szCs w:val="24"/>
          <w:lang w:eastAsia="en-PH"/>
        </w:rPr>
      </w:pPr>
    </w:p>
    <w:p w14:paraId="7976BD1B" w14:textId="465105F0" w:rsidR="001A108B" w:rsidRPr="00874E97" w:rsidRDefault="001A108B" w:rsidP="001A108B">
      <w:pPr>
        <w:spacing w:after="0" w:line="240" w:lineRule="auto"/>
        <w:jc w:val="center"/>
        <w:rPr>
          <w:rFonts w:ascii="Times New Roman" w:hAnsi="Times New Roman" w:cs="Times New Roman"/>
          <w:sz w:val="24"/>
          <w:szCs w:val="24"/>
          <w:lang w:eastAsia="en-PH"/>
        </w:rPr>
      </w:pPr>
    </w:p>
    <w:p w14:paraId="5B41A294" w14:textId="08621FDD" w:rsidR="001A108B" w:rsidRPr="00874E97" w:rsidRDefault="001A108B" w:rsidP="001A108B">
      <w:pPr>
        <w:spacing w:after="0" w:line="240" w:lineRule="auto"/>
        <w:jc w:val="center"/>
        <w:rPr>
          <w:rFonts w:ascii="Times New Roman" w:hAnsi="Times New Roman" w:cs="Times New Roman"/>
          <w:sz w:val="24"/>
          <w:szCs w:val="24"/>
          <w:lang w:eastAsia="en-PH"/>
        </w:rPr>
      </w:pPr>
    </w:p>
    <w:p w14:paraId="0006E5A8" w14:textId="613E1879" w:rsidR="001A108B" w:rsidRPr="00874E97" w:rsidRDefault="001A108B" w:rsidP="001A108B">
      <w:pPr>
        <w:spacing w:after="0" w:line="240" w:lineRule="auto"/>
        <w:rPr>
          <w:rFonts w:ascii="Times New Roman" w:hAnsi="Times New Roman" w:cs="Times New Roman"/>
          <w:sz w:val="24"/>
          <w:szCs w:val="24"/>
          <w:highlight w:val="yellow"/>
        </w:rPr>
      </w:pPr>
    </w:p>
    <w:p w14:paraId="23A50200" w14:textId="184FD2CF" w:rsidR="001A108B" w:rsidRPr="00874E97" w:rsidRDefault="001A108B" w:rsidP="001A108B">
      <w:pPr>
        <w:spacing w:after="0" w:line="240" w:lineRule="auto"/>
        <w:rPr>
          <w:rFonts w:ascii="Times New Roman" w:hAnsi="Times New Roman" w:cs="Times New Roman"/>
          <w:sz w:val="24"/>
          <w:szCs w:val="24"/>
          <w:highlight w:val="yellow"/>
        </w:rPr>
      </w:pPr>
    </w:p>
    <w:p w14:paraId="0C4A74AC" w14:textId="77777777" w:rsidR="001A108B" w:rsidRPr="00874E97" w:rsidRDefault="001A108B" w:rsidP="001A108B">
      <w:pPr>
        <w:spacing w:after="0" w:line="240" w:lineRule="auto"/>
        <w:rPr>
          <w:rFonts w:ascii="Times New Roman" w:hAnsi="Times New Roman" w:cs="Times New Roman"/>
          <w:sz w:val="24"/>
          <w:szCs w:val="24"/>
          <w:highlight w:val="yellow"/>
        </w:rPr>
      </w:pPr>
    </w:p>
    <w:p w14:paraId="1F6AB437" w14:textId="7A9D2E70" w:rsidR="001A108B" w:rsidRPr="00874E97" w:rsidRDefault="001A108B" w:rsidP="001A108B">
      <w:pPr>
        <w:spacing w:after="0" w:line="240" w:lineRule="auto"/>
        <w:rPr>
          <w:rFonts w:ascii="Times New Roman" w:hAnsi="Times New Roman" w:cs="Times New Roman"/>
          <w:sz w:val="24"/>
          <w:szCs w:val="24"/>
          <w:highlight w:val="yellow"/>
        </w:rPr>
      </w:pPr>
    </w:p>
    <w:p w14:paraId="5B9071A1" w14:textId="075E3348" w:rsidR="001A108B" w:rsidRPr="00874E97" w:rsidRDefault="001A108B" w:rsidP="001A108B">
      <w:pPr>
        <w:spacing w:after="0" w:line="240" w:lineRule="auto"/>
        <w:rPr>
          <w:rFonts w:ascii="Times New Roman" w:hAnsi="Times New Roman" w:cs="Times New Roman"/>
          <w:sz w:val="24"/>
          <w:szCs w:val="24"/>
          <w:highlight w:val="yellow"/>
        </w:rPr>
      </w:pPr>
    </w:p>
    <w:p w14:paraId="4F640A8C" w14:textId="77777777" w:rsidR="001A108B" w:rsidRPr="00874E97" w:rsidRDefault="001A108B" w:rsidP="001A108B">
      <w:pPr>
        <w:spacing w:after="0" w:line="240" w:lineRule="auto"/>
        <w:rPr>
          <w:rFonts w:ascii="Times New Roman" w:hAnsi="Times New Roman" w:cs="Times New Roman"/>
          <w:sz w:val="24"/>
          <w:szCs w:val="24"/>
          <w:highlight w:val="yellow"/>
        </w:rPr>
      </w:pPr>
    </w:p>
    <w:p w14:paraId="4BF58DA0" w14:textId="044170E1" w:rsidR="001A108B" w:rsidRPr="00874E97" w:rsidRDefault="001A108B" w:rsidP="001A108B">
      <w:pPr>
        <w:spacing w:after="0" w:line="240" w:lineRule="auto"/>
        <w:rPr>
          <w:rFonts w:ascii="Times New Roman" w:hAnsi="Times New Roman" w:cs="Times New Roman"/>
          <w:sz w:val="24"/>
          <w:szCs w:val="24"/>
          <w:highlight w:val="yellow"/>
        </w:rPr>
      </w:pPr>
    </w:p>
    <w:p w14:paraId="26471B21" w14:textId="77777777" w:rsidR="001A108B" w:rsidRPr="00874E97" w:rsidRDefault="001A108B" w:rsidP="001A108B">
      <w:pPr>
        <w:spacing w:after="0" w:line="240" w:lineRule="auto"/>
        <w:rPr>
          <w:rFonts w:ascii="Times New Roman" w:hAnsi="Times New Roman" w:cs="Times New Roman"/>
          <w:sz w:val="24"/>
          <w:szCs w:val="24"/>
          <w:highlight w:val="yellow"/>
        </w:rPr>
      </w:pPr>
    </w:p>
    <w:p w14:paraId="10E878F7" w14:textId="77777777" w:rsidR="001A108B" w:rsidRPr="00874E97" w:rsidRDefault="001A108B" w:rsidP="001A108B">
      <w:pPr>
        <w:spacing w:after="0" w:line="240" w:lineRule="auto"/>
        <w:rPr>
          <w:rFonts w:ascii="Times New Roman" w:hAnsi="Times New Roman" w:cs="Times New Roman"/>
          <w:sz w:val="24"/>
          <w:szCs w:val="24"/>
          <w:highlight w:val="yellow"/>
        </w:rPr>
      </w:pPr>
    </w:p>
    <w:p w14:paraId="41754325" w14:textId="6750B307" w:rsidR="001A108B" w:rsidRPr="00874E97" w:rsidRDefault="001A108B" w:rsidP="001A108B">
      <w:pPr>
        <w:spacing w:after="0" w:line="240" w:lineRule="auto"/>
        <w:rPr>
          <w:rFonts w:ascii="Times New Roman" w:hAnsi="Times New Roman" w:cs="Times New Roman"/>
          <w:sz w:val="24"/>
          <w:szCs w:val="24"/>
        </w:rPr>
      </w:pPr>
    </w:p>
    <w:p w14:paraId="4A9DAABF" w14:textId="1874580F" w:rsidR="001A108B" w:rsidRPr="00874E97" w:rsidRDefault="00C218CC" w:rsidP="001A108B">
      <w:pPr>
        <w:spacing w:after="0" w:line="240" w:lineRule="auto"/>
        <w:rPr>
          <w:rFonts w:ascii="Times New Roman" w:hAnsi="Times New Roman" w:cs="Times New Roman"/>
          <w:sz w:val="24"/>
          <w:szCs w:val="24"/>
        </w:rPr>
      </w:pPr>
      <w:r w:rsidRPr="00874E97">
        <w:rPr>
          <w:rFonts w:ascii="Calibri" w:hAnsi="Calibri"/>
          <w:caps/>
          <w:noProof/>
          <w:sz w:val="24"/>
          <w:szCs w:val="40"/>
        </w:rPr>
        <mc:AlternateContent>
          <mc:Choice Requires="wps">
            <w:drawing>
              <wp:anchor distT="45720" distB="45720" distL="114300" distR="114300" simplePos="0" relativeHeight="251663360" behindDoc="0" locked="0" layoutInCell="1" allowOverlap="1" wp14:anchorId="1C5909F4" wp14:editId="7A21752B">
                <wp:simplePos x="0" y="0"/>
                <wp:positionH relativeFrom="column">
                  <wp:posOffset>565150</wp:posOffset>
                </wp:positionH>
                <wp:positionV relativeFrom="paragraph">
                  <wp:posOffset>10795</wp:posOffset>
                </wp:positionV>
                <wp:extent cx="3397250" cy="1404620"/>
                <wp:effectExtent l="0" t="0" r="1270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404620"/>
                        </a:xfrm>
                        <a:prstGeom prst="rect">
                          <a:avLst/>
                        </a:prstGeom>
                        <a:solidFill>
                          <a:srgbClr val="FFFFFF"/>
                        </a:solidFill>
                        <a:ln w="9525">
                          <a:solidFill>
                            <a:srgbClr val="000000"/>
                          </a:solidFill>
                          <a:miter lim="800000"/>
                          <a:headEnd/>
                          <a:tailEnd/>
                        </a:ln>
                      </wps:spPr>
                      <wps:txbx>
                        <w:txbxContent>
                          <w:p w14:paraId="79759CA0" w14:textId="1814AA05" w:rsidR="00723F97" w:rsidRPr="00BC4AD3" w:rsidRDefault="00723F97" w:rsidP="00811A86">
                            <w:pPr>
                              <w:spacing w:after="0" w:line="240" w:lineRule="auto"/>
                              <w:rPr>
                                <w:rFonts w:ascii="Calibri" w:hAnsi="Calibri"/>
                                <w:sz w:val="24"/>
                                <w:szCs w:val="24"/>
                              </w:rPr>
                            </w:pPr>
                            <w:r>
                              <w:rPr>
                                <w:rFonts w:ascii="Calibri" w:hAnsi="Calibri"/>
                                <w:sz w:val="24"/>
                                <w:szCs w:val="24"/>
                              </w:rPr>
                              <w:t xml:space="preserve">Date </w:t>
                            </w:r>
                            <w:r>
                              <w:rPr>
                                <w:rFonts w:ascii="Calibri" w:hAnsi="Calibri"/>
                                <w:sz w:val="24"/>
                              </w:rPr>
                              <w:t>d’entrée en vigueur</w:t>
                            </w:r>
                            <w:r>
                              <w:rPr>
                                <w:rFonts w:ascii="Calibri" w:hAnsi="Calibri"/>
                                <w:sz w:val="24"/>
                                <w:szCs w:val="24"/>
                              </w:rPr>
                              <w:t xml:space="preserve"> : _____________________</w:t>
                            </w:r>
                          </w:p>
                          <w:p w14:paraId="37537037" w14:textId="241E6985" w:rsidR="00723F97" w:rsidRDefault="00723F9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5909F4" id="_x0000_s1028" type="#_x0000_t202" style="position:absolute;margin-left:44.5pt;margin-top:.85pt;width:26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">
                <v:textbox style="mso-fit-shape-to-text:t">
                  <w:txbxContent>
                    <w:p w14:paraId="79759CA0" w14:textId="1814AA05" w:rsidR="00723F97" w:rsidRPr="00BC4AD3" w:rsidRDefault="00723F97" w:rsidP="00811A86">
                      <w:pPr>
                        <w:spacing w:after="0" w:line="240" w:lineRule="auto"/>
                        <w:rPr>
                          <w:rFonts w:ascii="Calibri" w:hAnsi="Calibri"/>
                          <w:sz w:val="24"/>
                          <w:szCs w:val="24"/>
                        </w:rPr>
                      </w:pPr>
                      <w:r>
                        <w:rPr>
                          <w:rFonts w:ascii="Calibri" w:hAnsi="Calibri"/>
                          <w:sz w:val="24"/>
                          <w:szCs w:val="24"/>
                        </w:rPr>
                        <w:t xml:space="preserve">Date </w:t>
                      </w:r>
                      <w:r>
                        <w:rPr>
                          <w:rFonts w:ascii="Calibri" w:hAnsi="Calibri"/>
                          <w:sz w:val="24"/>
                        </w:rPr>
                        <w:t>d’entrée en vigueur</w:t>
                      </w:r>
                      <w:r>
                        <w:rPr>
                          <w:rFonts w:ascii="Calibri" w:hAnsi="Calibri"/>
                          <w:sz w:val="24"/>
                          <w:szCs w:val="24"/>
                        </w:rPr>
                        <w:t xml:space="preserve"> : _____________________</w:t>
                      </w:r>
                    </w:p>
                    <w:p w14:paraId="37537037" w14:textId="241E6985" w:rsidR="00723F97" w:rsidRDefault="00723F97"/>
                  </w:txbxContent>
                </v:textbox>
                <w10:wrap type="square"/>
              </v:shape>
            </w:pict>
          </mc:Fallback>
        </mc:AlternateContent>
      </w:r>
    </w:p>
    <w:p w14:paraId="1DAC4618" w14:textId="74E33ADE" w:rsidR="001A108B" w:rsidRPr="00874E97" w:rsidRDefault="001A108B" w:rsidP="001A108B">
      <w:pPr>
        <w:spacing w:after="0" w:line="240" w:lineRule="auto"/>
        <w:rPr>
          <w:rFonts w:ascii="Times New Roman" w:hAnsi="Times New Roman" w:cs="Times New Roman"/>
          <w:sz w:val="24"/>
          <w:szCs w:val="24"/>
        </w:rPr>
      </w:pPr>
    </w:p>
    <w:p w14:paraId="7509BEFD" w14:textId="77777777" w:rsidR="001A108B" w:rsidRPr="00874E97" w:rsidRDefault="001A108B" w:rsidP="001A108B">
      <w:pPr>
        <w:spacing w:after="0" w:line="240" w:lineRule="auto"/>
        <w:rPr>
          <w:rFonts w:ascii="Times New Roman" w:hAnsi="Times New Roman" w:cs="Times New Roman"/>
          <w:sz w:val="24"/>
          <w:szCs w:val="24"/>
        </w:rPr>
      </w:pPr>
    </w:p>
    <w:p w14:paraId="1639889F" w14:textId="0CCD9D39" w:rsidR="00590EB9" w:rsidRPr="00874E97" w:rsidRDefault="00590EB9" w:rsidP="0099754D">
      <w:pPr>
        <w:spacing w:after="0" w:line="240" w:lineRule="auto"/>
        <w:rPr>
          <w:rFonts w:ascii="Calibri" w:hAnsi="Calibri"/>
          <w:b/>
          <w:bCs/>
          <w:sz w:val="24"/>
          <w:szCs w:val="24"/>
          <w:lang w:eastAsia="en-PH"/>
        </w:rPr>
      </w:pPr>
    </w:p>
    <w:p w14:paraId="163988A0" w14:textId="383305DA" w:rsidR="00590EB9" w:rsidRPr="00874E97" w:rsidRDefault="00590EB9" w:rsidP="0099754D">
      <w:pPr>
        <w:spacing w:after="0" w:line="240" w:lineRule="auto"/>
        <w:rPr>
          <w:rFonts w:ascii="Calibri" w:hAnsi="Calibri"/>
          <w:b/>
          <w:bCs/>
          <w:sz w:val="24"/>
          <w:szCs w:val="24"/>
          <w:lang w:eastAsia="en-PH"/>
        </w:rPr>
      </w:pPr>
    </w:p>
    <w:p w14:paraId="163988A1" w14:textId="77777777" w:rsidR="00590EB9" w:rsidRPr="00874E97" w:rsidRDefault="00590EB9" w:rsidP="0099754D">
      <w:pPr>
        <w:spacing w:after="0" w:line="240" w:lineRule="auto"/>
        <w:rPr>
          <w:rFonts w:ascii="Calibri" w:hAnsi="Calibri"/>
          <w:b/>
          <w:bCs/>
          <w:sz w:val="24"/>
          <w:szCs w:val="24"/>
          <w:lang w:eastAsia="en-PH"/>
        </w:rPr>
      </w:pPr>
    </w:p>
    <w:tbl>
      <w:tblPr>
        <w:tblpPr w:leftFromText="180" w:rightFromText="180" w:vertAnchor="page" w:horzAnchor="margin" w:tblpXSpec="center" w:tblpY="128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0"/>
        <w:gridCol w:w="6390"/>
      </w:tblGrid>
      <w:tr w:rsidR="006F0389" w:rsidRPr="00874E97" w14:paraId="620BCFAE" w14:textId="77777777" w:rsidTr="00A8718C">
        <w:trPr>
          <w:trHeight w:val="377"/>
          <w:tblHeader/>
        </w:trPr>
        <w:tc>
          <w:tcPr>
            <w:tcW w:w="5000" w:type="pct"/>
            <w:gridSpan w:val="2"/>
            <w:shd w:val="clear" w:color="auto" w:fill="17365D"/>
          </w:tcPr>
          <w:p w14:paraId="14E9A280" w14:textId="29FA03BA" w:rsidR="006F0389" w:rsidRPr="00874E97" w:rsidRDefault="006F0389" w:rsidP="00A8718C">
            <w:pPr>
              <w:pStyle w:val="Heading2"/>
              <w:jc w:val="center"/>
              <w:rPr>
                <w:rFonts w:ascii="Times New Roman" w:hAnsi="Times New Roman" w:cs="Times New Roman"/>
                <w:b/>
                <w:bCs/>
              </w:rPr>
            </w:pPr>
            <w:bookmarkStart w:id="1" w:name="_Toc134694109"/>
            <w:r w:rsidRPr="00874E97">
              <w:rPr>
                <w:rFonts w:ascii="Times New Roman" w:hAnsi="Times New Roman"/>
                <w:b/>
                <w:bCs/>
                <w:color w:val="FFFFFF" w:themeColor="background1"/>
                <w:sz w:val="32"/>
                <w:szCs w:val="32"/>
              </w:rPr>
              <w:lastRenderedPageBreak/>
              <w:t>Définitions</w:t>
            </w:r>
            <w:bookmarkEnd w:id="1"/>
          </w:p>
        </w:tc>
      </w:tr>
      <w:tr w:rsidR="006F0389" w:rsidRPr="00874E97" w14:paraId="1AECAC07" w14:textId="77777777" w:rsidTr="00A8718C">
        <w:trPr>
          <w:trHeight w:val="1724"/>
        </w:trPr>
        <w:tc>
          <w:tcPr>
            <w:tcW w:w="5000" w:type="pct"/>
            <w:gridSpan w:val="2"/>
            <w:shd w:val="clear" w:color="auto" w:fill="FFFFFF" w:themeFill="background1"/>
          </w:tcPr>
          <w:p w14:paraId="7A2B357A" w14:textId="445D3A68" w:rsidR="006F0389" w:rsidRPr="00874E97" w:rsidRDefault="00775B48" w:rsidP="00775B48">
            <w:pPr>
              <w:pStyle w:val="TableParagraph"/>
              <w:spacing w:before="80"/>
              <w:ind w:left="144" w:right="144"/>
              <w:jc w:val="both"/>
              <w:rPr>
                <w:rFonts w:ascii="Times New Roman" w:hAnsi="Times New Roman" w:cs="Times New Roman"/>
                <w:sz w:val="24"/>
                <w:szCs w:val="24"/>
              </w:rPr>
            </w:pPr>
            <w:r w:rsidRPr="00874E97">
              <w:rPr>
                <w:rFonts w:ascii="Times New Roman" w:hAnsi="Times New Roman"/>
                <w:b/>
                <w:bCs/>
                <w:sz w:val="24"/>
                <w:szCs w:val="24"/>
              </w:rPr>
              <w:t>Termes et expressions</w:t>
            </w:r>
            <w:r w:rsidR="00D3521B" w:rsidRPr="00874E97">
              <w:rPr>
                <w:rFonts w:ascii="Times New Roman" w:hAnsi="Times New Roman"/>
                <w:b/>
                <w:bCs/>
                <w:sz w:val="24"/>
                <w:szCs w:val="24"/>
              </w:rPr>
              <w:t xml:space="preserve"> </w:t>
            </w:r>
            <w:r w:rsidR="006F0389" w:rsidRPr="00874E97">
              <w:rPr>
                <w:rFonts w:ascii="Times New Roman" w:hAnsi="Times New Roman"/>
                <w:b/>
                <w:bCs/>
                <w:sz w:val="24"/>
                <w:szCs w:val="24"/>
              </w:rPr>
              <w:t>:</w:t>
            </w:r>
            <w:r w:rsidR="006F0389" w:rsidRPr="00874E97">
              <w:rPr>
                <w:rFonts w:ascii="Times New Roman" w:hAnsi="Times New Roman"/>
                <w:sz w:val="24"/>
                <w:szCs w:val="24"/>
              </w:rPr>
              <w:t xml:space="preserve">  Les définitions </w:t>
            </w:r>
            <w:r w:rsidRPr="00874E97">
              <w:rPr>
                <w:rFonts w:ascii="Times New Roman" w:hAnsi="Times New Roman"/>
                <w:sz w:val="24"/>
                <w:szCs w:val="24"/>
              </w:rPr>
              <w:t xml:space="preserve">des termes et expressions </w:t>
            </w:r>
            <w:r w:rsidR="006F0389" w:rsidRPr="00874E97">
              <w:rPr>
                <w:rFonts w:ascii="Times New Roman" w:hAnsi="Times New Roman"/>
                <w:sz w:val="24"/>
                <w:szCs w:val="24"/>
              </w:rPr>
              <w:t>s'appliquent à</w:t>
            </w:r>
            <w:r w:rsidRPr="00874E97">
              <w:rPr>
                <w:rFonts w:ascii="Times New Roman" w:hAnsi="Times New Roman"/>
                <w:sz w:val="24"/>
                <w:szCs w:val="24"/>
              </w:rPr>
              <w:t xml:space="preserve"> l'ensemble du document sauf s’</w:t>
            </w:r>
            <w:r w:rsidRPr="00874E97">
              <w:rPr>
                <w:rFonts w:ascii="Times New Roman" w:hAnsi="Times New Roman"/>
                <w:sz w:val="24"/>
              </w:rPr>
              <w:t>ils sont spécifiquement défini</w:t>
            </w:r>
            <w:r w:rsidR="009B14C6" w:rsidRPr="00874E97">
              <w:rPr>
                <w:rFonts w:ascii="Times New Roman" w:hAnsi="Times New Roman"/>
                <w:sz w:val="24"/>
              </w:rPr>
              <w:t>s</w:t>
            </w:r>
            <w:r w:rsidR="009B14C6" w:rsidRPr="00874E97" w:rsidDel="009B14C6">
              <w:rPr>
                <w:rFonts w:ascii="Times New Roman" w:hAnsi="Times New Roman"/>
                <w:sz w:val="24"/>
                <w:szCs w:val="24"/>
              </w:rPr>
              <w:t xml:space="preserve"> </w:t>
            </w:r>
            <w:r w:rsidR="006F0389" w:rsidRPr="00874E97">
              <w:rPr>
                <w:rFonts w:ascii="Times New Roman" w:hAnsi="Times New Roman"/>
                <w:sz w:val="24"/>
                <w:szCs w:val="24"/>
              </w:rPr>
              <w:t xml:space="preserve">dans une autre partie, sous-partie, section, disposition ou clause. Les </w:t>
            </w:r>
            <w:r w:rsidRPr="00874E97">
              <w:rPr>
                <w:rFonts w:ascii="Times New Roman" w:hAnsi="Times New Roman"/>
                <w:sz w:val="24"/>
                <w:szCs w:val="24"/>
              </w:rPr>
              <w:t>expressions ou</w:t>
            </w:r>
            <w:r w:rsidR="006F0389" w:rsidRPr="00874E97">
              <w:rPr>
                <w:rFonts w:ascii="Times New Roman" w:hAnsi="Times New Roman"/>
                <w:sz w:val="24"/>
                <w:szCs w:val="24"/>
              </w:rPr>
              <w:t xml:space="preserve"> termes définis dans une partie, sous-partie, section, disposition ou clause spécifique </w:t>
            </w:r>
            <w:r w:rsidR="00115A75" w:rsidRPr="00874E97">
              <w:rPr>
                <w:rFonts w:ascii="Times New Roman" w:hAnsi="Times New Roman"/>
                <w:sz w:val="24"/>
              </w:rPr>
              <w:t>prennent</w:t>
            </w:r>
            <w:r w:rsidR="00115A75" w:rsidRPr="00874E97" w:rsidDel="00115A75">
              <w:rPr>
                <w:rFonts w:ascii="Times New Roman" w:hAnsi="Times New Roman"/>
                <w:sz w:val="24"/>
                <w:szCs w:val="24"/>
              </w:rPr>
              <w:t xml:space="preserve"> </w:t>
            </w:r>
            <w:r w:rsidR="006F0389" w:rsidRPr="00874E97">
              <w:rPr>
                <w:rFonts w:ascii="Times New Roman" w:hAnsi="Times New Roman"/>
                <w:sz w:val="24"/>
                <w:szCs w:val="24"/>
              </w:rPr>
              <w:t xml:space="preserve">cette signification lorsqu'ils sont utilisés dans cette partie, sous-partie, section, disposition ou clause. Les </w:t>
            </w:r>
            <w:r w:rsidRPr="00874E97">
              <w:rPr>
                <w:rFonts w:ascii="Times New Roman" w:hAnsi="Times New Roman"/>
                <w:sz w:val="24"/>
                <w:szCs w:val="24"/>
              </w:rPr>
              <w:t xml:space="preserve">termes </w:t>
            </w:r>
            <w:r w:rsidR="006F0389" w:rsidRPr="00874E97">
              <w:rPr>
                <w:rFonts w:ascii="Times New Roman" w:hAnsi="Times New Roman"/>
                <w:sz w:val="24"/>
                <w:szCs w:val="24"/>
              </w:rPr>
              <w:t xml:space="preserve">non </w:t>
            </w:r>
            <w:r w:rsidR="00D21ECF" w:rsidRPr="00874E97">
              <w:rPr>
                <w:rFonts w:ascii="Times New Roman" w:hAnsi="Times New Roman"/>
                <w:sz w:val="24"/>
                <w:szCs w:val="24"/>
              </w:rPr>
              <w:t xml:space="preserve">définis </w:t>
            </w:r>
            <w:r w:rsidR="00D21ECF" w:rsidRPr="00874E97">
              <w:rPr>
                <w:rFonts w:ascii="Times New Roman" w:hAnsi="Times New Roman"/>
                <w:sz w:val="24"/>
              </w:rPr>
              <w:t>gardent</w:t>
            </w:r>
            <w:r w:rsidR="00115A75" w:rsidRPr="00874E97">
              <w:rPr>
                <w:rFonts w:ascii="Times New Roman" w:hAnsi="Times New Roman"/>
                <w:sz w:val="24"/>
              </w:rPr>
              <w:t xml:space="preserve"> leur signification communément admise par le dictionnaire</w:t>
            </w:r>
            <w:r w:rsidR="006F0389" w:rsidRPr="00874E97">
              <w:rPr>
                <w:rFonts w:ascii="Times New Roman" w:hAnsi="Times New Roman"/>
                <w:sz w:val="24"/>
                <w:szCs w:val="24"/>
              </w:rPr>
              <w:t>.</w:t>
            </w:r>
          </w:p>
          <w:p w14:paraId="66AF7F68" w14:textId="151B76EA" w:rsidR="006F0389" w:rsidRPr="00874E97" w:rsidRDefault="006F0389" w:rsidP="00A8718C">
            <w:pPr>
              <w:pStyle w:val="TableParagraph"/>
              <w:spacing w:before="80"/>
              <w:ind w:left="144" w:right="144"/>
              <w:jc w:val="both"/>
              <w:rPr>
                <w:rFonts w:ascii="Times New Roman" w:hAnsi="Times New Roman" w:cs="Times New Roman"/>
                <w:sz w:val="24"/>
                <w:szCs w:val="24"/>
              </w:rPr>
            </w:pPr>
            <w:r w:rsidRPr="00874E97">
              <w:rPr>
                <w:rFonts w:ascii="Times New Roman" w:hAnsi="Times New Roman"/>
                <w:sz w:val="24"/>
                <w:szCs w:val="24"/>
              </w:rPr>
              <w:t xml:space="preserve">Les termes en majuscules utilisés dans le présent document ont la signification indiquée ci-dessous dans la section </w:t>
            </w:r>
            <w:r w:rsidR="00E44038" w:rsidRPr="00874E97">
              <w:rPr>
                <w:rFonts w:ascii="Times New Roman" w:hAnsi="Times New Roman"/>
                <w:sz w:val="24"/>
                <w:szCs w:val="24"/>
              </w:rPr>
              <w:t>« </w:t>
            </w:r>
            <w:r w:rsidRPr="00874E97">
              <w:rPr>
                <w:rFonts w:ascii="Times New Roman" w:hAnsi="Times New Roman"/>
                <w:sz w:val="24"/>
                <w:szCs w:val="24"/>
              </w:rPr>
              <w:t>Définitions</w:t>
            </w:r>
            <w:r w:rsidR="00E44038" w:rsidRPr="00874E97">
              <w:rPr>
                <w:rFonts w:ascii="Times New Roman" w:hAnsi="Times New Roman"/>
                <w:sz w:val="24"/>
                <w:szCs w:val="24"/>
              </w:rPr>
              <w:t> »</w:t>
            </w:r>
            <w:r w:rsidRPr="00874E97">
              <w:rPr>
                <w:rFonts w:ascii="Times New Roman" w:hAnsi="Times New Roman"/>
                <w:sz w:val="24"/>
                <w:szCs w:val="24"/>
              </w:rPr>
              <w:t>.</w:t>
            </w:r>
          </w:p>
          <w:p w14:paraId="75B79CCF" w14:textId="77777777" w:rsidR="006F0389" w:rsidRPr="00874E97" w:rsidRDefault="006F0389" w:rsidP="00A8718C">
            <w:pPr>
              <w:pStyle w:val="TableParagraph"/>
              <w:spacing w:before="80"/>
              <w:ind w:left="144" w:right="144"/>
              <w:jc w:val="both"/>
              <w:rPr>
                <w:rFonts w:ascii="Times New Roman" w:hAnsi="Times New Roman" w:cs="Times New Roman"/>
                <w:sz w:val="24"/>
                <w:szCs w:val="24"/>
              </w:rPr>
            </w:pPr>
          </w:p>
          <w:p w14:paraId="20079DD9" w14:textId="67F50B98" w:rsidR="006F0389" w:rsidRPr="00874E97" w:rsidRDefault="006F0389" w:rsidP="00A8718C">
            <w:pPr>
              <w:ind w:left="144" w:right="144"/>
              <w:jc w:val="both"/>
              <w:rPr>
                <w:rFonts w:ascii="Times New Roman" w:hAnsi="Times New Roman" w:cs="Times New Roman"/>
                <w:sz w:val="24"/>
                <w:szCs w:val="24"/>
              </w:rPr>
            </w:pPr>
            <w:r w:rsidRPr="00874E97">
              <w:rPr>
                <w:rFonts w:ascii="Times New Roman" w:hAnsi="Times New Roman"/>
                <w:sz w:val="24"/>
                <w:szCs w:val="24"/>
              </w:rPr>
              <w:t>Aux fins de la finalisation du présent document, [</w:t>
            </w:r>
            <w:r w:rsidRPr="00874E97">
              <w:rPr>
                <w:rFonts w:ascii="Times New Roman" w:hAnsi="Times New Roman"/>
                <w:b/>
                <w:bCs/>
                <w:sz w:val="24"/>
                <w:szCs w:val="24"/>
              </w:rPr>
              <w:t>le texte en caractère gras entre crochets</w:t>
            </w:r>
            <w:r w:rsidRPr="00874E97">
              <w:rPr>
                <w:rFonts w:ascii="Times New Roman" w:hAnsi="Times New Roman"/>
                <w:sz w:val="24"/>
                <w:szCs w:val="24"/>
              </w:rPr>
              <w:t xml:space="preserve">] doit être remplacé </w:t>
            </w:r>
            <w:r w:rsidR="00D21ECF" w:rsidRPr="00874E97">
              <w:rPr>
                <w:rFonts w:ascii="Times New Roman" w:hAnsi="Times New Roman"/>
                <w:sz w:val="24"/>
                <w:szCs w:val="24"/>
              </w:rPr>
              <w:t xml:space="preserve">par </w:t>
            </w:r>
            <w:r w:rsidR="00D21ECF" w:rsidRPr="00874E97">
              <w:rPr>
                <w:rFonts w:ascii="Times New Roman" w:hAnsi="Times New Roman"/>
                <w:sz w:val="24"/>
              </w:rPr>
              <w:t>la</w:t>
            </w:r>
            <w:r w:rsidR="00684F51" w:rsidRPr="00874E97">
              <w:rPr>
                <w:rFonts w:ascii="Times New Roman" w:hAnsi="Times New Roman"/>
                <w:sz w:val="24"/>
              </w:rPr>
              <w:t xml:space="preserve"> formulation appropriée</w:t>
            </w:r>
            <w:r w:rsidRPr="00874E97">
              <w:rPr>
                <w:rFonts w:ascii="Times New Roman" w:hAnsi="Times New Roman"/>
                <w:sz w:val="24"/>
                <w:szCs w:val="24"/>
              </w:rPr>
              <w:t xml:space="preserve">, </w:t>
            </w:r>
            <w:r w:rsidR="00D21ECF" w:rsidRPr="00874E97">
              <w:rPr>
                <w:rFonts w:ascii="Times New Roman" w:hAnsi="Times New Roman"/>
                <w:sz w:val="24"/>
                <w:szCs w:val="24"/>
              </w:rPr>
              <w:t xml:space="preserve">tandis </w:t>
            </w:r>
            <w:r w:rsidRPr="00874E97">
              <w:rPr>
                <w:rFonts w:ascii="Times New Roman" w:hAnsi="Times New Roman"/>
                <w:sz w:val="24"/>
                <w:szCs w:val="24"/>
              </w:rPr>
              <w:t>que [</w:t>
            </w:r>
            <w:r w:rsidRPr="00874E97">
              <w:rPr>
                <w:rFonts w:ascii="Times New Roman" w:hAnsi="Times New Roman"/>
                <w:i/>
                <w:iCs/>
                <w:sz w:val="24"/>
                <w:szCs w:val="24"/>
              </w:rPr>
              <w:t>le texte en italique entre crochets</w:t>
            </w:r>
            <w:r w:rsidRPr="00874E97">
              <w:rPr>
                <w:rFonts w:ascii="Times New Roman" w:hAnsi="Times New Roman"/>
                <w:sz w:val="24"/>
                <w:szCs w:val="24"/>
              </w:rPr>
              <w:t xml:space="preserve">] </w:t>
            </w:r>
            <w:r w:rsidR="00684F51" w:rsidRPr="00874E97">
              <w:rPr>
                <w:rFonts w:ascii="Times New Roman" w:hAnsi="Times New Roman"/>
                <w:sz w:val="24"/>
              </w:rPr>
              <w:t xml:space="preserve">est destiné à l’attention et à l’information de l’Entité MCA </w:t>
            </w:r>
            <w:r w:rsidRPr="00874E97">
              <w:rPr>
                <w:rFonts w:ascii="Times New Roman" w:hAnsi="Times New Roman"/>
                <w:sz w:val="24"/>
                <w:szCs w:val="24"/>
              </w:rPr>
              <w:t xml:space="preserve">et doit être supprimé avant </w:t>
            </w:r>
            <w:r w:rsidR="00684F51" w:rsidRPr="00874E97">
              <w:rPr>
                <w:rFonts w:ascii="Times New Roman" w:hAnsi="Times New Roman"/>
                <w:sz w:val="24"/>
                <w:szCs w:val="24"/>
              </w:rPr>
              <w:t>la</w:t>
            </w:r>
            <w:r w:rsidR="00684F51" w:rsidRPr="00874E97">
              <w:rPr>
                <w:rFonts w:ascii="Times New Roman" w:hAnsi="Times New Roman"/>
                <w:sz w:val="24"/>
              </w:rPr>
              <w:t xml:space="preserve"> finalisation du document</w:t>
            </w:r>
            <w:r w:rsidRPr="00874E97">
              <w:rPr>
                <w:rFonts w:ascii="Times New Roman" w:hAnsi="Times New Roman"/>
                <w:sz w:val="24"/>
                <w:szCs w:val="24"/>
              </w:rPr>
              <w:t>.</w:t>
            </w:r>
          </w:p>
          <w:p w14:paraId="5F3F4FFE" w14:textId="77777777" w:rsidR="006F0389" w:rsidRPr="00874E97" w:rsidRDefault="006F0389" w:rsidP="00A8718C">
            <w:pPr>
              <w:pStyle w:val="TableParagraph"/>
              <w:spacing w:before="80"/>
              <w:ind w:left="0"/>
              <w:rPr>
                <w:rFonts w:ascii="Times New Roman" w:hAnsi="Times New Roman" w:cs="Times New Roman"/>
                <w:sz w:val="24"/>
                <w:szCs w:val="24"/>
              </w:rPr>
            </w:pPr>
          </w:p>
        </w:tc>
      </w:tr>
      <w:tr w:rsidR="006F0389" w:rsidRPr="00874E97" w14:paraId="22C44D85" w14:textId="77777777" w:rsidTr="00A8718C">
        <w:trPr>
          <w:trHeight w:val="442"/>
        </w:trPr>
        <w:tc>
          <w:tcPr>
            <w:tcW w:w="1583" w:type="pct"/>
            <w:shd w:val="clear" w:color="auto" w:fill="D9D9D9"/>
          </w:tcPr>
          <w:p w14:paraId="0490397A" w14:textId="77777777" w:rsidR="006F0389" w:rsidRPr="00874E97" w:rsidRDefault="006F0389" w:rsidP="00EB703A">
            <w:pPr>
              <w:pStyle w:val="TableParagraph"/>
              <w:spacing w:before="80"/>
              <w:jc w:val="both"/>
              <w:rPr>
                <w:rFonts w:ascii="Times New Roman" w:hAnsi="Times New Roman" w:cs="Times New Roman"/>
                <w:b/>
                <w:bCs/>
                <w:sz w:val="24"/>
                <w:szCs w:val="24"/>
              </w:rPr>
            </w:pPr>
            <w:r w:rsidRPr="00874E97">
              <w:rPr>
                <w:rFonts w:ascii="Times New Roman" w:hAnsi="Times New Roman"/>
                <w:b/>
                <w:bCs/>
                <w:sz w:val="24"/>
                <w:szCs w:val="24"/>
              </w:rPr>
              <w:t>Recours</w:t>
            </w:r>
          </w:p>
        </w:tc>
        <w:tc>
          <w:tcPr>
            <w:tcW w:w="3417" w:type="pct"/>
          </w:tcPr>
          <w:p w14:paraId="2BF9A1E3" w14:textId="3E0657F8" w:rsidR="006F0389" w:rsidRPr="00874E97" w:rsidRDefault="00E64552" w:rsidP="00EB703A">
            <w:pPr>
              <w:pStyle w:val="TableParagraph"/>
              <w:spacing w:before="80"/>
              <w:jc w:val="both"/>
              <w:rPr>
                <w:rFonts w:ascii="Times New Roman" w:hAnsi="Times New Roman" w:cs="Times New Roman"/>
                <w:sz w:val="24"/>
                <w:szCs w:val="24"/>
              </w:rPr>
            </w:pPr>
            <w:r w:rsidRPr="00874E97">
              <w:rPr>
                <w:rFonts w:ascii="Times New Roman" w:hAnsi="Times New Roman"/>
                <w:sz w:val="24"/>
              </w:rPr>
              <w:t xml:space="preserve">Une demande </w:t>
            </w:r>
            <w:r w:rsidR="002D2A5F" w:rsidRPr="00874E97">
              <w:rPr>
                <w:rFonts w:ascii="Times New Roman" w:hAnsi="Times New Roman"/>
                <w:sz w:val="24"/>
              </w:rPr>
              <w:t xml:space="preserve">déposée </w:t>
            </w:r>
            <w:r w:rsidRPr="00874E97">
              <w:rPr>
                <w:rFonts w:ascii="Times New Roman" w:hAnsi="Times New Roman"/>
                <w:sz w:val="24"/>
              </w:rPr>
              <w:t xml:space="preserve">auprès de la MCC en vue du réexamen de la décision </w:t>
            </w:r>
            <w:r w:rsidR="002D2A5F" w:rsidRPr="00874E97">
              <w:rPr>
                <w:rFonts w:ascii="Times New Roman" w:hAnsi="Times New Roman"/>
                <w:sz w:val="24"/>
              </w:rPr>
              <w:t xml:space="preserve">de l’Entité </w:t>
            </w:r>
            <w:r w:rsidR="00BB7F3A" w:rsidRPr="00874E97">
              <w:rPr>
                <w:rFonts w:ascii="Times New Roman" w:hAnsi="Times New Roman"/>
                <w:sz w:val="24"/>
              </w:rPr>
              <w:t xml:space="preserve">MCA </w:t>
            </w:r>
            <w:r w:rsidR="00BB7F3A">
              <w:rPr>
                <w:rFonts w:ascii="Times New Roman" w:hAnsi="Times New Roman"/>
                <w:sz w:val="24"/>
              </w:rPr>
              <w:t>découlant</w:t>
            </w:r>
            <w:r w:rsidR="00BB7F3A" w:rsidRPr="00874E97">
              <w:rPr>
                <w:rFonts w:ascii="Times New Roman" w:hAnsi="Times New Roman"/>
                <w:sz w:val="24"/>
              </w:rPr>
              <w:t xml:space="preserve"> </w:t>
            </w:r>
            <w:r w:rsidR="00BB7F3A">
              <w:rPr>
                <w:rFonts w:ascii="Times New Roman" w:hAnsi="Times New Roman"/>
                <w:sz w:val="24"/>
              </w:rPr>
              <w:t>d’</w:t>
            </w:r>
            <w:r w:rsidRPr="00874E97">
              <w:rPr>
                <w:rFonts w:ascii="Times New Roman" w:hAnsi="Times New Roman"/>
                <w:sz w:val="24"/>
              </w:rPr>
              <w:t xml:space="preserve">une </w:t>
            </w:r>
            <w:r w:rsidR="00A8718C" w:rsidRPr="00874E97">
              <w:rPr>
                <w:rFonts w:ascii="Times New Roman" w:hAnsi="Times New Roman"/>
                <w:sz w:val="24"/>
              </w:rPr>
              <w:t>Plainte</w:t>
            </w:r>
            <w:r w:rsidR="002D2A5F" w:rsidRPr="00874E97">
              <w:rPr>
                <w:rFonts w:ascii="Times New Roman" w:hAnsi="Times New Roman"/>
                <w:sz w:val="24"/>
              </w:rPr>
              <w:t>.</w:t>
            </w:r>
          </w:p>
        </w:tc>
      </w:tr>
      <w:tr w:rsidR="006F0389" w:rsidRPr="00874E97" w14:paraId="75C84ED0" w14:textId="77777777" w:rsidTr="00A8718C">
        <w:trPr>
          <w:trHeight w:val="295"/>
        </w:trPr>
        <w:tc>
          <w:tcPr>
            <w:tcW w:w="1583" w:type="pct"/>
            <w:shd w:val="clear" w:color="auto" w:fill="D9D9D9"/>
          </w:tcPr>
          <w:p w14:paraId="5FDEA8CD" w14:textId="7E57F9BC" w:rsidR="006F0389" w:rsidRPr="00874E97" w:rsidRDefault="006F0389" w:rsidP="00EB703A">
            <w:pPr>
              <w:pStyle w:val="TableParagraph"/>
              <w:spacing w:before="80"/>
              <w:jc w:val="both"/>
              <w:rPr>
                <w:rFonts w:ascii="Times New Roman" w:hAnsi="Times New Roman" w:cs="Times New Roman"/>
                <w:b/>
                <w:bCs/>
                <w:sz w:val="24"/>
                <w:szCs w:val="24"/>
              </w:rPr>
            </w:pPr>
            <w:r w:rsidRPr="00874E97">
              <w:rPr>
                <w:rFonts w:ascii="Times New Roman" w:hAnsi="Times New Roman"/>
                <w:b/>
                <w:bCs/>
                <w:sz w:val="24"/>
                <w:szCs w:val="24"/>
              </w:rPr>
              <w:t>Requéran</w:t>
            </w:r>
            <w:r w:rsidR="00D21ECF" w:rsidRPr="00874E97">
              <w:rPr>
                <w:rFonts w:ascii="Times New Roman" w:hAnsi="Times New Roman"/>
                <w:b/>
                <w:bCs/>
                <w:sz w:val="24"/>
                <w:szCs w:val="24"/>
              </w:rPr>
              <w:t>t</w:t>
            </w:r>
            <w:r w:rsidR="00D21ECF" w:rsidRPr="00874E97">
              <w:rPr>
                <w:rFonts w:ascii="Times New Roman" w:hAnsi="Times New Roman"/>
                <w:b/>
                <w:sz w:val="24"/>
              </w:rPr>
              <w:t>(e)</w:t>
            </w:r>
          </w:p>
        </w:tc>
        <w:tc>
          <w:tcPr>
            <w:tcW w:w="3417" w:type="pct"/>
          </w:tcPr>
          <w:p w14:paraId="7BFEB73B" w14:textId="5E74B144" w:rsidR="006F0389" w:rsidRPr="00874E97" w:rsidRDefault="00D21ECF" w:rsidP="00EB703A">
            <w:pPr>
              <w:ind w:left="144" w:right="144"/>
              <w:jc w:val="both"/>
              <w:rPr>
                <w:sz w:val="24"/>
                <w:szCs w:val="24"/>
              </w:rPr>
            </w:pPr>
            <w:r w:rsidRPr="00874E97">
              <w:rPr>
                <w:rFonts w:ascii="Times New Roman" w:hAnsi="Times New Roman"/>
                <w:color w:val="222222"/>
                <w:sz w:val="24"/>
                <w:szCs w:val="24"/>
              </w:rPr>
              <w:t xml:space="preserve">Tout </w:t>
            </w:r>
            <w:r w:rsidR="007D5407" w:rsidRPr="00874E97">
              <w:rPr>
                <w:rFonts w:ascii="Times New Roman" w:hAnsi="Times New Roman"/>
                <w:color w:val="222222"/>
                <w:sz w:val="24"/>
                <w:szCs w:val="24"/>
              </w:rPr>
              <w:t xml:space="preserve">Plaignant </w:t>
            </w:r>
            <w:r w:rsidR="006F0389" w:rsidRPr="00874E97">
              <w:rPr>
                <w:rFonts w:ascii="Times New Roman" w:hAnsi="Times New Roman"/>
                <w:color w:val="222222"/>
                <w:sz w:val="24"/>
                <w:szCs w:val="24"/>
              </w:rPr>
              <w:t>qui dépose un</w:t>
            </w:r>
            <w:r w:rsidR="00B10A81" w:rsidRPr="00874E97">
              <w:rPr>
                <w:rFonts w:ascii="Times New Roman" w:hAnsi="Times New Roman"/>
                <w:color w:val="222222"/>
                <w:sz w:val="24"/>
                <w:szCs w:val="24"/>
              </w:rPr>
              <w:t xml:space="preserve"> recours</w:t>
            </w:r>
            <w:r w:rsidR="006F0389" w:rsidRPr="00874E97">
              <w:rPr>
                <w:rFonts w:ascii="Times New Roman" w:hAnsi="Times New Roman"/>
                <w:color w:val="222222"/>
                <w:sz w:val="24"/>
                <w:szCs w:val="24"/>
              </w:rPr>
              <w:t xml:space="preserve"> est désigné dans le présent </w:t>
            </w:r>
            <w:r w:rsidR="005F2C4B" w:rsidRPr="00874E97">
              <w:rPr>
                <w:rFonts w:ascii="Times New Roman" w:hAnsi="Times New Roman"/>
                <w:color w:val="222222"/>
                <w:sz w:val="24"/>
                <w:szCs w:val="24"/>
              </w:rPr>
              <w:t xml:space="preserve">document </w:t>
            </w:r>
            <w:r w:rsidR="005F2C4B" w:rsidRPr="00874E97">
              <w:rPr>
                <w:rFonts w:ascii="Times New Roman" w:hAnsi="Times New Roman"/>
                <w:color w:val="222222"/>
                <w:sz w:val="24"/>
              </w:rPr>
              <w:t>comme</w:t>
            </w:r>
            <w:r w:rsidRPr="00874E97">
              <w:rPr>
                <w:rFonts w:ascii="Times New Roman" w:hAnsi="Times New Roman"/>
                <w:color w:val="222222"/>
                <w:sz w:val="24"/>
              </w:rPr>
              <w:t xml:space="preserve"> le ou la « Requérant(e) ».</w:t>
            </w:r>
            <w:r w:rsidR="00BB7F3A">
              <w:rPr>
                <w:rFonts w:ascii="Times New Roman" w:hAnsi="Times New Roman"/>
                <w:color w:val="222222"/>
                <w:sz w:val="24"/>
              </w:rPr>
              <w:t xml:space="preserve"> </w:t>
            </w:r>
          </w:p>
        </w:tc>
      </w:tr>
      <w:tr w:rsidR="006F0389" w:rsidRPr="00874E97" w14:paraId="3BCE1650" w14:textId="77777777" w:rsidTr="00A8718C">
        <w:trPr>
          <w:trHeight w:val="628"/>
        </w:trPr>
        <w:tc>
          <w:tcPr>
            <w:tcW w:w="1583" w:type="pct"/>
            <w:shd w:val="clear" w:color="auto" w:fill="D9D9D9"/>
          </w:tcPr>
          <w:p w14:paraId="20846F7C" w14:textId="6DBCEA9A" w:rsidR="006F0389" w:rsidRPr="00874E97" w:rsidRDefault="00FF24B4" w:rsidP="00EB703A">
            <w:pPr>
              <w:pStyle w:val="TableParagraph"/>
              <w:spacing w:before="80"/>
              <w:jc w:val="both"/>
              <w:rPr>
                <w:rFonts w:ascii="Times New Roman" w:hAnsi="Times New Roman" w:cs="Times New Roman"/>
                <w:b/>
                <w:bCs/>
                <w:sz w:val="24"/>
                <w:szCs w:val="24"/>
              </w:rPr>
            </w:pPr>
            <w:r>
              <w:rPr>
                <w:rFonts w:ascii="Times New Roman" w:hAnsi="Times New Roman"/>
                <w:b/>
                <w:bCs/>
                <w:sz w:val="24"/>
                <w:szCs w:val="24"/>
              </w:rPr>
              <w:t>Jour Ouvrable</w:t>
            </w:r>
          </w:p>
        </w:tc>
        <w:tc>
          <w:tcPr>
            <w:tcW w:w="3417" w:type="pct"/>
          </w:tcPr>
          <w:p w14:paraId="13B5AD82" w14:textId="0A1BE2E7" w:rsidR="006F0389" w:rsidRPr="00874E97" w:rsidRDefault="006F0389" w:rsidP="00EB703A">
            <w:pPr>
              <w:pStyle w:val="TableParagraph"/>
              <w:spacing w:before="75"/>
              <w:ind w:right="140"/>
              <w:jc w:val="both"/>
              <w:rPr>
                <w:rFonts w:ascii="Times New Roman" w:hAnsi="Times New Roman" w:cs="Times New Roman"/>
                <w:sz w:val="24"/>
                <w:szCs w:val="24"/>
              </w:rPr>
            </w:pPr>
            <w:r w:rsidRPr="00874E97">
              <w:rPr>
                <w:rFonts w:ascii="Times New Roman" w:hAnsi="Times New Roman"/>
                <w:sz w:val="24"/>
                <w:szCs w:val="24"/>
              </w:rPr>
              <w:t>N’importe quel jour</w:t>
            </w:r>
            <w:r w:rsidR="00F756FC">
              <w:rPr>
                <w:rFonts w:ascii="Times New Roman" w:hAnsi="Times New Roman"/>
                <w:sz w:val="24"/>
                <w:szCs w:val="24"/>
              </w:rPr>
              <w:t xml:space="preserve"> qui</w:t>
            </w:r>
            <w:r w:rsidR="00F756FC">
              <w:rPr>
                <w:rFonts w:ascii="Times New Roman" w:hAnsi="Times New Roman"/>
                <w:sz w:val="24"/>
              </w:rPr>
              <w:t xml:space="preserve"> </w:t>
            </w:r>
            <w:proofErr w:type="spellStart"/>
            <w:r w:rsidR="00F756FC">
              <w:rPr>
                <w:rFonts w:ascii="Times New Roman" w:hAnsi="Times New Roman"/>
                <w:sz w:val="24"/>
              </w:rPr>
              <w:t>à</w:t>
            </w:r>
            <w:proofErr w:type="spellEnd"/>
            <w:r w:rsidR="00F756FC">
              <w:rPr>
                <w:rFonts w:ascii="Times New Roman" w:hAnsi="Times New Roman"/>
                <w:sz w:val="24"/>
              </w:rPr>
              <w:t xml:space="preserve">/en/au/aux </w:t>
            </w:r>
            <w:r w:rsidRPr="00874E97">
              <w:rPr>
                <w:rFonts w:ascii="Times New Roman" w:hAnsi="Times New Roman"/>
                <w:b/>
                <w:bCs/>
                <w:sz w:val="24"/>
                <w:szCs w:val="24"/>
              </w:rPr>
              <w:t>[Pays du Compact]</w:t>
            </w:r>
            <w:r w:rsidRPr="00874E97">
              <w:rPr>
                <w:rFonts w:ascii="Times New Roman" w:hAnsi="Times New Roman"/>
                <w:sz w:val="24"/>
                <w:szCs w:val="24"/>
              </w:rPr>
              <w:t xml:space="preserve"> qui n'est pas (i) un jour férié, (ii) un week-end, ou (iii) </w:t>
            </w:r>
            <w:r w:rsidR="00E64552" w:rsidRPr="00874E97">
              <w:rPr>
                <w:rFonts w:ascii="Times New Roman" w:hAnsi="Times New Roman"/>
                <w:sz w:val="24"/>
                <w:szCs w:val="24"/>
              </w:rPr>
              <w:t xml:space="preserve">un </w:t>
            </w:r>
            <w:r w:rsidR="00E64552" w:rsidRPr="00874E97">
              <w:rPr>
                <w:rFonts w:ascii="Times New Roman" w:hAnsi="Times New Roman"/>
                <w:sz w:val="24"/>
              </w:rPr>
              <w:t>jour</w:t>
            </w:r>
            <w:r w:rsidR="005F2C4B" w:rsidRPr="00874E97">
              <w:rPr>
                <w:rFonts w:ascii="Times New Roman" w:hAnsi="Times New Roman"/>
                <w:sz w:val="24"/>
              </w:rPr>
              <w:t xml:space="preserve"> de suspension du travail</w:t>
            </w:r>
            <w:r w:rsidR="005F2C4B" w:rsidRPr="00874E97" w:rsidDel="005F2C4B">
              <w:rPr>
                <w:rFonts w:ascii="Times New Roman" w:hAnsi="Times New Roman"/>
                <w:sz w:val="24"/>
                <w:szCs w:val="24"/>
              </w:rPr>
              <w:t xml:space="preserve"> </w:t>
            </w:r>
            <w:r w:rsidRPr="00874E97">
              <w:rPr>
                <w:rFonts w:ascii="Times New Roman" w:hAnsi="Times New Roman"/>
                <w:sz w:val="24"/>
                <w:szCs w:val="24"/>
              </w:rPr>
              <w:t>par les autorités publiques en raison de catastrophes naturelles. La fin d</w:t>
            </w:r>
            <w:r w:rsidR="005F2C4B" w:rsidRPr="00874E97">
              <w:rPr>
                <w:rFonts w:ascii="Times New Roman" w:hAnsi="Times New Roman"/>
                <w:sz w:val="24"/>
                <w:szCs w:val="24"/>
              </w:rPr>
              <w:t>u</w:t>
            </w:r>
            <w:r w:rsidRPr="00874E97">
              <w:rPr>
                <w:rFonts w:ascii="Times New Roman" w:hAnsi="Times New Roman"/>
                <w:sz w:val="24"/>
                <w:szCs w:val="24"/>
              </w:rPr>
              <w:t xml:space="preserve"> </w:t>
            </w:r>
            <w:r w:rsidR="00FF24B4">
              <w:rPr>
                <w:rFonts w:ascii="Times New Roman" w:hAnsi="Times New Roman"/>
                <w:sz w:val="24"/>
                <w:szCs w:val="24"/>
              </w:rPr>
              <w:t>Jour Ouvrable</w:t>
            </w:r>
            <w:r w:rsidRPr="00874E97">
              <w:rPr>
                <w:rFonts w:ascii="Times New Roman" w:hAnsi="Times New Roman"/>
                <w:sz w:val="24"/>
                <w:szCs w:val="24"/>
              </w:rPr>
              <w:t xml:space="preserve"> est fixée à 17 heures (heure locale de l'Entité MCA </w:t>
            </w:r>
            <w:r w:rsidRPr="00874E97">
              <w:rPr>
                <w:rFonts w:ascii="Times New Roman" w:hAnsi="Times New Roman"/>
                <w:b/>
                <w:bCs/>
                <w:sz w:val="24"/>
                <w:szCs w:val="24"/>
              </w:rPr>
              <w:t>(Pays, Ville)</w:t>
            </w:r>
            <w:r w:rsidRPr="00874E97">
              <w:rPr>
                <w:rFonts w:ascii="Times New Roman" w:hAnsi="Times New Roman"/>
                <w:sz w:val="24"/>
                <w:szCs w:val="24"/>
              </w:rPr>
              <w:t xml:space="preserve">). </w:t>
            </w:r>
          </w:p>
        </w:tc>
      </w:tr>
      <w:tr w:rsidR="006F0389" w:rsidRPr="00874E97" w14:paraId="43B519A8" w14:textId="77777777" w:rsidTr="00A8718C">
        <w:trPr>
          <w:trHeight w:val="641"/>
        </w:trPr>
        <w:tc>
          <w:tcPr>
            <w:tcW w:w="1583" w:type="pct"/>
            <w:shd w:val="clear" w:color="auto" w:fill="D9D9D9"/>
          </w:tcPr>
          <w:p w14:paraId="6C3ADCD7" w14:textId="77777777" w:rsidR="006F0389" w:rsidRPr="00874E97" w:rsidRDefault="006F0389" w:rsidP="00EB703A">
            <w:pPr>
              <w:pStyle w:val="TableParagraph"/>
              <w:spacing w:before="80"/>
              <w:jc w:val="both"/>
              <w:rPr>
                <w:rFonts w:ascii="Times New Roman" w:hAnsi="Times New Roman" w:cs="Times New Roman"/>
                <w:b/>
                <w:bCs/>
                <w:sz w:val="24"/>
                <w:szCs w:val="24"/>
              </w:rPr>
            </w:pPr>
            <w:r w:rsidRPr="00874E97">
              <w:rPr>
                <w:rFonts w:ascii="Times New Roman" w:hAnsi="Times New Roman"/>
                <w:b/>
                <w:bCs/>
                <w:sz w:val="24"/>
                <w:szCs w:val="24"/>
              </w:rPr>
              <w:t>Compact</w:t>
            </w:r>
          </w:p>
        </w:tc>
        <w:tc>
          <w:tcPr>
            <w:tcW w:w="3417" w:type="pct"/>
          </w:tcPr>
          <w:p w14:paraId="293725E2" w14:textId="6614BCE7" w:rsidR="006F0389" w:rsidRPr="00874E97" w:rsidRDefault="005F2C4B" w:rsidP="00EB703A">
            <w:pPr>
              <w:pStyle w:val="TableParagraph"/>
              <w:spacing w:before="80"/>
              <w:ind w:right="140"/>
              <w:jc w:val="both"/>
              <w:rPr>
                <w:rFonts w:ascii="Times New Roman" w:hAnsi="Times New Roman" w:cs="Times New Roman"/>
                <w:sz w:val="24"/>
                <w:szCs w:val="24"/>
              </w:rPr>
            </w:pPr>
            <w:r w:rsidRPr="00874E97">
              <w:rPr>
                <w:rFonts w:ascii="Times New Roman" w:hAnsi="Times New Roman"/>
                <w:sz w:val="24"/>
              </w:rPr>
              <w:t xml:space="preserve">Le Compact devant être conclu entre le </w:t>
            </w:r>
            <w:r w:rsidRPr="00874E97">
              <w:rPr>
                <w:rFonts w:ascii="Times New Roman" w:hAnsi="Times New Roman"/>
                <w:b/>
                <w:sz w:val="24"/>
              </w:rPr>
              <w:t xml:space="preserve">[Pays du Compact] </w:t>
            </w:r>
            <w:r w:rsidRPr="00874E97">
              <w:rPr>
                <w:rFonts w:ascii="Times New Roman" w:hAnsi="Times New Roman"/>
                <w:sz w:val="24"/>
              </w:rPr>
              <w:t xml:space="preserve">et les États-Unis d’Amérique en vertu duquel la MCC fournira un financement en dollars américains au </w:t>
            </w:r>
            <w:r w:rsidRPr="00874E97">
              <w:rPr>
                <w:rFonts w:ascii="Times New Roman" w:hAnsi="Times New Roman"/>
                <w:b/>
                <w:sz w:val="24"/>
              </w:rPr>
              <w:t xml:space="preserve">[Pays du Compact] </w:t>
            </w:r>
            <w:r w:rsidRPr="00874E97">
              <w:rPr>
                <w:rFonts w:ascii="Times New Roman" w:hAnsi="Times New Roman"/>
                <w:sz w:val="24"/>
              </w:rPr>
              <w:t xml:space="preserve">pour la mise en œuvre d’un programme visant à réduire la pauvreté par la croissance </w:t>
            </w:r>
            <w:r w:rsidR="00F756FC" w:rsidRPr="00874E97">
              <w:rPr>
                <w:rFonts w:ascii="Times New Roman" w:hAnsi="Times New Roman"/>
                <w:sz w:val="24"/>
              </w:rPr>
              <w:t xml:space="preserve">économique </w:t>
            </w:r>
            <w:r w:rsidR="00F756FC">
              <w:rPr>
                <w:rFonts w:ascii="Times New Roman" w:hAnsi="Times New Roman"/>
                <w:sz w:val="24"/>
              </w:rPr>
              <w:t xml:space="preserve">à/au/en/aux </w:t>
            </w:r>
            <w:r w:rsidRPr="00874E97">
              <w:rPr>
                <w:rFonts w:ascii="Times New Roman" w:hAnsi="Times New Roman"/>
                <w:b/>
                <w:sz w:val="24"/>
              </w:rPr>
              <w:t>[Pays du Compact]</w:t>
            </w:r>
            <w:r w:rsidRPr="00874E97">
              <w:rPr>
                <w:rFonts w:ascii="Times New Roman" w:hAnsi="Times New Roman"/>
                <w:sz w:val="24"/>
              </w:rPr>
              <w:t>.</w:t>
            </w:r>
          </w:p>
        </w:tc>
      </w:tr>
      <w:tr w:rsidR="006F0389" w:rsidRPr="00874E97" w14:paraId="1A8666F2" w14:textId="77777777" w:rsidTr="00A8718C">
        <w:trPr>
          <w:trHeight w:val="622"/>
        </w:trPr>
        <w:tc>
          <w:tcPr>
            <w:tcW w:w="1583" w:type="pct"/>
            <w:shd w:val="clear" w:color="auto" w:fill="D9D9D9"/>
          </w:tcPr>
          <w:p w14:paraId="15A6119C" w14:textId="57501C20" w:rsidR="006F0389" w:rsidRPr="00874E97" w:rsidRDefault="00684F51" w:rsidP="00EB703A">
            <w:pPr>
              <w:pStyle w:val="TableParagraph"/>
              <w:spacing w:before="80"/>
              <w:jc w:val="both"/>
              <w:rPr>
                <w:rFonts w:ascii="Times New Roman" w:hAnsi="Times New Roman" w:cs="Times New Roman"/>
                <w:b/>
                <w:bCs/>
                <w:sz w:val="24"/>
                <w:szCs w:val="24"/>
              </w:rPr>
            </w:pPr>
            <w:r w:rsidRPr="00874E97">
              <w:rPr>
                <w:rFonts w:ascii="Times New Roman" w:hAnsi="Times New Roman"/>
                <w:b/>
                <w:sz w:val="24"/>
              </w:rPr>
              <w:t>Accord de Don pour le Développement du Compact</w:t>
            </w:r>
            <w:r w:rsidRPr="00874E97" w:rsidDel="00684F51">
              <w:rPr>
                <w:rFonts w:ascii="Times New Roman" w:hAnsi="Times New Roman"/>
                <w:b/>
                <w:bCs/>
                <w:iCs/>
                <w:sz w:val="24"/>
                <w:szCs w:val="24"/>
              </w:rPr>
              <w:t xml:space="preserve"> </w:t>
            </w:r>
            <w:r w:rsidR="006F0389" w:rsidRPr="00874E97">
              <w:rPr>
                <w:rFonts w:ascii="Times New Roman" w:hAnsi="Times New Roman"/>
                <w:b/>
                <w:bCs/>
                <w:iCs/>
                <w:sz w:val="24"/>
                <w:szCs w:val="24"/>
              </w:rPr>
              <w:t>(</w:t>
            </w:r>
            <w:r w:rsidR="00D21ECF" w:rsidRPr="00874E97">
              <w:rPr>
                <w:rFonts w:ascii="Times New Roman" w:hAnsi="Times New Roman"/>
                <w:b/>
                <w:bCs/>
                <w:iCs/>
                <w:sz w:val="24"/>
                <w:szCs w:val="24"/>
              </w:rPr>
              <w:t>CDF)</w:t>
            </w:r>
          </w:p>
        </w:tc>
        <w:tc>
          <w:tcPr>
            <w:tcW w:w="3417" w:type="pct"/>
          </w:tcPr>
          <w:p w14:paraId="1EFE3D67" w14:textId="2871F2D3" w:rsidR="006F0389" w:rsidRPr="00874E97" w:rsidRDefault="006F0389" w:rsidP="00EB703A">
            <w:pPr>
              <w:pStyle w:val="TableParagraph"/>
              <w:tabs>
                <w:tab w:val="left" w:pos="5761"/>
              </w:tabs>
              <w:spacing w:before="116"/>
              <w:ind w:right="613"/>
              <w:jc w:val="both"/>
              <w:rPr>
                <w:rFonts w:ascii="Times New Roman" w:hAnsi="Times New Roman" w:cs="Times New Roman"/>
                <w:sz w:val="24"/>
                <w:szCs w:val="24"/>
              </w:rPr>
            </w:pPr>
            <w:r w:rsidRPr="00874E97">
              <w:rPr>
                <w:rFonts w:ascii="Times New Roman" w:hAnsi="Times New Roman"/>
                <w:sz w:val="24"/>
                <w:szCs w:val="24"/>
              </w:rPr>
              <w:t xml:space="preserve">L'accord de financement </w:t>
            </w:r>
            <w:r w:rsidR="005F2C4B" w:rsidRPr="00874E97">
              <w:rPr>
                <w:rFonts w:ascii="Times New Roman" w:hAnsi="Times New Roman"/>
                <w:sz w:val="24"/>
                <w:szCs w:val="24"/>
              </w:rPr>
              <w:t xml:space="preserve">conclu </w:t>
            </w:r>
            <w:r w:rsidRPr="00874E97">
              <w:rPr>
                <w:rFonts w:ascii="Times New Roman" w:hAnsi="Times New Roman"/>
                <w:sz w:val="24"/>
                <w:szCs w:val="24"/>
              </w:rPr>
              <w:t xml:space="preserve">entre le </w:t>
            </w:r>
            <w:r w:rsidRPr="00874E97">
              <w:rPr>
                <w:rFonts w:ascii="Times New Roman" w:hAnsi="Times New Roman"/>
                <w:b/>
                <w:bCs/>
                <w:sz w:val="24"/>
                <w:szCs w:val="24"/>
              </w:rPr>
              <w:t>[Pays du Compact]</w:t>
            </w:r>
            <w:r w:rsidRPr="00874E97">
              <w:rPr>
                <w:rFonts w:ascii="Times New Roman" w:hAnsi="Times New Roman"/>
                <w:sz w:val="24"/>
                <w:szCs w:val="24"/>
              </w:rPr>
              <w:t xml:space="preserve"> et les États-Unis d'Amérique, agissant par l'intermédiaire de la MCC, signé le </w:t>
            </w:r>
            <w:r w:rsidRPr="00874E97">
              <w:rPr>
                <w:rFonts w:ascii="Times New Roman" w:hAnsi="Times New Roman"/>
                <w:b/>
                <w:bCs/>
                <w:sz w:val="24"/>
                <w:szCs w:val="24"/>
              </w:rPr>
              <w:t>[</w:t>
            </w:r>
            <w:r w:rsidR="00F756FC">
              <w:rPr>
                <w:rFonts w:ascii="Times New Roman" w:hAnsi="Times New Roman"/>
                <w:b/>
                <w:bCs/>
                <w:sz w:val="24"/>
                <w:szCs w:val="24"/>
              </w:rPr>
              <w:t>D</w:t>
            </w:r>
            <w:r w:rsidRPr="00874E97">
              <w:rPr>
                <w:rFonts w:ascii="Times New Roman" w:hAnsi="Times New Roman"/>
                <w:b/>
                <w:bCs/>
                <w:sz w:val="24"/>
                <w:szCs w:val="24"/>
              </w:rPr>
              <w:t>ate]</w:t>
            </w:r>
            <w:r w:rsidRPr="00874E97">
              <w:rPr>
                <w:rFonts w:ascii="Times New Roman" w:hAnsi="Times New Roman"/>
                <w:sz w:val="24"/>
                <w:szCs w:val="24"/>
              </w:rPr>
              <w:t>, tel qu'il peut être modifié de temps à autre.</w:t>
            </w:r>
          </w:p>
        </w:tc>
      </w:tr>
      <w:tr w:rsidR="006F0389" w:rsidRPr="00874E97" w14:paraId="10711BDE" w14:textId="77777777" w:rsidTr="00A8718C">
        <w:trPr>
          <w:trHeight w:val="1014"/>
        </w:trPr>
        <w:tc>
          <w:tcPr>
            <w:tcW w:w="1583" w:type="pct"/>
            <w:shd w:val="clear" w:color="auto" w:fill="D9D9D9"/>
          </w:tcPr>
          <w:p w14:paraId="3128132E" w14:textId="736F446C" w:rsidR="006F0389" w:rsidRPr="00874E97" w:rsidRDefault="006F0389" w:rsidP="00EB703A">
            <w:pPr>
              <w:pStyle w:val="TableParagraph"/>
              <w:spacing w:before="80"/>
              <w:jc w:val="both"/>
              <w:rPr>
                <w:rFonts w:ascii="Times New Roman" w:hAnsi="Times New Roman" w:cs="Times New Roman"/>
                <w:b/>
                <w:bCs/>
                <w:iCs/>
                <w:sz w:val="24"/>
                <w:szCs w:val="24"/>
              </w:rPr>
            </w:pPr>
            <w:r w:rsidRPr="00874E97">
              <w:rPr>
                <w:rFonts w:ascii="Times New Roman" w:hAnsi="Times New Roman"/>
                <w:b/>
                <w:bCs/>
                <w:iCs/>
                <w:sz w:val="24"/>
                <w:szCs w:val="24"/>
              </w:rPr>
              <w:t xml:space="preserve">Équipe </w:t>
            </w:r>
            <w:r w:rsidR="008C7799" w:rsidRPr="00874E97">
              <w:rPr>
                <w:rFonts w:ascii="Times New Roman" w:hAnsi="Times New Roman"/>
                <w:b/>
                <w:bCs/>
                <w:iCs/>
                <w:sz w:val="24"/>
                <w:szCs w:val="24"/>
              </w:rPr>
              <w:t>R</w:t>
            </w:r>
            <w:r w:rsidR="00E64552" w:rsidRPr="00874E97">
              <w:rPr>
                <w:rFonts w:ascii="Times New Roman" w:hAnsi="Times New Roman"/>
                <w:b/>
                <w:bCs/>
                <w:iCs/>
                <w:sz w:val="24"/>
                <w:szCs w:val="24"/>
              </w:rPr>
              <w:t>esponsable du</w:t>
            </w:r>
            <w:r w:rsidR="008C7799" w:rsidRPr="00874E97">
              <w:rPr>
                <w:rFonts w:ascii="Times New Roman" w:hAnsi="Times New Roman"/>
                <w:b/>
                <w:bCs/>
                <w:iCs/>
                <w:sz w:val="24"/>
                <w:szCs w:val="24"/>
              </w:rPr>
              <w:t xml:space="preserve"> Développement </w:t>
            </w:r>
            <w:r w:rsidRPr="00874E97">
              <w:rPr>
                <w:rFonts w:ascii="Times New Roman" w:hAnsi="Times New Roman"/>
                <w:b/>
                <w:bCs/>
                <w:iCs/>
                <w:sz w:val="24"/>
                <w:szCs w:val="24"/>
              </w:rPr>
              <w:t>du Compact (</w:t>
            </w:r>
            <w:r w:rsidR="00D21ECF" w:rsidRPr="00874E97">
              <w:rPr>
                <w:rFonts w:ascii="Times New Roman" w:hAnsi="Times New Roman"/>
                <w:b/>
                <w:bCs/>
                <w:iCs/>
                <w:sz w:val="24"/>
                <w:szCs w:val="24"/>
              </w:rPr>
              <w:t>CDT</w:t>
            </w:r>
            <w:r w:rsidRPr="00874E97">
              <w:rPr>
                <w:rFonts w:ascii="Times New Roman" w:hAnsi="Times New Roman"/>
                <w:b/>
                <w:bCs/>
                <w:iCs/>
                <w:sz w:val="24"/>
                <w:szCs w:val="24"/>
              </w:rPr>
              <w:t>)</w:t>
            </w:r>
            <w:r w:rsidR="00D21ECF" w:rsidRPr="00874E97">
              <w:rPr>
                <w:rFonts w:ascii="Times New Roman" w:hAnsi="Times New Roman"/>
                <w:b/>
                <w:bCs/>
                <w:iCs/>
                <w:sz w:val="24"/>
                <w:szCs w:val="24"/>
              </w:rPr>
              <w:t xml:space="preserve"> -</w:t>
            </w:r>
          </w:p>
          <w:p w14:paraId="69748734" w14:textId="77777777" w:rsidR="006F0389" w:rsidRPr="00874E97" w:rsidRDefault="006F0389" w:rsidP="00EB703A">
            <w:pPr>
              <w:pStyle w:val="TableParagraph"/>
              <w:spacing w:before="80"/>
              <w:jc w:val="both"/>
              <w:rPr>
                <w:rFonts w:ascii="Times New Roman" w:hAnsi="Times New Roman" w:cs="Times New Roman"/>
                <w:b/>
                <w:bCs/>
                <w:iCs/>
                <w:sz w:val="24"/>
                <w:szCs w:val="24"/>
              </w:rPr>
            </w:pPr>
            <w:r w:rsidRPr="00874E97">
              <w:rPr>
                <w:rFonts w:ascii="Times New Roman" w:hAnsi="Times New Roman"/>
                <w:b/>
                <w:bCs/>
                <w:iCs/>
                <w:sz w:val="24"/>
                <w:szCs w:val="24"/>
              </w:rPr>
              <w:t>[Pays du Compact]</w:t>
            </w:r>
          </w:p>
        </w:tc>
        <w:tc>
          <w:tcPr>
            <w:tcW w:w="3417" w:type="pct"/>
          </w:tcPr>
          <w:p w14:paraId="3673B846" w14:textId="1BC83D4A" w:rsidR="006F0389" w:rsidRPr="00874E97" w:rsidRDefault="006F0389" w:rsidP="007B07AD">
            <w:pPr>
              <w:pStyle w:val="TableParagraph"/>
              <w:spacing w:before="116"/>
              <w:ind w:right="613"/>
              <w:jc w:val="both"/>
              <w:rPr>
                <w:rFonts w:ascii="Times New Roman" w:hAnsi="Times New Roman" w:cs="Times New Roman"/>
                <w:sz w:val="24"/>
                <w:szCs w:val="24"/>
              </w:rPr>
            </w:pPr>
            <w:r w:rsidRPr="00874E97">
              <w:rPr>
                <w:rFonts w:ascii="Times New Roman" w:hAnsi="Times New Roman"/>
                <w:sz w:val="24"/>
                <w:szCs w:val="24"/>
              </w:rPr>
              <w:t xml:space="preserve">Organisme </w:t>
            </w:r>
            <w:r w:rsidR="005F2C4B" w:rsidRPr="00874E97">
              <w:rPr>
                <w:rFonts w:ascii="Times New Roman" w:hAnsi="Times New Roman"/>
                <w:sz w:val="24"/>
                <w:szCs w:val="24"/>
              </w:rPr>
              <w:t xml:space="preserve">public </w:t>
            </w:r>
            <w:r w:rsidRPr="00874E97">
              <w:rPr>
                <w:rFonts w:ascii="Times New Roman" w:hAnsi="Times New Roman"/>
                <w:sz w:val="24"/>
                <w:szCs w:val="24"/>
              </w:rPr>
              <w:t xml:space="preserve">chargé par le </w:t>
            </w:r>
            <w:r w:rsidR="007B07AD">
              <w:rPr>
                <w:rFonts w:ascii="Times New Roman" w:hAnsi="Times New Roman"/>
                <w:sz w:val="24"/>
                <w:szCs w:val="24"/>
              </w:rPr>
              <w:t>G</w:t>
            </w:r>
            <w:r w:rsidRPr="00874E97">
              <w:rPr>
                <w:rFonts w:ascii="Times New Roman" w:hAnsi="Times New Roman"/>
                <w:sz w:val="24"/>
                <w:szCs w:val="24"/>
              </w:rPr>
              <w:t xml:space="preserve">ouvernement du </w:t>
            </w:r>
            <w:r w:rsidRPr="00874E97">
              <w:rPr>
                <w:rFonts w:ascii="Times New Roman" w:hAnsi="Times New Roman"/>
                <w:b/>
                <w:bCs/>
                <w:sz w:val="24"/>
                <w:szCs w:val="24"/>
              </w:rPr>
              <w:t>[Pays du Compact]</w:t>
            </w:r>
            <w:r w:rsidRPr="00874E97">
              <w:rPr>
                <w:rFonts w:ascii="Times New Roman" w:hAnsi="Times New Roman"/>
                <w:sz w:val="24"/>
                <w:szCs w:val="24"/>
              </w:rPr>
              <w:t xml:space="preserve"> d’élaborer et de mettre en œuvre le </w:t>
            </w:r>
            <w:r w:rsidR="00F756FC" w:rsidRPr="00874E97">
              <w:rPr>
                <w:rFonts w:ascii="Times New Roman" w:hAnsi="Times New Roman"/>
                <w:sz w:val="24"/>
                <w:szCs w:val="24"/>
              </w:rPr>
              <w:t xml:space="preserve">Compact </w:t>
            </w:r>
            <w:r w:rsidR="00F756FC">
              <w:rPr>
                <w:rFonts w:ascii="Times New Roman" w:hAnsi="Times New Roman"/>
                <w:sz w:val="24"/>
              </w:rPr>
              <w:t xml:space="preserve">en concertation </w:t>
            </w:r>
            <w:r w:rsidRPr="00874E97">
              <w:rPr>
                <w:rFonts w:ascii="Times New Roman" w:hAnsi="Times New Roman"/>
                <w:sz w:val="24"/>
                <w:szCs w:val="24"/>
              </w:rPr>
              <w:t>avec la MCC.</w:t>
            </w:r>
            <w:r w:rsidRPr="00874E97">
              <w:rPr>
                <w:rFonts w:ascii="Times New Roman" w:hAnsi="Times New Roman"/>
                <w:bCs/>
                <w:sz w:val="24"/>
                <w:szCs w:val="24"/>
              </w:rPr>
              <w:t xml:space="preserve"> </w:t>
            </w:r>
            <w:r w:rsidRPr="00874E97">
              <w:rPr>
                <w:rFonts w:ascii="Times New Roman" w:hAnsi="Times New Roman"/>
                <w:sz w:val="24"/>
                <w:szCs w:val="24"/>
              </w:rPr>
              <w:t xml:space="preserve">Jusqu'à </w:t>
            </w:r>
            <w:r w:rsidR="00862844" w:rsidRPr="00874E97">
              <w:rPr>
                <w:rFonts w:ascii="Times New Roman" w:hAnsi="Times New Roman"/>
                <w:sz w:val="24"/>
                <w:szCs w:val="24"/>
              </w:rPr>
              <w:t>la création par</w:t>
            </w:r>
            <w:r w:rsidRPr="00874E97">
              <w:rPr>
                <w:rFonts w:ascii="Times New Roman" w:hAnsi="Times New Roman"/>
                <w:sz w:val="24"/>
                <w:szCs w:val="24"/>
              </w:rPr>
              <w:t xml:space="preserve"> le </w:t>
            </w:r>
            <w:r w:rsidR="007B07AD">
              <w:rPr>
                <w:rFonts w:ascii="Times New Roman" w:hAnsi="Times New Roman"/>
                <w:sz w:val="24"/>
                <w:szCs w:val="24"/>
              </w:rPr>
              <w:t>G</w:t>
            </w:r>
            <w:r w:rsidRPr="00874E97">
              <w:rPr>
                <w:rFonts w:ascii="Times New Roman" w:hAnsi="Times New Roman"/>
                <w:sz w:val="24"/>
                <w:szCs w:val="24"/>
              </w:rPr>
              <w:t xml:space="preserve">ouvernement </w:t>
            </w:r>
            <w:r w:rsidR="00862844" w:rsidRPr="00874E97">
              <w:rPr>
                <w:rFonts w:ascii="Times New Roman" w:hAnsi="Times New Roman"/>
                <w:sz w:val="24"/>
                <w:szCs w:val="24"/>
              </w:rPr>
              <w:t>d’</w:t>
            </w:r>
            <w:r w:rsidRPr="00874E97">
              <w:rPr>
                <w:rFonts w:ascii="Times New Roman" w:hAnsi="Times New Roman"/>
                <w:sz w:val="24"/>
                <w:szCs w:val="24"/>
              </w:rPr>
              <w:t xml:space="preserve">une </w:t>
            </w:r>
            <w:r w:rsidR="00DF6FD9" w:rsidRPr="00874E97">
              <w:rPr>
                <w:rFonts w:ascii="Times New Roman" w:hAnsi="Times New Roman"/>
                <w:sz w:val="24"/>
                <w:szCs w:val="24"/>
              </w:rPr>
              <w:t>E</w:t>
            </w:r>
            <w:r w:rsidRPr="00874E97">
              <w:rPr>
                <w:rFonts w:ascii="Times New Roman" w:hAnsi="Times New Roman"/>
                <w:sz w:val="24"/>
                <w:szCs w:val="24"/>
              </w:rPr>
              <w:t xml:space="preserve">ntité MCA </w:t>
            </w:r>
            <w:r w:rsidRPr="00874E97">
              <w:rPr>
                <w:rFonts w:ascii="Times New Roman" w:hAnsi="Times New Roman"/>
                <w:b/>
                <w:bCs/>
                <w:sz w:val="24"/>
                <w:szCs w:val="24"/>
              </w:rPr>
              <w:t>[Pays du Compact]</w:t>
            </w:r>
            <w:r w:rsidRPr="00874E97">
              <w:rPr>
                <w:rFonts w:ascii="Times New Roman" w:hAnsi="Times New Roman"/>
                <w:sz w:val="24"/>
                <w:szCs w:val="24"/>
              </w:rPr>
              <w:t xml:space="preserve">, toutes les références </w:t>
            </w:r>
            <w:r w:rsidR="00BB6771" w:rsidRPr="00874E97">
              <w:rPr>
                <w:rFonts w:ascii="Times New Roman" w:hAnsi="Times New Roman"/>
                <w:sz w:val="24"/>
                <w:szCs w:val="24"/>
              </w:rPr>
              <w:t xml:space="preserve">à </w:t>
            </w:r>
            <w:r w:rsidR="00BB6771" w:rsidRPr="00874E97">
              <w:rPr>
                <w:rFonts w:ascii="Times New Roman" w:hAnsi="Times New Roman"/>
                <w:sz w:val="24"/>
              </w:rPr>
              <w:t>la</w:t>
            </w:r>
            <w:r w:rsidR="005F2C4B" w:rsidRPr="00874E97">
              <w:rPr>
                <w:rFonts w:ascii="Times New Roman" w:hAnsi="Times New Roman"/>
                <w:sz w:val="24"/>
              </w:rPr>
              <w:t xml:space="preserve"> CDT-</w:t>
            </w:r>
            <w:r w:rsidR="00F756FC">
              <w:rPr>
                <w:rFonts w:ascii="Times New Roman" w:hAnsi="Times New Roman"/>
                <w:sz w:val="24"/>
              </w:rPr>
              <w:t xml:space="preserve"> </w:t>
            </w:r>
            <w:r w:rsidRPr="00874E97">
              <w:rPr>
                <w:rFonts w:ascii="Times New Roman" w:hAnsi="Times New Roman"/>
                <w:b/>
                <w:bCs/>
                <w:sz w:val="24"/>
                <w:szCs w:val="24"/>
              </w:rPr>
              <w:t>[Pays du Compact]</w:t>
            </w:r>
            <w:r w:rsidRPr="00874E97">
              <w:rPr>
                <w:rFonts w:ascii="Times New Roman" w:hAnsi="Times New Roman"/>
                <w:sz w:val="24"/>
                <w:szCs w:val="24"/>
              </w:rPr>
              <w:t xml:space="preserve"> s’appliqueront également à </w:t>
            </w:r>
            <w:r w:rsidR="00DF6FD9" w:rsidRPr="00874E97">
              <w:rPr>
                <w:rFonts w:ascii="Times New Roman" w:hAnsi="Times New Roman"/>
                <w:sz w:val="24"/>
                <w:szCs w:val="24"/>
              </w:rPr>
              <w:t xml:space="preserve">l’Entité </w:t>
            </w:r>
            <w:r w:rsidRPr="00874E97">
              <w:rPr>
                <w:rFonts w:ascii="Times New Roman" w:hAnsi="Times New Roman"/>
                <w:sz w:val="24"/>
                <w:szCs w:val="24"/>
              </w:rPr>
              <w:t>MCA</w:t>
            </w:r>
            <w:proofErr w:type="gramStart"/>
            <w:r w:rsidRPr="00874E97">
              <w:rPr>
                <w:rFonts w:ascii="Times New Roman" w:hAnsi="Times New Roman"/>
                <w:sz w:val="24"/>
                <w:szCs w:val="24"/>
              </w:rPr>
              <w:t>-</w:t>
            </w:r>
            <w:r w:rsidRPr="00874E97">
              <w:rPr>
                <w:rFonts w:ascii="Times New Roman" w:hAnsi="Times New Roman"/>
                <w:b/>
                <w:bCs/>
                <w:sz w:val="24"/>
                <w:szCs w:val="24"/>
              </w:rPr>
              <w:t>[</w:t>
            </w:r>
            <w:proofErr w:type="gramEnd"/>
            <w:r w:rsidRPr="00874E97">
              <w:rPr>
                <w:rFonts w:ascii="Times New Roman" w:hAnsi="Times New Roman"/>
                <w:b/>
                <w:bCs/>
                <w:sz w:val="24"/>
                <w:szCs w:val="24"/>
              </w:rPr>
              <w:t>Pays du Compact]</w:t>
            </w:r>
            <w:r w:rsidRPr="00874E97">
              <w:rPr>
                <w:rFonts w:ascii="Times New Roman" w:hAnsi="Times New Roman"/>
                <w:sz w:val="24"/>
                <w:szCs w:val="24"/>
              </w:rPr>
              <w:t>.</w:t>
            </w:r>
          </w:p>
        </w:tc>
      </w:tr>
      <w:tr w:rsidR="0049302E" w:rsidRPr="00874E97" w14:paraId="0EDB467A" w14:textId="77777777" w:rsidTr="00A8718C">
        <w:trPr>
          <w:trHeight w:val="1014"/>
        </w:trPr>
        <w:tc>
          <w:tcPr>
            <w:tcW w:w="1583" w:type="pct"/>
            <w:shd w:val="clear" w:color="auto" w:fill="D9D9D9"/>
          </w:tcPr>
          <w:p w14:paraId="535E3B8D" w14:textId="08830BF3" w:rsidR="0049302E" w:rsidRPr="00874E97" w:rsidRDefault="0049302E" w:rsidP="00EB703A">
            <w:pPr>
              <w:pStyle w:val="TableParagraph"/>
              <w:spacing w:before="80"/>
              <w:jc w:val="both"/>
              <w:rPr>
                <w:rFonts w:ascii="Times New Roman" w:hAnsi="Times New Roman" w:cs="Times New Roman"/>
                <w:b/>
                <w:bCs/>
                <w:iCs/>
                <w:sz w:val="24"/>
                <w:szCs w:val="24"/>
              </w:rPr>
            </w:pPr>
            <w:r w:rsidRPr="00874E97">
              <w:rPr>
                <w:rFonts w:ascii="Times New Roman" w:hAnsi="Times New Roman"/>
                <w:b/>
                <w:bCs/>
                <w:iCs/>
                <w:sz w:val="24"/>
                <w:szCs w:val="24"/>
              </w:rPr>
              <w:lastRenderedPageBreak/>
              <w:t>Consultant</w:t>
            </w:r>
          </w:p>
        </w:tc>
        <w:tc>
          <w:tcPr>
            <w:tcW w:w="3417" w:type="pct"/>
          </w:tcPr>
          <w:p w14:paraId="611F7513" w14:textId="40295053" w:rsidR="0049302E" w:rsidRPr="00874E97" w:rsidRDefault="0049302E" w:rsidP="00EB703A">
            <w:pPr>
              <w:pStyle w:val="TableParagraph"/>
              <w:spacing w:before="116"/>
              <w:ind w:right="613"/>
              <w:jc w:val="both"/>
              <w:rPr>
                <w:rFonts w:ascii="Times New Roman" w:hAnsi="Times New Roman" w:cs="Times New Roman"/>
                <w:sz w:val="24"/>
                <w:szCs w:val="24"/>
              </w:rPr>
            </w:pPr>
            <w:r w:rsidRPr="00874E97">
              <w:rPr>
                <w:rFonts w:ascii="Times New Roman" w:hAnsi="Times New Roman"/>
                <w:sz w:val="24"/>
                <w:szCs w:val="24"/>
              </w:rPr>
              <w:t>« Consultant » désigne une personne physique éligible qui pourrait fournir ou fournit des Services à l’Entité MCA au titre du Contrat.</w:t>
            </w:r>
          </w:p>
        </w:tc>
      </w:tr>
      <w:tr w:rsidR="006F0389" w:rsidRPr="00874E97" w14:paraId="70FAEB6E" w14:textId="77777777" w:rsidTr="00A8718C">
        <w:trPr>
          <w:trHeight w:val="442"/>
        </w:trPr>
        <w:tc>
          <w:tcPr>
            <w:tcW w:w="1583" w:type="pct"/>
            <w:shd w:val="clear" w:color="auto" w:fill="D9D9D9"/>
          </w:tcPr>
          <w:p w14:paraId="5E46BD3B" w14:textId="3E8F5968" w:rsidR="006F0389" w:rsidRPr="00874E97" w:rsidRDefault="00684F51" w:rsidP="00EB703A">
            <w:pPr>
              <w:pStyle w:val="TableParagraph"/>
              <w:spacing w:before="80"/>
              <w:jc w:val="both"/>
              <w:rPr>
                <w:rFonts w:ascii="Times New Roman" w:hAnsi="Times New Roman" w:cs="Times New Roman"/>
                <w:b/>
                <w:bCs/>
                <w:sz w:val="24"/>
                <w:szCs w:val="24"/>
              </w:rPr>
            </w:pPr>
            <w:r w:rsidRPr="00874E97">
              <w:rPr>
                <w:rFonts w:ascii="Times New Roman" w:hAnsi="Times New Roman"/>
                <w:b/>
                <w:sz w:val="24"/>
              </w:rPr>
              <w:t>Débriefing</w:t>
            </w:r>
          </w:p>
        </w:tc>
        <w:tc>
          <w:tcPr>
            <w:tcW w:w="3417" w:type="pct"/>
          </w:tcPr>
          <w:p w14:paraId="5AD6795E" w14:textId="35CDF62E" w:rsidR="006F0389" w:rsidRPr="00874E97" w:rsidRDefault="00AB7550" w:rsidP="00EB703A">
            <w:pPr>
              <w:pStyle w:val="TableParagraph"/>
              <w:spacing w:before="75"/>
              <w:ind w:left="80" w:right="236"/>
              <w:jc w:val="both"/>
              <w:rPr>
                <w:rFonts w:ascii="Times New Roman" w:hAnsi="Times New Roman" w:cs="Times New Roman"/>
                <w:sz w:val="24"/>
                <w:szCs w:val="24"/>
              </w:rPr>
            </w:pPr>
            <w:r w:rsidRPr="00874E97">
              <w:rPr>
                <w:rFonts w:ascii="Times New Roman" w:hAnsi="Times New Roman"/>
                <w:sz w:val="24"/>
              </w:rPr>
              <w:t>Un mécanisme par lequel les Soumissionnaires ont la possibilité d’obtenir des informations en retour de la part de la CDT</w:t>
            </w:r>
            <w:r w:rsidR="00FF24B4" w:rsidRPr="00874E97">
              <w:rPr>
                <w:rFonts w:ascii="Times New Roman" w:hAnsi="Times New Roman"/>
                <w:sz w:val="24"/>
              </w:rPr>
              <w:t>-</w:t>
            </w:r>
            <w:r w:rsidR="00FF24B4" w:rsidRPr="00874E97">
              <w:rPr>
                <w:rFonts w:ascii="Times New Roman" w:hAnsi="Times New Roman"/>
                <w:b/>
                <w:sz w:val="24"/>
              </w:rPr>
              <w:t xml:space="preserve"> [</w:t>
            </w:r>
            <w:r w:rsidRPr="00874E97">
              <w:rPr>
                <w:rFonts w:ascii="Times New Roman" w:hAnsi="Times New Roman"/>
                <w:b/>
                <w:sz w:val="24"/>
              </w:rPr>
              <w:t>Pays du Comp</w:t>
            </w:r>
            <w:r w:rsidR="00FF24B4">
              <w:rPr>
                <w:rFonts w:ascii="Times New Roman" w:hAnsi="Times New Roman"/>
                <w:b/>
                <w:sz w:val="24"/>
              </w:rPr>
              <w:t>a</w:t>
            </w:r>
            <w:r w:rsidRPr="00874E97">
              <w:rPr>
                <w:rFonts w:ascii="Times New Roman" w:hAnsi="Times New Roman"/>
                <w:b/>
                <w:sz w:val="24"/>
              </w:rPr>
              <w:t xml:space="preserve">ct] </w:t>
            </w:r>
            <w:r w:rsidRPr="00874E97">
              <w:rPr>
                <w:rFonts w:ascii="Times New Roman" w:hAnsi="Times New Roman"/>
                <w:sz w:val="24"/>
              </w:rPr>
              <w:t xml:space="preserve">afin de connaître les raisons pour lesquelles leur </w:t>
            </w:r>
            <w:r w:rsidR="002D2A5F" w:rsidRPr="00874E97">
              <w:rPr>
                <w:rFonts w:ascii="Times New Roman" w:hAnsi="Times New Roman"/>
                <w:sz w:val="24"/>
              </w:rPr>
              <w:t>O</w:t>
            </w:r>
            <w:r w:rsidRPr="00874E97">
              <w:rPr>
                <w:rFonts w:ascii="Times New Roman" w:hAnsi="Times New Roman"/>
                <w:sz w:val="24"/>
              </w:rPr>
              <w:t xml:space="preserve">ffre n’a pas été </w:t>
            </w:r>
            <w:r w:rsidR="002D2A5F" w:rsidRPr="00874E97">
              <w:rPr>
                <w:rFonts w:ascii="Times New Roman" w:hAnsi="Times New Roman"/>
                <w:sz w:val="24"/>
              </w:rPr>
              <w:t>retenue</w:t>
            </w:r>
            <w:r w:rsidRPr="00874E97">
              <w:rPr>
                <w:rFonts w:ascii="Times New Roman" w:hAnsi="Times New Roman"/>
                <w:sz w:val="24"/>
              </w:rPr>
              <w:t>.</w:t>
            </w:r>
          </w:p>
        </w:tc>
      </w:tr>
      <w:tr w:rsidR="006F0389" w:rsidRPr="00874E97" w14:paraId="42234DFB" w14:textId="77777777" w:rsidTr="00A8718C">
        <w:trPr>
          <w:trHeight w:val="442"/>
        </w:trPr>
        <w:tc>
          <w:tcPr>
            <w:tcW w:w="1583" w:type="pct"/>
            <w:shd w:val="clear" w:color="auto" w:fill="D9D9D9"/>
          </w:tcPr>
          <w:p w14:paraId="6526C475" w14:textId="5ED1A312" w:rsidR="006F0389" w:rsidRPr="00874E97" w:rsidRDefault="006F0389" w:rsidP="00EB703A">
            <w:pPr>
              <w:pStyle w:val="TableParagraph"/>
              <w:spacing w:before="80"/>
              <w:jc w:val="both"/>
              <w:rPr>
                <w:rFonts w:ascii="Times New Roman" w:hAnsi="Times New Roman" w:cs="Times New Roman"/>
                <w:b/>
                <w:bCs/>
                <w:sz w:val="24"/>
                <w:szCs w:val="24"/>
              </w:rPr>
            </w:pPr>
            <w:r w:rsidRPr="00874E97">
              <w:rPr>
                <w:rFonts w:ascii="Times New Roman" w:hAnsi="Times New Roman"/>
                <w:b/>
                <w:bCs/>
                <w:sz w:val="24"/>
                <w:szCs w:val="24"/>
              </w:rPr>
              <w:t xml:space="preserve">Système </w:t>
            </w:r>
            <w:r w:rsidR="00E64552" w:rsidRPr="00874E97">
              <w:rPr>
                <w:rFonts w:ascii="Times New Roman" w:hAnsi="Times New Roman"/>
                <w:b/>
                <w:bCs/>
                <w:sz w:val="24"/>
                <w:szCs w:val="24"/>
              </w:rPr>
              <w:t>P</w:t>
            </w:r>
            <w:r w:rsidRPr="00874E97">
              <w:rPr>
                <w:rFonts w:ascii="Times New Roman" w:hAnsi="Times New Roman"/>
                <w:b/>
                <w:bCs/>
                <w:sz w:val="24"/>
                <w:szCs w:val="24"/>
              </w:rPr>
              <w:t xml:space="preserve">rovisoire de </w:t>
            </w:r>
            <w:r w:rsidR="00E64552" w:rsidRPr="00874E97">
              <w:rPr>
                <w:rFonts w:ascii="Times New Roman" w:hAnsi="Times New Roman"/>
                <w:b/>
                <w:bCs/>
                <w:sz w:val="24"/>
                <w:szCs w:val="24"/>
              </w:rPr>
              <w:t>C</w:t>
            </w:r>
            <w:r w:rsidRPr="00874E97">
              <w:rPr>
                <w:rFonts w:ascii="Times New Roman" w:hAnsi="Times New Roman"/>
                <w:b/>
                <w:bCs/>
                <w:sz w:val="24"/>
                <w:szCs w:val="24"/>
              </w:rPr>
              <w:t xml:space="preserve">ontestation des </w:t>
            </w:r>
            <w:r w:rsidR="00BB6771" w:rsidRPr="00874E97">
              <w:rPr>
                <w:rFonts w:ascii="Times New Roman" w:hAnsi="Times New Roman"/>
                <w:b/>
                <w:bCs/>
                <w:sz w:val="24"/>
                <w:szCs w:val="24"/>
              </w:rPr>
              <w:t>S</w:t>
            </w:r>
            <w:r w:rsidRPr="00874E97">
              <w:rPr>
                <w:rFonts w:ascii="Times New Roman" w:hAnsi="Times New Roman"/>
                <w:b/>
                <w:bCs/>
                <w:sz w:val="24"/>
                <w:szCs w:val="24"/>
              </w:rPr>
              <w:t>oumissionnaires</w:t>
            </w:r>
            <w:r w:rsidR="00BB6771" w:rsidRPr="00874E97">
              <w:rPr>
                <w:rFonts w:ascii="Times New Roman" w:hAnsi="Times New Roman"/>
                <w:b/>
                <w:bCs/>
                <w:sz w:val="24"/>
                <w:szCs w:val="24"/>
              </w:rPr>
              <w:t xml:space="preserve"> </w:t>
            </w:r>
            <w:r w:rsidRPr="00874E97">
              <w:rPr>
                <w:rFonts w:ascii="Times New Roman" w:hAnsi="Times New Roman"/>
                <w:b/>
                <w:bCs/>
                <w:sz w:val="24"/>
                <w:szCs w:val="24"/>
              </w:rPr>
              <w:t>(</w:t>
            </w:r>
            <w:r w:rsidR="00684F51" w:rsidRPr="00874E97">
              <w:rPr>
                <w:rFonts w:ascii="Times New Roman" w:hAnsi="Times New Roman"/>
                <w:b/>
                <w:bCs/>
                <w:sz w:val="24"/>
                <w:szCs w:val="24"/>
              </w:rPr>
              <w:t>IBCS</w:t>
            </w:r>
            <w:r w:rsidR="00DF6FD9" w:rsidRPr="00874E97">
              <w:rPr>
                <w:rFonts w:ascii="Times New Roman" w:hAnsi="Times New Roman"/>
                <w:b/>
                <w:bCs/>
                <w:sz w:val="24"/>
                <w:szCs w:val="24"/>
              </w:rPr>
              <w:t>-IS</w:t>
            </w:r>
            <w:r w:rsidR="00684F51" w:rsidRPr="00874E97">
              <w:rPr>
                <w:rFonts w:ascii="Times New Roman" w:hAnsi="Times New Roman"/>
                <w:b/>
                <w:bCs/>
                <w:sz w:val="24"/>
                <w:szCs w:val="24"/>
              </w:rPr>
              <w:t>)</w:t>
            </w:r>
          </w:p>
        </w:tc>
        <w:tc>
          <w:tcPr>
            <w:tcW w:w="3417" w:type="pct"/>
          </w:tcPr>
          <w:p w14:paraId="1B4BB31E" w14:textId="2942B7A5" w:rsidR="006F0389" w:rsidRPr="00874E97" w:rsidRDefault="006F0389" w:rsidP="00EB703A">
            <w:pPr>
              <w:pStyle w:val="TableParagraph"/>
              <w:spacing w:before="75"/>
              <w:ind w:left="80" w:right="236"/>
              <w:jc w:val="both"/>
              <w:rPr>
                <w:rFonts w:ascii="Times New Roman" w:hAnsi="Times New Roman" w:cstheme="minorBidi"/>
                <w:sz w:val="24"/>
                <w:szCs w:val="24"/>
              </w:rPr>
            </w:pPr>
            <w:r w:rsidRPr="00874E97">
              <w:rPr>
                <w:rFonts w:ascii="Times New Roman" w:hAnsi="Times New Roman"/>
                <w:sz w:val="24"/>
                <w:szCs w:val="24"/>
              </w:rPr>
              <w:t xml:space="preserve">Le présent </w:t>
            </w:r>
            <w:r w:rsidR="002D2A5F" w:rsidRPr="00874E97">
              <w:rPr>
                <w:rFonts w:ascii="Times New Roman" w:hAnsi="Times New Roman"/>
                <w:sz w:val="24"/>
                <w:szCs w:val="24"/>
              </w:rPr>
              <w:t>S</w:t>
            </w:r>
            <w:r w:rsidRPr="00874E97">
              <w:rPr>
                <w:rFonts w:ascii="Times New Roman" w:hAnsi="Times New Roman"/>
                <w:sz w:val="24"/>
                <w:szCs w:val="24"/>
              </w:rPr>
              <w:t xml:space="preserve">ystème provisoire de contestation des soumissionnaires </w:t>
            </w:r>
            <w:r w:rsidR="00862844" w:rsidRPr="00874E97">
              <w:rPr>
                <w:rFonts w:ascii="Times New Roman" w:hAnsi="Times New Roman"/>
                <w:sz w:val="24"/>
                <w:szCs w:val="24"/>
              </w:rPr>
              <w:t>concerne les procédures de</w:t>
            </w:r>
            <w:r w:rsidRPr="00874E97">
              <w:rPr>
                <w:rFonts w:ascii="Times New Roman" w:hAnsi="Times New Roman"/>
                <w:sz w:val="24"/>
                <w:szCs w:val="24"/>
              </w:rPr>
              <w:t xml:space="preserve"> passation des marchés pour la sélection de consultants individuels et pour les </w:t>
            </w:r>
            <w:r w:rsidR="00D83127" w:rsidRPr="00874E97">
              <w:rPr>
                <w:rFonts w:ascii="Times New Roman" w:hAnsi="Times New Roman"/>
                <w:sz w:val="24"/>
                <w:szCs w:val="24"/>
              </w:rPr>
              <w:t xml:space="preserve">consultations de fournisseurs </w:t>
            </w:r>
            <w:r w:rsidRPr="00874E97">
              <w:rPr>
                <w:rFonts w:ascii="Times New Roman" w:hAnsi="Times New Roman"/>
                <w:sz w:val="24"/>
                <w:szCs w:val="24"/>
              </w:rPr>
              <w:t>(</w:t>
            </w:r>
            <w:r w:rsidR="00416BE5" w:rsidRPr="00874E97">
              <w:rPr>
                <w:rFonts w:ascii="Times New Roman" w:hAnsi="Times New Roman"/>
                <w:sz w:val="24"/>
                <w:szCs w:val="24"/>
              </w:rPr>
              <w:t>IBCS</w:t>
            </w:r>
            <w:r w:rsidR="002D2A5F" w:rsidRPr="00874E97">
              <w:rPr>
                <w:rFonts w:ascii="Times New Roman" w:hAnsi="Times New Roman"/>
                <w:sz w:val="24"/>
                <w:szCs w:val="24"/>
              </w:rPr>
              <w:t>-</w:t>
            </w:r>
            <w:r w:rsidR="00DF6FD9" w:rsidRPr="00874E97">
              <w:rPr>
                <w:rFonts w:ascii="Times New Roman" w:hAnsi="Times New Roman"/>
                <w:sz w:val="24"/>
                <w:szCs w:val="24"/>
              </w:rPr>
              <w:t>IS</w:t>
            </w:r>
            <w:r w:rsidRPr="00874E97">
              <w:rPr>
                <w:rFonts w:ascii="Times New Roman" w:hAnsi="Times New Roman"/>
                <w:sz w:val="24"/>
                <w:szCs w:val="24"/>
              </w:rPr>
              <w:t xml:space="preserve">) et les règles et procédures qui y sont énoncées. </w:t>
            </w:r>
            <w:r w:rsidR="00811A86" w:rsidRPr="00874E97">
              <w:rPr>
                <w:rFonts w:ascii="Times New Roman" w:hAnsi="Times New Roman"/>
                <w:sz w:val="24"/>
                <w:szCs w:val="24"/>
              </w:rPr>
              <w:t>Ce système</w:t>
            </w:r>
            <w:r w:rsidRPr="00874E97">
              <w:rPr>
                <w:rFonts w:ascii="Times New Roman" w:hAnsi="Times New Roman"/>
                <w:sz w:val="24"/>
                <w:szCs w:val="24"/>
              </w:rPr>
              <w:t xml:space="preserve"> est applicable jusqu'à </w:t>
            </w:r>
            <w:r w:rsidR="00862844" w:rsidRPr="00874E97">
              <w:rPr>
                <w:rFonts w:ascii="Times New Roman" w:hAnsi="Times New Roman"/>
                <w:sz w:val="24"/>
                <w:szCs w:val="24"/>
              </w:rPr>
              <w:t xml:space="preserve">son remplacement </w:t>
            </w:r>
            <w:r w:rsidRPr="00874E97">
              <w:rPr>
                <w:rFonts w:ascii="Times New Roman" w:hAnsi="Times New Roman"/>
                <w:sz w:val="24"/>
                <w:szCs w:val="24"/>
              </w:rPr>
              <w:t>par le système de contestation des soumissionnaires du Compact.</w:t>
            </w:r>
          </w:p>
        </w:tc>
      </w:tr>
      <w:tr w:rsidR="006F0389" w:rsidRPr="00874E97" w14:paraId="7ACA823C" w14:textId="77777777" w:rsidTr="00A8718C">
        <w:trPr>
          <w:trHeight w:val="628"/>
        </w:trPr>
        <w:tc>
          <w:tcPr>
            <w:tcW w:w="1583" w:type="pct"/>
            <w:shd w:val="clear" w:color="auto" w:fill="D9D9D9"/>
          </w:tcPr>
          <w:p w14:paraId="5F7365FB" w14:textId="77777777" w:rsidR="006F0389" w:rsidRPr="00874E97" w:rsidRDefault="006F0389" w:rsidP="00EB703A">
            <w:pPr>
              <w:pStyle w:val="TableParagraph"/>
              <w:spacing w:before="80"/>
              <w:jc w:val="both"/>
              <w:rPr>
                <w:rFonts w:ascii="Times New Roman" w:hAnsi="Times New Roman" w:cs="Times New Roman"/>
                <w:b/>
                <w:bCs/>
                <w:sz w:val="24"/>
                <w:szCs w:val="24"/>
              </w:rPr>
            </w:pPr>
            <w:r w:rsidRPr="00874E97">
              <w:rPr>
                <w:rFonts w:ascii="Times New Roman" w:hAnsi="Times New Roman"/>
                <w:b/>
                <w:bCs/>
                <w:sz w:val="24"/>
                <w:szCs w:val="24"/>
              </w:rPr>
              <w:t>Entité MCA</w:t>
            </w:r>
          </w:p>
        </w:tc>
        <w:tc>
          <w:tcPr>
            <w:tcW w:w="3417" w:type="pct"/>
          </w:tcPr>
          <w:p w14:paraId="691C392E" w14:textId="4756C0EF" w:rsidR="006F0389" w:rsidRPr="00874E97" w:rsidRDefault="00AB7550" w:rsidP="007B07AD">
            <w:pPr>
              <w:pStyle w:val="Lista"/>
              <w:spacing w:before="75"/>
              <w:ind w:left="80" w:right="236"/>
              <w:rPr>
                <w:szCs w:val="24"/>
              </w:rPr>
            </w:pPr>
            <w:r w:rsidRPr="00874E97">
              <w:t xml:space="preserve">L’entité responsable désignée par le </w:t>
            </w:r>
            <w:r w:rsidR="007B07AD">
              <w:t>G</w:t>
            </w:r>
            <w:r w:rsidRPr="00874E97">
              <w:t>ouvernement pour l’élaboration du Compact ou pour la mise en œuvre du Compact ou du Programme de seuil</w:t>
            </w:r>
            <w:r w:rsidR="002D2A5F" w:rsidRPr="00874E97">
              <w:t>, est</w:t>
            </w:r>
            <w:r w:rsidR="006F0389" w:rsidRPr="00874E97">
              <w:t xml:space="preserve"> </w:t>
            </w:r>
            <w:r w:rsidR="002D2A5F" w:rsidRPr="00874E97">
              <w:t>l</w:t>
            </w:r>
            <w:r w:rsidR="00CB5768" w:rsidRPr="00874E97">
              <w:t xml:space="preserve">’Equipe </w:t>
            </w:r>
            <w:r w:rsidR="00F756FC">
              <w:t>R</w:t>
            </w:r>
            <w:r w:rsidR="00CB5768" w:rsidRPr="00874E97">
              <w:t xml:space="preserve">esponsable du </w:t>
            </w:r>
            <w:r w:rsidR="00F756FC">
              <w:t>D</w:t>
            </w:r>
            <w:r w:rsidR="00CB5768" w:rsidRPr="00874E97">
              <w:t>éveloppement du Compact - [</w:t>
            </w:r>
            <w:r w:rsidR="00CB5768" w:rsidRPr="00874E97">
              <w:rPr>
                <w:b/>
              </w:rPr>
              <w:t>Pays du Compact</w:t>
            </w:r>
            <w:r w:rsidR="00CB5768" w:rsidRPr="00874E97">
              <w:t xml:space="preserve">] ou </w:t>
            </w:r>
            <w:r w:rsidR="002D2A5F" w:rsidRPr="00874E97">
              <w:t>du</w:t>
            </w:r>
            <w:r w:rsidR="00CB5768" w:rsidRPr="00874E97">
              <w:t xml:space="preserve"> Programme de seuil.</w:t>
            </w:r>
          </w:p>
        </w:tc>
      </w:tr>
      <w:tr w:rsidR="006F0389" w:rsidRPr="00874E97" w14:paraId="4611CCD6" w14:textId="77777777" w:rsidTr="00A8718C">
        <w:trPr>
          <w:trHeight w:val="628"/>
        </w:trPr>
        <w:tc>
          <w:tcPr>
            <w:tcW w:w="1583" w:type="pct"/>
            <w:shd w:val="clear" w:color="auto" w:fill="D9D9D9"/>
          </w:tcPr>
          <w:p w14:paraId="45F3208C" w14:textId="77777777" w:rsidR="006F0389" w:rsidRPr="00874E97" w:rsidRDefault="006F0389" w:rsidP="00EB703A">
            <w:pPr>
              <w:pStyle w:val="TableParagraph"/>
              <w:spacing w:before="80"/>
              <w:jc w:val="both"/>
              <w:rPr>
                <w:rFonts w:ascii="Times New Roman" w:hAnsi="Times New Roman" w:cs="Times New Roman"/>
                <w:b/>
                <w:bCs/>
                <w:sz w:val="24"/>
                <w:szCs w:val="24"/>
              </w:rPr>
            </w:pPr>
            <w:r w:rsidRPr="00874E97">
              <w:rPr>
                <w:rFonts w:ascii="Times New Roman" w:hAnsi="Times New Roman"/>
                <w:b/>
                <w:bCs/>
                <w:sz w:val="24"/>
                <w:szCs w:val="24"/>
              </w:rPr>
              <w:t>MCC</w:t>
            </w:r>
          </w:p>
        </w:tc>
        <w:tc>
          <w:tcPr>
            <w:tcW w:w="3417" w:type="pct"/>
          </w:tcPr>
          <w:p w14:paraId="1B34724E" w14:textId="4CBDFA24" w:rsidR="006F0389" w:rsidRPr="00874E97" w:rsidRDefault="006F0389" w:rsidP="00EB703A">
            <w:pPr>
              <w:pStyle w:val="TableParagraph"/>
              <w:spacing w:before="75"/>
              <w:ind w:left="80" w:right="236"/>
              <w:jc w:val="both"/>
              <w:rPr>
                <w:rFonts w:ascii="Times New Roman" w:hAnsi="Times New Roman" w:cs="Times New Roman"/>
                <w:sz w:val="24"/>
                <w:szCs w:val="24"/>
              </w:rPr>
            </w:pPr>
            <w:r w:rsidRPr="00874E97">
              <w:rPr>
                <w:rFonts w:ascii="Times New Roman" w:hAnsi="Times New Roman"/>
                <w:sz w:val="24"/>
                <w:szCs w:val="24"/>
              </w:rPr>
              <w:t>La Millennium Challenge Corporation, une agence du gouvernement fédéral des Etats-Unis qui fournit des fonds sous forme de subventions pour les passation</w:t>
            </w:r>
            <w:r w:rsidR="00416BE5" w:rsidRPr="00874E97">
              <w:rPr>
                <w:rFonts w:ascii="Times New Roman" w:hAnsi="Times New Roman"/>
                <w:sz w:val="24"/>
                <w:szCs w:val="24"/>
              </w:rPr>
              <w:t>s</w:t>
            </w:r>
            <w:r w:rsidRPr="00874E97">
              <w:rPr>
                <w:rFonts w:ascii="Times New Roman" w:hAnsi="Times New Roman"/>
                <w:sz w:val="24"/>
                <w:szCs w:val="24"/>
              </w:rPr>
              <w:t xml:space="preserve"> des marchés </w:t>
            </w:r>
            <w:r w:rsidR="005D32F2">
              <w:rPr>
                <w:rFonts w:ascii="Times New Roman" w:hAnsi="Times New Roman"/>
                <w:sz w:val="24"/>
                <w:szCs w:val="24"/>
              </w:rPr>
              <w:t xml:space="preserve">conduites </w:t>
            </w:r>
            <w:r w:rsidR="008C7799" w:rsidRPr="00874E97">
              <w:rPr>
                <w:rFonts w:ascii="Times New Roman" w:hAnsi="Times New Roman"/>
                <w:sz w:val="24"/>
                <w:szCs w:val="24"/>
              </w:rPr>
              <w:t xml:space="preserve">par l’Equipe </w:t>
            </w:r>
            <w:r w:rsidR="005D32F2">
              <w:rPr>
                <w:rFonts w:ascii="Times New Roman" w:hAnsi="Times New Roman"/>
                <w:sz w:val="24"/>
                <w:szCs w:val="24"/>
              </w:rPr>
              <w:t>R</w:t>
            </w:r>
            <w:r w:rsidR="008C7799" w:rsidRPr="00874E97">
              <w:rPr>
                <w:rFonts w:ascii="Times New Roman" w:hAnsi="Times New Roman"/>
                <w:sz w:val="24"/>
                <w:szCs w:val="24"/>
              </w:rPr>
              <w:t xml:space="preserve">esponsable du </w:t>
            </w:r>
            <w:r w:rsidR="005D32F2">
              <w:rPr>
                <w:rFonts w:ascii="Times New Roman" w:hAnsi="Times New Roman"/>
                <w:sz w:val="24"/>
                <w:szCs w:val="24"/>
              </w:rPr>
              <w:t>D</w:t>
            </w:r>
            <w:r w:rsidR="008C7799" w:rsidRPr="00874E97">
              <w:rPr>
                <w:rFonts w:ascii="Times New Roman" w:hAnsi="Times New Roman"/>
                <w:sz w:val="24"/>
                <w:szCs w:val="24"/>
              </w:rPr>
              <w:t>éveloppement du Compact</w:t>
            </w:r>
            <w:r w:rsidR="008C7799" w:rsidRPr="00874E97">
              <w:t xml:space="preserve"> </w:t>
            </w:r>
            <w:r w:rsidRPr="00874E97">
              <w:rPr>
                <w:rFonts w:ascii="Times New Roman" w:hAnsi="Times New Roman"/>
                <w:sz w:val="24"/>
                <w:szCs w:val="24"/>
              </w:rPr>
              <w:t>[</w:t>
            </w:r>
            <w:r w:rsidRPr="00874E97">
              <w:rPr>
                <w:rFonts w:ascii="Times New Roman" w:hAnsi="Times New Roman"/>
                <w:b/>
                <w:bCs/>
                <w:sz w:val="24"/>
                <w:szCs w:val="24"/>
              </w:rPr>
              <w:t>Pays du Compact</w:t>
            </w:r>
            <w:r w:rsidRPr="00874E97">
              <w:rPr>
                <w:rFonts w:ascii="Times New Roman" w:hAnsi="Times New Roman"/>
                <w:sz w:val="24"/>
                <w:szCs w:val="24"/>
              </w:rPr>
              <w:t>].</w:t>
            </w:r>
          </w:p>
        </w:tc>
      </w:tr>
      <w:tr w:rsidR="006F0389" w:rsidRPr="00874E97" w14:paraId="54E0AE07" w14:textId="77777777" w:rsidTr="00A8718C">
        <w:trPr>
          <w:trHeight w:val="436"/>
        </w:trPr>
        <w:tc>
          <w:tcPr>
            <w:tcW w:w="1583" w:type="pct"/>
            <w:shd w:val="clear" w:color="auto" w:fill="D9D9D9"/>
          </w:tcPr>
          <w:p w14:paraId="33EC17EB" w14:textId="77777777" w:rsidR="006F0389" w:rsidRPr="00874E97" w:rsidRDefault="006F0389" w:rsidP="00EB703A">
            <w:pPr>
              <w:pStyle w:val="TableParagraph"/>
              <w:spacing w:before="80"/>
              <w:jc w:val="both"/>
              <w:rPr>
                <w:rFonts w:ascii="Times New Roman" w:hAnsi="Times New Roman" w:cs="Times New Roman"/>
                <w:b/>
                <w:bCs/>
                <w:sz w:val="24"/>
                <w:szCs w:val="24"/>
              </w:rPr>
            </w:pPr>
            <w:r w:rsidRPr="00874E97">
              <w:rPr>
                <w:rFonts w:ascii="Times New Roman" w:hAnsi="Times New Roman"/>
                <w:b/>
                <w:bCs/>
                <w:sz w:val="24"/>
                <w:szCs w:val="24"/>
              </w:rPr>
              <w:t>Offre</w:t>
            </w:r>
          </w:p>
        </w:tc>
        <w:tc>
          <w:tcPr>
            <w:tcW w:w="3417" w:type="pct"/>
          </w:tcPr>
          <w:p w14:paraId="035E549D" w14:textId="53B9C354" w:rsidR="006F0389" w:rsidRPr="00874E97" w:rsidRDefault="006F0389" w:rsidP="00EB703A">
            <w:pPr>
              <w:pStyle w:val="TableParagraph"/>
              <w:spacing w:before="75"/>
              <w:ind w:left="80" w:right="236"/>
              <w:jc w:val="both"/>
              <w:rPr>
                <w:rFonts w:ascii="Times New Roman" w:hAnsi="Times New Roman" w:cs="Times New Roman"/>
                <w:sz w:val="24"/>
                <w:szCs w:val="24"/>
              </w:rPr>
            </w:pPr>
            <w:r w:rsidRPr="00874E97">
              <w:rPr>
                <w:rFonts w:ascii="Times New Roman" w:hAnsi="Times New Roman"/>
                <w:sz w:val="24"/>
                <w:szCs w:val="24"/>
              </w:rPr>
              <w:t xml:space="preserve">Un devis, une demande, une </w:t>
            </w:r>
            <w:r w:rsidR="002D2A5F" w:rsidRPr="00874E97">
              <w:rPr>
                <w:rFonts w:ascii="Times New Roman" w:hAnsi="Times New Roman"/>
                <w:sz w:val="24"/>
                <w:szCs w:val="24"/>
              </w:rPr>
              <w:t>O</w:t>
            </w:r>
            <w:r w:rsidRPr="00874E97">
              <w:rPr>
                <w:rFonts w:ascii="Times New Roman" w:hAnsi="Times New Roman"/>
                <w:sz w:val="24"/>
                <w:szCs w:val="24"/>
              </w:rPr>
              <w:t xml:space="preserve">ffre ou une proposition soumise par le </w:t>
            </w:r>
            <w:r w:rsidR="00416BE5" w:rsidRPr="00874E97">
              <w:rPr>
                <w:rFonts w:ascii="Times New Roman" w:hAnsi="Times New Roman"/>
                <w:sz w:val="24"/>
                <w:szCs w:val="24"/>
              </w:rPr>
              <w:t>Soumissionnaire</w:t>
            </w:r>
            <w:r w:rsidRPr="00874E97">
              <w:rPr>
                <w:rFonts w:ascii="Times New Roman" w:hAnsi="Times New Roman"/>
                <w:sz w:val="24"/>
                <w:szCs w:val="24"/>
              </w:rPr>
              <w:t>.</w:t>
            </w:r>
          </w:p>
        </w:tc>
      </w:tr>
      <w:tr w:rsidR="006F0389" w:rsidRPr="00874E97" w14:paraId="67CB5F8C" w14:textId="77777777" w:rsidTr="00A8718C">
        <w:trPr>
          <w:trHeight w:val="436"/>
        </w:trPr>
        <w:tc>
          <w:tcPr>
            <w:tcW w:w="1583" w:type="pct"/>
            <w:shd w:val="clear" w:color="auto" w:fill="D9D9D9"/>
          </w:tcPr>
          <w:p w14:paraId="4A8115B7" w14:textId="77777777" w:rsidR="006F0389" w:rsidRPr="00874E97" w:rsidRDefault="006F0389" w:rsidP="00EB703A">
            <w:pPr>
              <w:pStyle w:val="TableParagraph"/>
              <w:spacing w:before="80"/>
              <w:jc w:val="both"/>
              <w:rPr>
                <w:rFonts w:ascii="Times New Roman" w:hAnsi="Times New Roman" w:cs="Times New Roman"/>
                <w:b/>
                <w:bCs/>
                <w:sz w:val="24"/>
                <w:szCs w:val="24"/>
              </w:rPr>
            </w:pPr>
            <w:r w:rsidRPr="00874E97">
              <w:rPr>
                <w:rFonts w:ascii="Times New Roman" w:hAnsi="Times New Roman"/>
                <w:b/>
                <w:bCs/>
                <w:sz w:val="24"/>
                <w:szCs w:val="24"/>
              </w:rPr>
              <w:t>Soumissionnaire</w:t>
            </w:r>
          </w:p>
        </w:tc>
        <w:tc>
          <w:tcPr>
            <w:tcW w:w="3417" w:type="pct"/>
          </w:tcPr>
          <w:p w14:paraId="552AD8C8" w14:textId="071B679B" w:rsidR="006F0389" w:rsidRPr="00874E97" w:rsidRDefault="008C7799" w:rsidP="00EB703A">
            <w:pPr>
              <w:pStyle w:val="TableParagraph"/>
              <w:spacing w:before="75"/>
              <w:ind w:left="80" w:right="236"/>
              <w:jc w:val="both"/>
              <w:rPr>
                <w:rFonts w:ascii="Times New Roman" w:hAnsi="Times New Roman" w:cs="Times New Roman"/>
                <w:sz w:val="24"/>
                <w:szCs w:val="24"/>
              </w:rPr>
            </w:pPr>
            <w:r w:rsidRPr="00874E97">
              <w:rPr>
                <w:rFonts w:ascii="Times New Roman" w:hAnsi="Times New Roman"/>
                <w:sz w:val="24"/>
                <w:szCs w:val="24"/>
              </w:rPr>
              <w:t xml:space="preserve">Toute </w:t>
            </w:r>
            <w:r w:rsidR="006F0389" w:rsidRPr="00874E97">
              <w:rPr>
                <w:rFonts w:ascii="Times New Roman" w:hAnsi="Times New Roman"/>
                <w:sz w:val="24"/>
                <w:szCs w:val="24"/>
              </w:rPr>
              <w:t>entreprise ou personne qui participe à un</w:t>
            </w:r>
            <w:r w:rsidR="00862844" w:rsidRPr="00874E97">
              <w:rPr>
                <w:rFonts w:ascii="Times New Roman" w:hAnsi="Times New Roman"/>
                <w:sz w:val="24"/>
                <w:szCs w:val="24"/>
              </w:rPr>
              <w:t xml:space="preserve"> </w:t>
            </w:r>
            <w:r w:rsidRPr="00874E97">
              <w:rPr>
                <w:rFonts w:ascii="Times New Roman" w:hAnsi="Times New Roman"/>
                <w:sz w:val="24"/>
                <w:szCs w:val="24"/>
              </w:rPr>
              <w:t xml:space="preserve">processus </w:t>
            </w:r>
            <w:r w:rsidR="006F0389" w:rsidRPr="00874E97">
              <w:rPr>
                <w:rFonts w:ascii="Times New Roman" w:hAnsi="Times New Roman"/>
                <w:sz w:val="24"/>
                <w:szCs w:val="24"/>
              </w:rPr>
              <w:t xml:space="preserve">de passation des marchés de </w:t>
            </w:r>
            <w:r w:rsidR="00DF6FD9" w:rsidRPr="00874E97">
              <w:rPr>
                <w:rFonts w:ascii="Times New Roman" w:hAnsi="Times New Roman"/>
                <w:sz w:val="24"/>
                <w:szCs w:val="24"/>
              </w:rPr>
              <w:t xml:space="preserve">l'Entité </w:t>
            </w:r>
            <w:r w:rsidR="006F0389" w:rsidRPr="00874E97">
              <w:rPr>
                <w:rFonts w:ascii="Times New Roman" w:hAnsi="Times New Roman"/>
                <w:sz w:val="24"/>
                <w:szCs w:val="24"/>
              </w:rPr>
              <w:t xml:space="preserve">MCA pour </w:t>
            </w:r>
            <w:r w:rsidRPr="00874E97">
              <w:rPr>
                <w:rFonts w:ascii="Times New Roman" w:hAnsi="Times New Roman"/>
                <w:sz w:val="24"/>
                <w:szCs w:val="24"/>
              </w:rPr>
              <w:t>la fourniture</w:t>
            </w:r>
            <w:r w:rsidR="006F0389" w:rsidRPr="00874E97">
              <w:rPr>
                <w:rFonts w:ascii="Times New Roman" w:hAnsi="Times New Roman"/>
                <w:sz w:val="24"/>
                <w:szCs w:val="24"/>
              </w:rPr>
              <w:t xml:space="preserve"> de biens, de travaux ou de services.</w:t>
            </w:r>
          </w:p>
        </w:tc>
      </w:tr>
      <w:tr w:rsidR="006F0389" w:rsidRPr="00874E97" w14:paraId="6631AE70" w14:textId="77777777" w:rsidTr="00A8718C">
        <w:trPr>
          <w:trHeight w:val="570"/>
        </w:trPr>
        <w:tc>
          <w:tcPr>
            <w:tcW w:w="1583" w:type="pct"/>
            <w:shd w:val="clear" w:color="auto" w:fill="D9D9D9"/>
          </w:tcPr>
          <w:p w14:paraId="057D08DE" w14:textId="59B7FF85" w:rsidR="006F0389" w:rsidRPr="005D32F2" w:rsidRDefault="006F0389" w:rsidP="005D32F2">
            <w:pPr>
              <w:pStyle w:val="TableParagraph"/>
              <w:spacing w:before="80"/>
              <w:jc w:val="both"/>
              <w:rPr>
                <w:rFonts w:ascii="Times New Roman" w:hAnsi="Times New Roman" w:cs="Times New Roman"/>
                <w:b/>
                <w:bCs/>
                <w:iCs/>
                <w:sz w:val="24"/>
                <w:szCs w:val="24"/>
              </w:rPr>
            </w:pPr>
            <w:r w:rsidRPr="00874E97">
              <w:rPr>
                <w:rFonts w:ascii="Times New Roman" w:hAnsi="Times New Roman"/>
                <w:b/>
                <w:bCs/>
                <w:iCs/>
                <w:sz w:val="24"/>
                <w:szCs w:val="24"/>
              </w:rPr>
              <w:t xml:space="preserve">Agent de passation des marchés ou Agent de passation des marchés </w:t>
            </w:r>
            <w:r w:rsidR="00FF24B4">
              <w:rPr>
                <w:rFonts w:ascii="Times New Roman" w:hAnsi="Times New Roman"/>
                <w:b/>
                <w:bCs/>
                <w:iCs/>
                <w:sz w:val="24"/>
                <w:szCs w:val="24"/>
              </w:rPr>
              <w:t>par Int</w:t>
            </w:r>
            <w:r w:rsidR="0003127C" w:rsidRPr="00874E97">
              <w:rPr>
                <w:rFonts w:ascii="Times New Roman" w:hAnsi="Times New Roman"/>
                <w:b/>
                <w:bCs/>
                <w:iCs/>
                <w:sz w:val="24"/>
                <w:szCs w:val="24"/>
              </w:rPr>
              <w:t>é</w:t>
            </w:r>
            <w:r w:rsidR="00FF24B4">
              <w:rPr>
                <w:rFonts w:ascii="Times New Roman" w:hAnsi="Times New Roman"/>
                <w:b/>
                <w:bCs/>
                <w:iCs/>
                <w:sz w:val="24"/>
                <w:szCs w:val="24"/>
              </w:rPr>
              <w:t>rim</w:t>
            </w:r>
          </w:p>
        </w:tc>
        <w:tc>
          <w:tcPr>
            <w:tcW w:w="3417" w:type="pct"/>
          </w:tcPr>
          <w:p w14:paraId="28C9F110" w14:textId="5ADB339D" w:rsidR="006F0389" w:rsidRPr="00874E97" w:rsidRDefault="008C7799" w:rsidP="007B07AD">
            <w:pPr>
              <w:pStyle w:val="TableParagraph"/>
              <w:spacing w:before="75"/>
              <w:ind w:left="80" w:right="236"/>
              <w:jc w:val="both"/>
              <w:rPr>
                <w:rFonts w:ascii="Times New Roman" w:hAnsi="Times New Roman" w:cs="Times New Roman"/>
                <w:sz w:val="24"/>
                <w:szCs w:val="24"/>
              </w:rPr>
            </w:pPr>
            <w:r w:rsidRPr="00874E97">
              <w:rPr>
                <w:rFonts w:ascii="Times New Roman" w:hAnsi="Times New Roman"/>
                <w:sz w:val="24"/>
                <w:szCs w:val="24"/>
              </w:rPr>
              <w:t>L</w:t>
            </w:r>
            <w:r w:rsidR="006F0389" w:rsidRPr="00874E97">
              <w:rPr>
                <w:rFonts w:ascii="Times New Roman" w:hAnsi="Times New Roman"/>
                <w:sz w:val="24"/>
                <w:szCs w:val="24"/>
              </w:rPr>
              <w:t xml:space="preserve">a personne physique ou morale </w:t>
            </w:r>
            <w:r w:rsidRPr="00874E97">
              <w:rPr>
                <w:rFonts w:ascii="Times New Roman" w:hAnsi="Times New Roman"/>
                <w:sz w:val="24"/>
                <w:szCs w:val="24"/>
              </w:rPr>
              <w:t>faisant office</w:t>
            </w:r>
            <w:r w:rsidR="006F0389" w:rsidRPr="00874E97">
              <w:rPr>
                <w:rFonts w:ascii="Times New Roman" w:hAnsi="Times New Roman"/>
                <w:sz w:val="24"/>
                <w:szCs w:val="24"/>
              </w:rPr>
              <w:t xml:space="preserve"> </w:t>
            </w:r>
            <w:r w:rsidRPr="00874E97">
              <w:rPr>
                <w:rFonts w:ascii="Times New Roman" w:hAnsi="Times New Roman"/>
                <w:sz w:val="24"/>
                <w:szCs w:val="24"/>
              </w:rPr>
              <w:t>d</w:t>
            </w:r>
            <w:r w:rsidR="006F0389" w:rsidRPr="00874E97">
              <w:rPr>
                <w:rFonts w:ascii="Times New Roman" w:hAnsi="Times New Roman"/>
                <w:sz w:val="24"/>
                <w:szCs w:val="24"/>
              </w:rPr>
              <w:t>’</w:t>
            </w:r>
            <w:r w:rsidR="002D2A5F" w:rsidRPr="00874E97">
              <w:rPr>
                <w:rFonts w:ascii="Times New Roman" w:hAnsi="Times New Roman"/>
                <w:sz w:val="24"/>
                <w:szCs w:val="24"/>
              </w:rPr>
              <w:t>A</w:t>
            </w:r>
            <w:r w:rsidR="006F0389" w:rsidRPr="00874E97">
              <w:rPr>
                <w:rFonts w:ascii="Times New Roman" w:hAnsi="Times New Roman"/>
                <w:sz w:val="24"/>
                <w:szCs w:val="24"/>
              </w:rPr>
              <w:t xml:space="preserve">gent de passation des marchés pour le compte de </w:t>
            </w:r>
            <w:r w:rsidRPr="00874E97">
              <w:rPr>
                <w:rFonts w:ascii="Times New Roman" w:hAnsi="Times New Roman"/>
                <w:sz w:val="24"/>
              </w:rPr>
              <w:t xml:space="preserve">l’entité responsable du </w:t>
            </w:r>
            <w:r w:rsidR="007B07AD">
              <w:rPr>
                <w:rFonts w:ascii="Times New Roman" w:hAnsi="Times New Roman"/>
                <w:sz w:val="24"/>
              </w:rPr>
              <w:t>G</w:t>
            </w:r>
            <w:r w:rsidRPr="00874E97">
              <w:rPr>
                <w:rFonts w:ascii="Times New Roman" w:hAnsi="Times New Roman"/>
                <w:sz w:val="24"/>
              </w:rPr>
              <w:t xml:space="preserve">ouvernement </w:t>
            </w:r>
            <w:r w:rsidRPr="00874E97">
              <w:rPr>
                <w:rFonts w:ascii="Times New Roman" w:hAnsi="Times New Roman"/>
                <w:sz w:val="24"/>
                <w:szCs w:val="24"/>
              </w:rPr>
              <w:t xml:space="preserve">et </w:t>
            </w:r>
            <w:r w:rsidRPr="00874E97">
              <w:rPr>
                <w:rFonts w:ascii="Times New Roman" w:hAnsi="Times New Roman"/>
                <w:sz w:val="24"/>
              </w:rPr>
              <w:t>chargée de conduire le processus de passation de marchés.</w:t>
            </w:r>
          </w:p>
        </w:tc>
      </w:tr>
      <w:tr w:rsidR="006F0389" w:rsidRPr="00874E97" w14:paraId="4E074B8E" w14:textId="77777777" w:rsidTr="00A8718C">
        <w:trPr>
          <w:trHeight w:val="429"/>
        </w:trPr>
        <w:tc>
          <w:tcPr>
            <w:tcW w:w="1583" w:type="pct"/>
            <w:shd w:val="clear" w:color="auto" w:fill="D9D9D9"/>
          </w:tcPr>
          <w:p w14:paraId="1AFDFE7B" w14:textId="6D6BDE46" w:rsidR="006F0389" w:rsidRPr="00874E97" w:rsidRDefault="00D21ECF" w:rsidP="00EB703A">
            <w:pPr>
              <w:pStyle w:val="TableParagraph"/>
              <w:spacing w:before="80"/>
              <w:jc w:val="both"/>
              <w:rPr>
                <w:rFonts w:ascii="Times New Roman" w:hAnsi="Times New Roman" w:cs="Times New Roman"/>
                <w:b/>
                <w:bCs/>
                <w:sz w:val="24"/>
                <w:szCs w:val="24"/>
              </w:rPr>
            </w:pPr>
            <w:r w:rsidRPr="00874E97">
              <w:rPr>
                <w:rFonts w:ascii="Times New Roman" w:hAnsi="Times New Roman"/>
                <w:b/>
                <w:bCs/>
                <w:sz w:val="24"/>
                <w:szCs w:val="24"/>
              </w:rPr>
              <w:t>PPG</w:t>
            </w:r>
          </w:p>
        </w:tc>
        <w:tc>
          <w:tcPr>
            <w:tcW w:w="3417" w:type="pct"/>
          </w:tcPr>
          <w:p w14:paraId="1D18732D" w14:textId="708996C3" w:rsidR="006F0389" w:rsidRPr="00874E97" w:rsidRDefault="00E64552" w:rsidP="00EB703A">
            <w:pPr>
              <w:pStyle w:val="TableParagraph"/>
              <w:spacing w:before="75"/>
              <w:ind w:left="80" w:right="236"/>
              <w:jc w:val="both"/>
              <w:rPr>
                <w:rFonts w:ascii="Times New Roman" w:hAnsi="Times New Roman" w:cs="Times New Roman"/>
                <w:sz w:val="24"/>
                <w:szCs w:val="24"/>
              </w:rPr>
            </w:pPr>
            <w:r w:rsidRPr="00874E97">
              <w:rPr>
                <w:rFonts w:ascii="Times New Roman" w:hAnsi="Times New Roman"/>
                <w:sz w:val="24"/>
                <w:szCs w:val="24"/>
              </w:rPr>
              <w:t>Les</w:t>
            </w:r>
            <w:r w:rsidR="00811A86" w:rsidRPr="00874E97">
              <w:rPr>
                <w:rFonts w:ascii="Times New Roman" w:hAnsi="Times New Roman"/>
                <w:sz w:val="24"/>
                <w:szCs w:val="24"/>
              </w:rPr>
              <w:t xml:space="preserve"> </w:t>
            </w:r>
            <w:r w:rsidR="002D2A5F" w:rsidRPr="00874E97">
              <w:rPr>
                <w:rFonts w:ascii="Times New Roman" w:hAnsi="Times New Roman"/>
                <w:sz w:val="24"/>
                <w:szCs w:val="24"/>
              </w:rPr>
              <w:t xml:space="preserve">Directives </w:t>
            </w:r>
            <w:r w:rsidR="005D32F2">
              <w:rPr>
                <w:rFonts w:ascii="Times New Roman" w:hAnsi="Times New Roman"/>
                <w:sz w:val="24"/>
              </w:rPr>
              <w:t xml:space="preserve">relatives à la </w:t>
            </w:r>
            <w:r w:rsidR="002D2A5F" w:rsidRPr="00874E97">
              <w:rPr>
                <w:rFonts w:ascii="Times New Roman" w:hAnsi="Times New Roman"/>
                <w:sz w:val="24"/>
                <w:szCs w:val="24"/>
              </w:rPr>
              <w:t>p</w:t>
            </w:r>
            <w:r w:rsidR="006F0389" w:rsidRPr="00874E97">
              <w:rPr>
                <w:rFonts w:ascii="Times New Roman" w:hAnsi="Times New Roman"/>
                <w:sz w:val="24"/>
                <w:szCs w:val="24"/>
              </w:rPr>
              <w:t xml:space="preserve">assation des </w:t>
            </w:r>
            <w:r w:rsidR="002D2A5F" w:rsidRPr="00874E97">
              <w:rPr>
                <w:rFonts w:ascii="Times New Roman" w:hAnsi="Times New Roman"/>
                <w:sz w:val="24"/>
                <w:szCs w:val="24"/>
              </w:rPr>
              <w:t>m</w:t>
            </w:r>
            <w:r w:rsidR="00416BE5" w:rsidRPr="00874E97">
              <w:rPr>
                <w:rFonts w:ascii="Times New Roman" w:hAnsi="Times New Roman"/>
                <w:sz w:val="24"/>
                <w:szCs w:val="24"/>
              </w:rPr>
              <w:t xml:space="preserve">archés </w:t>
            </w:r>
            <w:r w:rsidR="006F0389" w:rsidRPr="00874E97">
              <w:rPr>
                <w:rFonts w:ascii="Times New Roman" w:hAnsi="Times New Roman"/>
                <w:sz w:val="24"/>
                <w:szCs w:val="24"/>
              </w:rPr>
              <w:t xml:space="preserve">du </w:t>
            </w:r>
            <w:r w:rsidR="002D2A5F" w:rsidRPr="00874E97">
              <w:rPr>
                <w:rFonts w:ascii="Times New Roman" w:hAnsi="Times New Roman"/>
                <w:sz w:val="24"/>
                <w:szCs w:val="24"/>
              </w:rPr>
              <w:t>p</w:t>
            </w:r>
            <w:r w:rsidR="006F0389" w:rsidRPr="00874E97">
              <w:rPr>
                <w:rFonts w:ascii="Times New Roman" w:hAnsi="Times New Roman"/>
                <w:sz w:val="24"/>
                <w:szCs w:val="24"/>
              </w:rPr>
              <w:t>rogramme de la MCC, telles que modifiées de temps à autre.</w:t>
            </w:r>
          </w:p>
        </w:tc>
      </w:tr>
      <w:tr w:rsidR="006F0389" w:rsidRPr="00874E97" w14:paraId="73258269" w14:textId="77777777" w:rsidTr="00A8718C">
        <w:trPr>
          <w:trHeight w:val="442"/>
        </w:trPr>
        <w:tc>
          <w:tcPr>
            <w:tcW w:w="1583" w:type="pct"/>
            <w:shd w:val="clear" w:color="auto" w:fill="D9D9D9"/>
          </w:tcPr>
          <w:p w14:paraId="08EA67FF" w14:textId="77777777" w:rsidR="006F0389" w:rsidRPr="00874E97" w:rsidRDefault="006F0389" w:rsidP="00EB703A">
            <w:pPr>
              <w:pStyle w:val="TableParagraph"/>
              <w:spacing w:before="80"/>
              <w:jc w:val="both"/>
              <w:rPr>
                <w:rFonts w:ascii="Times New Roman" w:hAnsi="Times New Roman" w:cs="Times New Roman"/>
                <w:b/>
                <w:bCs/>
                <w:sz w:val="24"/>
                <w:szCs w:val="24"/>
              </w:rPr>
            </w:pPr>
            <w:r w:rsidRPr="00874E97">
              <w:rPr>
                <w:rFonts w:ascii="Times New Roman" w:hAnsi="Times New Roman"/>
                <w:b/>
                <w:bCs/>
                <w:sz w:val="24"/>
                <w:szCs w:val="24"/>
              </w:rPr>
              <w:t>Règles de passation des marchés</w:t>
            </w:r>
          </w:p>
        </w:tc>
        <w:tc>
          <w:tcPr>
            <w:tcW w:w="3417" w:type="pct"/>
          </w:tcPr>
          <w:p w14:paraId="23A45A36" w14:textId="02D28409" w:rsidR="006F0389" w:rsidRPr="00874E97" w:rsidRDefault="00E64552" w:rsidP="00EB703A">
            <w:pPr>
              <w:pStyle w:val="TableParagraph"/>
              <w:spacing w:before="75"/>
              <w:ind w:left="80" w:right="236"/>
              <w:jc w:val="both"/>
              <w:rPr>
                <w:rFonts w:ascii="Times New Roman" w:hAnsi="Times New Roman" w:cs="Times New Roman"/>
                <w:sz w:val="24"/>
                <w:szCs w:val="24"/>
              </w:rPr>
            </w:pPr>
            <w:r w:rsidRPr="00874E97">
              <w:rPr>
                <w:rFonts w:ascii="Times New Roman" w:hAnsi="Times New Roman"/>
                <w:sz w:val="24"/>
                <w:szCs w:val="24"/>
              </w:rPr>
              <w:t>Les</w:t>
            </w:r>
            <w:r w:rsidR="006F0389" w:rsidRPr="00874E97">
              <w:rPr>
                <w:rFonts w:ascii="Times New Roman" w:hAnsi="Times New Roman"/>
                <w:sz w:val="24"/>
                <w:szCs w:val="24"/>
              </w:rPr>
              <w:t xml:space="preserve"> Directives et/ou </w:t>
            </w:r>
            <w:r w:rsidRPr="00874E97">
              <w:rPr>
                <w:rFonts w:ascii="Times New Roman" w:hAnsi="Times New Roman"/>
                <w:sz w:val="24"/>
                <w:szCs w:val="24"/>
              </w:rPr>
              <w:t>le</w:t>
            </w:r>
            <w:r w:rsidR="006F0389" w:rsidRPr="00874E97">
              <w:rPr>
                <w:rFonts w:ascii="Times New Roman" w:hAnsi="Times New Roman"/>
                <w:sz w:val="24"/>
                <w:szCs w:val="24"/>
              </w:rPr>
              <w:t xml:space="preserve"> </w:t>
            </w:r>
            <w:r w:rsidR="005D32F2">
              <w:rPr>
                <w:rFonts w:ascii="Times New Roman" w:hAnsi="Times New Roman"/>
                <w:sz w:val="24"/>
              </w:rPr>
              <w:t xml:space="preserve">dossier de sollicitation </w:t>
            </w:r>
            <w:r w:rsidR="006F0389" w:rsidRPr="00874E97">
              <w:rPr>
                <w:rFonts w:ascii="Times New Roman" w:hAnsi="Times New Roman"/>
                <w:sz w:val="24"/>
                <w:szCs w:val="24"/>
              </w:rPr>
              <w:t>applicables</w:t>
            </w:r>
            <w:r w:rsidR="0065311C" w:rsidRPr="00874E97">
              <w:rPr>
                <w:rFonts w:ascii="Times New Roman" w:hAnsi="Times New Roman"/>
                <w:sz w:val="24"/>
                <w:szCs w:val="24"/>
              </w:rPr>
              <w:t xml:space="preserve"> à la procédure</w:t>
            </w:r>
            <w:r w:rsidR="002D2A5F" w:rsidRPr="00874E97">
              <w:rPr>
                <w:rFonts w:ascii="Times New Roman" w:hAnsi="Times New Roman"/>
                <w:sz w:val="24"/>
                <w:szCs w:val="24"/>
              </w:rPr>
              <w:t xml:space="preserve"> </w:t>
            </w:r>
            <w:r w:rsidR="006F0389" w:rsidRPr="00874E97">
              <w:rPr>
                <w:rFonts w:ascii="Times New Roman" w:hAnsi="Times New Roman"/>
                <w:sz w:val="24"/>
                <w:szCs w:val="24"/>
              </w:rPr>
              <w:t>de passation des marchés contesté</w:t>
            </w:r>
            <w:r w:rsidR="0065311C" w:rsidRPr="00874E97">
              <w:rPr>
                <w:rFonts w:ascii="Times New Roman" w:hAnsi="Times New Roman"/>
                <w:sz w:val="24"/>
                <w:szCs w:val="24"/>
              </w:rPr>
              <w:t>e</w:t>
            </w:r>
            <w:r w:rsidR="006F0389" w:rsidRPr="00874E97">
              <w:rPr>
                <w:rFonts w:ascii="Times New Roman" w:hAnsi="Times New Roman"/>
                <w:sz w:val="24"/>
                <w:szCs w:val="24"/>
              </w:rPr>
              <w:t>.</w:t>
            </w:r>
          </w:p>
        </w:tc>
      </w:tr>
      <w:tr w:rsidR="006F0389" w:rsidRPr="00874E97" w14:paraId="04988B57" w14:textId="77777777" w:rsidTr="00A8718C">
        <w:trPr>
          <w:trHeight w:val="313"/>
        </w:trPr>
        <w:tc>
          <w:tcPr>
            <w:tcW w:w="1583" w:type="pct"/>
            <w:shd w:val="clear" w:color="auto" w:fill="D9D9D9"/>
          </w:tcPr>
          <w:p w14:paraId="0108EA36" w14:textId="77777777" w:rsidR="006F0389" w:rsidRPr="00874E97" w:rsidRDefault="006F0389" w:rsidP="00EB703A">
            <w:pPr>
              <w:pStyle w:val="TableParagraph"/>
              <w:spacing w:before="80"/>
              <w:jc w:val="both"/>
              <w:rPr>
                <w:rFonts w:ascii="Times New Roman" w:hAnsi="Times New Roman" w:cs="Times New Roman"/>
                <w:b/>
                <w:bCs/>
                <w:sz w:val="24"/>
                <w:szCs w:val="24"/>
              </w:rPr>
            </w:pPr>
            <w:r w:rsidRPr="00874E97">
              <w:rPr>
                <w:rFonts w:ascii="Times New Roman" w:hAnsi="Times New Roman"/>
                <w:b/>
                <w:bCs/>
                <w:sz w:val="24"/>
                <w:szCs w:val="24"/>
              </w:rPr>
              <w:t>Plainte</w:t>
            </w:r>
          </w:p>
        </w:tc>
        <w:tc>
          <w:tcPr>
            <w:tcW w:w="3417" w:type="pct"/>
          </w:tcPr>
          <w:p w14:paraId="4E0DDB07" w14:textId="57633355" w:rsidR="006F0389" w:rsidRPr="00874E97" w:rsidRDefault="00E64552" w:rsidP="00EB703A">
            <w:pPr>
              <w:pStyle w:val="TableParagraph"/>
              <w:spacing w:before="75"/>
              <w:ind w:left="80" w:right="236"/>
              <w:jc w:val="both"/>
              <w:rPr>
                <w:rFonts w:ascii="Times New Roman" w:hAnsi="Times New Roman" w:cs="Times New Roman"/>
                <w:sz w:val="24"/>
                <w:szCs w:val="24"/>
              </w:rPr>
            </w:pPr>
            <w:r w:rsidRPr="00874E97">
              <w:rPr>
                <w:rFonts w:ascii="Times New Roman" w:hAnsi="Times New Roman"/>
                <w:sz w:val="24"/>
              </w:rPr>
              <w:t>Une demande de réexamen d’une opération de passation de marchés conformément au présent IBCS</w:t>
            </w:r>
            <w:r w:rsidR="00862844" w:rsidRPr="00874E97">
              <w:rPr>
                <w:rFonts w:ascii="Times New Roman" w:hAnsi="Times New Roman"/>
                <w:sz w:val="24"/>
              </w:rPr>
              <w:t>-IS</w:t>
            </w:r>
            <w:r w:rsidRPr="00874E97">
              <w:rPr>
                <w:rFonts w:ascii="Times New Roman" w:hAnsi="Times New Roman"/>
                <w:sz w:val="24"/>
              </w:rPr>
              <w:t>.</w:t>
            </w:r>
          </w:p>
        </w:tc>
      </w:tr>
      <w:tr w:rsidR="006F0389" w:rsidRPr="00874E97" w14:paraId="0F0F2B46" w14:textId="77777777" w:rsidTr="00A8718C">
        <w:trPr>
          <w:trHeight w:val="377"/>
        </w:trPr>
        <w:tc>
          <w:tcPr>
            <w:tcW w:w="1583" w:type="pct"/>
            <w:shd w:val="clear" w:color="auto" w:fill="D9D9D9"/>
          </w:tcPr>
          <w:p w14:paraId="6B2647D8" w14:textId="77777777" w:rsidR="006F0389" w:rsidRPr="00874E97" w:rsidRDefault="006F0389" w:rsidP="00EB703A">
            <w:pPr>
              <w:pStyle w:val="TableParagraph"/>
              <w:spacing w:before="80"/>
              <w:jc w:val="both"/>
              <w:rPr>
                <w:rFonts w:ascii="Times New Roman" w:hAnsi="Times New Roman" w:cs="Times New Roman"/>
                <w:b/>
                <w:iCs/>
                <w:sz w:val="24"/>
                <w:szCs w:val="24"/>
              </w:rPr>
            </w:pPr>
            <w:r w:rsidRPr="00874E97">
              <w:rPr>
                <w:rFonts w:ascii="Times New Roman" w:hAnsi="Times New Roman"/>
                <w:b/>
                <w:bCs/>
                <w:sz w:val="24"/>
                <w:szCs w:val="24"/>
              </w:rPr>
              <w:t>Plaignant</w:t>
            </w:r>
          </w:p>
        </w:tc>
        <w:tc>
          <w:tcPr>
            <w:tcW w:w="3417" w:type="pct"/>
          </w:tcPr>
          <w:p w14:paraId="369F0EFF" w14:textId="3012C83B" w:rsidR="006F0389" w:rsidRPr="00874E97" w:rsidRDefault="00E64552" w:rsidP="00EB703A">
            <w:pPr>
              <w:pStyle w:val="TableParagraph"/>
              <w:spacing w:before="75"/>
              <w:ind w:left="80" w:right="236"/>
              <w:jc w:val="both"/>
              <w:rPr>
                <w:rFonts w:ascii="Times New Roman" w:hAnsi="Times New Roman" w:cs="Times New Roman"/>
                <w:sz w:val="24"/>
                <w:szCs w:val="24"/>
              </w:rPr>
            </w:pPr>
            <w:r w:rsidRPr="00874E97">
              <w:rPr>
                <w:rFonts w:ascii="Times New Roman" w:hAnsi="Times New Roman"/>
                <w:sz w:val="24"/>
                <w:szCs w:val="24"/>
              </w:rPr>
              <w:t>Tout</w:t>
            </w:r>
            <w:r w:rsidR="006F0389" w:rsidRPr="00874E97">
              <w:rPr>
                <w:rFonts w:ascii="Times New Roman" w:hAnsi="Times New Roman"/>
                <w:sz w:val="24"/>
                <w:szCs w:val="24"/>
              </w:rPr>
              <w:t xml:space="preserve"> soumissionnaire qui </w:t>
            </w:r>
            <w:r w:rsidRPr="00874E97">
              <w:rPr>
                <w:rFonts w:ascii="Times New Roman" w:hAnsi="Times New Roman"/>
                <w:sz w:val="24"/>
                <w:szCs w:val="24"/>
              </w:rPr>
              <w:t xml:space="preserve">soumet </w:t>
            </w:r>
            <w:r w:rsidR="006F0389" w:rsidRPr="00874E97">
              <w:rPr>
                <w:rFonts w:ascii="Times New Roman" w:hAnsi="Times New Roman"/>
                <w:sz w:val="24"/>
                <w:szCs w:val="24"/>
              </w:rPr>
              <w:t xml:space="preserve">une </w:t>
            </w:r>
            <w:r w:rsidR="00A8718C" w:rsidRPr="00874E97">
              <w:rPr>
                <w:rFonts w:ascii="Times New Roman" w:hAnsi="Times New Roman"/>
                <w:sz w:val="24"/>
                <w:szCs w:val="24"/>
              </w:rPr>
              <w:t>Plainte</w:t>
            </w:r>
            <w:r w:rsidR="006F0389" w:rsidRPr="00874E97">
              <w:rPr>
                <w:rFonts w:ascii="Times New Roman" w:hAnsi="Times New Roman"/>
                <w:sz w:val="24"/>
                <w:szCs w:val="24"/>
              </w:rPr>
              <w:t xml:space="preserve"> est dé</w:t>
            </w:r>
            <w:r w:rsidR="00811A86" w:rsidRPr="00874E97">
              <w:rPr>
                <w:rFonts w:ascii="Times New Roman" w:hAnsi="Times New Roman"/>
                <w:sz w:val="24"/>
                <w:szCs w:val="24"/>
              </w:rPr>
              <w:t xml:space="preserve">nommé </w:t>
            </w:r>
            <w:r w:rsidR="006F0389" w:rsidRPr="00874E97">
              <w:rPr>
                <w:rFonts w:ascii="Times New Roman" w:hAnsi="Times New Roman"/>
                <w:sz w:val="24"/>
                <w:szCs w:val="24"/>
              </w:rPr>
              <w:t xml:space="preserve">dans </w:t>
            </w:r>
            <w:r w:rsidR="006F0389" w:rsidRPr="00874E97">
              <w:rPr>
                <w:rFonts w:ascii="Times New Roman" w:hAnsi="Times New Roman"/>
                <w:sz w:val="24"/>
                <w:szCs w:val="24"/>
              </w:rPr>
              <w:lastRenderedPageBreak/>
              <w:t xml:space="preserve">le présent document « Plaignant ». </w:t>
            </w:r>
          </w:p>
        </w:tc>
      </w:tr>
      <w:tr w:rsidR="006F0389" w:rsidRPr="00874E97" w14:paraId="392A58F6" w14:textId="77777777" w:rsidTr="00A8718C">
        <w:trPr>
          <w:trHeight w:val="377"/>
        </w:trPr>
        <w:tc>
          <w:tcPr>
            <w:tcW w:w="1583" w:type="pct"/>
            <w:shd w:val="clear" w:color="auto" w:fill="D9D9D9"/>
          </w:tcPr>
          <w:p w14:paraId="53FBDFB7" w14:textId="1197F2AA" w:rsidR="006F0389" w:rsidRPr="00874E97" w:rsidRDefault="00B10A81" w:rsidP="00EB703A">
            <w:pPr>
              <w:pStyle w:val="TableParagraph"/>
              <w:spacing w:before="80"/>
              <w:jc w:val="both"/>
              <w:rPr>
                <w:rFonts w:ascii="Times New Roman" w:hAnsi="Times New Roman" w:cs="Times New Roman"/>
                <w:b/>
                <w:sz w:val="24"/>
                <w:szCs w:val="24"/>
              </w:rPr>
            </w:pPr>
            <w:r w:rsidRPr="00874E97">
              <w:rPr>
                <w:rFonts w:ascii="Times New Roman" w:hAnsi="Times New Roman"/>
                <w:b/>
                <w:iCs/>
                <w:sz w:val="24"/>
                <w:szCs w:val="24"/>
              </w:rPr>
              <w:lastRenderedPageBreak/>
              <w:t>F</w:t>
            </w:r>
            <w:r w:rsidR="006F0389" w:rsidRPr="00874E97">
              <w:rPr>
                <w:rFonts w:ascii="Times New Roman" w:hAnsi="Times New Roman"/>
                <w:b/>
                <w:iCs/>
                <w:sz w:val="24"/>
                <w:szCs w:val="24"/>
              </w:rPr>
              <w:t>rais de dépôt de</w:t>
            </w:r>
            <w:r w:rsidR="00D21ECF" w:rsidRPr="00874E97">
              <w:rPr>
                <w:rFonts w:ascii="Times New Roman" w:hAnsi="Times New Roman"/>
                <w:b/>
                <w:iCs/>
                <w:sz w:val="24"/>
                <w:szCs w:val="24"/>
              </w:rPr>
              <w:t>s</w:t>
            </w:r>
            <w:r w:rsidR="006F0389" w:rsidRPr="00874E97">
              <w:rPr>
                <w:rFonts w:ascii="Times New Roman" w:hAnsi="Times New Roman"/>
                <w:b/>
                <w:iCs/>
                <w:sz w:val="24"/>
                <w:szCs w:val="24"/>
              </w:rPr>
              <w:t xml:space="preserve"> plainte</w:t>
            </w:r>
            <w:r w:rsidR="00D21ECF" w:rsidRPr="00874E97">
              <w:rPr>
                <w:rFonts w:ascii="Times New Roman" w:hAnsi="Times New Roman"/>
                <w:b/>
                <w:iCs/>
                <w:sz w:val="24"/>
                <w:szCs w:val="24"/>
              </w:rPr>
              <w:t>s</w:t>
            </w:r>
          </w:p>
        </w:tc>
        <w:tc>
          <w:tcPr>
            <w:tcW w:w="3417" w:type="pct"/>
          </w:tcPr>
          <w:p w14:paraId="00C24DAB" w14:textId="56F92722" w:rsidR="006F0389" w:rsidRPr="00874E97" w:rsidRDefault="00E64552" w:rsidP="00EB703A">
            <w:pPr>
              <w:pStyle w:val="TableParagraph"/>
              <w:spacing w:before="75"/>
              <w:ind w:left="80" w:right="236"/>
              <w:jc w:val="both"/>
              <w:rPr>
                <w:rFonts w:ascii="Times New Roman" w:hAnsi="Times New Roman" w:cs="Times New Roman"/>
                <w:sz w:val="24"/>
                <w:szCs w:val="24"/>
              </w:rPr>
            </w:pPr>
            <w:r w:rsidRPr="00874E97">
              <w:rPr>
                <w:rFonts w:ascii="Times New Roman" w:hAnsi="Times New Roman"/>
                <w:sz w:val="24"/>
                <w:szCs w:val="24"/>
              </w:rPr>
              <w:t>Les</w:t>
            </w:r>
            <w:r w:rsidR="006F0389" w:rsidRPr="00874E97">
              <w:rPr>
                <w:rFonts w:ascii="Times New Roman" w:hAnsi="Times New Roman"/>
                <w:sz w:val="24"/>
                <w:szCs w:val="24"/>
              </w:rPr>
              <w:t xml:space="preserve"> frais payés par le Soumissionnaire pour </w:t>
            </w:r>
            <w:r w:rsidR="00862844" w:rsidRPr="00874E97">
              <w:rPr>
                <w:rFonts w:ascii="Times New Roman" w:hAnsi="Times New Roman"/>
                <w:sz w:val="24"/>
                <w:szCs w:val="24"/>
              </w:rPr>
              <w:t>le dépôt</w:t>
            </w:r>
            <w:r w:rsidR="00FF24B4">
              <w:rPr>
                <w:rFonts w:ascii="Times New Roman" w:hAnsi="Times New Roman"/>
                <w:sz w:val="24"/>
                <w:szCs w:val="24"/>
              </w:rPr>
              <w:t xml:space="preserve"> d’une </w:t>
            </w:r>
            <w:r w:rsidR="00D83127" w:rsidRPr="00874E97">
              <w:rPr>
                <w:rFonts w:ascii="Times New Roman" w:hAnsi="Times New Roman"/>
                <w:sz w:val="24"/>
                <w:szCs w:val="24"/>
              </w:rPr>
              <w:t>Plainte</w:t>
            </w:r>
            <w:r w:rsidR="006F0389" w:rsidRPr="00874E97">
              <w:rPr>
                <w:rFonts w:ascii="Times New Roman" w:hAnsi="Times New Roman"/>
                <w:sz w:val="24"/>
                <w:szCs w:val="24"/>
              </w:rPr>
              <w:t>.</w:t>
            </w:r>
          </w:p>
        </w:tc>
      </w:tr>
      <w:tr w:rsidR="006F0389" w:rsidRPr="00874E97" w14:paraId="6FDAC041" w14:textId="77777777" w:rsidTr="00A8718C">
        <w:trPr>
          <w:trHeight w:val="570"/>
        </w:trPr>
        <w:tc>
          <w:tcPr>
            <w:tcW w:w="1583" w:type="pct"/>
            <w:shd w:val="clear" w:color="auto" w:fill="D9D9D9"/>
          </w:tcPr>
          <w:p w14:paraId="28A3A5EB" w14:textId="77777777" w:rsidR="006F0389" w:rsidRPr="00874E97" w:rsidRDefault="006F0389" w:rsidP="00EB703A">
            <w:pPr>
              <w:pStyle w:val="TableParagraph"/>
              <w:spacing w:before="80"/>
              <w:jc w:val="both"/>
              <w:rPr>
                <w:rFonts w:ascii="Times New Roman" w:hAnsi="Times New Roman" w:cs="Times New Roman"/>
                <w:b/>
                <w:bCs/>
                <w:sz w:val="24"/>
                <w:szCs w:val="24"/>
              </w:rPr>
            </w:pPr>
            <w:r w:rsidRPr="00874E97">
              <w:rPr>
                <w:rFonts w:ascii="Times New Roman" w:hAnsi="Times New Roman"/>
                <w:b/>
                <w:bCs/>
                <w:sz w:val="24"/>
                <w:szCs w:val="24"/>
              </w:rPr>
              <w:t>Secrétariat</w:t>
            </w:r>
          </w:p>
        </w:tc>
        <w:tc>
          <w:tcPr>
            <w:tcW w:w="3417" w:type="pct"/>
          </w:tcPr>
          <w:p w14:paraId="2920F16E" w14:textId="749F91ED" w:rsidR="006F0389" w:rsidRPr="00874E97" w:rsidRDefault="00E64552" w:rsidP="00EB703A">
            <w:pPr>
              <w:pStyle w:val="TableParagraph"/>
              <w:spacing w:before="75"/>
              <w:ind w:left="80" w:right="236"/>
              <w:jc w:val="both"/>
              <w:rPr>
                <w:rFonts w:ascii="Times New Roman" w:hAnsi="Times New Roman" w:cs="Times New Roman"/>
                <w:sz w:val="24"/>
                <w:szCs w:val="24"/>
              </w:rPr>
            </w:pPr>
            <w:r w:rsidRPr="00874E97">
              <w:rPr>
                <w:rFonts w:ascii="Times New Roman" w:hAnsi="Times New Roman"/>
                <w:sz w:val="24"/>
                <w:szCs w:val="24"/>
              </w:rPr>
              <w:t>Le</w:t>
            </w:r>
            <w:r w:rsidR="00811A86" w:rsidRPr="00874E97">
              <w:rPr>
                <w:rFonts w:ascii="Times New Roman" w:hAnsi="Times New Roman"/>
                <w:sz w:val="24"/>
                <w:szCs w:val="24"/>
              </w:rPr>
              <w:t xml:space="preserve"> </w:t>
            </w:r>
            <w:r w:rsidR="006F0389" w:rsidRPr="00874E97">
              <w:rPr>
                <w:rFonts w:ascii="Times New Roman" w:hAnsi="Times New Roman"/>
                <w:sz w:val="24"/>
                <w:szCs w:val="24"/>
              </w:rPr>
              <w:t xml:space="preserve">personnel de l'Entité MCA désigné par l'Entité MCA pour assurer le </w:t>
            </w:r>
            <w:r w:rsidRPr="00874E97">
              <w:rPr>
                <w:rFonts w:ascii="Times New Roman" w:hAnsi="Times New Roman"/>
                <w:sz w:val="24"/>
                <w:szCs w:val="24"/>
              </w:rPr>
              <w:t>S</w:t>
            </w:r>
            <w:r w:rsidR="006F0389" w:rsidRPr="00874E97">
              <w:rPr>
                <w:rFonts w:ascii="Times New Roman" w:hAnsi="Times New Roman"/>
                <w:sz w:val="24"/>
                <w:szCs w:val="24"/>
              </w:rPr>
              <w:t xml:space="preserve">ecrétariat </w:t>
            </w:r>
            <w:r w:rsidR="00262A00" w:rsidRPr="00874E97">
              <w:rPr>
                <w:rFonts w:ascii="Times New Roman" w:hAnsi="Times New Roman"/>
                <w:sz w:val="24"/>
                <w:szCs w:val="24"/>
              </w:rPr>
              <w:t>lors</w:t>
            </w:r>
            <w:r w:rsidR="006F0389" w:rsidRPr="00874E97">
              <w:rPr>
                <w:rFonts w:ascii="Times New Roman" w:hAnsi="Times New Roman"/>
                <w:sz w:val="24"/>
                <w:szCs w:val="24"/>
              </w:rPr>
              <w:t xml:space="preserve"> </w:t>
            </w:r>
            <w:r w:rsidR="00262A00" w:rsidRPr="00874E97">
              <w:rPr>
                <w:rFonts w:ascii="Times New Roman" w:hAnsi="Times New Roman"/>
                <w:sz w:val="24"/>
                <w:szCs w:val="24"/>
              </w:rPr>
              <w:t>d</w:t>
            </w:r>
            <w:r w:rsidR="006F0389" w:rsidRPr="00874E97">
              <w:rPr>
                <w:rFonts w:ascii="Times New Roman" w:hAnsi="Times New Roman"/>
                <w:sz w:val="24"/>
                <w:szCs w:val="24"/>
              </w:rPr>
              <w:t>es procédures engagées dans le cadre du</w:t>
            </w:r>
            <w:r w:rsidR="00FF24B4">
              <w:rPr>
                <w:rFonts w:ascii="Times New Roman" w:hAnsi="Times New Roman"/>
                <w:sz w:val="24"/>
                <w:szCs w:val="24"/>
              </w:rPr>
              <w:t xml:space="preserve"> </w:t>
            </w:r>
            <w:r w:rsidR="00FF24B4" w:rsidRPr="0003127C">
              <w:rPr>
                <w:rFonts w:ascii="Times New Roman" w:hAnsi="Times New Roman"/>
                <w:sz w:val="24"/>
                <w:szCs w:val="24"/>
              </w:rPr>
              <w:t xml:space="preserve">présent </w:t>
            </w:r>
            <w:r w:rsidR="00D83127" w:rsidRPr="0003127C">
              <w:rPr>
                <w:rFonts w:ascii="Times New Roman" w:hAnsi="Times New Roman"/>
                <w:sz w:val="24"/>
                <w:szCs w:val="24"/>
              </w:rPr>
              <w:t>IBCS</w:t>
            </w:r>
            <w:r w:rsidR="00C138D4" w:rsidRPr="0003127C">
              <w:rPr>
                <w:rFonts w:ascii="Times New Roman" w:hAnsi="Times New Roman"/>
                <w:sz w:val="24"/>
                <w:szCs w:val="24"/>
              </w:rPr>
              <w:t>-</w:t>
            </w:r>
            <w:r w:rsidR="00FF24B4" w:rsidRPr="0003127C">
              <w:rPr>
                <w:rFonts w:ascii="Times New Roman" w:hAnsi="Times New Roman"/>
                <w:sz w:val="24"/>
                <w:szCs w:val="24"/>
              </w:rPr>
              <w:t>IS</w:t>
            </w:r>
            <w:r w:rsidR="00FF24B4" w:rsidRPr="0003127C" w:rsidDel="00D83127">
              <w:rPr>
                <w:rFonts w:ascii="Times New Roman" w:hAnsi="Times New Roman"/>
                <w:sz w:val="24"/>
                <w:szCs w:val="24"/>
              </w:rPr>
              <w:t xml:space="preserve"> </w:t>
            </w:r>
            <w:r w:rsidR="00FF24B4" w:rsidRPr="0003127C">
              <w:rPr>
                <w:rFonts w:ascii="Times New Roman" w:hAnsi="Times New Roman"/>
                <w:sz w:val="24"/>
                <w:szCs w:val="24"/>
              </w:rPr>
              <w:t>est</w:t>
            </w:r>
            <w:r w:rsidR="006F0389" w:rsidRPr="00874E97">
              <w:rPr>
                <w:rFonts w:ascii="Times New Roman" w:hAnsi="Times New Roman"/>
                <w:sz w:val="24"/>
                <w:szCs w:val="24"/>
              </w:rPr>
              <w:t xml:space="preserve"> [</w:t>
            </w:r>
            <w:r w:rsidR="006F0389" w:rsidRPr="00874E97">
              <w:rPr>
                <w:rFonts w:ascii="Times New Roman" w:hAnsi="Times New Roman"/>
                <w:b/>
                <w:bCs/>
                <w:sz w:val="24"/>
                <w:szCs w:val="24"/>
              </w:rPr>
              <w:t>insérer ici le(s) titre(s) de la/des personne(s)</w:t>
            </w:r>
            <w:r w:rsidR="006F0389" w:rsidRPr="00874E97">
              <w:rPr>
                <w:rFonts w:ascii="Times New Roman" w:hAnsi="Times New Roman"/>
                <w:sz w:val="24"/>
                <w:szCs w:val="24"/>
              </w:rPr>
              <w:t xml:space="preserve">]. </w:t>
            </w:r>
            <w:r w:rsidR="006F0389" w:rsidRPr="00874E97">
              <w:rPr>
                <w:rFonts w:ascii="Times New Roman" w:hAnsi="Times New Roman"/>
                <w:sz w:val="24"/>
                <w:szCs w:val="24"/>
              </w:rPr>
              <w:br w:type="page"/>
            </w:r>
          </w:p>
        </w:tc>
      </w:tr>
      <w:tr w:rsidR="0049302E" w:rsidRPr="00874E97" w14:paraId="7B2DD889" w14:textId="77777777" w:rsidTr="00A8718C">
        <w:trPr>
          <w:trHeight w:val="570"/>
        </w:trPr>
        <w:tc>
          <w:tcPr>
            <w:tcW w:w="1583" w:type="pct"/>
            <w:shd w:val="clear" w:color="auto" w:fill="D9D9D9"/>
          </w:tcPr>
          <w:p w14:paraId="2C3884FF" w14:textId="59B044C0" w:rsidR="0049302E" w:rsidRPr="00874E97" w:rsidRDefault="00D21ECF" w:rsidP="00EB703A">
            <w:pPr>
              <w:pStyle w:val="TableParagraph"/>
              <w:spacing w:before="80"/>
              <w:ind w:left="0"/>
              <w:jc w:val="both"/>
              <w:rPr>
                <w:rFonts w:ascii="Times New Roman" w:hAnsi="Times New Roman" w:cs="Times New Roman"/>
                <w:b/>
                <w:bCs/>
                <w:sz w:val="24"/>
                <w:szCs w:val="24"/>
              </w:rPr>
            </w:pPr>
            <w:r w:rsidRPr="00874E97">
              <w:rPr>
                <w:rFonts w:ascii="Times New Roman" w:hAnsi="Times New Roman"/>
                <w:b/>
                <w:bCs/>
                <w:sz w:val="24"/>
                <w:szCs w:val="24"/>
              </w:rPr>
              <w:t xml:space="preserve">Consultation de fournisseurs </w:t>
            </w:r>
          </w:p>
        </w:tc>
        <w:tc>
          <w:tcPr>
            <w:tcW w:w="3417" w:type="pct"/>
          </w:tcPr>
          <w:p w14:paraId="581DE1F6" w14:textId="7230459C" w:rsidR="00017869" w:rsidRPr="00874E97" w:rsidRDefault="00D83127" w:rsidP="00EB703A">
            <w:pPr>
              <w:pStyle w:val="TableParagraph"/>
              <w:spacing w:before="75"/>
              <w:ind w:left="80" w:right="236"/>
              <w:jc w:val="both"/>
              <w:rPr>
                <w:rFonts w:ascii="Times New Roman" w:hAnsi="Times New Roman" w:cs="Times New Roman"/>
                <w:sz w:val="24"/>
                <w:szCs w:val="24"/>
              </w:rPr>
            </w:pPr>
            <w:r w:rsidRPr="00874E97">
              <w:rPr>
                <w:rFonts w:ascii="Times New Roman" w:hAnsi="Times New Roman"/>
                <w:sz w:val="24"/>
                <w:szCs w:val="24"/>
              </w:rPr>
              <w:t>La</w:t>
            </w:r>
            <w:r w:rsidR="00811A86" w:rsidRPr="00874E97">
              <w:rPr>
                <w:rFonts w:ascii="Times New Roman" w:hAnsi="Times New Roman"/>
                <w:sz w:val="24"/>
                <w:szCs w:val="24"/>
              </w:rPr>
              <w:t xml:space="preserve"> m</w:t>
            </w:r>
            <w:r w:rsidR="00017869" w:rsidRPr="00874E97">
              <w:rPr>
                <w:rFonts w:ascii="Times New Roman" w:hAnsi="Times New Roman"/>
                <w:sz w:val="24"/>
                <w:szCs w:val="24"/>
              </w:rPr>
              <w:t>éthode de passation des marchés telle que définie dans les Directives.</w:t>
            </w:r>
          </w:p>
          <w:p w14:paraId="0F52EBD4" w14:textId="0A27178D" w:rsidR="0049302E" w:rsidRPr="00874E97" w:rsidRDefault="0049302E" w:rsidP="00EB703A">
            <w:pPr>
              <w:pStyle w:val="TableParagraph"/>
              <w:spacing w:before="75"/>
              <w:ind w:left="80" w:right="236"/>
              <w:jc w:val="both"/>
              <w:rPr>
                <w:rFonts w:ascii="Times New Roman" w:hAnsi="Times New Roman" w:cs="Times New Roman"/>
                <w:sz w:val="24"/>
                <w:szCs w:val="24"/>
              </w:rPr>
            </w:pPr>
          </w:p>
        </w:tc>
      </w:tr>
    </w:tbl>
    <w:p w14:paraId="20D630FF" w14:textId="22B48497" w:rsidR="00F93D9B" w:rsidRPr="00874E97" w:rsidRDefault="00F93D9B">
      <w:pPr>
        <w:rPr>
          <w:rFonts w:ascii="Times New Roman" w:hAnsi="Times New Roman" w:cs="Times New Roman"/>
          <w:b/>
          <w:bCs/>
          <w:color w:val="1F4E79" w:themeColor="accent1" w:themeShade="80"/>
          <w:sz w:val="24"/>
          <w:szCs w:val="24"/>
        </w:rPr>
      </w:pPr>
    </w:p>
    <w:p w14:paraId="7C8F76CF" w14:textId="17F7F97D" w:rsidR="00F93D9B" w:rsidRPr="00874E97" w:rsidRDefault="00F93D9B">
      <w:pPr>
        <w:rPr>
          <w:rFonts w:ascii="Times New Roman" w:hAnsi="Times New Roman" w:cs="Times New Roman"/>
          <w:b/>
          <w:bCs/>
          <w:color w:val="1F4E79" w:themeColor="accent1" w:themeShade="80"/>
          <w:sz w:val="28"/>
          <w:szCs w:val="28"/>
        </w:rPr>
      </w:pPr>
      <w:r w:rsidRPr="00874E97">
        <w:rPr>
          <w:rFonts w:ascii="Times New Roman" w:hAnsi="Times New Roman"/>
          <w:b/>
          <w:bCs/>
          <w:color w:val="1F4E79" w:themeColor="accent1" w:themeShade="80"/>
          <w:sz w:val="28"/>
          <w:szCs w:val="28"/>
        </w:rPr>
        <w:t xml:space="preserve"> </w:t>
      </w:r>
      <w:r w:rsidRPr="00874E97">
        <w:rPr>
          <w:rFonts w:ascii="Times New Roman" w:hAnsi="Times New Roman"/>
          <w:b/>
          <w:bCs/>
          <w:color w:val="1F4E79" w:themeColor="accent1" w:themeShade="80"/>
          <w:sz w:val="28"/>
          <w:szCs w:val="28"/>
        </w:rPr>
        <w:br w:type="page"/>
      </w:r>
    </w:p>
    <w:p w14:paraId="163988B9" w14:textId="5379F48C" w:rsidR="00A5769D" w:rsidRPr="00874E97" w:rsidRDefault="00A5769D" w:rsidP="001945E3">
      <w:pPr>
        <w:pStyle w:val="Heading3"/>
        <w:jc w:val="both"/>
        <w:rPr>
          <w:rFonts w:ascii="Times New Roman" w:hAnsi="Times New Roman" w:cs="Times New Roman"/>
          <w:b/>
          <w:bCs/>
          <w:color w:val="0070C0"/>
        </w:rPr>
      </w:pPr>
      <w:bookmarkStart w:id="2" w:name="_Toc133425872"/>
      <w:bookmarkStart w:id="3" w:name="_Toc133425906"/>
      <w:bookmarkStart w:id="4" w:name="_Toc133425992"/>
      <w:bookmarkStart w:id="5" w:name="_Toc133426100"/>
      <w:bookmarkStart w:id="6" w:name="_Toc133426157"/>
      <w:bookmarkStart w:id="7" w:name="_Toc133426270"/>
      <w:bookmarkStart w:id="8" w:name="_Toc133426334"/>
      <w:bookmarkStart w:id="9" w:name="_Toc133427071"/>
      <w:bookmarkStart w:id="10" w:name="_Toc133427121"/>
      <w:bookmarkStart w:id="11" w:name="_Toc133427152"/>
      <w:bookmarkStart w:id="12" w:name="_Toc133427192"/>
      <w:bookmarkStart w:id="13" w:name="_Toc133427211"/>
      <w:bookmarkStart w:id="14" w:name="_Toc133427256"/>
      <w:bookmarkStart w:id="15" w:name="_Toc133425316"/>
      <w:bookmarkStart w:id="16" w:name="_Toc13469411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163988BA" w14:textId="4EFACB62" w:rsidR="00A55275" w:rsidRPr="00874E97" w:rsidRDefault="00B10A81" w:rsidP="00B10A81">
      <w:pPr>
        <w:spacing w:after="0" w:line="240" w:lineRule="auto"/>
        <w:rPr>
          <w:rFonts w:ascii="Times New Roman" w:hAnsi="Times New Roman" w:cs="Times New Roman"/>
          <w:b/>
          <w:bCs/>
          <w:color w:val="0070C0"/>
        </w:rPr>
      </w:pPr>
      <w:r w:rsidRPr="00874E97">
        <w:rPr>
          <w:rFonts w:ascii="Times New Roman" w:hAnsi="Times New Roman" w:cs="Times New Roman"/>
          <w:b/>
          <w:bCs/>
          <w:color w:val="0070C0"/>
        </w:rPr>
        <w:t>CONTEXTE</w:t>
      </w:r>
    </w:p>
    <w:p w14:paraId="065950D6" w14:textId="77777777" w:rsidR="00B10A81" w:rsidRPr="00874E97" w:rsidRDefault="00B10A81" w:rsidP="00B10A81">
      <w:pPr>
        <w:spacing w:after="0" w:line="240" w:lineRule="auto"/>
        <w:rPr>
          <w:rFonts w:ascii="Times New Roman" w:hAnsi="Times New Roman" w:cs="Times New Roman"/>
          <w:sz w:val="24"/>
          <w:szCs w:val="24"/>
        </w:rPr>
      </w:pPr>
    </w:p>
    <w:p w14:paraId="6F9D9E28" w14:textId="77777777" w:rsidR="005D32F2" w:rsidRPr="00732EE2" w:rsidRDefault="005D32F2" w:rsidP="005D32F2">
      <w:pPr>
        <w:spacing w:after="0"/>
        <w:jc w:val="both"/>
        <w:rPr>
          <w:rFonts w:ascii="Times New Roman" w:hAnsi="Times New Roman" w:cs="Times New Roman"/>
          <w:sz w:val="24"/>
          <w:szCs w:val="24"/>
        </w:rPr>
      </w:pPr>
      <w:r>
        <w:rPr>
          <w:rFonts w:ascii="Times New Roman" w:hAnsi="Times New Roman"/>
          <w:sz w:val="24"/>
        </w:rPr>
        <w:t xml:space="preserve">Les États-Unis d’Amérique, agissant par l’intermédiaire de la Millennium Challenge Corporation (« MCC »), et le </w:t>
      </w:r>
      <w:r>
        <w:rPr>
          <w:rFonts w:ascii="Times New Roman" w:hAnsi="Times New Roman"/>
          <w:b/>
          <w:sz w:val="24"/>
        </w:rPr>
        <w:t xml:space="preserve">[Pays du Compact] </w:t>
      </w:r>
      <w:bookmarkStart w:id="17" w:name="_Hlk138740681"/>
      <w:r>
        <w:rPr>
          <w:rFonts w:ascii="Times New Roman" w:hAnsi="Times New Roman"/>
          <w:sz w:val="24"/>
        </w:rPr>
        <w:t xml:space="preserve">(le « Gouvernement ») </w:t>
      </w:r>
      <w:bookmarkEnd w:id="17"/>
      <w:r>
        <w:rPr>
          <w:rFonts w:ascii="Times New Roman" w:hAnsi="Times New Roman"/>
          <w:sz w:val="24"/>
        </w:rPr>
        <w:t>entendent signer un accord, dénommé Compact, en vertu duquel la MCC fournira un financement en dollars américains au Gouvernement pour un programme dont l’objectif est de réduire la pauvreté par la croissance économique à/en/au/aux [</w:t>
      </w:r>
      <w:r w:rsidRPr="009839C8">
        <w:rPr>
          <w:rFonts w:ascii="Times New Roman" w:hAnsi="Times New Roman"/>
          <w:b/>
          <w:bCs/>
          <w:sz w:val="24"/>
        </w:rPr>
        <w:t>Pays du Compact</w:t>
      </w:r>
      <w:r>
        <w:rPr>
          <w:rFonts w:ascii="Times New Roman" w:hAnsi="Times New Roman"/>
          <w:sz w:val="24"/>
        </w:rPr>
        <w:t xml:space="preserve">]. Le gouvernement a mis en </w:t>
      </w:r>
      <w:r w:rsidRPr="0003127C">
        <w:rPr>
          <w:rFonts w:ascii="Times New Roman" w:hAnsi="Times New Roman"/>
          <w:sz w:val="24"/>
        </w:rPr>
        <w:t>place Équipe Responsable du Développement du Compact</w:t>
      </w:r>
      <w:r>
        <w:rPr>
          <w:rFonts w:ascii="Times New Roman" w:hAnsi="Times New Roman"/>
          <w:b/>
          <w:sz w:val="24"/>
        </w:rPr>
        <w:t xml:space="preserve"> </w:t>
      </w:r>
      <w:r>
        <w:rPr>
          <w:rFonts w:ascii="Times New Roman" w:hAnsi="Times New Roman"/>
          <w:sz w:val="24"/>
        </w:rPr>
        <w:t xml:space="preserve">(CDT) qui sera chargée de développer ce Compact en concertation avec la MCC. </w:t>
      </w:r>
    </w:p>
    <w:p w14:paraId="2D683605" w14:textId="77777777" w:rsidR="00035B42" w:rsidRPr="00874E97" w:rsidRDefault="00035B42" w:rsidP="00577DA6">
      <w:pPr>
        <w:spacing w:after="0"/>
        <w:ind w:firstLine="720"/>
        <w:jc w:val="both"/>
        <w:rPr>
          <w:rFonts w:ascii="Times New Roman" w:hAnsi="Times New Roman" w:cs="Times New Roman"/>
          <w:sz w:val="24"/>
          <w:szCs w:val="24"/>
        </w:rPr>
      </w:pPr>
    </w:p>
    <w:p w14:paraId="4937C3B9" w14:textId="2C6AA9FE" w:rsidR="00262A00" w:rsidRPr="00874E97" w:rsidRDefault="00262A00" w:rsidP="002D2A5F">
      <w:pPr>
        <w:spacing w:after="0"/>
        <w:jc w:val="both"/>
        <w:rPr>
          <w:rFonts w:ascii="Times New Roman" w:hAnsi="Times New Roman" w:cs="Times New Roman"/>
          <w:sz w:val="24"/>
          <w:szCs w:val="24"/>
        </w:rPr>
      </w:pPr>
      <w:r w:rsidRPr="0003127C">
        <w:rPr>
          <w:rFonts w:ascii="Times New Roman" w:hAnsi="Times New Roman"/>
          <w:sz w:val="24"/>
        </w:rPr>
        <w:t>L’Accord de Don pour le Développement du Compact</w:t>
      </w:r>
      <w:r w:rsidRPr="00874E97">
        <w:rPr>
          <w:rFonts w:ascii="Times New Roman" w:hAnsi="Times New Roman"/>
          <w:sz w:val="24"/>
        </w:rPr>
        <w:t xml:space="preserve"> </w:t>
      </w:r>
      <w:r w:rsidR="00D83127" w:rsidRPr="00874E97">
        <w:rPr>
          <w:rFonts w:ascii="Times New Roman" w:hAnsi="Times New Roman"/>
          <w:sz w:val="24"/>
        </w:rPr>
        <w:t>(</w:t>
      </w:r>
      <w:r w:rsidRPr="00874E97">
        <w:rPr>
          <w:rFonts w:ascii="Times New Roman" w:hAnsi="Times New Roman"/>
          <w:sz w:val="24"/>
        </w:rPr>
        <w:t>CDF</w:t>
      </w:r>
      <w:r w:rsidR="00D83127" w:rsidRPr="00874E97">
        <w:rPr>
          <w:rFonts w:ascii="Times New Roman" w:hAnsi="Times New Roman"/>
          <w:sz w:val="24"/>
        </w:rPr>
        <w:t>)</w:t>
      </w:r>
      <w:r w:rsidRPr="00874E97">
        <w:rPr>
          <w:rFonts w:ascii="Times New Roman" w:hAnsi="Times New Roman"/>
          <w:sz w:val="24"/>
        </w:rPr>
        <w:t xml:space="preserve"> entre le Gouvernement et la MCC fait obligation au Gouvernement (y compris toute entité ou personne désignée) de veiller à ce que l’Entité MCA effectue toutes les passations de marchés pour l’acquisition de biens, travaux et services nécessaires à la mise en œuvre du programme du CDF</w:t>
      </w:r>
      <w:r w:rsidR="00C138D4" w:rsidRPr="00874E97">
        <w:rPr>
          <w:rFonts w:ascii="Times New Roman" w:hAnsi="Times New Roman"/>
          <w:sz w:val="24"/>
        </w:rPr>
        <w:t>,</w:t>
      </w:r>
      <w:r w:rsidRPr="00874E97">
        <w:rPr>
          <w:rFonts w:ascii="Times New Roman" w:hAnsi="Times New Roman"/>
          <w:sz w:val="24"/>
        </w:rPr>
        <w:t xml:space="preserve"> conformément aux Directives relatives à la </w:t>
      </w:r>
      <w:r w:rsidR="002D2A5F" w:rsidRPr="00874E97">
        <w:rPr>
          <w:rFonts w:ascii="Times New Roman" w:hAnsi="Times New Roman"/>
          <w:sz w:val="24"/>
        </w:rPr>
        <w:t>p</w:t>
      </w:r>
      <w:r w:rsidRPr="00874E97">
        <w:rPr>
          <w:rFonts w:ascii="Times New Roman" w:hAnsi="Times New Roman"/>
          <w:sz w:val="24"/>
        </w:rPr>
        <w:t xml:space="preserve">assation des marchés du </w:t>
      </w:r>
      <w:r w:rsidR="002D2A5F" w:rsidRPr="00874E97">
        <w:rPr>
          <w:rFonts w:ascii="Times New Roman" w:hAnsi="Times New Roman"/>
          <w:sz w:val="24"/>
        </w:rPr>
        <w:t>p</w:t>
      </w:r>
      <w:r w:rsidRPr="00874E97">
        <w:rPr>
          <w:rFonts w:ascii="Times New Roman" w:hAnsi="Times New Roman"/>
          <w:sz w:val="24"/>
        </w:rPr>
        <w:t xml:space="preserve">rogramme de la MCC (« PPG »). </w:t>
      </w:r>
    </w:p>
    <w:p w14:paraId="3DD0666B" w14:textId="77777777" w:rsidR="00BE5166" w:rsidRPr="00874E97" w:rsidRDefault="00BE5166" w:rsidP="00577DA6">
      <w:pPr>
        <w:spacing w:after="0"/>
        <w:jc w:val="both"/>
        <w:rPr>
          <w:rFonts w:ascii="Times New Roman" w:hAnsi="Times New Roman" w:cs="Times New Roman"/>
          <w:sz w:val="24"/>
          <w:szCs w:val="24"/>
        </w:rPr>
      </w:pPr>
    </w:p>
    <w:p w14:paraId="49C92676" w14:textId="257ADC0A" w:rsidR="007C2B35" w:rsidRPr="00874E97" w:rsidRDefault="007C2B35" w:rsidP="002D2A5F">
      <w:pPr>
        <w:spacing w:after="0"/>
        <w:jc w:val="both"/>
        <w:rPr>
          <w:rFonts w:ascii="Times New Roman" w:hAnsi="Times New Roman" w:cs="Times New Roman"/>
          <w:sz w:val="24"/>
          <w:szCs w:val="24"/>
        </w:rPr>
      </w:pPr>
      <w:r w:rsidRPr="00874E97">
        <w:rPr>
          <w:rFonts w:ascii="Times New Roman" w:hAnsi="Times New Roman"/>
          <w:sz w:val="24"/>
        </w:rPr>
        <w:t xml:space="preserve">Le PPG exige en outre que l’Entité MCA </w:t>
      </w:r>
      <w:r w:rsidR="002D2A5F" w:rsidRPr="00874E97">
        <w:rPr>
          <w:rFonts w:ascii="Times New Roman" w:hAnsi="Times New Roman"/>
          <w:sz w:val="24"/>
        </w:rPr>
        <w:t>établisse et publie un Système p</w:t>
      </w:r>
      <w:r w:rsidRPr="00874E97">
        <w:rPr>
          <w:rFonts w:ascii="Times New Roman" w:hAnsi="Times New Roman"/>
          <w:sz w:val="24"/>
        </w:rPr>
        <w:t xml:space="preserve">rovisoire de contestation des Soumissionnaires (« IBCS ») qui donne à tout Soumissionnaire la possibilité de contester et demander un examen des </w:t>
      </w:r>
      <w:r w:rsidR="002D2A5F" w:rsidRPr="00874E97">
        <w:rPr>
          <w:rFonts w:ascii="Times New Roman" w:hAnsi="Times New Roman"/>
          <w:sz w:val="24"/>
        </w:rPr>
        <w:t>opérations</w:t>
      </w:r>
      <w:r w:rsidRPr="00874E97">
        <w:rPr>
          <w:rFonts w:ascii="Times New Roman" w:hAnsi="Times New Roman"/>
          <w:sz w:val="24"/>
        </w:rPr>
        <w:t xml:space="preserve"> </w:t>
      </w:r>
      <w:r w:rsidR="005D32F2">
        <w:rPr>
          <w:rFonts w:ascii="Times New Roman" w:hAnsi="Times New Roman"/>
          <w:sz w:val="24"/>
        </w:rPr>
        <w:t xml:space="preserve">et décisions </w:t>
      </w:r>
      <w:r w:rsidR="007232FE" w:rsidRPr="00874E97">
        <w:rPr>
          <w:rFonts w:ascii="Times New Roman" w:hAnsi="Times New Roman"/>
          <w:sz w:val="24"/>
        </w:rPr>
        <w:t>relative</w:t>
      </w:r>
      <w:r w:rsidR="0065311C" w:rsidRPr="00874E97">
        <w:rPr>
          <w:rFonts w:ascii="Times New Roman" w:hAnsi="Times New Roman"/>
          <w:sz w:val="24"/>
        </w:rPr>
        <w:t xml:space="preserve">s à la </w:t>
      </w:r>
      <w:r w:rsidRPr="00874E97">
        <w:rPr>
          <w:rFonts w:ascii="Times New Roman" w:hAnsi="Times New Roman"/>
          <w:sz w:val="24"/>
        </w:rPr>
        <w:t>passation de marchés</w:t>
      </w:r>
      <w:r w:rsidR="005D32F2">
        <w:rPr>
          <w:rFonts w:ascii="Times New Roman" w:hAnsi="Times New Roman"/>
          <w:sz w:val="24"/>
        </w:rPr>
        <w:t xml:space="preserve"> </w:t>
      </w:r>
      <w:r w:rsidR="005D32F2" w:rsidRPr="00874E97">
        <w:rPr>
          <w:rFonts w:ascii="Times New Roman" w:hAnsi="Times New Roman"/>
          <w:sz w:val="24"/>
        </w:rPr>
        <w:t>de l’Entité MCA</w:t>
      </w:r>
      <w:r w:rsidR="005D32F2">
        <w:rPr>
          <w:rFonts w:ascii="Times New Roman" w:hAnsi="Times New Roman"/>
          <w:sz w:val="24"/>
        </w:rPr>
        <w:t xml:space="preserve">. </w:t>
      </w:r>
    </w:p>
    <w:p w14:paraId="0736D218" w14:textId="39DF3655" w:rsidR="007A4D6D" w:rsidRPr="00874E97" w:rsidRDefault="007A4D6D" w:rsidP="00577DA6">
      <w:pPr>
        <w:spacing w:after="0"/>
        <w:jc w:val="both"/>
        <w:rPr>
          <w:rFonts w:ascii="Times New Roman" w:hAnsi="Times New Roman" w:cs="Times New Roman"/>
          <w:sz w:val="24"/>
          <w:szCs w:val="24"/>
        </w:rPr>
      </w:pPr>
    </w:p>
    <w:p w14:paraId="0F9E71FF" w14:textId="670602B8" w:rsidR="00997574" w:rsidRPr="00874E97" w:rsidRDefault="00811A86" w:rsidP="00DF6FD9">
      <w:pPr>
        <w:spacing w:after="0"/>
        <w:jc w:val="both"/>
        <w:rPr>
          <w:rFonts w:ascii="Times New Roman" w:hAnsi="Times New Roman" w:cs="Times New Roman"/>
          <w:sz w:val="24"/>
          <w:szCs w:val="24"/>
        </w:rPr>
      </w:pPr>
      <w:r w:rsidRPr="00874E97">
        <w:rPr>
          <w:rFonts w:ascii="Times New Roman" w:hAnsi="Times New Roman"/>
          <w:sz w:val="24"/>
          <w:szCs w:val="24"/>
        </w:rPr>
        <w:t>L</w:t>
      </w:r>
      <w:r w:rsidR="00997574" w:rsidRPr="00874E97">
        <w:rPr>
          <w:rFonts w:ascii="Times New Roman" w:hAnsi="Times New Roman"/>
          <w:sz w:val="24"/>
          <w:szCs w:val="24"/>
        </w:rPr>
        <w:t>e</w:t>
      </w:r>
      <w:r w:rsidRPr="00874E97">
        <w:rPr>
          <w:rFonts w:ascii="Times New Roman" w:hAnsi="Times New Roman"/>
          <w:sz w:val="24"/>
          <w:szCs w:val="24"/>
        </w:rPr>
        <w:t xml:space="preserve"> présent</w:t>
      </w:r>
      <w:r w:rsidR="00997574" w:rsidRPr="00874E97">
        <w:rPr>
          <w:rFonts w:ascii="Times New Roman" w:hAnsi="Times New Roman"/>
          <w:sz w:val="24"/>
          <w:szCs w:val="24"/>
        </w:rPr>
        <w:t xml:space="preserve"> </w:t>
      </w:r>
      <w:r w:rsidR="00D83127" w:rsidRPr="00874E97">
        <w:rPr>
          <w:rFonts w:ascii="Times New Roman" w:hAnsi="Times New Roman"/>
          <w:sz w:val="24"/>
          <w:szCs w:val="24"/>
        </w:rPr>
        <w:t>IBCS</w:t>
      </w:r>
      <w:r w:rsidR="008D184D" w:rsidRPr="00874E97">
        <w:rPr>
          <w:rFonts w:ascii="Times New Roman" w:hAnsi="Times New Roman"/>
          <w:sz w:val="24"/>
          <w:szCs w:val="24"/>
        </w:rPr>
        <w:t>-IS</w:t>
      </w:r>
      <w:r w:rsidR="00997574" w:rsidRPr="00874E97">
        <w:rPr>
          <w:rFonts w:ascii="Times New Roman" w:hAnsi="Times New Roman"/>
          <w:sz w:val="24"/>
          <w:szCs w:val="24"/>
        </w:rPr>
        <w:t xml:space="preserve"> doit figurer dans </w:t>
      </w:r>
      <w:r w:rsidR="007C2B35" w:rsidRPr="00874E97">
        <w:rPr>
          <w:rFonts w:ascii="Times New Roman" w:hAnsi="Times New Roman"/>
          <w:sz w:val="24"/>
          <w:szCs w:val="24"/>
        </w:rPr>
        <w:t xml:space="preserve">tout </w:t>
      </w:r>
      <w:bookmarkStart w:id="18" w:name="_Hlk138245185"/>
      <w:r w:rsidR="005D32F2">
        <w:rPr>
          <w:rFonts w:ascii="Times New Roman" w:hAnsi="Times New Roman"/>
          <w:sz w:val="24"/>
          <w:szCs w:val="24"/>
        </w:rPr>
        <w:t xml:space="preserve">dossier </w:t>
      </w:r>
      <w:r w:rsidR="005D32F2">
        <w:rPr>
          <w:rFonts w:ascii="Times New Roman" w:hAnsi="Times New Roman"/>
          <w:sz w:val="24"/>
        </w:rPr>
        <w:t xml:space="preserve">de sollicitation </w:t>
      </w:r>
      <w:r w:rsidR="00997574" w:rsidRPr="00874E97">
        <w:rPr>
          <w:rFonts w:ascii="Times New Roman" w:hAnsi="Times New Roman"/>
          <w:sz w:val="24"/>
          <w:szCs w:val="24"/>
        </w:rPr>
        <w:t>émis</w:t>
      </w:r>
      <w:bookmarkEnd w:id="18"/>
      <w:r w:rsidR="00997574" w:rsidRPr="00874E97">
        <w:rPr>
          <w:rFonts w:ascii="Times New Roman" w:hAnsi="Times New Roman"/>
          <w:sz w:val="24"/>
          <w:szCs w:val="24"/>
        </w:rPr>
        <w:t xml:space="preserve"> par </w:t>
      </w:r>
      <w:r w:rsidR="00DF6FD9" w:rsidRPr="00874E97">
        <w:rPr>
          <w:rFonts w:ascii="Times New Roman" w:hAnsi="Times New Roman"/>
          <w:sz w:val="24"/>
          <w:szCs w:val="24"/>
        </w:rPr>
        <w:t xml:space="preserve">l'Entité </w:t>
      </w:r>
      <w:r w:rsidR="00997574" w:rsidRPr="00874E97">
        <w:rPr>
          <w:rFonts w:ascii="Times New Roman" w:hAnsi="Times New Roman"/>
          <w:sz w:val="24"/>
          <w:szCs w:val="24"/>
        </w:rPr>
        <w:t>MCA.</w:t>
      </w:r>
    </w:p>
    <w:p w14:paraId="77B1C19D" w14:textId="77777777" w:rsidR="00736BA9" w:rsidRPr="00874E97" w:rsidRDefault="00736BA9" w:rsidP="00577DA6">
      <w:pPr>
        <w:spacing w:after="0"/>
        <w:jc w:val="both"/>
        <w:rPr>
          <w:rFonts w:ascii="Times New Roman" w:hAnsi="Times New Roman" w:cs="Times New Roman"/>
          <w:sz w:val="24"/>
          <w:szCs w:val="24"/>
        </w:rPr>
      </w:pPr>
    </w:p>
    <w:p w14:paraId="3DF3B3CF" w14:textId="5CA09C07" w:rsidR="007C2B35" w:rsidRPr="00874E97" w:rsidRDefault="007C2B35" w:rsidP="00B52900">
      <w:pPr>
        <w:pStyle w:val="ListParagraph"/>
        <w:numPr>
          <w:ilvl w:val="0"/>
          <w:numId w:val="2"/>
        </w:numPr>
        <w:spacing w:after="0"/>
        <w:jc w:val="both"/>
        <w:rPr>
          <w:rFonts w:ascii="Times New Roman" w:hAnsi="Times New Roman" w:cs="Times New Roman"/>
          <w:sz w:val="24"/>
          <w:szCs w:val="24"/>
        </w:rPr>
      </w:pPr>
      <w:r w:rsidRPr="00874E97">
        <w:rPr>
          <w:rFonts w:ascii="Times New Roman" w:hAnsi="Times New Roman"/>
          <w:b/>
          <w:sz w:val="24"/>
        </w:rPr>
        <w:t>Dans le cas d’un Accord CDF ou d’un Compact,</w:t>
      </w:r>
      <w:r w:rsidRPr="00874E97">
        <w:rPr>
          <w:rFonts w:ascii="Times New Roman" w:hAnsi="Times New Roman"/>
          <w:sz w:val="24"/>
        </w:rPr>
        <w:t xml:space="preserve"> le présent IBCS</w:t>
      </w:r>
      <w:r w:rsidR="00C138D4" w:rsidRPr="00874E97">
        <w:rPr>
          <w:rFonts w:ascii="Times New Roman" w:hAnsi="Times New Roman"/>
          <w:sz w:val="24"/>
        </w:rPr>
        <w:t>-IS</w:t>
      </w:r>
      <w:r w:rsidRPr="00874E97">
        <w:rPr>
          <w:rFonts w:ascii="Times New Roman" w:hAnsi="Times New Roman"/>
          <w:sz w:val="24"/>
        </w:rPr>
        <w:t xml:space="preserve"> reste applicable aux procédures de passation des marchés lancées avant l’adoption par le Gouvernement d’un système formel de contestation des </w:t>
      </w:r>
      <w:r w:rsidR="0065311C" w:rsidRPr="00874E97">
        <w:rPr>
          <w:rFonts w:ascii="Times New Roman" w:hAnsi="Times New Roman"/>
          <w:sz w:val="24"/>
        </w:rPr>
        <w:t>S</w:t>
      </w:r>
      <w:r w:rsidRPr="00874E97">
        <w:rPr>
          <w:rFonts w:ascii="Times New Roman" w:hAnsi="Times New Roman"/>
          <w:sz w:val="24"/>
        </w:rPr>
        <w:t>oumissionnaires (BCS), qui sera mis en place après la création de l’Entité du Millennium Challenge Account (</w:t>
      </w:r>
      <w:r w:rsidRPr="0003127C">
        <w:rPr>
          <w:rFonts w:ascii="Times New Roman" w:hAnsi="Times New Roman"/>
          <w:sz w:val="24"/>
        </w:rPr>
        <w:t>MCA-Pays du Compact</w:t>
      </w:r>
      <w:r w:rsidRPr="00874E97">
        <w:rPr>
          <w:rFonts w:ascii="Times New Roman" w:hAnsi="Times New Roman"/>
          <w:sz w:val="24"/>
        </w:rPr>
        <w:t xml:space="preserve">) et après le recrutement d’un </w:t>
      </w:r>
      <w:r w:rsidR="00B52900" w:rsidRPr="00874E97">
        <w:rPr>
          <w:rFonts w:ascii="Times New Roman" w:hAnsi="Times New Roman"/>
          <w:sz w:val="24"/>
        </w:rPr>
        <w:t>A</w:t>
      </w:r>
      <w:r w:rsidRPr="00874E97">
        <w:rPr>
          <w:rFonts w:ascii="Times New Roman" w:hAnsi="Times New Roman"/>
          <w:sz w:val="24"/>
        </w:rPr>
        <w:t>gent de passation de</w:t>
      </w:r>
      <w:r w:rsidR="0065311C" w:rsidRPr="00874E97">
        <w:rPr>
          <w:rFonts w:ascii="Times New Roman" w:hAnsi="Times New Roman"/>
          <w:sz w:val="24"/>
        </w:rPr>
        <w:t>s</w:t>
      </w:r>
      <w:r w:rsidRPr="00874E97">
        <w:rPr>
          <w:rFonts w:ascii="Times New Roman" w:hAnsi="Times New Roman"/>
          <w:sz w:val="24"/>
        </w:rPr>
        <w:t xml:space="preserve"> marchés.</w:t>
      </w:r>
    </w:p>
    <w:p w14:paraId="56B741F1" w14:textId="77777777" w:rsidR="001A108B" w:rsidRPr="00874E97" w:rsidRDefault="001A108B" w:rsidP="001945E3">
      <w:pPr>
        <w:pStyle w:val="ListParagraph"/>
        <w:spacing w:before="120" w:after="120"/>
        <w:ind w:left="360"/>
        <w:jc w:val="both"/>
        <w:rPr>
          <w:rFonts w:ascii="Times New Roman" w:hAnsi="Times New Roman" w:cs="Times New Roman"/>
          <w:sz w:val="24"/>
          <w:szCs w:val="24"/>
        </w:rPr>
      </w:pPr>
    </w:p>
    <w:p w14:paraId="684B6CC4" w14:textId="11622A7D" w:rsidR="002F7A64" w:rsidRPr="00874E97" w:rsidRDefault="007C2B35" w:rsidP="00590883">
      <w:pPr>
        <w:pStyle w:val="ListParagraph"/>
        <w:numPr>
          <w:ilvl w:val="0"/>
          <w:numId w:val="2"/>
        </w:numPr>
        <w:spacing w:after="0"/>
        <w:jc w:val="both"/>
        <w:rPr>
          <w:rFonts w:ascii="Times New Roman" w:hAnsi="Times New Roman" w:cs="Times New Roman"/>
          <w:sz w:val="24"/>
          <w:szCs w:val="24"/>
        </w:rPr>
      </w:pPr>
      <w:r w:rsidRPr="00874E97">
        <w:rPr>
          <w:rFonts w:ascii="Times New Roman" w:hAnsi="Times New Roman"/>
          <w:b/>
          <w:bCs/>
          <w:sz w:val="24"/>
          <w:szCs w:val="24"/>
        </w:rPr>
        <w:t>Dans le cas d’un</w:t>
      </w:r>
      <w:r w:rsidR="002F7A64" w:rsidRPr="00874E97">
        <w:rPr>
          <w:rFonts w:ascii="Times New Roman" w:hAnsi="Times New Roman"/>
          <w:b/>
          <w:bCs/>
          <w:sz w:val="24"/>
          <w:szCs w:val="24"/>
        </w:rPr>
        <w:t xml:space="preserve"> Programme </w:t>
      </w:r>
      <w:r w:rsidR="00D83127" w:rsidRPr="00874E97">
        <w:rPr>
          <w:rFonts w:ascii="Times New Roman" w:hAnsi="Times New Roman"/>
          <w:b/>
          <w:bCs/>
          <w:sz w:val="24"/>
          <w:szCs w:val="24"/>
        </w:rPr>
        <w:t xml:space="preserve">de </w:t>
      </w:r>
      <w:r w:rsidR="00590883" w:rsidRPr="00874E97">
        <w:rPr>
          <w:rFonts w:ascii="Times New Roman" w:hAnsi="Times New Roman"/>
          <w:b/>
          <w:bCs/>
          <w:sz w:val="24"/>
          <w:szCs w:val="24"/>
        </w:rPr>
        <w:t>s</w:t>
      </w:r>
      <w:r w:rsidR="002F7A64" w:rsidRPr="00874E97">
        <w:rPr>
          <w:rFonts w:ascii="Times New Roman" w:hAnsi="Times New Roman"/>
          <w:b/>
          <w:bCs/>
          <w:sz w:val="24"/>
          <w:szCs w:val="24"/>
        </w:rPr>
        <w:t>euil</w:t>
      </w:r>
      <w:r w:rsidR="002F7A64" w:rsidRPr="00874E97">
        <w:rPr>
          <w:rFonts w:ascii="Times New Roman" w:hAnsi="Times New Roman"/>
          <w:sz w:val="24"/>
          <w:szCs w:val="24"/>
        </w:rPr>
        <w:t xml:space="preserve">, qui est une autre forme de financement </w:t>
      </w:r>
      <w:r w:rsidR="00590883" w:rsidRPr="00874E97">
        <w:rPr>
          <w:rFonts w:ascii="Times New Roman" w:hAnsi="Times New Roman"/>
          <w:sz w:val="24"/>
          <w:szCs w:val="24"/>
        </w:rPr>
        <w:t>accord</w:t>
      </w:r>
      <w:r w:rsidR="002F7A64" w:rsidRPr="00874E97">
        <w:rPr>
          <w:rFonts w:ascii="Times New Roman" w:hAnsi="Times New Roman"/>
          <w:sz w:val="24"/>
          <w:szCs w:val="24"/>
        </w:rPr>
        <w:t xml:space="preserve">é par la MCC à un pays partenaire, le </w:t>
      </w:r>
      <w:r w:rsidR="00D83127" w:rsidRPr="00874E97">
        <w:rPr>
          <w:rFonts w:ascii="Times New Roman" w:hAnsi="Times New Roman"/>
          <w:sz w:val="24"/>
          <w:szCs w:val="24"/>
        </w:rPr>
        <w:t>IBCS</w:t>
      </w:r>
      <w:r w:rsidR="002F7A64" w:rsidRPr="00874E97">
        <w:rPr>
          <w:rFonts w:ascii="Times New Roman" w:hAnsi="Times New Roman"/>
          <w:sz w:val="24"/>
          <w:szCs w:val="24"/>
        </w:rPr>
        <w:t xml:space="preserve"> reste applicable </w:t>
      </w:r>
      <w:r w:rsidR="0025386D" w:rsidRPr="00874E97">
        <w:rPr>
          <w:rFonts w:ascii="Times New Roman" w:hAnsi="Times New Roman"/>
          <w:sz w:val="24"/>
        </w:rPr>
        <w:t xml:space="preserve">aux marchés passés pendant toute la durée de l’élaboration et de la mise </w:t>
      </w:r>
      <w:r w:rsidR="00B52900" w:rsidRPr="00874E97">
        <w:rPr>
          <w:rFonts w:ascii="Times New Roman" w:hAnsi="Times New Roman"/>
          <w:sz w:val="24"/>
        </w:rPr>
        <w:t>en œuvre du Programme de seuil.</w:t>
      </w:r>
      <w:r w:rsidR="002F7A64" w:rsidRPr="00874E97">
        <w:rPr>
          <w:rFonts w:ascii="Times New Roman" w:hAnsi="Times New Roman"/>
          <w:sz w:val="24"/>
          <w:szCs w:val="24"/>
        </w:rPr>
        <w:t xml:space="preserve"> </w:t>
      </w:r>
    </w:p>
    <w:p w14:paraId="5B625701" w14:textId="77777777" w:rsidR="00E067C1" w:rsidRPr="00874E97" w:rsidRDefault="00E067C1" w:rsidP="001945E3">
      <w:pPr>
        <w:pStyle w:val="ListParagraph"/>
        <w:spacing w:after="0"/>
        <w:jc w:val="both"/>
        <w:rPr>
          <w:rFonts w:ascii="Times New Roman" w:hAnsi="Times New Roman" w:cs="Times New Roman"/>
          <w:sz w:val="24"/>
          <w:szCs w:val="24"/>
        </w:rPr>
      </w:pPr>
    </w:p>
    <w:p w14:paraId="5DF56838" w14:textId="56E132F6" w:rsidR="002E7F87" w:rsidRPr="00874E97" w:rsidRDefault="002E7F87" w:rsidP="00B52900">
      <w:pPr>
        <w:spacing w:after="0"/>
        <w:jc w:val="both"/>
        <w:rPr>
          <w:rFonts w:ascii="Times New Roman" w:eastAsia="Times New Roman" w:hAnsi="Times New Roman" w:cs="Times New Roman"/>
          <w:sz w:val="24"/>
          <w:szCs w:val="24"/>
        </w:rPr>
      </w:pPr>
      <w:r w:rsidRPr="00874E97">
        <w:rPr>
          <w:rFonts w:ascii="Times New Roman" w:hAnsi="Times New Roman"/>
          <w:sz w:val="24"/>
          <w:szCs w:val="24"/>
        </w:rPr>
        <w:t xml:space="preserve">Le </w:t>
      </w:r>
      <w:r w:rsidR="007F59AD" w:rsidRPr="00874E97">
        <w:rPr>
          <w:rFonts w:ascii="Times New Roman" w:hAnsi="Times New Roman"/>
          <w:sz w:val="24"/>
          <w:szCs w:val="24"/>
        </w:rPr>
        <w:t>présent</w:t>
      </w:r>
      <w:r w:rsidR="00366990" w:rsidRPr="00874E97">
        <w:rPr>
          <w:rFonts w:ascii="Times New Roman" w:hAnsi="Times New Roman"/>
          <w:sz w:val="24"/>
          <w:szCs w:val="24"/>
        </w:rPr>
        <w:t xml:space="preserve"> </w:t>
      </w:r>
      <w:r w:rsidR="00D83127" w:rsidRPr="00874E97">
        <w:rPr>
          <w:rFonts w:ascii="Times New Roman" w:hAnsi="Times New Roman"/>
          <w:sz w:val="24"/>
          <w:szCs w:val="24"/>
        </w:rPr>
        <w:t>IBCS</w:t>
      </w:r>
      <w:r w:rsidR="007F59AD" w:rsidRPr="00874E97">
        <w:rPr>
          <w:rFonts w:ascii="Times New Roman" w:hAnsi="Times New Roman"/>
          <w:sz w:val="24"/>
          <w:szCs w:val="24"/>
        </w:rPr>
        <w:t>-IS</w:t>
      </w:r>
      <w:r w:rsidRPr="00874E97">
        <w:rPr>
          <w:rFonts w:ascii="Times New Roman" w:hAnsi="Times New Roman"/>
          <w:sz w:val="24"/>
          <w:szCs w:val="24"/>
        </w:rPr>
        <w:t xml:space="preserve"> s'applique uniquement </w:t>
      </w:r>
      <w:r w:rsidR="0025386D" w:rsidRPr="00874E97">
        <w:rPr>
          <w:rFonts w:ascii="Times New Roman" w:hAnsi="Times New Roman"/>
          <w:sz w:val="24"/>
          <w:szCs w:val="24"/>
        </w:rPr>
        <w:t xml:space="preserve">aux passations de </w:t>
      </w:r>
      <w:r w:rsidRPr="00874E97">
        <w:rPr>
          <w:rFonts w:ascii="Times New Roman" w:hAnsi="Times New Roman"/>
          <w:sz w:val="24"/>
          <w:szCs w:val="24"/>
        </w:rPr>
        <w:t xml:space="preserve">marchés passés selon (a) la méthode </w:t>
      </w:r>
      <w:r w:rsidR="00B52900" w:rsidRPr="00874E97">
        <w:rPr>
          <w:rFonts w:ascii="Times New Roman" w:hAnsi="Times New Roman"/>
          <w:sz w:val="24"/>
        </w:rPr>
        <w:t xml:space="preserve">de </w:t>
      </w:r>
      <w:r w:rsidR="0025386D" w:rsidRPr="00874E97">
        <w:rPr>
          <w:rFonts w:ascii="Times New Roman" w:hAnsi="Times New Roman"/>
          <w:sz w:val="24"/>
        </w:rPr>
        <w:t>consultation de</w:t>
      </w:r>
      <w:r w:rsidR="0065311C" w:rsidRPr="00874E97">
        <w:rPr>
          <w:rFonts w:ascii="Times New Roman" w:hAnsi="Times New Roman"/>
          <w:sz w:val="24"/>
        </w:rPr>
        <w:t>s</w:t>
      </w:r>
      <w:r w:rsidR="0025386D" w:rsidRPr="00874E97">
        <w:rPr>
          <w:rFonts w:ascii="Times New Roman" w:hAnsi="Times New Roman"/>
          <w:sz w:val="24"/>
        </w:rPr>
        <w:t xml:space="preserve"> fournisseurs</w:t>
      </w:r>
      <w:r w:rsidR="0025386D" w:rsidRPr="00874E97" w:rsidDel="0025386D">
        <w:rPr>
          <w:rFonts w:ascii="Times New Roman" w:hAnsi="Times New Roman"/>
          <w:sz w:val="24"/>
          <w:szCs w:val="24"/>
        </w:rPr>
        <w:t xml:space="preserve"> </w:t>
      </w:r>
      <w:r w:rsidRPr="00874E97">
        <w:rPr>
          <w:rFonts w:ascii="Times New Roman" w:hAnsi="Times New Roman"/>
          <w:sz w:val="24"/>
          <w:szCs w:val="24"/>
        </w:rPr>
        <w:t xml:space="preserve">et/ou (b) la méthode de sélection des consultants individuels. Pour </w:t>
      </w:r>
      <w:r w:rsidR="0025386D" w:rsidRPr="00874E97">
        <w:rPr>
          <w:rFonts w:ascii="Times New Roman" w:hAnsi="Times New Roman"/>
          <w:sz w:val="24"/>
          <w:szCs w:val="24"/>
        </w:rPr>
        <w:t xml:space="preserve">toutes les autres passations de </w:t>
      </w:r>
      <w:r w:rsidRPr="00874E97">
        <w:rPr>
          <w:rFonts w:ascii="Times New Roman" w:hAnsi="Times New Roman"/>
          <w:sz w:val="24"/>
          <w:szCs w:val="24"/>
        </w:rPr>
        <w:t>marchés, l'</w:t>
      </w:r>
      <w:r w:rsidR="00DF6FD9" w:rsidRPr="00874E97">
        <w:rPr>
          <w:rFonts w:ascii="Times New Roman" w:hAnsi="Times New Roman"/>
          <w:sz w:val="24"/>
          <w:szCs w:val="24"/>
        </w:rPr>
        <w:t>Entité MCA</w:t>
      </w:r>
      <w:r w:rsidRPr="00874E97">
        <w:rPr>
          <w:rFonts w:ascii="Times New Roman" w:hAnsi="Times New Roman"/>
          <w:sz w:val="24"/>
          <w:szCs w:val="24"/>
        </w:rPr>
        <w:t xml:space="preserve"> a adopté une version modifiée d</w:t>
      </w:r>
      <w:r w:rsidR="00C138D4" w:rsidRPr="00874E97">
        <w:rPr>
          <w:rFonts w:ascii="Times New Roman" w:hAnsi="Times New Roman"/>
          <w:sz w:val="24"/>
          <w:szCs w:val="24"/>
        </w:rPr>
        <w:t>u présent</w:t>
      </w:r>
      <w:r w:rsidRPr="00874E97">
        <w:rPr>
          <w:rFonts w:ascii="Times New Roman" w:hAnsi="Times New Roman"/>
          <w:sz w:val="24"/>
          <w:szCs w:val="24"/>
        </w:rPr>
        <w:t xml:space="preserve"> </w:t>
      </w:r>
      <w:r w:rsidR="0025386D" w:rsidRPr="00874E97">
        <w:rPr>
          <w:rFonts w:ascii="Times New Roman" w:hAnsi="Times New Roman"/>
          <w:sz w:val="24"/>
          <w:szCs w:val="24"/>
        </w:rPr>
        <w:t>IBCS-IS</w:t>
      </w:r>
      <w:r w:rsidRPr="00874E97">
        <w:rPr>
          <w:rFonts w:ascii="Times New Roman" w:hAnsi="Times New Roman"/>
          <w:sz w:val="24"/>
          <w:szCs w:val="24"/>
        </w:rPr>
        <w:t xml:space="preserve">, </w:t>
      </w:r>
      <w:r w:rsidR="00590883" w:rsidRPr="00874E97">
        <w:rPr>
          <w:rFonts w:ascii="Times New Roman" w:hAnsi="Times New Roman"/>
          <w:sz w:val="24"/>
          <w:szCs w:val="24"/>
        </w:rPr>
        <w:t>dénomm</w:t>
      </w:r>
      <w:r w:rsidRPr="00874E97">
        <w:rPr>
          <w:rFonts w:ascii="Times New Roman" w:hAnsi="Times New Roman"/>
          <w:sz w:val="24"/>
          <w:szCs w:val="24"/>
        </w:rPr>
        <w:t xml:space="preserve">ée </w:t>
      </w:r>
      <w:r w:rsidR="0025386D" w:rsidRPr="00874E97">
        <w:rPr>
          <w:rFonts w:ascii="Times New Roman" w:hAnsi="Times New Roman"/>
          <w:sz w:val="24"/>
          <w:szCs w:val="24"/>
        </w:rPr>
        <w:t>IBCS</w:t>
      </w:r>
      <w:r w:rsidRPr="00874E97">
        <w:rPr>
          <w:rFonts w:ascii="Times New Roman" w:hAnsi="Times New Roman"/>
          <w:sz w:val="24"/>
          <w:szCs w:val="24"/>
        </w:rPr>
        <w:t xml:space="preserve">. </w:t>
      </w:r>
    </w:p>
    <w:p w14:paraId="2AAC141F" w14:textId="77777777" w:rsidR="002E7F87" w:rsidRPr="00874E97" w:rsidRDefault="002E7F87" w:rsidP="00577DA6">
      <w:pPr>
        <w:spacing w:after="0"/>
        <w:jc w:val="both"/>
        <w:rPr>
          <w:rFonts w:ascii="Times New Roman" w:eastAsia="Times New Roman" w:hAnsi="Times New Roman" w:cs="Times New Roman"/>
          <w:sz w:val="24"/>
          <w:szCs w:val="24"/>
        </w:rPr>
      </w:pPr>
    </w:p>
    <w:p w14:paraId="2BBF1A69" w14:textId="0DA53E80" w:rsidR="00D86260" w:rsidRPr="0003127C" w:rsidRDefault="002E7F87" w:rsidP="00577DA6">
      <w:pPr>
        <w:spacing w:after="0"/>
        <w:jc w:val="both"/>
        <w:rPr>
          <w:rFonts w:ascii="Times New Roman" w:eastAsia="Times New Roman" w:hAnsi="Times New Roman" w:cs="Times New Roman"/>
          <w:sz w:val="24"/>
          <w:szCs w:val="24"/>
        </w:rPr>
      </w:pPr>
      <w:r w:rsidRPr="00874E97">
        <w:rPr>
          <w:rFonts w:ascii="Times New Roman" w:hAnsi="Times New Roman"/>
          <w:sz w:val="24"/>
          <w:szCs w:val="24"/>
        </w:rPr>
        <w:t xml:space="preserve">Le présent </w:t>
      </w:r>
      <w:r w:rsidR="00D83127" w:rsidRPr="00874E97">
        <w:rPr>
          <w:rFonts w:ascii="Times New Roman" w:hAnsi="Times New Roman"/>
          <w:sz w:val="24"/>
          <w:szCs w:val="24"/>
        </w:rPr>
        <w:t>IBCS</w:t>
      </w:r>
      <w:r w:rsidR="007F59AD" w:rsidRPr="00874E97">
        <w:rPr>
          <w:rFonts w:ascii="Times New Roman" w:hAnsi="Times New Roman"/>
          <w:sz w:val="24"/>
          <w:szCs w:val="24"/>
        </w:rPr>
        <w:t>-IS</w:t>
      </w:r>
      <w:r w:rsidRPr="00874E97">
        <w:rPr>
          <w:rFonts w:ascii="Times New Roman" w:hAnsi="Times New Roman"/>
          <w:sz w:val="24"/>
          <w:szCs w:val="24"/>
        </w:rPr>
        <w:t xml:space="preserve"> ne s'applique qu'aux </w:t>
      </w:r>
      <w:r w:rsidR="00A8718C" w:rsidRPr="00874E97">
        <w:rPr>
          <w:rFonts w:ascii="Times New Roman" w:hAnsi="Times New Roman"/>
          <w:sz w:val="24"/>
          <w:szCs w:val="24"/>
        </w:rPr>
        <w:t>Plainte</w:t>
      </w:r>
      <w:r w:rsidRPr="00874E97">
        <w:rPr>
          <w:rFonts w:ascii="Times New Roman" w:hAnsi="Times New Roman"/>
          <w:sz w:val="24"/>
          <w:szCs w:val="24"/>
        </w:rPr>
        <w:t>s déposées au cours de la procédure de passation des marché</w:t>
      </w:r>
      <w:r w:rsidR="00297429" w:rsidRPr="00874E97">
        <w:rPr>
          <w:rFonts w:ascii="Times New Roman" w:hAnsi="Times New Roman"/>
          <w:sz w:val="24"/>
          <w:szCs w:val="24"/>
        </w:rPr>
        <w:t>s</w:t>
      </w:r>
      <w:r w:rsidRPr="00874E97">
        <w:rPr>
          <w:rFonts w:ascii="Times New Roman" w:hAnsi="Times New Roman"/>
          <w:sz w:val="24"/>
          <w:szCs w:val="24"/>
        </w:rPr>
        <w:t xml:space="preserve">, </w:t>
      </w:r>
      <w:r w:rsidR="00F8071E" w:rsidRPr="00874E97">
        <w:rPr>
          <w:rFonts w:ascii="Times New Roman" w:hAnsi="Times New Roman"/>
          <w:sz w:val="24"/>
        </w:rPr>
        <w:t>et ne vise pas à examiner ou à réviser la mise en œuvre ou l’exécution d’un contrat après son attribution.</w:t>
      </w:r>
    </w:p>
    <w:p w14:paraId="7D56E500" w14:textId="7387B5C3" w:rsidR="008620B1" w:rsidRPr="00874E97" w:rsidRDefault="00DC4729" w:rsidP="00B52900">
      <w:pPr>
        <w:rPr>
          <w:rFonts w:ascii="Times New Roman" w:eastAsia="Times New Roman" w:hAnsi="Times New Roman" w:cs="Times New Roman"/>
          <w:color w:val="222222"/>
          <w:sz w:val="24"/>
          <w:szCs w:val="24"/>
        </w:rPr>
      </w:pPr>
      <w:r w:rsidRPr="00874E97">
        <w:rPr>
          <w:rFonts w:ascii="Times New Roman" w:eastAsia="Times New Roman" w:hAnsi="Times New Roman" w:cs="Times New Roman"/>
          <w:color w:val="222222"/>
          <w:sz w:val="24"/>
          <w:szCs w:val="24"/>
        </w:rPr>
        <w:br w:type="page"/>
      </w:r>
    </w:p>
    <w:p w14:paraId="51DA823E" w14:textId="77777777" w:rsidR="00BA48E8" w:rsidRPr="00874E97" w:rsidRDefault="00297429" w:rsidP="00DC4729">
      <w:pPr>
        <w:pStyle w:val="BodyText"/>
        <w:spacing w:after="120" w:line="259" w:lineRule="auto"/>
        <w:ind w:hanging="720"/>
        <w:rPr>
          <w:rFonts w:ascii="Times New Roman" w:eastAsia="Times New Roman" w:hAnsi="Times New Roman" w:cs="Times New Roman"/>
          <w:b/>
          <w:bCs/>
          <w:color w:val="0070C0"/>
          <w:sz w:val="24"/>
          <w:szCs w:val="24"/>
        </w:rPr>
      </w:pPr>
      <w:bookmarkStart w:id="19" w:name="_Toc133425318"/>
      <w:bookmarkStart w:id="20" w:name="_Toc133425568"/>
      <w:bookmarkStart w:id="21" w:name="_Toc133425628"/>
      <w:bookmarkStart w:id="22" w:name="_Toc133425758"/>
      <w:bookmarkStart w:id="23" w:name="_Toc133425875"/>
      <w:bookmarkStart w:id="24" w:name="_Toc133425909"/>
      <w:bookmarkStart w:id="25" w:name="_Toc133425995"/>
      <w:bookmarkStart w:id="26" w:name="_Toc133426103"/>
      <w:bookmarkStart w:id="27" w:name="_Toc133426160"/>
      <w:bookmarkStart w:id="28" w:name="_Toc133426273"/>
      <w:bookmarkStart w:id="29" w:name="_Toc133426337"/>
      <w:bookmarkStart w:id="30" w:name="_Toc133427074"/>
      <w:bookmarkStart w:id="31" w:name="_Toc133427124"/>
      <w:bookmarkStart w:id="32" w:name="_Toc133427155"/>
      <w:bookmarkStart w:id="33" w:name="_Toc133427195"/>
      <w:bookmarkStart w:id="34" w:name="_Toc133427214"/>
      <w:bookmarkStart w:id="35" w:name="_Toc133427259"/>
      <w:bookmarkStart w:id="36" w:name="_Hlk138741243"/>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874E97">
        <w:rPr>
          <w:rFonts w:ascii="Times New Roman" w:hAnsi="Times New Roman"/>
          <w:b/>
          <w:bCs/>
          <w:color w:val="0070C0"/>
          <w:sz w:val="24"/>
          <w:szCs w:val="24"/>
        </w:rPr>
        <w:lastRenderedPageBreak/>
        <w:t>Règle</w:t>
      </w:r>
      <w:bookmarkEnd w:id="36"/>
      <w:r w:rsidRPr="00874E97">
        <w:rPr>
          <w:rFonts w:ascii="Times New Roman" w:hAnsi="Times New Roman"/>
          <w:b/>
          <w:bCs/>
          <w:color w:val="0070C0"/>
          <w:sz w:val="24"/>
          <w:szCs w:val="24"/>
        </w:rPr>
        <w:t xml:space="preserve"> 1. </w:t>
      </w:r>
      <w:r w:rsidRPr="00874E97">
        <w:rPr>
          <w:rFonts w:ascii="Times New Roman" w:hAnsi="Times New Roman"/>
          <w:b/>
          <w:bCs/>
          <w:color w:val="0070C0"/>
          <w:sz w:val="24"/>
          <w:szCs w:val="24"/>
        </w:rPr>
        <w:tab/>
      </w:r>
      <w:r w:rsidR="00E170E5" w:rsidRPr="00874E97">
        <w:rPr>
          <w:rFonts w:ascii="Times New Roman" w:hAnsi="Times New Roman"/>
          <w:b/>
          <w:bCs/>
          <w:color w:val="0070C0"/>
          <w:sz w:val="24"/>
          <w:szCs w:val="24"/>
        </w:rPr>
        <w:t xml:space="preserve">Plaintes </w:t>
      </w:r>
    </w:p>
    <w:p w14:paraId="73FD78EC" w14:textId="77777777" w:rsidR="002651D4" w:rsidRPr="00874E97" w:rsidRDefault="002651D4" w:rsidP="003C2CCB">
      <w:pPr>
        <w:pStyle w:val="ListParagraph"/>
        <w:ind w:left="612"/>
        <w:jc w:val="both"/>
        <w:rPr>
          <w:sz w:val="24"/>
          <w:szCs w:val="24"/>
        </w:rPr>
      </w:pPr>
    </w:p>
    <w:p w14:paraId="7DD5B82E" w14:textId="32CEB036" w:rsidR="00F80D9A" w:rsidRPr="00874E97" w:rsidRDefault="00161439" w:rsidP="007F59AD">
      <w:pPr>
        <w:pStyle w:val="ListParagraph"/>
        <w:numPr>
          <w:ilvl w:val="1"/>
          <w:numId w:val="1"/>
        </w:numPr>
        <w:spacing w:after="0"/>
        <w:ind w:left="720" w:hanging="1440"/>
        <w:jc w:val="both"/>
        <w:outlineLvl w:val="0"/>
        <w:rPr>
          <w:rFonts w:ascii="Times New Roman" w:hAnsi="Times New Roman" w:cs="Times New Roman"/>
          <w:sz w:val="24"/>
          <w:szCs w:val="24"/>
        </w:rPr>
      </w:pPr>
      <w:r w:rsidRPr="007F7A07">
        <w:rPr>
          <w:rFonts w:ascii="Times New Roman" w:hAnsi="Times New Roman"/>
          <w:sz w:val="24"/>
        </w:rPr>
        <w:t xml:space="preserve">L’Entité MCA </w:t>
      </w:r>
      <w:r w:rsidR="00F80D9A" w:rsidRPr="00874E97">
        <w:rPr>
          <w:rFonts w:ascii="Times New Roman" w:hAnsi="Times New Roman"/>
          <w:sz w:val="24"/>
          <w:szCs w:val="24"/>
        </w:rPr>
        <w:t xml:space="preserve">examine </w:t>
      </w:r>
      <w:r w:rsidR="00D90A5D" w:rsidRPr="00874E97">
        <w:rPr>
          <w:rFonts w:ascii="Times New Roman" w:hAnsi="Times New Roman"/>
          <w:sz w:val="24"/>
          <w:szCs w:val="24"/>
        </w:rPr>
        <w:t>une</w:t>
      </w:r>
      <w:r w:rsidR="00F80D9A" w:rsidRPr="00874E97">
        <w:rPr>
          <w:rFonts w:ascii="Times New Roman" w:hAnsi="Times New Roman"/>
          <w:sz w:val="24"/>
          <w:szCs w:val="24"/>
        </w:rPr>
        <w:t xml:space="preserve"> </w:t>
      </w:r>
      <w:r w:rsidR="0002565E" w:rsidRPr="00874E97">
        <w:rPr>
          <w:rFonts w:ascii="Times New Roman" w:hAnsi="Times New Roman"/>
          <w:sz w:val="24"/>
          <w:szCs w:val="24"/>
        </w:rPr>
        <w:t>P</w:t>
      </w:r>
      <w:r w:rsidR="00F80D9A" w:rsidRPr="00874E97">
        <w:rPr>
          <w:rFonts w:ascii="Times New Roman" w:hAnsi="Times New Roman"/>
          <w:sz w:val="24"/>
          <w:szCs w:val="24"/>
        </w:rPr>
        <w:t xml:space="preserve">lainte </w:t>
      </w:r>
      <w:r w:rsidR="0002565E" w:rsidRPr="00874E97">
        <w:rPr>
          <w:rFonts w:ascii="Times New Roman" w:hAnsi="Times New Roman"/>
          <w:sz w:val="24"/>
        </w:rPr>
        <w:t xml:space="preserve">émanant de tout </w:t>
      </w:r>
      <w:r w:rsidR="007F59AD" w:rsidRPr="00874E97">
        <w:rPr>
          <w:rFonts w:ascii="Times New Roman" w:hAnsi="Times New Roman"/>
          <w:sz w:val="24"/>
          <w:szCs w:val="24"/>
        </w:rPr>
        <w:t xml:space="preserve">Soumissionnaire </w:t>
      </w:r>
      <w:r w:rsidR="0002565E" w:rsidRPr="00874E97">
        <w:rPr>
          <w:rFonts w:ascii="Times New Roman" w:hAnsi="Times New Roman"/>
          <w:sz w:val="24"/>
          <w:szCs w:val="24"/>
        </w:rPr>
        <w:t>qui estime avoir</w:t>
      </w:r>
      <w:r w:rsidR="00F80D9A" w:rsidRPr="00874E97">
        <w:rPr>
          <w:rFonts w:ascii="Times New Roman" w:hAnsi="Times New Roman"/>
          <w:sz w:val="24"/>
          <w:szCs w:val="24"/>
        </w:rPr>
        <w:t xml:space="preserve"> subi ou pourrait subir une perte ou un préjudice en raison d'une violation des </w:t>
      </w:r>
      <w:r w:rsidR="0002565E" w:rsidRPr="00874E97">
        <w:rPr>
          <w:rFonts w:ascii="Times New Roman" w:hAnsi="Times New Roman"/>
          <w:sz w:val="24"/>
          <w:szCs w:val="24"/>
        </w:rPr>
        <w:t>R</w:t>
      </w:r>
      <w:r w:rsidR="00F80D9A" w:rsidRPr="00874E97">
        <w:rPr>
          <w:rFonts w:ascii="Times New Roman" w:hAnsi="Times New Roman"/>
          <w:sz w:val="24"/>
          <w:szCs w:val="24"/>
        </w:rPr>
        <w:t>ègles de passation des marchés par l'</w:t>
      </w:r>
      <w:r w:rsidR="00DF6FD9" w:rsidRPr="00874E97">
        <w:rPr>
          <w:rFonts w:ascii="Times New Roman" w:hAnsi="Times New Roman"/>
          <w:sz w:val="24"/>
          <w:szCs w:val="24"/>
        </w:rPr>
        <w:t>Entité MCA</w:t>
      </w:r>
      <w:r w:rsidR="00B52900" w:rsidRPr="00874E97">
        <w:rPr>
          <w:rFonts w:ascii="Times New Roman" w:hAnsi="Times New Roman"/>
          <w:sz w:val="24"/>
          <w:szCs w:val="24"/>
        </w:rPr>
        <w:t>,</w:t>
      </w:r>
      <w:r w:rsidR="00F80D9A" w:rsidRPr="00874E97">
        <w:rPr>
          <w:rFonts w:ascii="Times New Roman" w:hAnsi="Times New Roman"/>
          <w:sz w:val="24"/>
          <w:szCs w:val="24"/>
        </w:rPr>
        <w:t xml:space="preserve"> dans le cadre de la procédure de passation des marchés</w:t>
      </w:r>
    </w:p>
    <w:p w14:paraId="02003C3A" w14:textId="77777777" w:rsidR="00F80D9A" w:rsidRPr="00874E97" w:rsidRDefault="00F80D9A" w:rsidP="00F80D9A">
      <w:pPr>
        <w:pStyle w:val="ListParagraph"/>
        <w:spacing w:after="0"/>
        <w:jc w:val="both"/>
        <w:outlineLvl w:val="0"/>
        <w:rPr>
          <w:rFonts w:ascii="Times New Roman" w:hAnsi="Times New Roman" w:cs="Times New Roman"/>
          <w:sz w:val="24"/>
          <w:szCs w:val="24"/>
        </w:rPr>
      </w:pPr>
    </w:p>
    <w:p w14:paraId="65CBD987" w14:textId="3D634AD9" w:rsidR="006D694F" w:rsidRPr="00161439" w:rsidRDefault="00164C4B" w:rsidP="00FC6D0E">
      <w:pPr>
        <w:pStyle w:val="ListParagraph"/>
        <w:numPr>
          <w:ilvl w:val="1"/>
          <w:numId w:val="1"/>
        </w:numPr>
        <w:spacing w:after="0"/>
        <w:ind w:hanging="1440"/>
        <w:jc w:val="both"/>
        <w:outlineLvl w:val="0"/>
        <w:rPr>
          <w:rFonts w:ascii="Times New Roman" w:hAnsi="Times New Roman" w:cs="Times New Roman"/>
          <w:sz w:val="24"/>
          <w:szCs w:val="24"/>
        </w:rPr>
      </w:pPr>
      <w:r w:rsidRPr="00161439">
        <w:rPr>
          <w:rFonts w:ascii="Times New Roman" w:hAnsi="Times New Roman"/>
          <w:sz w:val="24"/>
          <w:szCs w:val="24"/>
        </w:rPr>
        <w:t xml:space="preserve">Pour qu’une </w:t>
      </w:r>
      <w:r w:rsidR="00D90A5D" w:rsidRPr="00161439">
        <w:rPr>
          <w:rFonts w:ascii="Times New Roman" w:hAnsi="Times New Roman"/>
          <w:sz w:val="24"/>
          <w:szCs w:val="24"/>
        </w:rPr>
        <w:t>P</w:t>
      </w:r>
      <w:r w:rsidRPr="00161439">
        <w:rPr>
          <w:rFonts w:ascii="Times New Roman" w:hAnsi="Times New Roman"/>
          <w:sz w:val="24"/>
          <w:szCs w:val="24"/>
        </w:rPr>
        <w:t xml:space="preserve">lainte soit </w:t>
      </w:r>
      <w:r w:rsidR="0002565E" w:rsidRPr="00161439">
        <w:rPr>
          <w:rFonts w:ascii="Times New Roman" w:hAnsi="Times New Roman"/>
          <w:sz w:val="24"/>
        </w:rPr>
        <w:t>prise en charge</w:t>
      </w:r>
      <w:r w:rsidRPr="00161439">
        <w:rPr>
          <w:rFonts w:ascii="Times New Roman" w:hAnsi="Times New Roman"/>
          <w:sz w:val="24"/>
          <w:szCs w:val="24"/>
        </w:rPr>
        <w:t xml:space="preserve">, le </w:t>
      </w:r>
      <w:r w:rsidR="00D90A5D" w:rsidRPr="00161439">
        <w:rPr>
          <w:rFonts w:ascii="Times New Roman" w:hAnsi="Times New Roman"/>
          <w:sz w:val="24"/>
          <w:szCs w:val="24"/>
        </w:rPr>
        <w:t>P</w:t>
      </w:r>
      <w:r w:rsidRPr="00161439">
        <w:rPr>
          <w:rFonts w:ascii="Times New Roman" w:hAnsi="Times New Roman"/>
          <w:sz w:val="24"/>
          <w:szCs w:val="24"/>
        </w:rPr>
        <w:t>laignant doit prouver de manière claire et convaincante que : (a) l</w:t>
      </w:r>
      <w:r w:rsidR="00BB7F3A" w:rsidRPr="00161439">
        <w:rPr>
          <w:rFonts w:ascii="Times New Roman" w:hAnsi="Times New Roman"/>
          <w:sz w:val="24"/>
          <w:szCs w:val="24"/>
        </w:rPr>
        <w:t>a</w:t>
      </w:r>
      <w:r w:rsidRPr="00161439">
        <w:rPr>
          <w:rFonts w:ascii="Times New Roman" w:hAnsi="Times New Roman"/>
          <w:sz w:val="24"/>
          <w:szCs w:val="24"/>
        </w:rPr>
        <w:t xml:space="preserve"> </w:t>
      </w:r>
      <w:r w:rsidR="007F59AD" w:rsidRPr="00161439">
        <w:rPr>
          <w:rFonts w:ascii="Times New Roman" w:hAnsi="Times New Roman"/>
          <w:sz w:val="24"/>
          <w:szCs w:val="24"/>
        </w:rPr>
        <w:t xml:space="preserve">procédure </w:t>
      </w:r>
      <w:r w:rsidRPr="00161439">
        <w:rPr>
          <w:rFonts w:ascii="Times New Roman" w:hAnsi="Times New Roman"/>
          <w:sz w:val="24"/>
          <w:szCs w:val="24"/>
        </w:rPr>
        <w:t xml:space="preserve">de passation des marchés (i) viole les </w:t>
      </w:r>
      <w:r w:rsidR="00A8718C" w:rsidRPr="00161439">
        <w:rPr>
          <w:rFonts w:ascii="Times New Roman" w:hAnsi="Times New Roman"/>
          <w:sz w:val="24"/>
          <w:szCs w:val="24"/>
        </w:rPr>
        <w:t>R</w:t>
      </w:r>
      <w:r w:rsidRPr="00161439">
        <w:rPr>
          <w:rFonts w:ascii="Times New Roman" w:hAnsi="Times New Roman"/>
          <w:sz w:val="24"/>
          <w:szCs w:val="24"/>
        </w:rPr>
        <w:t xml:space="preserve">ègles de passation des marchés ou (ii) est arbitraire, </w:t>
      </w:r>
      <w:r w:rsidR="0002565E" w:rsidRPr="00161439">
        <w:rPr>
          <w:rFonts w:ascii="Times New Roman" w:hAnsi="Times New Roman"/>
          <w:sz w:val="24"/>
          <w:szCs w:val="24"/>
        </w:rPr>
        <w:t xml:space="preserve">fantaisiste </w:t>
      </w:r>
      <w:r w:rsidRPr="00161439">
        <w:rPr>
          <w:rFonts w:ascii="Times New Roman" w:hAnsi="Times New Roman"/>
          <w:sz w:val="24"/>
          <w:szCs w:val="24"/>
        </w:rPr>
        <w:t>ou caractérisé</w:t>
      </w:r>
      <w:r w:rsidR="007F59AD" w:rsidRPr="00161439">
        <w:rPr>
          <w:rFonts w:ascii="Times New Roman" w:hAnsi="Times New Roman"/>
          <w:sz w:val="24"/>
          <w:szCs w:val="24"/>
        </w:rPr>
        <w:t>e</w:t>
      </w:r>
      <w:r w:rsidRPr="00161439">
        <w:rPr>
          <w:rFonts w:ascii="Times New Roman" w:hAnsi="Times New Roman"/>
          <w:sz w:val="24"/>
          <w:szCs w:val="24"/>
        </w:rPr>
        <w:t xml:space="preserve"> par un abus de pouvoir discrétionnaire ; et que (b) le </w:t>
      </w:r>
      <w:r w:rsidR="0002565E" w:rsidRPr="00161439">
        <w:rPr>
          <w:rFonts w:ascii="Times New Roman" w:hAnsi="Times New Roman"/>
          <w:sz w:val="24"/>
          <w:szCs w:val="24"/>
        </w:rPr>
        <w:t>P</w:t>
      </w:r>
      <w:r w:rsidRPr="00161439">
        <w:rPr>
          <w:rFonts w:ascii="Times New Roman" w:hAnsi="Times New Roman"/>
          <w:sz w:val="24"/>
          <w:szCs w:val="24"/>
        </w:rPr>
        <w:t xml:space="preserve">laignant a subi ou subira une perte ou un préjudice </w:t>
      </w:r>
      <w:r w:rsidR="00C138D4" w:rsidRPr="00161439">
        <w:rPr>
          <w:rFonts w:ascii="Times New Roman" w:hAnsi="Times New Roman"/>
          <w:sz w:val="24"/>
          <w:szCs w:val="24"/>
        </w:rPr>
        <w:t>du fait</w:t>
      </w:r>
      <w:r w:rsidRPr="00161439">
        <w:rPr>
          <w:rFonts w:ascii="Times New Roman" w:hAnsi="Times New Roman"/>
          <w:sz w:val="24"/>
          <w:szCs w:val="24"/>
        </w:rPr>
        <w:t xml:space="preserve"> d’une </w:t>
      </w:r>
      <w:r w:rsidR="007232FE" w:rsidRPr="00161439">
        <w:rPr>
          <w:rFonts w:ascii="Times New Roman" w:hAnsi="Times New Roman"/>
          <w:sz w:val="24"/>
          <w:szCs w:val="24"/>
        </w:rPr>
        <w:t>opération</w:t>
      </w:r>
      <w:r w:rsidRPr="00161439">
        <w:rPr>
          <w:rFonts w:ascii="Times New Roman" w:hAnsi="Times New Roman"/>
          <w:sz w:val="24"/>
          <w:szCs w:val="24"/>
        </w:rPr>
        <w:t xml:space="preserve"> </w:t>
      </w:r>
      <w:r w:rsidR="007232FE" w:rsidRPr="00161439">
        <w:rPr>
          <w:rFonts w:ascii="Times New Roman" w:hAnsi="Times New Roman"/>
          <w:sz w:val="24"/>
          <w:szCs w:val="24"/>
        </w:rPr>
        <w:t>de</w:t>
      </w:r>
      <w:r w:rsidR="00075C02" w:rsidRPr="00161439">
        <w:rPr>
          <w:rFonts w:ascii="Times New Roman" w:hAnsi="Times New Roman"/>
          <w:sz w:val="24"/>
          <w:szCs w:val="24"/>
        </w:rPr>
        <w:t xml:space="preserve"> </w:t>
      </w:r>
      <w:r w:rsidRPr="00161439">
        <w:rPr>
          <w:rFonts w:ascii="Times New Roman" w:hAnsi="Times New Roman"/>
          <w:sz w:val="24"/>
          <w:szCs w:val="24"/>
        </w:rPr>
        <w:t xml:space="preserve">passation de marchés </w:t>
      </w:r>
      <w:r w:rsidR="008C2653" w:rsidRPr="00161439">
        <w:rPr>
          <w:rFonts w:ascii="Times New Roman" w:hAnsi="Times New Roman"/>
          <w:sz w:val="24"/>
          <w:szCs w:val="24"/>
        </w:rPr>
        <w:t>réalisée</w:t>
      </w:r>
      <w:r w:rsidR="00075C02" w:rsidRPr="00161439">
        <w:rPr>
          <w:rFonts w:ascii="Times New Roman" w:hAnsi="Times New Roman"/>
          <w:sz w:val="24"/>
          <w:szCs w:val="24"/>
        </w:rPr>
        <w:t xml:space="preserve"> </w:t>
      </w:r>
      <w:r w:rsidRPr="00161439">
        <w:rPr>
          <w:rFonts w:ascii="Times New Roman" w:hAnsi="Times New Roman"/>
          <w:sz w:val="24"/>
          <w:szCs w:val="24"/>
        </w:rPr>
        <w:t>par l'</w:t>
      </w:r>
      <w:r w:rsidR="00DF6FD9" w:rsidRPr="00161439">
        <w:rPr>
          <w:rFonts w:ascii="Times New Roman" w:hAnsi="Times New Roman"/>
          <w:sz w:val="24"/>
          <w:szCs w:val="24"/>
        </w:rPr>
        <w:t>Entité MCA</w:t>
      </w:r>
      <w:r w:rsidR="00161439">
        <w:rPr>
          <w:rFonts w:ascii="Times New Roman" w:hAnsi="Times New Roman"/>
          <w:sz w:val="24"/>
          <w:szCs w:val="24"/>
        </w:rPr>
        <w:t>.</w:t>
      </w:r>
    </w:p>
    <w:p w14:paraId="7C9D5949" w14:textId="77777777" w:rsidR="00161439" w:rsidRPr="00161439" w:rsidRDefault="00161439" w:rsidP="00161439">
      <w:pPr>
        <w:pStyle w:val="ListParagraph"/>
        <w:rPr>
          <w:rFonts w:ascii="Times New Roman" w:hAnsi="Times New Roman" w:cs="Times New Roman"/>
          <w:sz w:val="24"/>
          <w:szCs w:val="24"/>
        </w:rPr>
      </w:pPr>
    </w:p>
    <w:p w14:paraId="6A91F628" w14:textId="77777777" w:rsidR="00161439" w:rsidRPr="00161439" w:rsidRDefault="00161439" w:rsidP="00161439">
      <w:pPr>
        <w:pStyle w:val="ListParagraph"/>
        <w:spacing w:after="0"/>
        <w:ind w:left="612"/>
        <w:jc w:val="both"/>
        <w:outlineLvl w:val="0"/>
        <w:rPr>
          <w:rFonts w:ascii="Times New Roman" w:hAnsi="Times New Roman" w:cs="Times New Roman"/>
          <w:sz w:val="24"/>
          <w:szCs w:val="24"/>
        </w:rPr>
      </w:pPr>
    </w:p>
    <w:p w14:paraId="76E5F96F" w14:textId="741FC05A" w:rsidR="002651D4" w:rsidRPr="00874E97" w:rsidRDefault="00BA48E8" w:rsidP="00590883">
      <w:pPr>
        <w:pStyle w:val="ListParagraph"/>
        <w:numPr>
          <w:ilvl w:val="1"/>
          <w:numId w:val="1"/>
        </w:numPr>
        <w:spacing w:after="0"/>
        <w:ind w:left="720" w:hanging="1440"/>
        <w:contextualSpacing w:val="0"/>
        <w:jc w:val="both"/>
        <w:rPr>
          <w:rFonts w:ascii="Times New Roman" w:eastAsia="Times New Roman" w:hAnsi="Times New Roman" w:cs="Times New Roman"/>
          <w:color w:val="222222"/>
          <w:sz w:val="24"/>
          <w:szCs w:val="24"/>
        </w:rPr>
      </w:pPr>
      <w:r w:rsidRPr="00874E97">
        <w:rPr>
          <w:rFonts w:ascii="Times New Roman" w:hAnsi="Times New Roman"/>
          <w:sz w:val="24"/>
          <w:szCs w:val="24"/>
        </w:rPr>
        <w:t xml:space="preserve">Tout </w:t>
      </w:r>
      <w:r w:rsidR="00A8718C" w:rsidRPr="00874E97">
        <w:rPr>
          <w:rFonts w:ascii="Times New Roman" w:hAnsi="Times New Roman"/>
          <w:sz w:val="24"/>
          <w:szCs w:val="24"/>
        </w:rPr>
        <w:t>S</w:t>
      </w:r>
      <w:r w:rsidRPr="00874E97">
        <w:rPr>
          <w:rFonts w:ascii="Times New Roman" w:hAnsi="Times New Roman"/>
          <w:sz w:val="24"/>
          <w:szCs w:val="24"/>
        </w:rPr>
        <w:t xml:space="preserve">oumissionnaire peut déposer une </w:t>
      </w:r>
      <w:r w:rsidR="00A8718C" w:rsidRPr="00874E97">
        <w:rPr>
          <w:rFonts w:ascii="Times New Roman" w:hAnsi="Times New Roman"/>
          <w:sz w:val="24"/>
          <w:szCs w:val="24"/>
        </w:rPr>
        <w:t>P</w:t>
      </w:r>
      <w:r w:rsidRPr="00874E97">
        <w:rPr>
          <w:rFonts w:ascii="Times New Roman" w:hAnsi="Times New Roman"/>
          <w:sz w:val="24"/>
          <w:szCs w:val="24"/>
        </w:rPr>
        <w:t xml:space="preserve">lainte, </w:t>
      </w:r>
      <w:r w:rsidR="00590883" w:rsidRPr="00874E97">
        <w:rPr>
          <w:rFonts w:ascii="Times New Roman" w:hAnsi="Times New Roman"/>
          <w:sz w:val="24"/>
          <w:szCs w:val="24"/>
        </w:rPr>
        <w:t>toutefois</w:t>
      </w:r>
      <w:r w:rsidR="00723F97" w:rsidRPr="00874E97">
        <w:rPr>
          <w:rFonts w:ascii="Times New Roman" w:hAnsi="Times New Roman"/>
          <w:sz w:val="24"/>
          <w:szCs w:val="24"/>
        </w:rPr>
        <w:t xml:space="preserve"> </w:t>
      </w:r>
      <w:r w:rsidRPr="00874E97">
        <w:rPr>
          <w:rFonts w:ascii="Times New Roman" w:hAnsi="Times New Roman"/>
          <w:sz w:val="24"/>
          <w:szCs w:val="24"/>
        </w:rPr>
        <w:t>:</w:t>
      </w:r>
    </w:p>
    <w:p w14:paraId="16B599F3" w14:textId="74319A15" w:rsidR="002651D4" w:rsidRPr="00874E97" w:rsidRDefault="00590883" w:rsidP="007F59AD">
      <w:pPr>
        <w:pStyle w:val="ListParagraph"/>
        <w:numPr>
          <w:ilvl w:val="2"/>
          <w:numId w:val="9"/>
        </w:numPr>
        <w:spacing w:after="0"/>
        <w:ind w:left="1584" w:hanging="432"/>
        <w:jc w:val="both"/>
        <w:rPr>
          <w:rFonts w:ascii="Times New Roman" w:eastAsia="Times New Roman" w:hAnsi="Times New Roman" w:cs="Times New Roman"/>
          <w:color w:val="222222"/>
          <w:sz w:val="24"/>
          <w:szCs w:val="24"/>
        </w:rPr>
      </w:pPr>
      <w:proofErr w:type="gramStart"/>
      <w:r w:rsidRPr="00874E97">
        <w:rPr>
          <w:rFonts w:ascii="Times New Roman" w:hAnsi="Times New Roman"/>
          <w:sz w:val="24"/>
          <w:szCs w:val="24"/>
        </w:rPr>
        <w:t>l</w:t>
      </w:r>
      <w:r w:rsidR="005B482F" w:rsidRPr="00874E97">
        <w:rPr>
          <w:rFonts w:ascii="Times New Roman" w:hAnsi="Times New Roman"/>
          <w:sz w:val="24"/>
          <w:szCs w:val="24"/>
        </w:rPr>
        <w:t>es</w:t>
      </w:r>
      <w:proofErr w:type="gramEnd"/>
      <w:r w:rsidR="005B482F" w:rsidRPr="00874E97">
        <w:rPr>
          <w:rFonts w:ascii="Times New Roman" w:hAnsi="Times New Roman"/>
          <w:sz w:val="24"/>
          <w:szCs w:val="24"/>
        </w:rPr>
        <w:t xml:space="preserve"> </w:t>
      </w:r>
      <w:r w:rsidR="00723F97" w:rsidRPr="00874E97">
        <w:rPr>
          <w:rFonts w:ascii="Times New Roman" w:hAnsi="Times New Roman"/>
          <w:sz w:val="24"/>
          <w:szCs w:val="24"/>
        </w:rPr>
        <w:t>s</w:t>
      </w:r>
      <w:r w:rsidR="005B482F" w:rsidRPr="00874E97">
        <w:rPr>
          <w:rFonts w:ascii="Times New Roman" w:hAnsi="Times New Roman"/>
          <w:sz w:val="24"/>
          <w:szCs w:val="24"/>
        </w:rPr>
        <w:t xml:space="preserve">ous-traitants, </w:t>
      </w:r>
      <w:r w:rsidRPr="00874E97">
        <w:rPr>
          <w:rFonts w:ascii="Times New Roman" w:hAnsi="Times New Roman"/>
          <w:sz w:val="24"/>
          <w:szCs w:val="24"/>
        </w:rPr>
        <w:t>l</w:t>
      </w:r>
      <w:r w:rsidR="005B482F" w:rsidRPr="00874E97">
        <w:rPr>
          <w:rFonts w:ascii="Times New Roman" w:hAnsi="Times New Roman"/>
          <w:sz w:val="24"/>
          <w:szCs w:val="24"/>
        </w:rPr>
        <w:t xml:space="preserve">es sous-consultants et </w:t>
      </w:r>
      <w:r w:rsidRPr="00874E97">
        <w:rPr>
          <w:rFonts w:ascii="Times New Roman" w:hAnsi="Times New Roman"/>
          <w:sz w:val="24"/>
          <w:szCs w:val="24"/>
        </w:rPr>
        <w:t>le</w:t>
      </w:r>
      <w:r w:rsidR="005B482F" w:rsidRPr="00874E97">
        <w:rPr>
          <w:rFonts w:ascii="Times New Roman" w:hAnsi="Times New Roman"/>
          <w:sz w:val="24"/>
          <w:szCs w:val="24"/>
        </w:rPr>
        <w:t xml:space="preserve"> grand public ne sont pas autorisés à déposer une </w:t>
      </w:r>
      <w:r w:rsidR="007F59AD" w:rsidRPr="00874E97">
        <w:rPr>
          <w:rFonts w:ascii="Times New Roman" w:hAnsi="Times New Roman"/>
          <w:sz w:val="24"/>
          <w:szCs w:val="24"/>
        </w:rPr>
        <w:t>Plainte</w:t>
      </w:r>
      <w:r w:rsidR="00161439">
        <w:rPr>
          <w:rFonts w:ascii="Times New Roman" w:hAnsi="Times New Roman"/>
          <w:sz w:val="24"/>
          <w:szCs w:val="24"/>
        </w:rPr>
        <w:t> ;</w:t>
      </w:r>
    </w:p>
    <w:p w14:paraId="08E81A1A" w14:textId="0D2B2155" w:rsidR="002651D4" w:rsidRPr="00874E97" w:rsidRDefault="00590883" w:rsidP="00DF6FD9">
      <w:pPr>
        <w:pStyle w:val="ListParagraph"/>
        <w:numPr>
          <w:ilvl w:val="2"/>
          <w:numId w:val="9"/>
        </w:numPr>
        <w:spacing w:after="0"/>
        <w:ind w:left="1584" w:hanging="432"/>
        <w:jc w:val="both"/>
        <w:rPr>
          <w:rFonts w:ascii="Times New Roman" w:eastAsia="Times New Roman" w:hAnsi="Times New Roman" w:cs="Times New Roman"/>
          <w:color w:val="222222"/>
          <w:sz w:val="24"/>
          <w:szCs w:val="24"/>
        </w:rPr>
      </w:pPr>
      <w:proofErr w:type="gramStart"/>
      <w:r w:rsidRPr="00874E97">
        <w:rPr>
          <w:rFonts w:ascii="Times New Roman" w:hAnsi="Times New Roman"/>
          <w:sz w:val="24"/>
          <w:szCs w:val="24"/>
        </w:rPr>
        <w:t>u</w:t>
      </w:r>
      <w:r w:rsidR="005B482F" w:rsidRPr="00874E97">
        <w:rPr>
          <w:rFonts w:ascii="Times New Roman" w:hAnsi="Times New Roman"/>
          <w:sz w:val="24"/>
          <w:szCs w:val="24"/>
        </w:rPr>
        <w:t>ne</w:t>
      </w:r>
      <w:proofErr w:type="gramEnd"/>
      <w:r w:rsidR="005B482F" w:rsidRPr="00874E97">
        <w:rPr>
          <w:rFonts w:ascii="Times New Roman" w:hAnsi="Times New Roman"/>
          <w:sz w:val="24"/>
          <w:szCs w:val="24"/>
        </w:rPr>
        <w:t xml:space="preserve"> </w:t>
      </w:r>
      <w:r w:rsidR="00A8718C" w:rsidRPr="00874E97">
        <w:rPr>
          <w:rFonts w:ascii="Times New Roman" w:hAnsi="Times New Roman"/>
          <w:sz w:val="24"/>
          <w:szCs w:val="24"/>
        </w:rPr>
        <w:t>Plainte</w:t>
      </w:r>
      <w:r w:rsidR="005B482F" w:rsidRPr="00874E97">
        <w:rPr>
          <w:rFonts w:ascii="Times New Roman" w:hAnsi="Times New Roman"/>
          <w:sz w:val="24"/>
          <w:szCs w:val="24"/>
        </w:rPr>
        <w:t xml:space="preserve"> ne peut être utilisée pour remédier à des insuffisances dans </w:t>
      </w:r>
      <w:r w:rsidR="00DF6FD9" w:rsidRPr="00874E97">
        <w:rPr>
          <w:rFonts w:ascii="Times New Roman" w:hAnsi="Times New Roman"/>
          <w:sz w:val="24"/>
          <w:szCs w:val="24"/>
        </w:rPr>
        <w:t xml:space="preserve">l'Offre </w:t>
      </w:r>
      <w:r w:rsidR="005B482F" w:rsidRPr="00874E97">
        <w:rPr>
          <w:rFonts w:ascii="Times New Roman" w:hAnsi="Times New Roman"/>
          <w:sz w:val="24"/>
          <w:szCs w:val="24"/>
        </w:rPr>
        <w:t xml:space="preserve">du </w:t>
      </w:r>
      <w:r w:rsidR="00161439">
        <w:rPr>
          <w:rFonts w:ascii="Times New Roman" w:hAnsi="Times New Roman"/>
          <w:sz w:val="24"/>
          <w:szCs w:val="24"/>
        </w:rPr>
        <w:t>Plaignant ;</w:t>
      </w:r>
    </w:p>
    <w:p w14:paraId="61288CFB" w14:textId="2F677C7E" w:rsidR="00BA48E8" w:rsidRPr="00874E97" w:rsidRDefault="00590883" w:rsidP="00590883">
      <w:pPr>
        <w:pStyle w:val="ListParagraph"/>
        <w:numPr>
          <w:ilvl w:val="2"/>
          <w:numId w:val="9"/>
        </w:numPr>
        <w:spacing w:after="0"/>
        <w:ind w:left="1584" w:hanging="432"/>
        <w:contextualSpacing w:val="0"/>
        <w:jc w:val="both"/>
        <w:rPr>
          <w:rFonts w:ascii="Times New Roman" w:eastAsia="Times New Roman" w:hAnsi="Times New Roman" w:cs="Times New Roman"/>
          <w:color w:val="222222"/>
          <w:sz w:val="24"/>
          <w:szCs w:val="24"/>
        </w:rPr>
      </w:pPr>
      <w:proofErr w:type="gramStart"/>
      <w:r w:rsidRPr="00874E97">
        <w:rPr>
          <w:rFonts w:ascii="Times New Roman" w:hAnsi="Times New Roman"/>
          <w:sz w:val="24"/>
          <w:szCs w:val="24"/>
        </w:rPr>
        <w:t>u</w:t>
      </w:r>
      <w:r w:rsidR="005B482F" w:rsidRPr="00874E97">
        <w:rPr>
          <w:rFonts w:ascii="Times New Roman" w:hAnsi="Times New Roman"/>
          <w:sz w:val="24"/>
          <w:szCs w:val="24"/>
        </w:rPr>
        <w:t>ne</w:t>
      </w:r>
      <w:proofErr w:type="gramEnd"/>
      <w:r w:rsidR="005B482F" w:rsidRPr="00874E97">
        <w:rPr>
          <w:rFonts w:ascii="Times New Roman" w:hAnsi="Times New Roman"/>
          <w:sz w:val="24"/>
          <w:szCs w:val="24"/>
        </w:rPr>
        <w:t xml:space="preserve"> </w:t>
      </w:r>
      <w:r w:rsidR="00A8718C" w:rsidRPr="00874E97">
        <w:rPr>
          <w:rFonts w:ascii="Times New Roman" w:hAnsi="Times New Roman"/>
          <w:sz w:val="24"/>
          <w:szCs w:val="24"/>
        </w:rPr>
        <w:t>Plainte</w:t>
      </w:r>
      <w:r w:rsidR="005B482F" w:rsidRPr="00874E97">
        <w:rPr>
          <w:rFonts w:ascii="Times New Roman" w:hAnsi="Times New Roman"/>
          <w:sz w:val="24"/>
          <w:szCs w:val="24"/>
        </w:rPr>
        <w:t xml:space="preserve"> ne peut être utilisée pour alléguer un acte de fraude, de corruption ou une intention de mauvaise conduite dans la procédure de passation des marchés.  De telles allégations doivent être déposées conformément à </w:t>
      </w:r>
      <w:r w:rsidR="005B482F" w:rsidRPr="00874E97">
        <w:rPr>
          <w:rFonts w:ascii="Times New Roman" w:hAnsi="Times New Roman"/>
          <w:i/>
          <w:iCs/>
          <w:sz w:val="24"/>
          <w:szCs w:val="24"/>
        </w:rPr>
        <w:t>la politique de la MCC en matière de prévention, de détection et de lutte contre la fraude et la corruption dans les opérations avec la MCC</w:t>
      </w:r>
      <w:r w:rsidR="005B482F" w:rsidRPr="00874E97">
        <w:rPr>
          <w:rFonts w:ascii="Times New Roman" w:hAnsi="Times New Roman"/>
          <w:sz w:val="24"/>
          <w:szCs w:val="24"/>
        </w:rPr>
        <w:t>, dont une copie est disponible sur le site web de la MCC</w:t>
      </w:r>
      <w:r w:rsidR="00723F97" w:rsidRPr="00874E97">
        <w:rPr>
          <w:rFonts w:ascii="Times New Roman" w:hAnsi="Times New Roman"/>
          <w:sz w:val="24"/>
          <w:szCs w:val="24"/>
        </w:rPr>
        <w:t xml:space="preserve"> </w:t>
      </w:r>
      <w:r w:rsidR="00161439">
        <w:rPr>
          <w:rFonts w:ascii="Times New Roman" w:hAnsi="Times New Roman"/>
          <w:sz w:val="24"/>
        </w:rPr>
        <w:t xml:space="preserve">à l’adresse </w:t>
      </w:r>
      <w:r w:rsidR="005B482F" w:rsidRPr="00874E97">
        <w:rPr>
          <w:rFonts w:ascii="Times New Roman" w:hAnsi="Times New Roman"/>
          <w:sz w:val="24"/>
          <w:szCs w:val="24"/>
        </w:rPr>
        <w:t>:</w:t>
      </w:r>
      <w:r w:rsidR="005B482F" w:rsidRPr="00874E97">
        <w:rPr>
          <w:rFonts w:ascii="Times New Roman" w:hAnsi="Times New Roman"/>
          <w:color w:val="222222"/>
          <w:sz w:val="24"/>
          <w:szCs w:val="24"/>
        </w:rPr>
        <w:t xml:space="preserve"> </w:t>
      </w:r>
      <w:hyperlink r:id="rId12" w:history="1">
        <w:r w:rsidR="00161439" w:rsidRPr="00E22EDB">
          <w:rPr>
            <w:rStyle w:val="Hyperlink"/>
            <w:rFonts w:ascii="Times New Roman" w:hAnsi="Times New Roman"/>
            <w:sz w:val="24"/>
            <w:szCs w:val="24"/>
          </w:rPr>
          <w:t>https://www.mcc.gov/resources/doc/policy-fraud-and-corruption</w:t>
        </w:r>
      </w:hyperlink>
      <w:r w:rsidR="00161439">
        <w:rPr>
          <w:rFonts w:ascii="Times New Roman" w:hAnsi="Times New Roman"/>
          <w:sz w:val="24"/>
          <w:szCs w:val="24"/>
        </w:rPr>
        <w:t xml:space="preserve"> </w:t>
      </w:r>
    </w:p>
    <w:p w14:paraId="4BB93C35" w14:textId="3A9AB9D9" w:rsidR="00BA48E8" w:rsidRPr="00874E97" w:rsidRDefault="00BA48E8" w:rsidP="003731CE">
      <w:pPr>
        <w:spacing w:after="0"/>
        <w:ind w:left="360"/>
        <w:jc w:val="both"/>
        <w:rPr>
          <w:rFonts w:ascii="Times New Roman" w:hAnsi="Times New Roman"/>
          <w:w w:val="104"/>
          <w:sz w:val="24"/>
          <w:szCs w:val="24"/>
        </w:rPr>
      </w:pPr>
    </w:p>
    <w:p w14:paraId="7A529522" w14:textId="5FDF2064" w:rsidR="00BA48E8" w:rsidRPr="00874E97" w:rsidRDefault="00BA48E8" w:rsidP="00590883">
      <w:pPr>
        <w:pStyle w:val="ListParagraph"/>
        <w:numPr>
          <w:ilvl w:val="1"/>
          <w:numId w:val="1"/>
        </w:numPr>
        <w:spacing w:after="0"/>
        <w:ind w:left="-288"/>
        <w:contextualSpacing w:val="0"/>
        <w:jc w:val="both"/>
        <w:rPr>
          <w:rFonts w:ascii="Times New Roman" w:eastAsia="Times New Roman" w:hAnsi="Times New Roman" w:cs="Times New Roman"/>
          <w:color w:val="222222"/>
          <w:sz w:val="24"/>
          <w:szCs w:val="24"/>
        </w:rPr>
      </w:pPr>
      <w:r w:rsidRPr="00874E97">
        <w:rPr>
          <w:rFonts w:ascii="Times New Roman" w:hAnsi="Times New Roman"/>
          <w:sz w:val="24"/>
          <w:szCs w:val="24"/>
        </w:rPr>
        <w:t xml:space="preserve">Les opérations </w:t>
      </w:r>
      <w:bookmarkStart w:id="37" w:name="_Hlk138742082"/>
      <w:r w:rsidRPr="00874E97">
        <w:rPr>
          <w:rFonts w:ascii="Times New Roman" w:hAnsi="Times New Roman"/>
          <w:sz w:val="24"/>
          <w:szCs w:val="24"/>
        </w:rPr>
        <w:t xml:space="preserve">de passation de marchés </w:t>
      </w:r>
      <w:bookmarkEnd w:id="37"/>
      <w:r w:rsidRPr="00874E97">
        <w:rPr>
          <w:rFonts w:ascii="Times New Roman" w:hAnsi="Times New Roman"/>
          <w:sz w:val="24"/>
          <w:szCs w:val="24"/>
        </w:rPr>
        <w:t xml:space="preserve">suivantes ne peuvent faire l'objet d'une </w:t>
      </w:r>
      <w:r w:rsidR="00A8718C" w:rsidRPr="00874E97">
        <w:rPr>
          <w:rFonts w:ascii="Times New Roman" w:hAnsi="Times New Roman"/>
          <w:sz w:val="24"/>
          <w:szCs w:val="24"/>
        </w:rPr>
        <w:t>Plainte</w:t>
      </w:r>
      <w:r w:rsidR="00723F97" w:rsidRPr="00874E97">
        <w:rPr>
          <w:rFonts w:ascii="Times New Roman" w:hAnsi="Times New Roman"/>
          <w:sz w:val="24"/>
          <w:szCs w:val="24"/>
        </w:rPr>
        <w:t xml:space="preserve"> </w:t>
      </w:r>
      <w:r w:rsidRPr="00874E97">
        <w:rPr>
          <w:rFonts w:ascii="Times New Roman" w:hAnsi="Times New Roman"/>
          <w:sz w:val="24"/>
          <w:szCs w:val="24"/>
        </w:rPr>
        <w:t>:</w:t>
      </w:r>
    </w:p>
    <w:p w14:paraId="52F98603" w14:textId="77777777" w:rsidR="00161439" w:rsidRPr="00732EE2" w:rsidRDefault="00590883" w:rsidP="00161439">
      <w:pPr>
        <w:pStyle w:val="ListParagraph"/>
        <w:numPr>
          <w:ilvl w:val="2"/>
          <w:numId w:val="13"/>
        </w:numPr>
        <w:ind w:left="1584" w:hanging="432"/>
        <w:jc w:val="both"/>
        <w:rPr>
          <w:rFonts w:ascii="Times New Roman" w:eastAsia="Times New Roman" w:hAnsi="Times New Roman" w:cs="Times New Roman"/>
          <w:color w:val="222222"/>
          <w:sz w:val="24"/>
          <w:szCs w:val="24"/>
        </w:rPr>
      </w:pPr>
      <w:proofErr w:type="gramStart"/>
      <w:r w:rsidRPr="00161439">
        <w:rPr>
          <w:rFonts w:ascii="Times New Roman" w:hAnsi="Times New Roman"/>
          <w:color w:val="222222"/>
          <w:sz w:val="24"/>
          <w:szCs w:val="24"/>
        </w:rPr>
        <w:t>l</w:t>
      </w:r>
      <w:r w:rsidR="00BA48E8" w:rsidRPr="00161439">
        <w:rPr>
          <w:rFonts w:ascii="Times New Roman" w:hAnsi="Times New Roman"/>
          <w:color w:val="222222"/>
          <w:sz w:val="24"/>
          <w:szCs w:val="24"/>
        </w:rPr>
        <w:t>e</w:t>
      </w:r>
      <w:proofErr w:type="gramEnd"/>
      <w:r w:rsidR="00BA48E8" w:rsidRPr="00161439">
        <w:rPr>
          <w:rFonts w:ascii="Times New Roman" w:hAnsi="Times New Roman"/>
          <w:color w:val="222222"/>
          <w:sz w:val="24"/>
          <w:szCs w:val="24"/>
        </w:rPr>
        <w:t xml:space="preserve"> choix de la méthode de passation des marchés (par exemple, </w:t>
      </w:r>
      <w:r w:rsidR="00D83127" w:rsidRPr="00161439">
        <w:rPr>
          <w:rFonts w:ascii="Times New Roman" w:hAnsi="Times New Roman"/>
          <w:color w:val="222222"/>
          <w:sz w:val="24"/>
          <w:szCs w:val="24"/>
        </w:rPr>
        <w:t>Consultation de fournisseurs</w:t>
      </w:r>
      <w:r w:rsidR="00BA48E8" w:rsidRPr="00161439">
        <w:rPr>
          <w:rFonts w:ascii="Times New Roman" w:hAnsi="Times New Roman"/>
          <w:color w:val="222222"/>
          <w:sz w:val="24"/>
          <w:szCs w:val="24"/>
        </w:rPr>
        <w:t xml:space="preserve">, </w:t>
      </w:r>
      <w:r w:rsidR="00161439">
        <w:rPr>
          <w:rFonts w:ascii="Times New Roman" w:hAnsi="Times New Roman"/>
          <w:color w:val="222222"/>
          <w:sz w:val="24"/>
        </w:rPr>
        <w:t>, QCBS, QPBS, QBS, etc.) ;</w:t>
      </w:r>
    </w:p>
    <w:p w14:paraId="4DD4F1A4" w14:textId="4CD6446E" w:rsidR="00BA48E8" w:rsidRPr="00161439" w:rsidRDefault="00590883" w:rsidP="00F21127">
      <w:pPr>
        <w:pStyle w:val="ListParagraph"/>
        <w:numPr>
          <w:ilvl w:val="2"/>
          <w:numId w:val="13"/>
        </w:numPr>
        <w:ind w:left="1584" w:hanging="432"/>
        <w:jc w:val="both"/>
        <w:rPr>
          <w:rFonts w:ascii="Times New Roman" w:eastAsia="Times New Roman" w:hAnsi="Times New Roman" w:cs="Times New Roman"/>
          <w:color w:val="222222"/>
          <w:sz w:val="24"/>
          <w:szCs w:val="24"/>
        </w:rPr>
      </w:pPr>
      <w:proofErr w:type="gramStart"/>
      <w:r w:rsidRPr="00161439">
        <w:rPr>
          <w:rFonts w:ascii="Times New Roman" w:hAnsi="Times New Roman"/>
          <w:sz w:val="24"/>
          <w:szCs w:val="24"/>
        </w:rPr>
        <w:t>l</w:t>
      </w:r>
      <w:r w:rsidR="00BA48E8" w:rsidRPr="00161439">
        <w:rPr>
          <w:rFonts w:ascii="Times New Roman" w:hAnsi="Times New Roman"/>
          <w:sz w:val="24"/>
          <w:szCs w:val="24"/>
        </w:rPr>
        <w:t>e</w:t>
      </w:r>
      <w:proofErr w:type="gramEnd"/>
      <w:r w:rsidR="00BA48E8" w:rsidRPr="00161439">
        <w:rPr>
          <w:rFonts w:ascii="Times New Roman" w:hAnsi="Times New Roman"/>
          <w:sz w:val="24"/>
          <w:szCs w:val="24"/>
        </w:rPr>
        <w:t xml:space="preserve"> choix du type de procédure de passation des marchés (par exemple, biens, travaux, services autres que services de conseil ou services de con</w:t>
      </w:r>
      <w:r w:rsidR="005F074B">
        <w:rPr>
          <w:rFonts w:ascii="Times New Roman" w:hAnsi="Times New Roman"/>
          <w:sz w:val="24"/>
          <w:szCs w:val="24"/>
        </w:rPr>
        <w:t>sultant</w:t>
      </w:r>
      <w:r w:rsidR="00BA48E8" w:rsidRPr="00161439">
        <w:rPr>
          <w:rFonts w:ascii="Times New Roman" w:hAnsi="Times New Roman"/>
          <w:sz w:val="24"/>
          <w:szCs w:val="24"/>
        </w:rPr>
        <w:t>)</w:t>
      </w:r>
      <w:r w:rsidR="005F074B">
        <w:rPr>
          <w:rFonts w:ascii="Times New Roman" w:hAnsi="Times New Roman"/>
          <w:sz w:val="24"/>
          <w:szCs w:val="24"/>
        </w:rPr>
        <w:t> ;</w:t>
      </w:r>
    </w:p>
    <w:p w14:paraId="1FEA5E2B" w14:textId="11268883" w:rsidR="009466F1" w:rsidRPr="00874E97" w:rsidRDefault="00590883" w:rsidP="007232FE">
      <w:pPr>
        <w:pStyle w:val="ListParagraph"/>
        <w:numPr>
          <w:ilvl w:val="2"/>
          <w:numId w:val="13"/>
        </w:numPr>
        <w:ind w:left="1584" w:hanging="432"/>
        <w:jc w:val="both"/>
        <w:rPr>
          <w:rFonts w:ascii="Times New Roman" w:hAnsi="Times New Roman" w:cs="Times New Roman"/>
          <w:spacing w:val="-2"/>
          <w:sz w:val="24"/>
          <w:szCs w:val="24"/>
        </w:rPr>
      </w:pPr>
      <w:proofErr w:type="gramStart"/>
      <w:r w:rsidRPr="00874E97">
        <w:rPr>
          <w:rFonts w:ascii="Times New Roman" w:hAnsi="Times New Roman"/>
          <w:sz w:val="24"/>
          <w:szCs w:val="24"/>
        </w:rPr>
        <w:t>l</w:t>
      </w:r>
      <w:r w:rsidR="009466F1" w:rsidRPr="00874E97">
        <w:rPr>
          <w:rFonts w:ascii="Times New Roman" w:hAnsi="Times New Roman"/>
          <w:sz w:val="24"/>
          <w:szCs w:val="24"/>
        </w:rPr>
        <w:t>es</w:t>
      </w:r>
      <w:proofErr w:type="gramEnd"/>
      <w:r w:rsidR="009466F1" w:rsidRPr="00874E97">
        <w:rPr>
          <w:rFonts w:ascii="Times New Roman" w:hAnsi="Times New Roman"/>
          <w:sz w:val="24"/>
          <w:szCs w:val="24"/>
        </w:rPr>
        <w:t xml:space="preserve"> notes techniques attribuées par les </w:t>
      </w:r>
      <w:r w:rsidR="007232FE" w:rsidRPr="00874E97">
        <w:rPr>
          <w:rFonts w:ascii="Times New Roman" w:hAnsi="Times New Roman"/>
          <w:sz w:val="24"/>
          <w:szCs w:val="24"/>
        </w:rPr>
        <w:t xml:space="preserve">comités </w:t>
      </w:r>
      <w:r w:rsidR="009466F1" w:rsidRPr="00874E97">
        <w:rPr>
          <w:rFonts w:ascii="Times New Roman" w:hAnsi="Times New Roman"/>
          <w:sz w:val="24"/>
          <w:szCs w:val="24"/>
        </w:rPr>
        <w:t xml:space="preserve">d'évaluation technique, à moins que le </w:t>
      </w:r>
      <w:r w:rsidR="00D83127" w:rsidRPr="00874E97">
        <w:rPr>
          <w:rFonts w:ascii="Times New Roman" w:hAnsi="Times New Roman"/>
          <w:sz w:val="24"/>
          <w:szCs w:val="24"/>
        </w:rPr>
        <w:t>Plaignant</w:t>
      </w:r>
      <w:r w:rsidR="009466F1" w:rsidRPr="00874E97">
        <w:rPr>
          <w:rFonts w:ascii="Times New Roman" w:hAnsi="Times New Roman"/>
          <w:sz w:val="24"/>
          <w:szCs w:val="24"/>
        </w:rPr>
        <w:t xml:space="preserve"> ne puisse démontrer à la satisfaction de l'</w:t>
      </w:r>
      <w:r w:rsidR="00DF6FD9" w:rsidRPr="00874E97">
        <w:rPr>
          <w:rFonts w:ascii="Times New Roman" w:hAnsi="Times New Roman"/>
          <w:sz w:val="24"/>
          <w:szCs w:val="24"/>
        </w:rPr>
        <w:t>Entité MCA</w:t>
      </w:r>
      <w:r w:rsidR="009466F1" w:rsidRPr="00874E97">
        <w:rPr>
          <w:rFonts w:ascii="Times New Roman" w:hAnsi="Times New Roman"/>
          <w:sz w:val="24"/>
          <w:szCs w:val="24"/>
        </w:rPr>
        <w:t xml:space="preserve"> que la détermination de ces notes est arbitraire, </w:t>
      </w:r>
      <w:r w:rsidR="007F59AD" w:rsidRPr="00874E97">
        <w:rPr>
          <w:rFonts w:ascii="Times New Roman" w:hAnsi="Times New Roman"/>
          <w:sz w:val="24"/>
          <w:szCs w:val="24"/>
        </w:rPr>
        <w:t xml:space="preserve">fantaisiste </w:t>
      </w:r>
      <w:r w:rsidR="009466F1" w:rsidRPr="00874E97">
        <w:rPr>
          <w:rFonts w:ascii="Times New Roman" w:hAnsi="Times New Roman"/>
          <w:sz w:val="24"/>
          <w:szCs w:val="24"/>
        </w:rPr>
        <w:t>ou caractérisée par un abus de pouvoir discrétionnaire</w:t>
      </w:r>
      <w:r w:rsidR="005F074B">
        <w:rPr>
          <w:rFonts w:ascii="Times New Roman" w:hAnsi="Times New Roman"/>
          <w:sz w:val="24"/>
          <w:szCs w:val="24"/>
        </w:rPr>
        <w:t> ;</w:t>
      </w:r>
    </w:p>
    <w:p w14:paraId="7D46FBD6" w14:textId="5D08BBF2" w:rsidR="00BA48E8" w:rsidRPr="00874E97" w:rsidRDefault="00590883" w:rsidP="007F59AD">
      <w:pPr>
        <w:pStyle w:val="ListParagraph"/>
        <w:numPr>
          <w:ilvl w:val="2"/>
          <w:numId w:val="13"/>
        </w:numPr>
        <w:ind w:left="1584" w:hanging="432"/>
        <w:jc w:val="both"/>
        <w:rPr>
          <w:rFonts w:ascii="Times New Roman" w:hAnsi="Times New Roman" w:cs="Times New Roman"/>
          <w:spacing w:val="-2"/>
          <w:sz w:val="24"/>
          <w:szCs w:val="24"/>
        </w:rPr>
      </w:pPr>
      <w:proofErr w:type="gramStart"/>
      <w:r w:rsidRPr="00874E97">
        <w:rPr>
          <w:rFonts w:ascii="Times New Roman" w:hAnsi="Times New Roman"/>
          <w:sz w:val="24"/>
          <w:szCs w:val="24"/>
        </w:rPr>
        <w:t>l</w:t>
      </w:r>
      <w:r w:rsidR="00BA48E8" w:rsidRPr="00874E97">
        <w:rPr>
          <w:rFonts w:ascii="Times New Roman" w:hAnsi="Times New Roman"/>
          <w:sz w:val="24"/>
          <w:szCs w:val="24"/>
        </w:rPr>
        <w:t>a</w:t>
      </w:r>
      <w:proofErr w:type="gramEnd"/>
      <w:r w:rsidR="00BA48E8" w:rsidRPr="00874E97">
        <w:rPr>
          <w:rFonts w:ascii="Times New Roman" w:hAnsi="Times New Roman"/>
          <w:sz w:val="24"/>
          <w:szCs w:val="24"/>
        </w:rPr>
        <w:t xml:space="preserve"> décision de l'</w:t>
      </w:r>
      <w:r w:rsidR="00DF6FD9" w:rsidRPr="00874E97">
        <w:rPr>
          <w:rFonts w:ascii="Times New Roman" w:hAnsi="Times New Roman"/>
          <w:sz w:val="24"/>
          <w:szCs w:val="24"/>
        </w:rPr>
        <w:t>Entité MCA</w:t>
      </w:r>
      <w:r w:rsidR="00BA48E8" w:rsidRPr="00874E97">
        <w:rPr>
          <w:rFonts w:ascii="Times New Roman" w:hAnsi="Times New Roman"/>
          <w:sz w:val="24"/>
          <w:szCs w:val="24"/>
        </w:rPr>
        <w:t xml:space="preserve"> de rejeter toutes les </w:t>
      </w:r>
      <w:r w:rsidR="007F59AD" w:rsidRPr="00874E97">
        <w:rPr>
          <w:rFonts w:ascii="Times New Roman" w:hAnsi="Times New Roman"/>
          <w:sz w:val="24"/>
          <w:szCs w:val="24"/>
        </w:rPr>
        <w:t xml:space="preserve">Offres </w:t>
      </w:r>
      <w:r w:rsidR="00BA48E8" w:rsidRPr="00874E97">
        <w:rPr>
          <w:rFonts w:ascii="Times New Roman" w:hAnsi="Times New Roman"/>
          <w:sz w:val="24"/>
          <w:szCs w:val="24"/>
        </w:rPr>
        <w:t>et/ou d'annuler la procédure de passation des marchés.</w:t>
      </w:r>
    </w:p>
    <w:p w14:paraId="01A0DD93" w14:textId="77777777" w:rsidR="00164C4B" w:rsidRPr="00874E97" w:rsidRDefault="00164C4B" w:rsidP="003C2CCB">
      <w:pPr>
        <w:pStyle w:val="ListParagraph"/>
        <w:ind w:left="612"/>
        <w:jc w:val="both"/>
        <w:rPr>
          <w:rFonts w:ascii="Times New Roman" w:eastAsia="Times New Roman" w:hAnsi="Times New Roman" w:cs="Times New Roman"/>
          <w:sz w:val="24"/>
          <w:szCs w:val="24"/>
        </w:rPr>
      </w:pPr>
    </w:p>
    <w:p w14:paraId="7F2AFD82" w14:textId="3395F979" w:rsidR="00164C4B" w:rsidRPr="00874E97" w:rsidRDefault="005F074B" w:rsidP="007232FE">
      <w:pPr>
        <w:pStyle w:val="ListParagraph"/>
        <w:numPr>
          <w:ilvl w:val="1"/>
          <w:numId w:val="1"/>
        </w:numPr>
        <w:spacing w:after="0"/>
        <w:ind w:left="720" w:hanging="1440"/>
        <w:contextualSpacing w:val="0"/>
        <w:jc w:val="both"/>
        <w:rPr>
          <w:rFonts w:ascii="Times New Roman" w:eastAsia="Times New Roman" w:hAnsi="Times New Roman" w:cs="Times New Roman"/>
          <w:color w:val="222222"/>
          <w:sz w:val="24"/>
          <w:szCs w:val="24"/>
        </w:rPr>
      </w:pPr>
      <w:r w:rsidRPr="00FA1153">
        <w:rPr>
          <w:rFonts w:ascii="Times New Roman" w:hAnsi="Times New Roman"/>
          <w:sz w:val="24"/>
        </w:rPr>
        <w:t xml:space="preserve">Une Plainte ne peut être déposée concernant/contre une décision prise par l’Entité MCA concernant l’Offre d’un </w:t>
      </w:r>
      <w:r w:rsidRPr="00FA1153">
        <w:rPr>
          <w:rFonts w:ascii="Times New Roman" w:hAnsi="Times New Roman"/>
          <w:color w:val="222222"/>
          <w:sz w:val="24"/>
        </w:rPr>
        <w:t>autre Soumissionnaire dans le cadre d’une opération de passation de marché.</w:t>
      </w:r>
    </w:p>
    <w:p w14:paraId="2A048184" w14:textId="77777777" w:rsidR="009466F1" w:rsidRPr="00874E97" w:rsidRDefault="009466F1" w:rsidP="003731CE">
      <w:pPr>
        <w:pStyle w:val="ListParagraph"/>
        <w:spacing w:before="120" w:after="120"/>
        <w:jc w:val="both"/>
        <w:rPr>
          <w:rFonts w:ascii="Times New Roman" w:eastAsia="Times New Roman" w:hAnsi="Times New Roman" w:cs="Times New Roman"/>
          <w:color w:val="222222"/>
          <w:sz w:val="24"/>
          <w:szCs w:val="24"/>
        </w:rPr>
      </w:pPr>
    </w:p>
    <w:p w14:paraId="09105317" w14:textId="731AE6E5" w:rsidR="00164C4B" w:rsidRPr="00874E97" w:rsidRDefault="005F074B" w:rsidP="001945E3">
      <w:pPr>
        <w:pStyle w:val="ListParagraph"/>
        <w:numPr>
          <w:ilvl w:val="1"/>
          <w:numId w:val="1"/>
        </w:numPr>
        <w:ind w:left="720" w:hanging="1440"/>
        <w:contextualSpacing w:val="0"/>
        <w:jc w:val="both"/>
        <w:rPr>
          <w:rFonts w:ascii="Times New Roman" w:eastAsia="Times New Roman" w:hAnsi="Times New Roman" w:cs="Times New Roman"/>
          <w:sz w:val="24"/>
          <w:szCs w:val="24"/>
        </w:rPr>
      </w:pPr>
      <w:r>
        <w:rPr>
          <w:rFonts w:ascii="Times New Roman" w:hAnsi="Times New Roman"/>
          <w:sz w:val="24"/>
          <w:szCs w:val="24"/>
        </w:rPr>
        <w:lastRenderedPageBreak/>
        <w:t>Un</w:t>
      </w:r>
      <w:r w:rsidR="00366990" w:rsidRPr="00874E97">
        <w:rPr>
          <w:rFonts w:ascii="Times New Roman" w:hAnsi="Times New Roman"/>
          <w:sz w:val="24"/>
          <w:szCs w:val="24"/>
        </w:rPr>
        <w:t xml:space="preserve"> </w:t>
      </w:r>
      <w:r w:rsidR="00D83127" w:rsidRPr="00874E97">
        <w:rPr>
          <w:rFonts w:ascii="Times New Roman" w:hAnsi="Times New Roman"/>
          <w:sz w:val="24"/>
          <w:szCs w:val="24"/>
        </w:rPr>
        <w:t>Plaignant</w:t>
      </w:r>
      <w:r w:rsidR="00DB3061" w:rsidRPr="00874E97">
        <w:rPr>
          <w:rFonts w:ascii="Times New Roman" w:hAnsi="Times New Roman"/>
          <w:sz w:val="24"/>
          <w:szCs w:val="24"/>
        </w:rPr>
        <w:t xml:space="preserve"> doit déposer sa </w:t>
      </w:r>
      <w:r w:rsidR="00A8718C" w:rsidRPr="00874E97">
        <w:rPr>
          <w:rFonts w:ascii="Times New Roman" w:hAnsi="Times New Roman"/>
          <w:sz w:val="24"/>
          <w:szCs w:val="24"/>
        </w:rPr>
        <w:t>Plainte</w:t>
      </w:r>
      <w:r w:rsidR="00DB3061" w:rsidRPr="00874E97">
        <w:rPr>
          <w:rFonts w:ascii="Times New Roman" w:hAnsi="Times New Roman"/>
          <w:sz w:val="24"/>
          <w:szCs w:val="24"/>
        </w:rPr>
        <w:t xml:space="preserve"> auprès du Secrétariat avant la date limite de dépôt des </w:t>
      </w:r>
      <w:r w:rsidR="00A8718C" w:rsidRPr="00874E97">
        <w:rPr>
          <w:rFonts w:ascii="Times New Roman" w:hAnsi="Times New Roman"/>
          <w:sz w:val="24"/>
          <w:szCs w:val="24"/>
        </w:rPr>
        <w:t>Plainte</w:t>
      </w:r>
      <w:r w:rsidR="00DB3061" w:rsidRPr="00874E97">
        <w:rPr>
          <w:rFonts w:ascii="Times New Roman" w:hAnsi="Times New Roman"/>
          <w:sz w:val="24"/>
          <w:szCs w:val="24"/>
        </w:rPr>
        <w:t xml:space="preserve">s, </w:t>
      </w:r>
      <w:r w:rsidR="00590883" w:rsidRPr="00874E97">
        <w:rPr>
          <w:rFonts w:ascii="Times New Roman" w:hAnsi="Times New Roman"/>
          <w:sz w:val="24"/>
          <w:szCs w:val="24"/>
        </w:rPr>
        <w:t xml:space="preserve">à savoir </w:t>
      </w:r>
      <w:r w:rsidR="00DB3061" w:rsidRPr="00874E97">
        <w:rPr>
          <w:rFonts w:ascii="Times New Roman" w:hAnsi="Times New Roman"/>
          <w:sz w:val="24"/>
          <w:szCs w:val="24"/>
        </w:rPr>
        <w:t xml:space="preserve">avant la fin du </w:t>
      </w:r>
      <w:r w:rsidR="00FF24B4">
        <w:rPr>
          <w:rFonts w:ascii="Times New Roman" w:hAnsi="Times New Roman"/>
          <w:sz w:val="24"/>
          <w:szCs w:val="24"/>
        </w:rPr>
        <w:t>Jour Ouvrable</w:t>
      </w:r>
      <w:r w:rsidR="00DB3061" w:rsidRPr="00874E97">
        <w:rPr>
          <w:rFonts w:ascii="Times New Roman" w:hAnsi="Times New Roman"/>
          <w:sz w:val="24"/>
          <w:szCs w:val="24"/>
        </w:rPr>
        <w:t xml:space="preserve"> de l'Entité </w:t>
      </w:r>
      <w:r w:rsidR="0003127C">
        <w:rPr>
          <w:rFonts w:ascii="Times New Roman" w:hAnsi="Times New Roman"/>
          <w:sz w:val="24"/>
          <w:szCs w:val="24"/>
        </w:rPr>
        <w:t>MCA</w:t>
      </w:r>
      <w:r w:rsidR="00DB3061" w:rsidRPr="00874E97">
        <w:rPr>
          <w:rFonts w:ascii="Times New Roman" w:hAnsi="Times New Roman"/>
          <w:sz w:val="24"/>
          <w:szCs w:val="24"/>
        </w:rPr>
        <w:t xml:space="preserve">, et au plus tard à la date indiquée dans les règles </w:t>
      </w:r>
      <w:r w:rsidR="008C2653" w:rsidRPr="00874E97">
        <w:rPr>
          <w:rFonts w:ascii="Times New Roman" w:hAnsi="Times New Roman"/>
          <w:sz w:val="24"/>
          <w:szCs w:val="24"/>
        </w:rPr>
        <w:t xml:space="preserve">énoncées </w:t>
      </w:r>
      <w:r w:rsidR="00DB3061" w:rsidRPr="00874E97">
        <w:rPr>
          <w:rFonts w:ascii="Times New Roman" w:hAnsi="Times New Roman"/>
          <w:sz w:val="24"/>
          <w:szCs w:val="24"/>
        </w:rPr>
        <w:t xml:space="preserve">ci-dessous, pour que la </w:t>
      </w:r>
      <w:r w:rsidR="00A8718C" w:rsidRPr="00874E97">
        <w:rPr>
          <w:rFonts w:ascii="Times New Roman" w:hAnsi="Times New Roman"/>
          <w:sz w:val="24"/>
          <w:szCs w:val="24"/>
        </w:rPr>
        <w:t>Plainte</w:t>
      </w:r>
      <w:r w:rsidR="00DB3061" w:rsidRPr="00874E97">
        <w:rPr>
          <w:rFonts w:ascii="Times New Roman" w:hAnsi="Times New Roman"/>
          <w:sz w:val="24"/>
          <w:szCs w:val="24"/>
        </w:rPr>
        <w:t xml:space="preserve"> soit considérée comme ayant été déposée dans les délais.</w:t>
      </w:r>
    </w:p>
    <w:p w14:paraId="1D055503" w14:textId="4AAA5F6B" w:rsidR="00A406F8" w:rsidRPr="00874E97" w:rsidRDefault="005F074B" w:rsidP="008C2653">
      <w:pPr>
        <w:pStyle w:val="ListParagraph"/>
        <w:numPr>
          <w:ilvl w:val="1"/>
          <w:numId w:val="1"/>
        </w:numPr>
        <w:ind w:left="720" w:hanging="1440"/>
        <w:contextualSpacing w:val="0"/>
        <w:jc w:val="both"/>
        <w:rPr>
          <w:rFonts w:ascii="Times New Roman" w:eastAsia="Times New Roman" w:hAnsi="Times New Roman" w:cs="Times New Roman"/>
          <w:sz w:val="24"/>
          <w:szCs w:val="24"/>
        </w:rPr>
      </w:pPr>
      <w:r>
        <w:rPr>
          <w:rFonts w:ascii="Times New Roman" w:hAnsi="Times New Roman"/>
          <w:sz w:val="24"/>
          <w:szCs w:val="24"/>
        </w:rPr>
        <w:t>Tout</w:t>
      </w:r>
      <w:r w:rsidR="00A406F8" w:rsidRPr="00874E97">
        <w:rPr>
          <w:rFonts w:ascii="Times New Roman" w:hAnsi="Times New Roman"/>
          <w:sz w:val="24"/>
          <w:szCs w:val="24"/>
        </w:rPr>
        <w:t xml:space="preserve"> </w:t>
      </w:r>
      <w:r w:rsidR="00366990" w:rsidRPr="00874E97">
        <w:rPr>
          <w:rFonts w:ascii="Times New Roman" w:hAnsi="Times New Roman"/>
          <w:sz w:val="24"/>
          <w:szCs w:val="24"/>
        </w:rPr>
        <w:t>S</w:t>
      </w:r>
      <w:r w:rsidR="00A406F8" w:rsidRPr="00874E97">
        <w:rPr>
          <w:rFonts w:ascii="Times New Roman" w:hAnsi="Times New Roman"/>
          <w:sz w:val="24"/>
          <w:szCs w:val="24"/>
        </w:rPr>
        <w:t xml:space="preserve">oumissionnaire peut déposer une </w:t>
      </w:r>
      <w:r w:rsidR="00A8718C" w:rsidRPr="00874E97">
        <w:rPr>
          <w:rFonts w:ascii="Times New Roman" w:hAnsi="Times New Roman"/>
          <w:sz w:val="24"/>
          <w:szCs w:val="24"/>
        </w:rPr>
        <w:t>Plainte</w:t>
      </w:r>
      <w:r w:rsidR="00A406F8" w:rsidRPr="00874E97">
        <w:rPr>
          <w:rFonts w:ascii="Times New Roman" w:hAnsi="Times New Roman"/>
          <w:sz w:val="24"/>
          <w:szCs w:val="24"/>
        </w:rPr>
        <w:t xml:space="preserve"> à l'un des deu</w:t>
      </w:r>
      <w:r w:rsidR="00590883" w:rsidRPr="00874E97">
        <w:rPr>
          <w:rFonts w:ascii="Times New Roman" w:hAnsi="Times New Roman"/>
          <w:sz w:val="24"/>
          <w:szCs w:val="24"/>
        </w:rPr>
        <w:t>x moments indiqués ci-dessous</w:t>
      </w:r>
      <w:r w:rsidR="0003127C">
        <w:rPr>
          <w:rFonts w:ascii="Times New Roman" w:hAnsi="Times New Roman"/>
          <w:sz w:val="24"/>
          <w:szCs w:val="24"/>
        </w:rPr>
        <w:t xml:space="preserve"> </w:t>
      </w:r>
      <w:r w:rsidR="00723F97" w:rsidRPr="00874E97">
        <w:rPr>
          <w:rFonts w:ascii="Times New Roman" w:hAnsi="Times New Roman"/>
          <w:sz w:val="24"/>
          <w:szCs w:val="24"/>
        </w:rPr>
        <w:t>;</w:t>
      </w:r>
      <w:r w:rsidR="00A406F8" w:rsidRPr="00874E97">
        <w:rPr>
          <w:rFonts w:ascii="Times New Roman" w:hAnsi="Times New Roman"/>
          <w:sz w:val="24"/>
          <w:szCs w:val="24"/>
        </w:rPr>
        <w:t xml:space="preserve"> toutefois, un </w:t>
      </w:r>
      <w:r w:rsidR="00D83127" w:rsidRPr="00874E97">
        <w:rPr>
          <w:rFonts w:ascii="Times New Roman" w:hAnsi="Times New Roman"/>
          <w:sz w:val="24"/>
          <w:szCs w:val="24"/>
        </w:rPr>
        <w:t>Plaignant</w:t>
      </w:r>
      <w:r w:rsidR="00A406F8" w:rsidRPr="00874E97">
        <w:rPr>
          <w:rFonts w:ascii="Times New Roman" w:hAnsi="Times New Roman"/>
          <w:sz w:val="24"/>
          <w:szCs w:val="24"/>
        </w:rPr>
        <w:t xml:space="preserve"> doit demander un </w:t>
      </w:r>
      <w:r w:rsidR="008C2653" w:rsidRPr="00874E97">
        <w:rPr>
          <w:rFonts w:ascii="Times New Roman" w:hAnsi="Times New Roman"/>
          <w:sz w:val="24"/>
          <w:szCs w:val="24"/>
        </w:rPr>
        <w:t>D</w:t>
      </w:r>
      <w:r w:rsidR="00366990" w:rsidRPr="00874E97">
        <w:rPr>
          <w:rFonts w:ascii="Times New Roman" w:hAnsi="Times New Roman"/>
          <w:sz w:val="24"/>
          <w:szCs w:val="24"/>
        </w:rPr>
        <w:t xml:space="preserve">ébriefing </w:t>
      </w:r>
      <w:r w:rsidR="00A406F8" w:rsidRPr="00874E97">
        <w:rPr>
          <w:rFonts w:ascii="Times New Roman" w:hAnsi="Times New Roman"/>
          <w:sz w:val="24"/>
          <w:szCs w:val="24"/>
        </w:rPr>
        <w:t xml:space="preserve">avant de déposer une </w:t>
      </w:r>
      <w:r w:rsidR="00A8718C" w:rsidRPr="00874E97">
        <w:rPr>
          <w:rFonts w:ascii="Times New Roman" w:hAnsi="Times New Roman"/>
          <w:sz w:val="24"/>
          <w:szCs w:val="24"/>
        </w:rPr>
        <w:t>Plainte</w:t>
      </w:r>
      <w:r w:rsidR="00A406F8" w:rsidRPr="00874E97">
        <w:rPr>
          <w:rFonts w:ascii="Times New Roman" w:hAnsi="Times New Roman"/>
          <w:sz w:val="24"/>
          <w:szCs w:val="24"/>
        </w:rPr>
        <w:t xml:space="preserve"> en vertu de la règle 1.7.2. </w:t>
      </w:r>
    </w:p>
    <w:p w14:paraId="3F9594B8" w14:textId="27B430AF" w:rsidR="004F36BE" w:rsidRPr="004F36BE" w:rsidRDefault="004F36BE" w:rsidP="004F36BE">
      <w:pPr>
        <w:pStyle w:val="ListParagraph"/>
        <w:numPr>
          <w:ilvl w:val="2"/>
          <w:numId w:val="16"/>
        </w:numPr>
        <w:spacing w:after="240"/>
        <w:ind w:left="1440"/>
        <w:jc w:val="both"/>
        <w:rPr>
          <w:rFonts w:ascii="Times New Roman" w:hAnsi="Times New Roman" w:cs="Times New Roman"/>
          <w:sz w:val="24"/>
          <w:szCs w:val="24"/>
        </w:rPr>
      </w:pPr>
      <w:r>
        <w:rPr>
          <w:rFonts w:ascii="Times New Roman" w:hAnsi="Times New Roman"/>
          <w:sz w:val="24"/>
          <w:szCs w:val="24"/>
        </w:rPr>
        <w:t>Pour les</w:t>
      </w:r>
      <w:r w:rsidR="00B52900" w:rsidRPr="00874E97">
        <w:rPr>
          <w:rFonts w:ascii="Times New Roman" w:hAnsi="Times New Roman"/>
          <w:sz w:val="24"/>
          <w:szCs w:val="24"/>
        </w:rPr>
        <w:t xml:space="preserve"> </w:t>
      </w:r>
      <w:r w:rsidR="008C2653" w:rsidRPr="00874E97">
        <w:rPr>
          <w:rFonts w:ascii="Times New Roman" w:hAnsi="Times New Roman"/>
          <w:sz w:val="24"/>
          <w:szCs w:val="24"/>
        </w:rPr>
        <w:t>Plainte</w:t>
      </w:r>
      <w:r>
        <w:rPr>
          <w:rFonts w:ascii="Times New Roman" w:hAnsi="Times New Roman"/>
          <w:sz w:val="24"/>
          <w:szCs w:val="24"/>
        </w:rPr>
        <w:t>s</w:t>
      </w:r>
      <w:r w:rsidR="005B6BF1" w:rsidRPr="00874E97">
        <w:rPr>
          <w:rFonts w:ascii="Times New Roman" w:hAnsi="Times New Roman"/>
          <w:sz w:val="24"/>
          <w:szCs w:val="24"/>
        </w:rPr>
        <w:t xml:space="preserve"> déposée</w:t>
      </w:r>
      <w:r>
        <w:rPr>
          <w:rFonts w:ascii="Times New Roman" w:hAnsi="Times New Roman"/>
          <w:sz w:val="24"/>
          <w:szCs w:val="24"/>
        </w:rPr>
        <w:t>s</w:t>
      </w:r>
      <w:r w:rsidR="005B6BF1" w:rsidRPr="00874E97">
        <w:rPr>
          <w:rFonts w:ascii="Times New Roman" w:hAnsi="Times New Roman"/>
          <w:sz w:val="24"/>
          <w:szCs w:val="24"/>
        </w:rPr>
        <w:t xml:space="preserve"> avant la soumission de</w:t>
      </w:r>
      <w:r w:rsidR="005F074B">
        <w:rPr>
          <w:rFonts w:ascii="Times New Roman" w:hAnsi="Times New Roman"/>
          <w:sz w:val="24"/>
          <w:szCs w:val="24"/>
        </w:rPr>
        <w:t>s</w:t>
      </w:r>
      <w:r w:rsidR="005B6BF1" w:rsidRPr="00874E97">
        <w:rPr>
          <w:rFonts w:ascii="Times New Roman" w:hAnsi="Times New Roman"/>
          <w:sz w:val="24"/>
          <w:szCs w:val="24"/>
        </w:rPr>
        <w:t xml:space="preserve"> </w:t>
      </w:r>
      <w:r w:rsidR="005F074B">
        <w:rPr>
          <w:rFonts w:ascii="Times New Roman" w:hAnsi="Times New Roman"/>
          <w:sz w:val="24"/>
          <w:szCs w:val="24"/>
        </w:rPr>
        <w:t>O</w:t>
      </w:r>
      <w:r w:rsidR="00366990" w:rsidRPr="00874E97">
        <w:rPr>
          <w:rFonts w:ascii="Times New Roman" w:hAnsi="Times New Roman"/>
          <w:sz w:val="24"/>
          <w:szCs w:val="24"/>
        </w:rPr>
        <w:t>ffre</w:t>
      </w:r>
      <w:r w:rsidR="005F074B">
        <w:rPr>
          <w:rFonts w:ascii="Times New Roman" w:hAnsi="Times New Roman"/>
          <w:sz w:val="24"/>
          <w:szCs w:val="24"/>
        </w:rPr>
        <w:t>s</w:t>
      </w:r>
      <w:r w:rsidR="005B6BF1" w:rsidRPr="00874E97">
        <w:rPr>
          <w:rFonts w:ascii="Times New Roman" w:hAnsi="Times New Roman"/>
          <w:sz w:val="24"/>
          <w:szCs w:val="24"/>
        </w:rPr>
        <w:t xml:space="preserve">, </w:t>
      </w:r>
      <w:r w:rsidR="005F074B">
        <w:rPr>
          <w:rFonts w:ascii="Times New Roman" w:hAnsi="Times New Roman"/>
          <w:sz w:val="24"/>
          <w:szCs w:val="24"/>
        </w:rPr>
        <w:t xml:space="preserve">tout </w:t>
      </w:r>
      <w:r w:rsidR="00366990" w:rsidRPr="00874E97">
        <w:rPr>
          <w:rFonts w:ascii="Times New Roman" w:hAnsi="Times New Roman"/>
          <w:sz w:val="24"/>
          <w:szCs w:val="24"/>
        </w:rPr>
        <w:t xml:space="preserve">Soumissionnaire </w:t>
      </w:r>
      <w:r w:rsidR="005B6BF1" w:rsidRPr="00874E97">
        <w:rPr>
          <w:rFonts w:ascii="Times New Roman" w:hAnsi="Times New Roman"/>
          <w:sz w:val="24"/>
          <w:szCs w:val="24"/>
        </w:rPr>
        <w:t xml:space="preserve">peut contester le </w:t>
      </w:r>
      <w:r w:rsidR="005F074B" w:rsidRPr="0025406C">
        <w:rPr>
          <w:rFonts w:ascii="Times New Roman" w:hAnsi="Times New Roman"/>
          <w:sz w:val="24"/>
        </w:rPr>
        <w:t xml:space="preserve">dossier de sollicitation </w:t>
      </w:r>
      <w:r w:rsidR="005B6BF1" w:rsidRPr="00874E97">
        <w:rPr>
          <w:rFonts w:ascii="Times New Roman" w:hAnsi="Times New Roman"/>
          <w:sz w:val="24"/>
          <w:szCs w:val="24"/>
        </w:rPr>
        <w:t xml:space="preserve">s'il estime </w:t>
      </w:r>
      <w:r w:rsidR="005F074B">
        <w:rPr>
          <w:rFonts w:ascii="Times New Roman" w:hAnsi="Times New Roman"/>
          <w:sz w:val="24"/>
          <w:szCs w:val="24"/>
        </w:rPr>
        <w:t xml:space="preserve">que </w:t>
      </w:r>
      <w:r w:rsidR="005F074B" w:rsidRPr="0025406C">
        <w:rPr>
          <w:rFonts w:ascii="Times New Roman" w:hAnsi="Times New Roman"/>
          <w:sz w:val="24"/>
        </w:rPr>
        <w:t>ces documents</w:t>
      </w:r>
      <w:r w:rsidR="005B6BF1" w:rsidRPr="00874E97">
        <w:rPr>
          <w:rFonts w:ascii="Times New Roman" w:hAnsi="Times New Roman"/>
          <w:sz w:val="24"/>
          <w:szCs w:val="24"/>
        </w:rPr>
        <w:t xml:space="preserve"> </w:t>
      </w:r>
      <w:proofErr w:type="gramStart"/>
      <w:r w:rsidR="005B6BF1" w:rsidRPr="00874E97">
        <w:rPr>
          <w:rFonts w:ascii="Times New Roman" w:hAnsi="Times New Roman"/>
          <w:sz w:val="24"/>
          <w:szCs w:val="24"/>
        </w:rPr>
        <w:t>viole</w:t>
      </w:r>
      <w:proofErr w:type="gramEnd"/>
      <w:r w:rsidR="005B6BF1" w:rsidRPr="00874E97">
        <w:rPr>
          <w:rFonts w:ascii="Times New Roman" w:hAnsi="Times New Roman"/>
          <w:sz w:val="24"/>
          <w:szCs w:val="24"/>
        </w:rPr>
        <w:t xml:space="preserve"> les principes d'ouverture, d'équité et de transparence de la MCC en matière de passation de marchés.  Le </w:t>
      </w:r>
      <w:r w:rsidR="00D83127" w:rsidRPr="00874E97">
        <w:rPr>
          <w:rFonts w:ascii="Times New Roman" w:hAnsi="Times New Roman"/>
          <w:sz w:val="24"/>
          <w:szCs w:val="24"/>
        </w:rPr>
        <w:t>Plaignant</w:t>
      </w:r>
      <w:r w:rsidR="005B6BF1" w:rsidRPr="00874E97">
        <w:rPr>
          <w:rFonts w:ascii="Times New Roman" w:hAnsi="Times New Roman"/>
          <w:sz w:val="24"/>
          <w:szCs w:val="24"/>
        </w:rPr>
        <w:t xml:space="preserve"> doit déposer sa </w:t>
      </w:r>
      <w:r w:rsidR="00A8718C" w:rsidRPr="00874E97">
        <w:rPr>
          <w:rFonts w:ascii="Times New Roman" w:hAnsi="Times New Roman"/>
          <w:sz w:val="24"/>
          <w:szCs w:val="24"/>
        </w:rPr>
        <w:t>Plainte</w:t>
      </w:r>
      <w:r w:rsidR="005B6BF1" w:rsidRPr="00874E97">
        <w:rPr>
          <w:rFonts w:ascii="Times New Roman" w:hAnsi="Times New Roman"/>
          <w:sz w:val="24"/>
          <w:szCs w:val="24"/>
        </w:rPr>
        <w:t xml:space="preserve"> auprès du Secrétariat dans les deux (2) </w:t>
      </w:r>
      <w:r w:rsidR="005F074B">
        <w:rPr>
          <w:rFonts w:ascii="Times New Roman" w:hAnsi="Times New Roman"/>
          <w:sz w:val="24"/>
          <w:szCs w:val="24"/>
        </w:rPr>
        <w:t>J</w:t>
      </w:r>
      <w:r w:rsidR="005B6BF1" w:rsidRPr="00874E97">
        <w:rPr>
          <w:rFonts w:ascii="Times New Roman" w:hAnsi="Times New Roman"/>
          <w:sz w:val="24"/>
          <w:szCs w:val="24"/>
        </w:rPr>
        <w:t xml:space="preserve">ours </w:t>
      </w:r>
      <w:r w:rsidR="005F074B">
        <w:rPr>
          <w:rFonts w:ascii="Times New Roman" w:hAnsi="Times New Roman"/>
          <w:sz w:val="24"/>
          <w:szCs w:val="24"/>
        </w:rPr>
        <w:t>O</w:t>
      </w:r>
      <w:r w:rsidR="005B6BF1" w:rsidRPr="00874E97">
        <w:rPr>
          <w:rFonts w:ascii="Times New Roman" w:hAnsi="Times New Roman"/>
          <w:sz w:val="24"/>
          <w:szCs w:val="24"/>
        </w:rPr>
        <w:t xml:space="preserve">uvrables </w:t>
      </w:r>
      <w:r w:rsidRPr="0025406C">
        <w:rPr>
          <w:rFonts w:ascii="Times New Roman" w:hAnsi="Times New Roman"/>
          <w:sz w:val="24"/>
        </w:rPr>
        <w:t>suivant la publication du dossier de sollicitation par l’Entité MCA.</w:t>
      </w:r>
    </w:p>
    <w:p w14:paraId="3DFB4D9C" w14:textId="77777777" w:rsidR="004F36BE" w:rsidRPr="004F36BE" w:rsidRDefault="004F36BE" w:rsidP="004F36BE">
      <w:pPr>
        <w:pStyle w:val="ListParagraph"/>
        <w:spacing w:after="240"/>
        <w:ind w:left="1440"/>
        <w:jc w:val="both"/>
        <w:rPr>
          <w:rFonts w:ascii="Times New Roman" w:hAnsi="Times New Roman" w:cs="Times New Roman"/>
          <w:sz w:val="24"/>
          <w:szCs w:val="24"/>
        </w:rPr>
      </w:pPr>
    </w:p>
    <w:p w14:paraId="079EEDFE" w14:textId="5687E946" w:rsidR="004F36BE" w:rsidRPr="004F36BE" w:rsidRDefault="004F36BE" w:rsidP="004F36BE">
      <w:pPr>
        <w:pStyle w:val="ListParagraph"/>
        <w:numPr>
          <w:ilvl w:val="2"/>
          <w:numId w:val="16"/>
        </w:numPr>
        <w:spacing w:after="240"/>
        <w:ind w:left="1440"/>
        <w:jc w:val="both"/>
        <w:rPr>
          <w:rFonts w:ascii="Times New Roman" w:hAnsi="Times New Roman" w:cs="Times New Roman"/>
          <w:sz w:val="24"/>
          <w:szCs w:val="24"/>
        </w:rPr>
      </w:pPr>
      <w:r>
        <w:rPr>
          <w:rFonts w:ascii="Times New Roman" w:hAnsi="Times New Roman"/>
          <w:sz w:val="24"/>
          <w:szCs w:val="24"/>
        </w:rPr>
        <w:t>Pour les</w:t>
      </w:r>
      <w:r w:rsidRPr="0025406C">
        <w:rPr>
          <w:rFonts w:ascii="Times New Roman" w:hAnsi="Times New Roman"/>
          <w:sz w:val="24"/>
        </w:rPr>
        <w:t xml:space="preserve"> Plaintes déposées après la soumission d</w:t>
      </w:r>
      <w:r w:rsidR="0003127C">
        <w:rPr>
          <w:rFonts w:ascii="Times New Roman" w:hAnsi="Times New Roman"/>
          <w:sz w:val="24"/>
        </w:rPr>
        <w:t>es</w:t>
      </w:r>
      <w:r w:rsidRPr="0025406C">
        <w:rPr>
          <w:rFonts w:ascii="Times New Roman" w:hAnsi="Times New Roman"/>
          <w:sz w:val="24"/>
        </w:rPr>
        <w:t xml:space="preserve"> </w:t>
      </w:r>
      <w:r>
        <w:rPr>
          <w:rFonts w:ascii="Times New Roman" w:hAnsi="Times New Roman"/>
          <w:sz w:val="24"/>
        </w:rPr>
        <w:t>O</w:t>
      </w:r>
      <w:r w:rsidRPr="0025406C">
        <w:rPr>
          <w:rFonts w:ascii="Times New Roman" w:hAnsi="Times New Roman"/>
          <w:sz w:val="24"/>
        </w:rPr>
        <w:t>ffre</w:t>
      </w:r>
      <w:r w:rsidR="0003127C">
        <w:rPr>
          <w:rFonts w:ascii="Times New Roman" w:hAnsi="Times New Roman"/>
          <w:sz w:val="24"/>
        </w:rPr>
        <w:t>s</w:t>
      </w:r>
      <w:r w:rsidRPr="0025406C">
        <w:rPr>
          <w:rFonts w:ascii="Times New Roman" w:hAnsi="Times New Roman"/>
          <w:sz w:val="24"/>
        </w:rPr>
        <w:t xml:space="preserve">, tout Soumissionnaire peut contester la notification des résultats de l’évaluation, la notification de l’intention d’adjudication, ou la notification des résultats de la préqualification ou de l’établissement de liste restreinte, ou la notification du rang obtenu à l’issue de l’évaluation des offres techniques ou de la déclaration du caractère déraisonnable des prix.   </w:t>
      </w:r>
    </w:p>
    <w:p w14:paraId="4D9DA5D0" w14:textId="77777777" w:rsidR="00E674B9" w:rsidRPr="00874E97" w:rsidRDefault="00E674B9" w:rsidP="001945E3">
      <w:pPr>
        <w:pStyle w:val="ListParagraph"/>
        <w:ind w:hanging="1440"/>
        <w:rPr>
          <w:rFonts w:ascii="Times New Roman" w:eastAsia="Times New Roman" w:hAnsi="Times New Roman" w:cs="Times New Roman"/>
          <w:color w:val="222222"/>
          <w:sz w:val="24"/>
          <w:szCs w:val="24"/>
        </w:rPr>
      </w:pPr>
    </w:p>
    <w:p w14:paraId="5C985595" w14:textId="178D8EC4" w:rsidR="005B6BF1" w:rsidRPr="00874E97" w:rsidRDefault="005B6BF1" w:rsidP="00874E97">
      <w:pPr>
        <w:pStyle w:val="ListParagraph"/>
        <w:numPr>
          <w:ilvl w:val="1"/>
          <w:numId w:val="1"/>
        </w:numPr>
        <w:ind w:left="720" w:hanging="1440"/>
        <w:jc w:val="both"/>
        <w:rPr>
          <w:rFonts w:ascii="Times New Roman" w:eastAsia="Times New Roman" w:hAnsi="Times New Roman" w:cs="Times New Roman"/>
          <w:color w:val="222222"/>
          <w:sz w:val="24"/>
          <w:szCs w:val="24"/>
        </w:rPr>
      </w:pPr>
      <w:r w:rsidRPr="00874E97">
        <w:rPr>
          <w:rFonts w:ascii="Times New Roman" w:hAnsi="Times New Roman"/>
          <w:sz w:val="24"/>
          <w:szCs w:val="24"/>
        </w:rPr>
        <w:t xml:space="preserve">La demande de </w:t>
      </w:r>
      <w:r w:rsidR="00366990" w:rsidRPr="00874E97">
        <w:rPr>
          <w:rFonts w:ascii="Times New Roman" w:hAnsi="Times New Roman"/>
          <w:sz w:val="24"/>
          <w:szCs w:val="24"/>
        </w:rPr>
        <w:t>Dé</w:t>
      </w:r>
      <w:r w:rsidRPr="00874E97">
        <w:rPr>
          <w:rFonts w:ascii="Times New Roman" w:hAnsi="Times New Roman"/>
          <w:sz w:val="24"/>
          <w:szCs w:val="24"/>
        </w:rPr>
        <w:t>briefing adressée à l'</w:t>
      </w:r>
      <w:r w:rsidR="00DF6FD9" w:rsidRPr="00874E97">
        <w:rPr>
          <w:rFonts w:ascii="Times New Roman" w:hAnsi="Times New Roman"/>
          <w:sz w:val="24"/>
          <w:szCs w:val="24"/>
        </w:rPr>
        <w:t>Entité MCA</w:t>
      </w:r>
      <w:r w:rsidRPr="00874E97">
        <w:rPr>
          <w:rFonts w:ascii="Times New Roman" w:hAnsi="Times New Roman"/>
          <w:sz w:val="24"/>
          <w:szCs w:val="24"/>
        </w:rPr>
        <w:t xml:space="preserve"> doit être soumise par courrier électronique à l'</w:t>
      </w:r>
      <w:r w:rsidR="00DF6FD9" w:rsidRPr="00874E97">
        <w:rPr>
          <w:rFonts w:ascii="Times New Roman" w:hAnsi="Times New Roman"/>
          <w:sz w:val="24"/>
          <w:szCs w:val="24"/>
        </w:rPr>
        <w:t>Entité MCA</w:t>
      </w:r>
      <w:r w:rsidRPr="00874E97">
        <w:rPr>
          <w:rFonts w:ascii="Times New Roman" w:hAnsi="Times New Roman"/>
          <w:sz w:val="24"/>
          <w:szCs w:val="24"/>
        </w:rPr>
        <w:t xml:space="preserve"> à </w:t>
      </w:r>
      <w:r w:rsidRPr="00874E97">
        <w:rPr>
          <w:rFonts w:ascii="Times New Roman" w:hAnsi="Times New Roman"/>
          <w:b/>
          <w:bCs/>
          <w:sz w:val="24"/>
          <w:szCs w:val="24"/>
        </w:rPr>
        <w:t>[insérer l'adresse électronique]</w:t>
      </w:r>
      <w:r w:rsidR="00590883" w:rsidRPr="00874E97">
        <w:rPr>
          <w:rFonts w:ascii="Times New Roman" w:hAnsi="Times New Roman"/>
          <w:sz w:val="24"/>
          <w:szCs w:val="24"/>
        </w:rPr>
        <w:t xml:space="preserve"> </w:t>
      </w:r>
      <w:r w:rsidRPr="00874E97">
        <w:rPr>
          <w:rFonts w:ascii="Times New Roman" w:hAnsi="Times New Roman"/>
          <w:sz w:val="24"/>
          <w:szCs w:val="24"/>
        </w:rPr>
        <w:t xml:space="preserve">dans les deux (2) jours ouvrables </w:t>
      </w:r>
      <w:r w:rsidR="00874E97">
        <w:rPr>
          <w:rFonts w:ascii="Times New Roman" w:hAnsi="Times New Roman"/>
          <w:sz w:val="24"/>
          <w:szCs w:val="24"/>
        </w:rPr>
        <w:t>à compter de la date de</w:t>
      </w:r>
      <w:r w:rsidRPr="00874E97">
        <w:rPr>
          <w:rFonts w:ascii="Times New Roman" w:hAnsi="Times New Roman"/>
          <w:sz w:val="24"/>
          <w:szCs w:val="24"/>
        </w:rPr>
        <w:t xml:space="preserve"> réception de la notification des résultats de l'évaluation, de </w:t>
      </w:r>
      <w:r w:rsidR="00B418FD" w:rsidRPr="00874E97">
        <w:rPr>
          <w:rFonts w:ascii="Times New Roman" w:hAnsi="Times New Roman"/>
          <w:sz w:val="24"/>
          <w:szCs w:val="24"/>
        </w:rPr>
        <w:t>l’avis</w:t>
      </w:r>
      <w:r w:rsidRPr="00874E97">
        <w:rPr>
          <w:rFonts w:ascii="Times New Roman" w:hAnsi="Times New Roman"/>
          <w:sz w:val="24"/>
          <w:szCs w:val="24"/>
        </w:rPr>
        <w:t xml:space="preserve"> </w:t>
      </w:r>
      <w:r w:rsidR="00B418FD" w:rsidRPr="00874E97">
        <w:rPr>
          <w:rFonts w:ascii="Times New Roman" w:hAnsi="Times New Roman"/>
          <w:sz w:val="24"/>
          <w:szCs w:val="24"/>
        </w:rPr>
        <w:t>d</w:t>
      </w:r>
      <w:r w:rsidRPr="00874E97">
        <w:rPr>
          <w:rFonts w:ascii="Times New Roman" w:hAnsi="Times New Roman"/>
          <w:sz w:val="24"/>
          <w:szCs w:val="24"/>
        </w:rPr>
        <w:t xml:space="preserve">'intention d'attribution ou de la notification des résultats de la présélection </w:t>
      </w:r>
      <w:r w:rsidR="00874E97">
        <w:rPr>
          <w:rFonts w:ascii="Times New Roman" w:hAnsi="Times New Roman"/>
          <w:sz w:val="24"/>
          <w:szCs w:val="24"/>
        </w:rPr>
        <w:t xml:space="preserve">envoyé </w:t>
      </w:r>
      <w:r w:rsidRPr="00874E97">
        <w:rPr>
          <w:rFonts w:ascii="Times New Roman" w:hAnsi="Times New Roman"/>
          <w:sz w:val="24"/>
          <w:szCs w:val="24"/>
        </w:rPr>
        <w:t>par l'</w:t>
      </w:r>
      <w:r w:rsidR="00DF6FD9" w:rsidRPr="00874E97">
        <w:rPr>
          <w:rFonts w:ascii="Times New Roman" w:hAnsi="Times New Roman"/>
          <w:sz w:val="24"/>
          <w:szCs w:val="24"/>
        </w:rPr>
        <w:t>Entité MCA</w:t>
      </w:r>
      <w:r w:rsidR="00874E97">
        <w:rPr>
          <w:rFonts w:ascii="Times New Roman" w:hAnsi="Times New Roman"/>
          <w:sz w:val="24"/>
          <w:szCs w:val="24"/>
        </w:rPr>
        <w:t>,</w:t>
      </w:r>
      <w:r w:rsidRPr="00874E97">
        <w:rPr>
          <w:rFonts w:ascii="Times New Roman" w:hAnsi="Times New Roman"/>
          <w:sz w:val="24"/>
          <w:szCs w:val="24"/>
        </w:rPr>
        <w:t xml:space="preserve"> </w:t>
      </w:r>
      <w:r w:rsidR="00B418FD" w:rsidRPr="00874E97">
        <w:rPr>
          <w:rFonts w:ascii="Times New Roman" w:hAnsi="Times New Roman"/>
          <w:sz w:val="24"/>
          <w:szCs w:val="24"/>
        </w:rPr>
        <w:t xml:space="preserve">donnant </w:t>
      </w:r>
      <w:r w:rsidRPr="00874E97">
        <w:rPr>
          <w:rFonts w:ascii="Times New Roman" w:hAnsi="Times New Roman"/>
          <w:sz w:val="24"/>
          <w:szCs w:val="24"/>
        </w:rPr>
        <w:t xml:space="preserve">lieu aux motifs de la </w:t>
      </w:r>
      <w:r w:rsidR="00A8718C" w:rsidRPr="00874E97">
        <w:rPr>
          <w:rFonts w:ascii="Times New Roman" w:hAnsi="Times New Roman"/>
          <w:sz w:val="24"/>
          <w:szCs w:val="24"/>
        </w:rPr>
        <w:t>Plainte</w:t>
      </w:r>
      <w:r w:rsidRPr="00874E97">
        <w:rPr>
          <w:rFonts w:ascii="Times New Roman" w:hAnsi="Times New Roman"/>
          <w:sz w:val="24"/>
          <w:szCs w:val="24"/>
        </w:rPr>
        <w:t>.</w:t>
      </w:r>
    </w:p>
    <w:p w14:paraId="55F8B11D" w14:textId="77777777" w:rsidR="006D694F" w:rsidRPr="00874E97" w:rsidRDefault="006D694F" w:rsidP="001945E3">
      <w:pPr>
        <w:pStyle w:val="ListParagraph"/>
        <w:ind w:hanging="1440"/>
        <w:jc w:val="both"/>
        <w:rPr>
          <w:rFonts w:ascii="Times New Roman" w:eastAsia="Times New Roman" w:hAnsi="Times New Roman" w:cs="Times New Roman"/>
          <w:color w:val="222222"/>
          <w:sz w:val="24"/>
          <w:szCs w:val="24"/>
        </w:rPr>
      </w:pPr>
    </w:p>
    <w:p w14:paraId="5CE82A68" w14:textId="4D963C21" w:rsidR="00D702F8" w:rsidRPr="00874E97" w:rsidRDefault="005B6BF1" w:rsidP="00874E97">
      <w:pPr>
        <w:pStyle w:val="ListParagraph"/>
        <w:numPr>
          <w:ilvl w:val="1"/>
          <w:numId w:val="1"/>
        </w:numPr>
        <w:ind w:left="720" w:hanging="1440"/>
        <w:jc w:val="both"/>
        <w:rPr>
          <w:rFonts w:ascii="Times New Roman" w:eastAsia="Times New Roman" w:hAnsi="Times New Roman" w:cs="Times New Roman"/>
          <w:color w:val="222222"/>
          <w:sz w:val="24"/>
          <w:szCs w:val="24"/>
        </w:rPr>
      </w:pPr>
      <w:r w:rsidRPr="00874E97">
        <w:rPr>
          <w:rFonts w:ascii="Times New Roman" w:hAnsi="Times New Roman"/>
          <w:sz w:val="24"/>
          <w:szCs w:val="24"/>
        </w:rPr>
        <w:t>L'</w:t>
      </w:r>
      <w:r w:rsidR="00DF6FD9" w:rsidRPr="00874E97">
        <w:rPr>
          <w:rFonts w:ascii="Times New Roman" w:hAnsi="Times New Roman"/>
          <w:sz w:val="24"/>
          <w:szCs w:val="24"/>
        </w:rPr>
        <w:t xml:space="preserve">Entité MCA </w:t>
      </w:r>
      <w:r w:rsidRPr="00874E97">
        <w:rPr>
          <w:rFonts w:ascii="Times New Roman" w:hAnsi="Times New Roman"/>
          <w:sz w:val="24"/>
          <w:szCs w:val="24"/>
        </w:rPr>
        <w:t xml:space="preserve">doit fournir une explication écrite motivant sa décision, par courrier électronique dans les trois (3) </w:t>
      </w:r>
      <w:r w:rsidR="004F36BE">
        <w:rPr>
          <w:rFonts w:ascii="Times New Roman" w:hAnsi="Times New Roman"/>
          <w:sz w:val="24"/>
          <w:szCs w:val="24"/>
        </w:rPr>
        <w:t>J</w:t>
      </w:r>
      <w:r w:rsidRPr="00874E97">
        <w:rPr>
          <w:rFonts w:ascii="Times New Roman" w:hAnsi="Times New Roman"/>
          <w:sz w:val="24"/>
          <w:szCs w:val="24"/>
        </w:rPr>
        <w:t xml:space="preserve">ours </w:t>
      </w:r>
      <w:r w:rsidR="004F36BE">
        <w:rPr>
          <w:rFonts w:ascii="Times New Roman" w:hAnsi="Times New Roman"/>
          <w:sz w:val="24"/>
          <w:szCs w:val="24"/>
        </w:rPr>
        <w:t>O</w:t>
      </w:r>
      <w:r w:rsidRPr="00874E97">
        <w:rPr>
          <w:rFonts w:ascii="Times New Roman" w:hAnsi="Times New Roman"/>
          <w:sz w:val="24"/>
          <w:szCs w:val="24"/>
        </w:rPr>
        <w:t xml:space="preserve">uvrables </w:t>
      </w:r>
      <w:r w:rsidR="00874E97">
        <w:rPr>
          <w:rFonts w:ascii="Times New Roman" w:hAnsi="Times New Roman"/>
          <w:sz w:val="24"/>
          <w:szCs w:val="24"/>
        </w:rPr>
        <w:t>à compter de la date</w:t>
      </w:r>
      <w:r w:rsidRPr="00874E97">
        <w:rPr>
          <w:rFonts w:ascii="Times New Roman" w:hAnsi="Times New Roman"/>
          <w:sz w:val="24"/>
          <w:szCs w:val="24"/>
        </w:rPr>
        <w:t xml:space="preserve"> </w:t>
      </w:r>
      <w:r w:rsidR="00874E97">
        <w:rPr>
          <w:rFonts w:ascii="Times New Roman" w:hAnsi="Times New Roman"/>
          <w:sz w:val="24"/>
          <w:szCs w:val="24"/>
        </w:rPr>
        <w:t>de</w:t>
      </w:r>
      <w:r w:rsidRPr="00874E97">
        <w:rPr>
          <w:rFonts w:ascii="Times New Roman" w:hAnsi="Times New Roman"/>
          <w:sz w:val="24"/>
          <w:szCs w:val="24"/>
        </w:rPr>
        <w:t xml:space="preserve"> réception de la demande de </w:t>
      </w:r>
      <w:r w:rsidR="00366990" w:rsidRPr="00874E97">
        <w:rPr>
          <w:rFonts w:ascii="Times New Roman" w:hAnsi="Times New Roman"/>
          <w:sz w:val="24"/>
          <w:szCs w:val="24"/>
        </w:rPr>
        <w:t>Débriefing</w:t>
      </w:r>
      <w:r w:rsidRPr="00874E97">
        <w:rPr>
          <w:rFonts w:ascii="Times New Roman" w:hAnsi="Times New Roman"/>
          <w:sz w:val="24"/>
          <w:szCs w:val="24"/>
        </w:rPr>
        <w:t>.</w:t>
      </w:r>
    </w:p>
    <w:p w14:paraId="72D852BE" w14:textId="77777777" w:rsidR="00670AE6" w:rsidRPr="00874E97" w:rsidRDefault="00670AE6" w:rsidP="001945E3">
      <w:pPr>
        <w:pStyle w:val="ListParagraph"/>
        <w:ind w:hanging="1440"/>
        <w:rPr>
          <w:rFonts w:ascii="Times New Roman" w:eastAsia="Times New Roman" w:hAnsi="Times New Roman" w:cs="Times New Roman"/>
          <w:color w:val="222222"/>
          <w:sz w:val="24"/>
          <w:szCs w:val="24"/>
        </w:rPr>
      </w:pPr>
    </w:p>
    <w:p w14:paraId="708E61AC" w14:textId="7F935E15" w:rsidR="00455198" w:rsidRPr="00874E97" w:rsidRDefault="006B0FC5" w:rsidP="00874E97">
      <w:pPr>
        <w:pStyle w:val="ListParagraph"/>
        <w:numPr>
          <w:ilvl w:val="1"/>
          <w:numId w:val="1"/>
        </w:numPr>
        <w:ind w:left="720" w:hanging="1440"/>
        <w:jc w:val="both"/>
        <w:rPr>
          <w:rFonts w:ascii="Times New Roman" w:eastAsia="Times New Roman" w:hAnsi="Times New Roman" w:cs="Times New Roman"/>
          <w:strike/>
          <w:color w:val="222222"/>
          <w:sz w:val="24"/>
          <w:szCs w:val="24"/>
        </w:rPr>
      </w:pPr>
      <w:r w:rsidRPr="00874E97">
        <w:rPr>
          <w:rFonts w:ascii="Times New Roman" w:hAnsi="Times New Roman"/>
          <w:color w:val="222222"/>
          <w:sz w:val="24"/>
          <w:szCs w:val="24"/>
        </w:rPr>
        <w:t xml:space="preserve">La demande de </w:t>
      </w:r>
      <w:r w:rsidR="00366990" w:rsidRPr="00874E97">
        <w:rPr>
          <w:rFonts w:ascii="Times New Roman" w:hAnsi="Times New Roman"/>
          <w:color w:val="222222"/>
          <w:sz w:val="24"/>
          <w:szCs w:val="24"/>
        </w:rPr>
        <w:t xml:space="preserve">Débriefing </w:t>
      </w:r>
      <w:r w:rsidRPr="00874E97">
        <w:rPr>
          <w:rFonts w:ascii="Times New Roman" w:hAnsi="Times New Roman"/>
          <w:color w:val="222222"/>
          <w:sz w:val="24"/>
          <w:szCs w:val="24"/>
        </w:rPr>
        <w:t xml:space="preserve">n'est pas considérée une </w:t>
      </w:r>
      <w:r w:rsidR="00A8718C" w:rsidRPr="00874E97">
        <w:rPr>
          <w:rFonts w:ascii="Times New Roman" w:hAnsi="Times New Roman"/>
          <w:color w:val="222222"/>
          <w:sz w:val="24"/>
          <w:szCs w:val="24"/>
        </w:rPr>
        <w:t>Plainte</w:t>
      </w:r>
      <w:r w:rsidRPr="00874E97">
        <w:rPr>
          <w:rFonts w:ascii="Times New Roman" w:hAnsi="Times New Roman"/>
          <w:color w:val="222222"/>
          <w:sz w:val="24"/>
          <w:szCs w:val="24"/>
        </w:rPr>
        <w:t xml:space="preserve">. </w:t>
      </w:r>
      <w:r w:rsidR="00366990" w:rsidRPr="00874E97">
        <w:rPr>
          <w:rFonts w:ascii="Times New Roman" w:hAnsi="Times New Roman"/>
          <w:color w:val="222222"/>
          <w:sz w:val="24"/>
          <w:szCs w:val="24"/>
        </w:rPr>
        <w:t xml:space="preserve">Si </w:t>
      </w:r>
      <w:r w:rsidRPr="00874E97">
        <w:rPr>
          <w:rFonts w:ascii="Times New Roman" w:hAnsi="Times New Roman"/>
          <w:color w:val="222222"/>
          <w:sz w:val="24"/>
          <w:szCs w:val="24"/>
        </w:rPr>
        <w:t xml:space="preserve">le </w:t>
      </w:r>
      <w:r w:rsidR="00D83127" w:rsidRPr="00874E97">
        <w:rPr>
          <w:rFonts w:ascii="Times New Roman" w:hAnsi="Times New Roman"/>
          <w:color w:val="222222"/>
          <w:sz w:val="24"/>
          <w:szCs w:val="24"/>
        </w:rPr>
        <w:t>Plaignant</w:t>
      </w:r>
      <w:r w:rsidRPr="00874E97">
        <w:rPr>
          <w:rFonts w:ascii="Times New Roman" w:hAnsi="Times New Roman"/>
          <w:color w:val="222222"/>
          <w:sz w:val="24"/>
          <w:szCs w:val="24"/>
        </w:rPr>
        <w:t xml:space="preserve"> a l'intention de déposer une </w:t>
      </w:r>
      <w:r w:rsidR="00A8718C" w:rsidRPr="00874E97">
        <w:rPr>
          <w:rFonts w:ascii="Times New Roman" w:hAnsi="Times New Roman"/>
          <w:color w:val="222222"/>
          <w:sz w:val="24"/>
          <w:szCs w:val="24"/>
        </w:rPr>
        <w:t>Plainte</w:t>
      </w:r>
      <w:r w:rsidR="00366990" w:rsidRPr="00874E97">
        <w:rPr>
          <w:rFonts w:ascii="Times New Roman" w:hAnsi="Times New Roman"/>
          <w:color w:val="222222"/>
          <w:sz w:val="24"/>
          <w:szCs w:val="24"/>
        </w:rPr>
        <w:t xml:space="preserve"> après le Débriefing, i</w:t>
      </w:r>
      <w:r w:rsidRPr="00874E97">
        <w:rPr>
          <w:rFonts w:ascii="Times New Roman" w:hAnsi="Times New Roman"/>
          <w:color w:val="222222"/>
          <w:sz w:val="24"/>
          <w:szCs w:val="24"/>
        </w:rPr>
        <w:t xml:space="preserve">l </w:t>
      </w:r>
      <w:r w:rsidR="00DB41E4" w:rsidRPr="00874E97">
        <w:rPr>
          <w:rFonts w:ascii="Times New Roman" w:hAnsi="Times New Roman"/>
          <w:color w:val="222222"/>
          <w:sz w:val="24"/>
          <w:szCs w:val="24"/>
        </w:rPr>
        <w:t>d</w:t>
      </w:r>
      <w:r w:rsidR="004F36BE">
        <w:rPr>
          <w:rFonts w:ascii="Times New Roman" w:hAnsi="Times New Roman"/>
          <w:color w:val="222222"/>
          <w:sz w:val="24"/>
          <w:szCs w:val="24"/>
        </w:rPr>
        <w:t>oit</w:t>
      </w:r>
      <w:r w:rsidRPr="00874E97">
        <w:rPr>
          <w:rFonts w:ascii="Times New Roman" w:hAnsi="Times New Roman"/>
          <w:color w:val="222222"/>
          <w:sz w:val="24"/>
          <w:szCs w:val="24"/>
        </w:rPr>
        <w:t xml:space="preserve"> soumettre une « </w:t>
      </w:r>
      <w:r w:rsidR="004F36BE">
        <w:rPr>
          <w:rFonts w:ascii="Times New Roman" w:hAnsi="Times New Roman"/>
          <w:color w:val="222222"/>
          <w:sz w:val="24"/>
          <w:szCs w:val="24"/>
        </w:rPr>
        <w:t>I</w:t>
      </w:r>
      <w:r w:rsidRPr="00874E97">
        <w:rPr>
          <w:rFonts w:ascii="Times New Roman" w:hAnsi="Times New Roman"/>
          <w:color w:val="222222"/>
          <w:sz w:val="24"/>
          <w:szCs w:val="24"/>
        </w:rPr>
        <w:t>ntention de dépôt d</w:t>
      </w:r>
      <w:r w:rsidR="00B418FD" w:rsidRPr="00874E97">
        <w:rPr>
          <w:rFonts w:ascii="Times New Roman" w:hAnsi="Times New Roman"/>
          <w:color w:val="222222"/>
          <w:sz w:val="24"/>
          <w:szCs w:val="24"/>
        </w:rPr>
        <w:t>e</w:t>
      </w:r>
      <w:r w:rsidRPr="00874E97">
        <w:rPr>
          <w:rFonts w:ascii="Times New Roman" w:hAnsi="Times New Roman"/>
          <w:color w:val="222222"/>
          <w:sz w:val="24"/>
          <w:szCs w:val="24"/>
        </w:rPr>
        <w:t xml:space="preserve"> </w:t>
      </w:r>
      <w:r w:rsidR="00A8718C" w:rsidRPr="00874E97">
        <w:rPr>
          <w:rFonts w:ascii="Times New Roman" w:hAnsi="Times New Roman"/>
          <w:color w:val="222222"/>
          <w:sz w:val="24"/>
          <w:szCs w:val="24"/>
        </w:rPr>
        <w:t>Plainte</w:t>
      </w:r>
      <w:r w:rsidRPr="00874E97">
        <w:rPr>
          <w:rFonts w:ascii="Times New Roman" w:hAnsi="Times New Roman"/>
          <w:color w:val="222222"/>
          <w:sz w:val="24"/>
          <w:szCs w:val="24"/>
        </w:rPr>
        <w:t> »</w:t>
      </w:r>
      <w:r w:rsidR="00874E97">
        <w:rPr>
          <w:rFonts w:ascii="Times New Roman" w:hAnsi="Times New Roman"/>
          <w:color w:val="222222"/>
          <w:sz w:val="24"/>
          <w:szCs w:val="24"/>
        </w:rPr>
        <w:t>,</w:t>
      </w:r>
      <w:r w:rsidRPr="00874E97">
        <w:rPr>
          <w:rFonts w:ascii="Times New Roman" w:hAnsi="Times New Roman"/>
          <w:color w:val="222222"/>
          <w:sz w:val="24"/>
          <w:szCs w:val="24"/>
        </w:rPr>
        <w:t xml:space="preserve"> faisant référence à l'explication écrite fournie par l'</w:t>
      </w:r>
      <w:r w:rsidR="00DF6FD9" w:rsidRPr="00874E97">
        <w:rPr>
          <w:rFonts w:ascii="Times New Roman" w:hAnsi="Times New Roman"/>
          <w:color w:val="222222"/>
          <w:sz w:val="24"/>
          <w:szCs w:val="24"/>
        </w:rPr>
        <w:t>Entité MCA</w:t>
      </w:r>
      <w:r w:rsidRPr="00874E97">
        <w:rPr>
          <w:rFonts w:ascii="Times New Roman" w:hAnsi="Times New Roman"/>
          <w:color w:val="222222"/>
          <w:sz w:val="24"/>
          <w:szCs w:val="24"/>
        </w:rPr>
        <w:t>, par courrier électronique</w:t>
      </w:r>
      <w:r w:rsidR="00B418FD" w:rsidRPr="00874E97">
        <w:rPr>
          <w:rFonts w:ascii="Times New Roman" w:hAnsi="Times New Roman"/>
          <w:color w:val="222222"/>
          <w:sz w:val="24"/>
          <w:szCs w:val="24"/>
        </w:rPr>
        <w:t xml:space="preserve"> adressé</w:t>
      </w:r>
      <w:r w:rsidRPr="00874E97">
        <w:rPr>
          <w:rFonts w:ascii="Times New Roman" w:hAnsi="Times New Roman"/>
          <w:color w:val="222222"/>
          <w:sz w:val="24"/>
          <w:szCs w:val="24"/>
        </w:rPr>
        <w:t xml:space="preserve"> au </w:t>
      </w:r>
      <w:r w:rsidR="00366990" w:rsidRPr="00874E97">
        <w:rPr>
          <w:rFonts w:ascii="Times New Roman" w:hAnsi="Times New Roman"/>
          <w:color w:val="222222"/>
          <w:sz w:val="24"/>
          <w:szCs w:val="24"/>
        </w:rPr>
        <w:t xml:space="preserve">Secrétariat </w:t>
      </w:r>
      <w:r w:rsidRPr="00874E97">
        <w:rPr>
          <w:rFonts w:ascii="Times New Roman" w:hAnsi="Times New Roman"/>
          <w:color w:val="222222"/>
          <w:sz w:val="24"/>
          <w:szCs w:val="24"/>
        </w:rPr>
        <w:t>à</w:t>
      </w:r>
      <w:r w:rsidR="00632E82" w:rsidRPr="00874E97">
        <w:rPr>
          <w:rFonts w:ascii="Times New Roman" w:hAnsi="Times New Roman"/>
          <w:color w:val="222222"/>
          <w:sz w:val="24"/>
          <w:szCs w:val="24"/>
        </w:rPr>
        <w:t xml:space="preserve"> </w:t>
      </w:r>
      <w:r w:rsidRPr="00874E97">
        <w:rPr>
          <w:rFonts w:ascii="Times New Roman" w:hAnsi="Times New Roman"/>
          <w:color w:val="222222"/>
          <w:sz w:val="24"/>
          <w:szCs w:val="24"/>
        </w:rPr>
        <w:t>[</w:t>
      </w:r>
      <w:r w:rsidRPr="00874E97">
        <w:rPr>
          <w:rFonts w:ascii="Times New Roman" w:hAnsi="Times New Roman"/>
          <w:b/>
          <w:bCs/>
          <w:color w:val="222222"/>
          <w:sz w:val="24"/>
          <w:szCs w:val="24"/>
        </w:rPr>
        <w:t>insérer l'adresse électronique</w:t>
      </w:r>
      <w:r w:rsidRPr="00874E97">
        <w:rPr>
          <w:rFonts w:ascii="Times New Roman" w:hAnsi="Times New Roman"/>
          <w:color w:val="222222"/>
          <w:sz w:val="24"/>
          <w:szCs w:val="24"/>
        </w:rPr>
        <w:t xml:space="preserve">] dans un délai d'un (1) </w:t>
      </w:r>
      <w:r w:rsidR="00FF24B4">
        <w:rPr>
          <w:rFonts w:ascii="Times New Roman" w:hAnsi="Times New Roman"/>
          <w:color w:val="222222"/>
          <w:sz w:val="24"/>
          <w:szCs w:val="24"/>
        </w:rPr>
        <w:t>Jour Ouvrable</w:t>
      </w:r>
      <w:r w:rsidRPr="00874E97">
        <w:rPr>
          <w:rFonts w:ascii="Times New Roman" w:hAnsi="Times New Roman"/>
          <w:color w:val="222222"/>
          <w:sz w:val="24"/>
          <w:szCs w:val="24"/>
        </w:rPr>
        <w:t xml:space="preserve"> à compter de la </w:t>
      </w:r>
      <w:r w:rsidR="00874E97">
        <w:rPr>
          <w:rFonts w:ascii="Times New Roman" w:hAnsi="Times New Roman"/>
          <w:color w:val="222222"/>
          <w:sz w:val="24"/>
          <w:szCs w:val="24"/>
        </w:rPr>
        <w:t xml:space="preserve">date de </w:t>
      </w:r>
      <w:r w:rsidRPr="00874E97">
        <w:rPr>
          <w:rFonts w:ascii="Times New Roman" w:hAnsi="Times New Roman"/>
          <w:color w:val="222222"/>
          <w:sz w:val="24"/>
          <w:szCs w:val="24"/>
        </w:rPr>
        <w:t xml:space="preserve">réception de l'explication écrite. Le défaut de </w:t>
      </w:r>
      <w:r w:rsidR="00874E97">
        <w:rPr>
          <w:rFonts w:ascii="Times New Roman" w:hAnsi="Times New Roman"/>
          <w:color w:val="222222"/>
          <w:sz w:val="24"/>
          <w:szCs w:val="24"/>
        </w:rPr>
        <w:t>soumission</w:t>
      </w:r>
      <w:r w:rsidRPr="00874E97">
        <w:rPr>
          <w:rFonts w:ascii="Times New Roman" w:hAnsi="Times New Roman"/>
          <w:color w:val="222222"/>
          <w:sz w:val="24"/>
          <w:szCs w:val="24"/>
        </w:rPr>
        <w:t xml:space="preserve"> d'une « intention de dépôt </w:t>
      </w:r>
      <w:r w:rsidR="00B418FD" w:rsidRPr="00874E97">
        <w:rPr>
          <w:rFonts w:ascii="Times New Roman" w:hAnsi="Times New Roman"/>
          <w:color w:val="222222"/>
          <w:sz w:val="24"/>
          <w:szCs w:val="24"/>
        </w:rPr>
        <w:t xml:space="preserve">de </w:t>
      </w:r>
      <w:r w:rsidR="00A8718C" w:rsidRPr="00874E97">
        <w:rPr>
          <w:rFonts w:ascii="Times New Roman" w:hAnsi="Times New Roman"/>
          <w:color w:val="222222"/>
          <w:sz w:val="24"/>
          <w:szCs w:val="24"/>
        </w:rPr>
        <w:t>Plainte</w:t>
      </w:r>
      <w:r w:rsidRPr="00874E97">
        <w:rPr>
          <w:rFonts w:ascii="Times New Roman" w:hAnsi="Times New Roman"/>
          <w:color w:val="222222"/>
          <w:sz w:val="24"/>
          <w:szCs w:val="24"/>
        </w:rPr>
        <w:t xml:space="preserve"> » </w:t>
      </w:r>
      <w:r w:rsidR="00B418FD" w:rsidRPr="00874E97">
        <w:rPr>
          <w:rFonts w:ascii="Times New Roman" w:hAnsi="Times New Roman"/>
          <w:color w:val="222222"/>
          <w:sz w:val="24"/>
          <w:szCs w:val="24"/>
        </w:rPr>
        <w:t>donne lieu au</w:t>
      </w:r>
      <w:r w:rsidRPr="00874E97">
        <w:rPr>
          <w:rFonts w:ascii="Times New Roman" w:hAnsi="Times New Roman"/>
          <w:color w:val="222222"/>
          <w:sz w:val="24"/>
          <w:szCs w:val="24"/>
        </w:rPr>
        <w:t xml:space="preserve"> rejet de la </w:t>
      </w:r>
      <w:r w:rsidR="00A8718C" w:rsidRPr="00874E97">
        <w:rPr>
          <w:rFonts w:ascii="Times New Roman" w:hAnsi="Times New Roman"/>
          <w:color w:val="222222"/>
          <w:sz w:val="24"/>
          <w:szCs w:val="24"/>
        </w:rPr>
        <w:t>Plainte</w:t>
      </w:r>
      <w:r w:rsidRPr="00874E97">
        <w:rPr>
          <w:rFonts w:ascii="Times New Roman" w:hAnsi="Times New Roman"/>
          <w:color w:val="222222"/>
          <w:sz w:val="24"/>
          <w:szCs w:val="24"/>
        </w:rPr>
        <w:t>.</w:t>
      </w:r>
    </w:p>
    <w:p w14:paraId="6E66A1A5" w14:textId="77777777" w:rsidR="003D7D68" w:rsidRPr="00874E97" w:rsidRDefault="003D7D68" w:rsidP="001945E3">
      <w:pPr>
        <w:pStyle w:val="ListParagraph"/>
        <w:ind w:hanging="1440"/>
        <w:rPr>
          <w:rFonts w:ascii="Times New Roman" w:eastAsia="Times New Roman" w:hAnsi="Times New Roman" w:cs="Times New Roman"/>
          <w:color w:val="222222"/>
          <w:sz w:val="24"/>
          <w:szCs w:val="24"/>
        </w:rPr>
      </w:pPr>
    </w:p>
    <w:p w14:paraId="06E50B60" w14:textId="502D0A0E" w:rsidR="00D702F8" w:rsidRPr="00874E97" w:rsidRDefault="003C0E6E" w:rsidP="00874E97">
      <w:pPr>
        <w:pStyle w:val="ListParagraph"/>
        <w:numPr>
          <w:ilvl w:val="1"/>
          <w:numId w:val="1"/>
        </w:numPr>
        <w:ind w:left="720" w:hanging="1440"/>
        <w:jc w:val="both"/>
        <w:rPr>
          <w:rFonts w:ascii="Times New Roman" w:eastAsia="Times New Roman" w:hAnsi="Times New Roman" w:cs="Times New Roman"/>
          <w:color w:val="222222"/>
          <w:sz w:val="24"/>
          <w:szCs w:val="24"/>
        </w:rPr>
      </w:pPr>
      <w:r w:rsidRPr="00874E97">
        <w:rPr>
          <w:rFonts w:ascii="Times New Roman" w:hAnsi="Times New Roman"/>
          <w:sz w:val="24"/>
          <w:szCs w:val="24"/>
        </w:rPr>
        <w:t xml:space="preserve">Après </w:t>
      </w:r>
      <w:r w:rsidR="00B418FD" w:rsidRPr="00874E97">
        <w:rPr>
          <w:rFonts w:ascii="Times New Roman" w:hAnsi="Times New Roman"/>
          <w:sz w:val="24"/>
          <w:szCs w:val="24"/>
        </w:rPr>
        <w:t xml:space="preserve">la </w:t>
      </w:r>
      <w:r w:rsidRPr="00874E97">
        <w:rPr>
          <w:rFonts w:ascii="Times New Roman" w:hAnsi="Times New Roman"/>
          <w:sz w:val="24"/>
          <w:szCs w:val="24"/>
        </w:rPr>
        <w:t>soumis</w:t>
      </w:r>
      <w:r w:rsidR="00B418FD" w:rsidRPr="00874E97">
        <w:rPr>
          <w:rFonts w:ascii="Times New Roman" w:hAnsi="Times New Roman"/>
          <w:sz w:val="24"/>
          <w:szCs w:val="24"/>
        </w:rPr>
        <w:t>sion de</w:t>
      </w:r>
      <w:r w:rsidRPr="00874E97">
        <w:rPr>
          <w:rFonts w:ascii="Times New Roman" w:hAnsi="Times New Roman"/>
          <w:sz w:val="24"/>
          <w:szCs w:val="24"/>
        </w:rPr>
        <w:t xml:space="preserve"> « l’intention de dépôt </w:t>
      </w:r>
      <w:r w:rsidR="00B418FD" w:rsidRPr="00874E97">
        <w:rPr>
          <w:rFonts w:ascii="Times New Roman" w:hAnsi="Times New Roman"/>
          <w:sz w:val="24"/>
          <w:szCs w:val="24"/>
        </w:rPr>
        <w:t xml:space="preserve">de </w:t>
      </w:r>
      <w:r w:rsidR="00A8718C" w:rsidRPr="00874E97">
        <w:rPr>
          <w:rFonts w:ascii="Times New Roman" w:hAnsi="Times New Roman"/>
          <w:sz w:val="24"/>
          <w:szCs w:val="24"/>
        </w:rPr>
        <w:t>Plainte</w:t>
      </w:r>
      <w:r w:rsidRPr="00874E97">
        <w:rPr>
          <w:rFonts w:ascii="Times New Roman" w:hAnsi="Times New Roman"/>
          <w:sz w:val="24"/>
          <w:szCs w:val="24"/>
        </w:rPr>
        <w:t xml:space="preserve"> », le </w:t>
      </w:r>
      <w:r w:rsidR="00D83127" w:rsidRPr="00874E97">
        <w:rPr>
          <w:rFonts w:ascii="Times New Roman" w:hAnsi="Times New Roman"/>
          <w:sz w:val="24"/>
          <w:szCs w:val="24"/>
        </w:rPr>
        <w:t>Plaignant</w:t>
      </w:r>
      <w:r w:rsidRPr="00874E97">
        <w:rPr>
          <w:rFonts w:ascii="Times New Roman" w:hAnsi="Times New Roman"/>
          <w:sz w:val="24"/>
          <w:szCs w:val="24"/>
        </w:rPr>
        <w:t xml:space="preserve"> doit déposer sa </w:t>
      </w:r>
      <w:r w:rsidR="00A8718C" w:rsidRPr="00874E97">
        <w:rPr>
          <w:rFonts w:ascii="Times New Roman" w:hAnsi="Times New Roman"/>
          <w:sz w:val="24"/>
          <w:szCs w:val="24"/>
        </w:rPr>
        <w:t>Plainte</w:t>
      </w:r>
      <w:r w:rsidRPr="00874E97">
        <w:rPr>
          <w:rFonts w:ascii="Times New Roman" w:hAnsi="Times New Roman"/>
          <w:sz w:val="24"/>
          <w:szCs w:val="24"/>
        </w:rPr>
        <w:t xml:space="preserve"> auprès du </w:t>
      </w:r>
      <w:r w:rsidR="00366990" w:rsidRPr="00874E97">
        <w:rPr>
          <w:rFonts w:ascii="Times New Roman" w:hAnsi="Times New Roman"/>
          <w:sz w:val="24"/>
          <w:szCs w:val="24"/>
        </w:rPr>
        <w:t xml:space="preserve">Secrétariat </w:t>
      </w:r>
      <w:r w:rsidRPr="00874E97">
        <w:rPr>
          <w:rFonts w:ascii="Times New Roman" w:hAnsi="Times New Roman"/>
          <w:sz w:val="24"/>
          <w:szCs w:val="24"/>
        </w:rPr>
        <w:t xml:space="preserve">dans les deux (2) </w:t>
      </w:r>
      <w:r w:rsidR="004F36BE">
        <w:rPr>
          <w:rFonts w:ascii="Times New Roman" w:hAnsi="Times New Roman"/>
          <w:sz w:val="24"/>
          <w:szCs w:val="24"/>
        </w:rPr>
        <w:t>J</w:t>
      </w:r>
      <w:r w:rsidRPr="00874E97">
        <w:rPr>
          <w:rFonts w:ascii="Times New Roman" w:hAnsi="Times New Roman"/>
          <w:sz w:val="24"/>
          <w:szCs w:val="24"/>
        </w:rPr>
        <w:t xml:space="preserve">ours </w:t>
      </w:r>
      <w:r w:rsidR="004F36BE">
        <w:rPr>
          <w:rFonts w:ascii="Times New Roman" w:hAnsi="Times New Roman"/>
          <w:sz w:val="24"/>
          <w:szCs w:val="24"/>
        </w:rPr>
        <w:t>O</w:t>
      </w:r>
      <w:r w:rsidRPr="00874E97">
        <w:rPr>
          <w:rFonts w:ascii="Times New Roman" w:hAnsi="Times New Roman"/>
          <w:sz w:val="24"/>
          <w:szCs w:val="24"/>
        </w:rPr>
        <w:t xml:space="preserve">uvrables </w:t>
      </w:r>
      <w:r w:rsidR="00874E97">
        <w:rPr>
          <w:rFonts w:ascii="Times New Roman" w:hAnsi="Times New Roman"/>
          <w:sz w:val="24"/>
          <w:szCs w:val="24"/>
        </w:rPr>
        <w:t>à compter de la date</w:t>
      </w:r>
      <w:r w:rsidRPr="00874E97">
        <w:rPr>
          <w:rFonts w:ascii="Times New Roman" w:hAnsi="Times New Roman"/>
          <w:sz w:val="24"/>
          <w:szCs w:val="24"/>
        </w:rPr>
        <w:t xml:space="preserve"> </w:t>
      </w:r>
      <w:r w:rsidR="00874E97">
        <w:rPr>
          <w:rFonts w:ascii="Times New Roman" w:hAnsi="Times New Roman"/>
          <w:sz w:val="24"/>
          <w:szCs w:val="24"/>
        </w:rPr>
        <w:t>de</w:t>
      </w:r>
      <w:r w:rsidRPr="00874E97">
        <w:rPr>
          <w:rFonts w:ascii="Times New Roman" w:hAnsi="Times New Roman"/>
          <w:sz w:val="24"/>
          <w:szCs w:val="24"/>
        </w:rPr>
        <w:t xml:space="preserve"> soumission par l'</w:t>
      </w:r>
      <w:r w:rsidR="00DF6FD9" w:rsidRPr="00874E97">
        <w:rPr>
          <w:rFonts w:ascii="Times New Roman" w:hAnsi="Times New Roman"/>
          <w:sz w:val="24"/>
          <w:szCs w:val="24"/>
        </w:rPr>
        <w:t>Entité MCA</w:t>
      </w:r>
      <w:r w:rsidRPr="00874E97">
        <w:rPr>
          <w:rFonts w:ascii="Times New Roman" w:hAnsi="Times New Roman"/>
          <w:sz w:val="24"/>
          <w:szCs w:val="24"/>
        </w:rPr>
        <w:t xml:space="preserve"> de l'explication écrite donnée en réponse à la demande de </w:t>
      </w:r>
      <w:r w:rsidR="00366990" w:rsidRPr="00874E97">
        <w:rPr>
          <w:rFonts w:ascii="Times New Roman" w:hAnsi="Times New Roman"/>
          <w:sz w:val="24"/>
          <w:szCs w:val="24"/>
        </w:rPr>
        <w:t>Débriefing</w:t>
      </w:r>
      <w:r w:rsidRPr="00874E97">
        <w:rPr>
          <w:rFonts w:ascii="Times New Roman" w:hAnsi="Times New Roman"/>
          <w:sz w:val="24"/>
          <w:szCs w:val="24"/>
        </w:rPr>
        <w:t xml:space="preserve">. Les </w:t>
      </w:r>
      <w:r w:rsidR="00A8718C" w:rsidRPr="00874E97">
        <w:rPr>
          <w:rFonts w:ascii="Times New Roman" w:hAnsi="Times New Roman"/>
          <w:sz w:val="24"/>
          <w:szCs w:val="24"/>
        </w:rPr>
        <w:t>Plainte</w:t>
      </w:r>
      <w:r w:rsidRPr="00874E97">
        <w:rPr>
          <w:rFonts w:ascii="Times New Roman" w:hAnsi="Times New Roman"/>
          <w:sz w:val="24"/>
          <w:szCs w:val="24"/>
        </w:rPr>
        <w:t>s ne peuvent être déposées qu'en anglais.</w:t>
      </w:r>
    </w:p>
    <w:p w14:paraId="1DA80CA4" w14:textId="77777777" w:rsidR="008A711E" w:rsidRPr="00874E97" w:rsidRDefault="008A711E" w:rsidP="008A711E">
      <w:pPr>
        <w:pStyle w:val="ListParagraph"/>
        <w:rPr>
          <w:rFonts w:ascii="Times New Roman" w:eastAsia="Times New Roman" w:hAnsi="Times New Roman" w:cs="Times New Roman"/>
          <w:color w:val="222222"/>
          <w:sz w:val="24"/>
          <w:szCs w:val="24"/>
        </w:rPr>
      </w:pPr>
    </w:p>
    <w:p w14:paraId="2B2C817D" w14:textId="3EE69FDC" w:rsidR="00432C7B" w:rsidRPr="00432C7B" w:rsidRDefault="00432C7B" w:rsidP="00432C7B">
      <w:pPr>
        <w:pStyle w:val="ListParagraph"/>
        <w:numPr>
          <w:ilvl w:val="1"/>
          <w:numId w:val="1"/>
        </w:numPr>
        <w:spacing w:after="120"/>
        <w:ind w:left="720" w:hanging="1440"/>
        <w:jc w:val="both"/>
        <w:rPr>
          <w:rFonts w:ascii="Times New Roman" w:eastAsia="Times New Roman" w:hAnsi="Times New Roman" w:cs="Times New Roman"/>
          <w:color w:val="222222"/>
          <w:sz w:val="24"/>
          <w:szCs w:val="24"/>
        </w:rPr>
      </w:pPr>
      <w:r>
        <w:rPr>
          <w:rFonts w:ascii="Times New Roman" w:hAnsi="Times New Roman"/>
          <w:sz w:val="24"/>
          <w:szCs w:val="24"/>
        </w:rPr>
        <w:t xml:space="preserve">Toute </w:t>
      </w:r>
      <w:r w:rsidR="00A8718C" w:rsidRPr="00874E97">
        <w:rPr>
          <w:rFonts w:ascii="Times New Roman" w:hAnsi="Times New Roman"/>
          <w:sz w:val="24"/>
          <w:szCs w:val="24"/>
        </w:rPr>
        <w:t>Plainte</w:t>
      </w:r>
      <w:r w:rsidR="00D702F8" w:rsidRPr="00874E97">
        <w:rPr>
          <w:rFonts w:ascii="Times New Roman" w:hAnsi="Times New Roman"/>
          <w:sz w:val="24"/>
          <w:szCs w:val="24"/>
        </w:rPr>
        <w:t xml:space="preserve"> doit être </w:t>
      </w:r>
      <w:r w:rsidR="00793D2A" w:rsidRPr="00874E97">
        <w:rPr>
          <w:rFonts w:ascii="Times New Roman" w:hAnsi="Times New Roman"/>
          <w:sz w:val="24"/>
          <w:szCs w:val="24"/>
        </w:rPr>
        <w:t xml:space="preserve">formulée selon </w:t>
      </w:r>
      <w:r w:rsidR="00D702F8" w:rsidRPr="00874E97">
        <w:rPr>
          <w:rFonts w:ascii="Times New Roman" w:hAnsi="Times New Roman"/>
          <w:sz w:val="24"/>
          <w:szCs w:val="24"/>
        </w:rPr>
        <w:t>le modèle décrit à l'</w:t>
      </w:r>
      <w:r w:rsidR="00DB41E4" w:rsidRPr="00874E97">
        <w:rPr>
          <w:rFonts w:ascii="Times New Roman" w:hAnsi="Times New Roman"/>
          <w:sz w:val="24"/>
          <w:szCs w:val="24"/>
        </w:rPr>
        <w:t>A</w:t>
      </w:r>
      <w:r w:rsidR="00D702F8" w:rsidRPr="00874E97">
        <w:rPr>
          <w:rFonts w:ascii="Times New Roman" w:hAnsi="Times New Roman"/>
          <w:sz w:val="24"/>
          <w:szCs w:val="24"/>
        </w:rPr>
        <w:t>nnexe A</w:t>
      </w:r>
      <w:r w:rsidR="00874E97">
        <w:rPr>
          <w:rFonts w:ascii="Times New Roman" w:hAnsi="Times New Roman"/>
          <w:sz w:val="24"/>
          <w:szCs w:val="24"/>
        </w:rPr>
        <w:t>,</w:t>
      </w:r>
      <w:r w:rsidR="00D702F8" w:rsidRPr="00874E97">
        <w:rPr>
          <w:rFonts w:ascii="Times New Roman" w:hAnsi="Times New Roman"/>
          <w:sz w:val="24"/>
          <w:szCs w:val="24"/>
        </w:rPr>
        <w:t xml:space="preserve"> et </w:t>
      </w:r>
      <w:r w:rsidR="00793D2A" w:rsidRPr="00874E97">
        <w:rPr>
          <w:rFonts w:ascii="Times New Roman" w:hAnsi="Times New Roman"/>
          <w:sz w:val="24"/>
          <w:szCs w:val="24"/>
        </w:rPr>
        <w:t xml:space="preserve">inclure </w:t>
      </w:r>
      <w:r w:rsidR="00D702F8" w:rsidRPr="00874E97">
        <w:rPr>
          <w:rFonts w:ascii="Times New Roman" w:hAnsi="Times New Roman"/>
          <w:sz w:val="24"/>
          <w:szCs w:val="24"/>
        </w:rPr>
        <w:t xml:space="preserve">les </w:t>
      </w:r>
      <w:r w:rsidR="00874E97">
        <w:rPr>
          <w:rFonts w:ascii="Times New Roman" w:hAnsi="Times New Roman"/>
          <w:sz w:val="24"/>
          <w:szCs w:val="24"/>
        </w:rPr>
        <w:t>renseignements demandés</w:t>
      </w:r>
      <w:r w:rsidR="00D702F8" w:rsidRPr="00874E97">
        <w:rPr>
          <w:rFonts w:ascii="Times New Roman" w:hAnsi="Times New Roman"/>
          <w:sz w:val="24"/>
          <w:szCs w:val="24"/>
        </w:rPr>
        <w:t xml:space="preserve"> dans </w:t>
      </w:r>
      <w:r w:rsidRPr="002E7861">
        <w:rPr>
          <w:rFonts w:ascii="Times New Roman" w:hAnsi="Times New Roman"/>
          <w:sz w:val="24"/>
        </w:rPr>
        <w:t>ledit</w:t>
      </w:r>
      <w:r w:rsidR="00D702F8" w:rsidRPr="00874E97">
        <w:rPr>
          <w:rFonts w:ascii="Times New Roman" w:hAnsi="Times New Roman"/>
          <w:sz w:val="24"/>
          <w:szCs w:val="24"/>
        </w:rPr>
        <w:t xml:space="preserve"> modèle.</w:t>
      </w:r>
      <w:r w:rsidR="00D702F8" w:rsidRPr="00874E97">
        <w:rPr>
          <w:sz w:val="24"/>
          <w:szCs w:val="24"/>
        </w:rPr>
        <w:t xml:space="preserve"> </w:t>
      </w:r>
      <w:r w:rsidR="00D702F8" w:rsidRPr="00874E97">
        <w:rPr>
          <w:rFonts w:ascii="Times New Roman" w:hAnsi="Times New Roman"/>
          <w:sz w:val="24"/>
          <w:szCs w:val="24"/>
        </w:rPr>
        <w:t xml:space="preserve">Dans le modèle de </w:t>
      </w:r>
      <w:r>
        <w:rPr>
          <w:rFonts w:ascii="Times New Roman" w:hAnsi="Times New Roman"/>
          <w:sz w:val="24"/>
          <w:szCs w:val="24"/>
        </w:rPr>
        <w:t>formulaire</w:t>
      </w:r>
      <w:r w:rsidR="00D702F8" w:rsidRPr="00874E97">
        <w:rPr>
          <w:rFonts w:ascii="Times New Roman" w:hAnsi="Times New Roman"/>
          <w:sz w:val="24"/>
          <w:szCs w:val="24"/>
        </w:rPr>
        <w:t xml:space="preserve"> figurant à </w:t>
      </w:r>
      <w:r w:rsidR="00DB41E4" w:rsidRPr="00874E97">
        <w:rPr>
          <w:rFonts w:ascii="Times New Roman" w:hAnsi="Times New Roman"/>
          <w:sz w:val="24"/>
          <w:szCs w:val="24"/>
        </w:rPr>
        <w:t xml:space="preserve">l'Annexe </w:t>
      </w:r>
      <w:r w:rsidR="00D702F8" w:rsidRPr="00874E97">
        <w:rPr>
          <w:rFonts w:ascii="Times New Roman" w:hAnsi="Times New Roman"/>
          <w:sz w:val="24"/>
          <w:szCs w:val="24"/>
        </w:rPr>
        <w:t xml:space="preserve">A, le </w:t>
      </w:r>
      <w:r w:rsidR="00D83127" w:rsidRPr="00874E97">
        <w:rPr>
          <w:rFonts w:ascii="Times New Roman" w:hAnsi="Times New Roman"/>
          <w:sz w:val="24"/>
          <w:szCs w:val="24"/>
        </w:rPr>
        <w:t>Plaignant</w:t>
      </w:r>
      <w:r w:rsidR="00D702F8" w:rsidRPr="00874E97">
        <w:rPr>
          <w:rFonts w:ascii="Times New Roman" w:hAnsi="Times New Roman"/>
          <w:sz w:val="24"/>
          <w:szCs w:val="24"/>
        </w:rPr>
        <w:t xml:space="preserve"> doit </w:t>
      </w:r>
      <w:r w:rsidR="00874E97">
        <w:rPr>
          <w:rFonts w:ascii="Times New Roman" w:hAnsi="Times New Roman"/>
          <w:sz w:val="24"/>
          <w:szCs w:val="24"/>
        </w:rPr>
        <w:t>indiquer</w:t>
      </w:r>
      <w:bookmarkStart w:id="38" w:name="_Hlk138743492"/>
      <w:r w:rsidR="00793D2A" w:rsidRPr="00874E97">
        <w:rPr>
          <w:rFonts w:ascii="Times New Roman" w:hAnsi="Times New Roman"/>
          <w:sz w:val="24"/>
          <w:szCs w:val="24"/>
        </w:rPr>
        <w:t xml:space="preserve"> </w:t>
      </w:r>
      <w:r w:rsidR="00874E97">
        <w:rPr>
          <w:rFonts w:ascii="Times New Roman" w:hAnsi="Times New Roman"/>
          <w:sz w:val="24"/>
          <w:szCs w:val="24"/>
        </w:rPr>
        <w:t>l</w:t>
      </w:r>
      <w:r>
        <w:rPr>
          <w:rFonts w:ascii="Times New Roman" w:hAnsi="Times New Roman"/>
          <w:sz w:val="24"/>
          <w:szCs w:val="24"/>
        </w:rPr>
        <w:t>’</w:t>
      </w:r>
      <w:r w:rsidR="00D702F8" w:rsidRPr="00874E97">
        <w:rPr>
          <w:rFonts w:ascii="Times New Roman" w:hAnsi="Times New Roman"/>
          <w:sz w:val="24"/>
          <w:szCs w:val="24"/>
        </w:rPr>
        <w:t>indemni</w:t>
      </w:r>
      <w:r w:rsidR="00874E97">
        <w:rPr>
          <w:rFonts w:ascii="Times New Roman" w:hAnsi="Times New Roman"/>
          <w:sz w:val="24"/>
          <w:szCs w:val="24"/>
        </w:rPr>
        <w:t xml:space="preserve">sation </w:t>
      </w:r>
      <w:bookmarkEnd w:id="38"/>
      <w:r w:rsidR="00D702F8" w:rsidRPr="00874E97">
        <w:rPr>
          <w:rFonts w:ascii="Times New Roman" w:hAnsi="Times New Roman"/>
          <w:sz w:val="24"/>
          <w:szCs w:val="24"/>
        </w:rPr>
        <w:t xml:space="preserve">ou </w:t>
      </w:r>
      <w:r>
        <w:rPr>
          <w:rFonts w:ascii="Times New Roman" w:hAnsi="Times New Roman"/>
          <w:sz w:val="24"/>
          <w:szCs w:val="24"/>
        </w:rPr>
        <w:t>la</w:t>
      </w:r>
      <w:r w:rsidR="00874E97">
        <w:rPr>
          <w:rFonts w:ascii="Times New Roman" w:hAnsi="Times New Roman"/>
          <w:sz w:val="24"/>
          <w:szCs w:val="24"/>
        </w:rPr>
        <w:t xml:space="preserve"> </w:t>
      </w:r>
      <w:r w:rsidR="00D702F8" w:rsidRPr="00874E97">
        <w:rPr>
          <w:rFonts w:ascii="Times New Roman" w:hAnsi="Times New Roman"/>
          <w:sz w:val="24"/>
          <w:szCs w:val="24"/>
        </w:rPr>
        <w:t xml:space="preserve">réparation demandée, qui peut prendre </w:t>
      </w:r>
      <w:r w:rsidR="00793D2A" w:rsidRPr="00874E97">
        <w:rPr>
          <w:rFonts w:ascii="Times New Roman" w:hAnsi="Times New Roman"/>
          <w:sz w:val="24"/>
          <w:szCs w:val="24"/>
        </w:rPr>
        <w:t>l</w:t>
      </w:r>
      <w:r w:rsidR="00874E97">
        <w:rPr>
          <w:rFonts w:ascii="Times New Roman" w:hAnsi="Times New Roman"/>
          <w:sz w:val="24"/>
          <w:szCs w:val="24"/>
        </w:rPr>
        <w:t xml:space="preserve">’une des </w:t>
      </w:r>
      <w:r w:rsidR="00793D2A" w:rsidRPr="00874E97">
        <w:rPr>
          <w:rFonts w:ascii="Times New Roman" w:hAnsi="Times New Roman"/>
          <w:sz w:val="24"/>
          <w:szCs w:val="24"/>
        </w:rPr>
        <w:t>forme</w:t>
      </w:r>
      <w:r w:rsidR="00874E97">
        <w:rPr>
          <w:rFonts w:ascii="Times New Roman" w:hAnsi="Times New Roman"/>
          <w:sz w:val="24"/>
          <w:szCs w:val="24"/>
        </w:rPr>
        <w:t>s</w:t>
      </w:r>
      <w:r w:rsidR="00793D2A" w:rsidRPr="00874E97">
        <w:rPr>
          <w:rFonts w:ascii="Times New Roman" w:hAnsi="Times New Roman"/>
          <w:sz w:val="24"/>
          <w:szCs w:val="24"/>
        </w:rPr>
        <w:t xml:space="preserve"> </w:t>
      </w:r>
      <w:r w:rsidR="00D702F8" w:rsidRPr="00874E97">
        <w:rPr>
          <w:rFonts w:ascii="Times New Roman" w:hAnsi="Times New Roman"/>
          <w:sz w:val="24"/>
          <w:szCs w:val="24"/>
        </w:rPr>
        <w:t>suivantes</w:t>
      </w:r>
      <w:r w:rsidR="00723F97" w:rsidRPr="00874E97">
        <w:rPr>
          <w:rFonts w:ascii="Times New Roman" w:hAnsi="Times New Roman"/>
          <w:sz w:val="24"/>
          <w:szCs w:val="24"/>
        </w:rPr>
        <w:t xml:space="preserve"> :</w:t>
      </w:r>
    </w:p>
    <w:p w14:paraId="2AB1E180" w14:textId="77F51A5D" w:rsidR="00370B0C" w:rsidRPr="00432C7B" w:rsidRDefault="00432C7B" w:rsidP="00432C7B">
      <w:pPr>
        <w:pStyle w:val="ListParagraph"/>
        <w:numPr>
          <w:ilvl w:val="2"/>
          <w:numId w:val="8"/>
        </w:numPr>
        <w:spacing w:after="120"/>
        <w:ind w:left="1584" w:hanging="432"/>
        <w:jc w:val="both"/>
        <w:rPr>
          <w:rFonts w:ascii="Times New Roman" w:eastAsia="Times New Roman" w:hAnsi="Times New Roman" w:cs="Times New Roman"/>
          <w:color w:val="222222"/>
          <w:sz w:val="24"/>
          <w:szCs w:val="24"/>
        </w:rPr>
      </w:pPr>
      <w:r>
        <w:rPr>
          <w:rFonts w:ascii="Times New Roman" w:hAnsi="Times New Roman"/>
          <w:sz w:val="24"/>
          <w:szCs w:val="24"/>
        </w:rPr>
        <w:t xml:space="preserve">indemnisation </w:t>
      </w:r>
      <w:r>
        <w:rPr>
          <w:rFonts w:ascii="Times New Roman" w:hAnsi="Times New Roman"/>
          <w:sz w:val="24"/>
        </w:rPr>
        <w:t xml:space="preserve">de tous les frais raisonnables et vérifiables liés à la préparation de l’offre et à la procédure de Recours, sous réserve d’une analyse du caractère raisonnable du prix conformément aux PPG et à l’exclusion des frais d’avocat ou des pertes de bénéfices ; </w:t>
      </w:r>
    </w:p>
    <w:p w14:paraId="429FFCF2" w14:textId="4BABD227" w:rsidR="00370B0C" w:rsidRPr="00874E97" w:rsidRDefault="00432C7B" w:rsidP="00793D2A">
      <w:pPr>
        <w:pStyle w:val="ListParagraph"/>
        <w:numPr>
          <w:ilvl w:val="2"/>
          <w:numId w:val="8"/>
        </w:numPr>
        <w:spacing w:after="120"/>
        <w:ind w:left="1584" w:hanging="432"/>
        <w:jc w:val="both"/>
        <w:rPr>
          <w:rFonts w:ascii="Times New Roman" w:eastAsia="Times New Roman" w:hAnsi="Times New Roman" w:cs="Times New Roman"/>
          <w:color w:val="222222"/>
          <w:sz w:val="24"/>
          <w:szCs w:val="24"/>
        </w:rPr>
      </w:pPr>
      <w:r>
        <w:rPr>
          <w:rFonts w:ascii="Times New Roman" w:hAnsi="Times New Roman"/>
          <w:sz w:val="24"/>
          <w:szCs w:val="24"/>
        </w:rPr>
        <w:t>révision</w:t>
      </w:r>
      <w:r w:rsidR="003E2A40" w:rsidRPr="00874E97">
        <w:rPr>
          <w:rFonts w:ascii="Times New Roman" w:hAnsi="Times New Roman"/>
          <w:sz w:val="24"/>
          <w:szCs w:val="24"/>
        </w:rPr>
        <w:t xml:space="preserve"> </w:t>
      </w:r>
      <w:r>
        <w:rPr>
          <w:rFonts w:ascii="Times New Roman" w:hAnsi="Times New Roman"/>
          <w:sz w:val="24"/>
        </w:rPr>
        <w:t>des procédures de passation de marchés pour les rendre conformes aux lignes directrices applicables ;</w:t>
      </w:r>
    </w:p>
    <w:p w14:paraId="7A193178" w14:textId="2891D1C6" w:rsidR="00370B0C" w:rsidRPr="00874E97" w:rsidRDefault="003E2A40" w:rsidP="001945E3">
      <w:pPr>
        <w:pStyle w:val="ListParagraph"/>
        <w:numPr>
          <w:ilvl w:val="2"/>
          <w:numId w:val="8"/>
        </w:numPr>
        <w:spacing w:after="120"/>
        <w:ind w:left="1584" w:hanging="432"/>
        <w:jc w:val="both"/>
        <w:rPr>
          <w:rFonts w:ascii="Times New Roman" w:eastAsia="Times New Roman" w:hAnsi="Times New Roman" w:cs="Times New Roman"/>
          <w:color w:val="222222"/>
          <w:sz w:val="24"/>
          <w:szCs w:val="24"/>
        </w:rPr>
      </w:pPr>
      <w:r w:rsidRPr="00874E97">
        <w:rPr>
          <w:rFonts w:ascii="Times New Roman" w:hAnsi="Times New Roman"/>
          <w:sz w:val="24"/>
          <w:szCs w:val="24"/>
        </w:rPr>
        <w:t xml:space="preserve">annulation de la passation de marchés ; ou </w:t>
      </w:r>
    </w:p>
    <w:p w14:paraId="74C67752" w14:textId="2FEFE660" w:rsidR="00797B79" w:rsidRPr="00874E97" w:rsidRDefault="003E2A40" w:rsidP="00BF0999">
      <w:pPr>
        <w:pStyle w:val="ListParagraph"/>
        <w:numPr>
          <w:ilvl w:val="2"/>
          <w:numId w:val="8"/>
        </w:numPr>
        <w:spacing w:after="120"/>
        <w:ind w:left="1584" w:hanging="432"/>
        <w:jc w:val="both"/>
        <w:rPr>
          <w:rFonts w:ascii="Times New Roman" w:eastAsia="Times New Roman" w:hAnsi="Times New Roman" w:cs="Times New Roman"/>
          <w:color w:val="222222"/>
          <w:sz w:val="24"/>
          <w:szCs w:val="24"/>
        </w:rPr>
      </w:pPr>
      <w:r w:rsidRPr="00874E97">
        <w:rPr>
          <w:rFonts w:ascii="Times New Roman" w:hAnsi="Times New Roman"/>
          <w:sz w:val="24"/>
          <w:szCs w:val="24"/>
        </w:rPr>
        <w:t xml:space="preserve">lancement d’une nouvelle procédure de passation des marchés.  </w:t>
      </w:r>
    </w:p>
    <w:p w14:paraId="7692A19A" w14:textId="2E348B9B" w:rsidR="00D702F8" w:rsidRPr="00874E97" w:rsidRDefault="00EF6903" w:rsidP="00797B79">
      <w:pPr>
        <w:spacing w:after="120"/>
        <w:ind w:left="1152"/>
        <w:jc w:val="both"/>
        <w:rPr>
          <w:rFonts w:ascii="Times New Roman" w:eastAsia="Times New Roman" w:hAnsi="Times New Roman" w:cs="Times New Roman"/>
          <w:color w:val="222222"/>
          <w:sz w:val="24"/>
          <w:szCs w:val="24"/>
        </w:rPr>
      </w:pPr>
      <w:r w:rsidRPr="00874E97">
        <w:rPr>
          <w:rFonts w:ascii="Times New Roman" w:hAnsi="Times New Roman"/>
          <w:sz w:val="24"/>
          <w:szCs w:val="24"/>
        </w:rPr>
        <w:t xml:space="preserve">Aucune autre </w:t>
      </w:r>
      <w:r w:rsidR="00793D2A" w:rsidRPr="00874E97">
        <w:rPr>
          <w:rFonts w:ascii="Times New Roman" w:hAnsi="Times New Roman"/>
          <w:sz w:val="24"/>
          <w:szCs w:val="24"/>
        </w:rPr>
        <w:t xml:space="preserve">demande de </w:t>
      </w:r>
      <w:r w:rsidRPr="00874E97">
        <w:rPr>
          <w:rFonts w:ascii="Times New Roman" w:hAnsi="Times New Roman"/>
          <w:sz w:val="24"/>
          <w:szCs w:val="24"/>
        </w:rPr>
        <w:t>réparation n'est autorisée.</w:t>
      </w:r>
    </w:p>
    <w:p w14:paraId="4F3966AD" w14:textId="77777777" w:rsidR="00EF6903" w:rsidRPr="00874E97" w:rsidRDefault="00EF6903" w:rsidP="001945E3">
      <w:pPr>
        <w:pStyle w:val="ListParagraph"/>
        <w:ind w:hanging="1440"/>
        <w:rPr>
          <w:rFonts w:ascii="Times New Roman" w:eastAsia="Times New Roman" w:hAnsi="Times New Roman" w:cs="Times New Roman"/>
          <w:color w:val="222222"/>
          <w:sz w:val="24"/>
          <w:szCs w:val="24"/>
        </w:rPr>
      </w:pPr>
    </w:p>
    <w:p w14:paraId="1E83337B" w14:textId="58A4ADB8" w:rsidR="005E7BEC" w:rsidRPr="00874E97" w:rsidRDefault="009D250A" w:rsidP="00082ED9">
      <w:pPr>
        <w:pStyle w:val="ListParagraph"/>
        <w:numPr>
          <w:ilvl w:val="1"/>
          <w:numId w:val="1"/>
        </w:numPr>
        <w:ind w:left="720" w:hanging="1440"/>
        <w:jc w:val="both"/>
        <w:rPr>
          <w:rFonts w:ascii="Times New Roman" w:eastAsia="Times New Roman" w:hAnsi="Times New Roman" w:cs="Times New Roman"/>
          <w:color w:val="222222"/>
          <w:sz w:val="24"/>
          <w:szCs w:val="24"/>
        </w:rPr>
      </w:pPr>
      <w:bookmarkStart w:id="39" w:name="_Hlk136000165"/>
      <w:r w:rsidRPr="009D250A">
        <w:rPr>
          <w:rFonts w:ascii="Times New Roman" w:hAnsi="Times New Roman"/>
          <w:sz w:val="24"/>
          <w:szCs w:val="24"/>
        </w:rPr>
        <w:t>Le Plaignant doit payer les Frais de Dépôt des Plaintes dont le montant doit être indiqué dans le dossier de sollicitation et qui peut être de zéro ou d'un montant ne dépassant pas un demi pour cent (0,5 %) du budget prévu pour la sollicitation ou l'équivalent en monnaie locale avant ou au moment où il dépose la Plainte en déposant le montant sur un compte bancaire spécial qui sera communiqué au moment du débriefing avec le plaignant concerné</w:t>
      </w:r>
      <w:r w:rsidR="00EF6903" w:rsidRPr="00874E97">
        <w:rPr>
          <w:rFonts w:ascii="Times New Roman" w:hAnsi="Times New Roman"/>
          <w:sz w:val="24"/>
          <w:szCs w:val="24"/>
        </w:rPr>
        <w:t>.</w:t>
      </w:r>
      <w:r w:rsidR="00BF0999" w:rsidRPr="00874E97">
        <w:rPr>
          <w:rFonts w:ascii="Times New Roman" w:hAnsi="Times New Roman"/>
          <w:sz w:val="24"/>
          <w:szCs w:val="24"/>
        </w:rPr>
        <w:t xml:space="preserve"> </w:t>
      </w:r>
      <w:r w:rsidR="00EF6903" w:rsidRPr="00874E97">
        <w:rPr>
          <w:rFonts w:ascii="Times New Roman" w:hAnsi="Times New Roman"/>
          <w:sz w:val="24"/>
          <w:szCs w:val="24"/>
        </w:rPr>
        <w:t xml:space="preserve">La date </w:t>
      </w:r>
      <w:r w:rsidR="009822BD">
        <w:rPr>
          <w:rFonts w:ascii="Times New Roman" w:hAnsi="Times New Roman"/>
          <w:sz w:val="24"/>
          <w:szCs w:val="24"/>
        </w:rPr>
        <w:t>du</w:t>
      </w:r>
      <w:r w:rsidR="00EF6903" w:rsidRPr="00874E97">
        <w:rPr>
          <w:rFonts w:ascii="Times New Roman" w:hAnsi="Times New Roman"/>
          <w:sz w:val="24"/>
          <w:szCs w:val="24"/>
        </w:rPr>
        <w:t xml:space="preserve"> taux de change </w:t>
      </w:r>
      <w:r w:rsidR="009822BD" w:rsidRPr="002E7861">
        <w:rPr>
          <w:rFonts w:ascii="Times New Roman" w:hAnsi="Times New Roman"/>
          <w:color w:val="222222"/>
          <w:sz w:val="24"/>
        </w:rPr>
        <w:t>à des</w:t>
      </w:r>
      <w:r w:rsidR="00EF6903" w:rsidRPr="00874E97">
        <w:rPr>
          <w:rFonts w:ascii="Times New Roman" w:hAnsi="Times New Roman"/>
          <w:sz w:val="24"/>
          <w:szCs w:val="24"/>
        </w:rPr>
        <w:t xml:space="preserve"> fins de conversion</w:t>
      </w:r>
      <w:r w:rsidR="00E91200" w:rsidRPr="00874E97">
        <w:rPr>
          <w:rFonts w:ascii="Times New Roman" w:hAnsi="Times New Roman"/>
          <w:sz w:val="24"/>
          <w:szCs w:val="24"/>
        </w:rPr>
        <w:t>,</w:t>
      </w:r>
      <w:r w:rsidR="00EF6903" w:rsidRPr="00874E97">
        <w:rPr>
          <w:rFonts w:ascii="Times New Roman" w:hAnsi="Times New Roman"/>
          <w:sz w:val="24"/>
          <w:szCs w:val="24"/>
        </w:rPr>
        <w:t xml:space="preserve"> </w:t>
      </w:r>
      <w:r w:rsidR="009822BD">
        <w:rPr>
          <w:rFonts w:ascii="Times New Roman" w:hAnsi="Times New Roman"/>
          <w:sz w:val="24"/>
          <w:szCs w:val="24"/>
        </w:rPr>
        <w:t>sera</w:t>
      </w:r>
      <w:r w:rsidR="00082ED9" w:rsidRPr="00874E97">
        <w:rPr>
          <w:rFonts w:ascii="Times New Roman" w:hAnsi="Times New Roman"/>
          <w:sz w:val="24"/>
          <w:szCs w:val="24"/>
        </w:rPr>
        <w:t xml:space="preserve"> </w:t>
      </w:r>
      <w:r w:rsidR="00EF6903" w:rsidRPr="00874E97">
        <w:rPr>
          <w:rFonts w:ascii="Times New Roman" w:hAnsi="Times New Roman"/>
          <w:sz w:val="24"/>
          <w:szCs w:val="24"/>
        </w:rPr>
        <w:t xml:space="preserve">la date </w:t>
      </w:r>
      <w:r w:rsidR="009822BD" w:rsidRPr="002E7861">
        <w:rPr>
          <w:rFonts w:ascii="Times New Roman" w:hAnsi="Times New Roman"/>
          <w:color w:val="222222"/>
          <w:sz w:val="24"/>
        </w:rPr>
        <w:t>à laquelle l’Entité MCA a fourni l’explication écrite sur la base du taux de change de</w:t>
      </w:r>
      <w:r w:rsidR="00EF6903" w:rsidRPr="00874E97">
        <w:rPr>
          <w:rFonts w:ascii="Times New Roman" w:hAnsi="Times New Roman"/>
          <w:sz w:val="24"/>
          <w:szCs w:val="24"/>
        </w:rPr>
        <w:t xml:space="preserve"> [</w:t>
      </w:r>
      <w:r w:rsidR="00EF6903" w:rsidRPr="00874E97">
        <w:rPr>
          <w:rFonts w:ascii="Times New Roman" w:hAnsi="Times New Roman"/>
          <w:b/>
          <w:bCs/>
          <w:sz w:val="24"/>
          <w:szCs w:val="24"/>
        </w:rPr>
        <w:t>insérer le nom de la banque ou de la source du taux de change</w:t>
      </w:r>
      <w:r w:rsidR="00EF6903" w:rsidRPr="00874E97">
        <w:rPr>
          <w:rFonts w:ascii="Times New Roman" w:hAnsi="Times New Roman"/>
          <w:sz w:val="24"/>
          <w:szCs w:val="24"/>
        </w:rPr>
        <w:t>].</w:t>
      </w:r>
    </w:p>
    <w:bookmarkEnd w:id="39"/>
    <w:p w14:paraId="19D67205" w14:textId="77777777" w:rsidR="00EB524A" w:rsidRPr="00874E97" w:rsidRDefault="00EB524A" w:rsidP="00EB524A">
      <w:pPr>
        <w:pStyle w:val="ListParagraph"/>
        <w:jc w:val="both"/>
        <w:rPr>
          <w:rFonts w:ascii="Times New Roman" w:eastAsia="Times New Roman" w:hAnsi="Times New Roman" w:cs="Times New Roman"/>
          <w:color w:val="222222"/>
          <w:sz w:val="24"/>
          <w:szCs w:val="24"/>
        </w:rPr>
      </w:pPr>
    </w:p>
    <w:p w14:paraId="23C408A3" w14:textId="34351BD7" w:rsidR="00EF6903" w:rsidRPr="00874E97" w:rsidRDefault="00670AE6" w:rsidP="00874E97">
      <w:pPr>
        <w:pStyle w:val="ListParagraph"/>
        <w:numPr>
          <w:ilvl w:val="1"/>
          <w:numId w:val="1"/>
        </w:numPr>
        <w:ind w:left="720" w:hanging="1440"/>
        <w:jc w:val="both"/>
        <w:rPr>
          <w:rFonts w:ascii="Times New Roman" w:eastAsia="Times New Roman" w:hAnsi="Times New Roman" w:cs="Times New Roman"/>
          <w:color w:val="222222"/>
          <w:sz w:val="24"/>
          <w:szCs w:val="24"/>
        </w:rPr>
      </w:pPr>
      <w:r w:rsidRPr="00874E97">
        <w:rPr>
          <w:rFonts w:ascii="Times New Roman" w:hAnsi="Times New Roman"/>
          <w:color w:val="222222"/>
          <w:sz w:val="24"/>
          <w:szCs w:val="24"/>
        </w:rPr>
        <w:t xml:space="preserve">Le défaut de </w:t>
      </w:r>
      <w:r w:rsidRPr="00874E97">
        <w:rPr>
          <w:rFonts w:ascii="Times New Roman" w:hAnsi="Times New Roman"/>
          <w:sz w:val="24"/>
          <w:szCs w:val="24"/>
        </w:rPr>
        <w:t xml:space="preserve">paiement des </w:t>
      </w:r>
      <w:r w:rsidR="00B85417" w:rsidRPr="00874E97">
        <w:rPr>
          <w:rFonts w:ascii="Times New Roman" w:hAnsi="Times New Roman"/>
          <w:sz w:val="24"/>
          <w:szCs w:val="24"/>
        </w:rPr>
        <w:t xml:space="preserve">Frais de </w:t>
      </w:r>
      <w:r w:rsidR="009822BD">
        <w:rPr>
          <w:rFonts w:ascii="Times New Roman" w:hAnsi="Times New Roman"/>
          <w:sz w:val="24"/>
          <w:szCs w:val="24"/>
        </w:rPr>
        <w:t>D</w:t>
      </w:r>
      <w:r w:rsidR="00B85417" w:rsidRPr="00874E97">
        <w:rPr>
          <w:rFonts w:ascii="Times New Roman" w:hAnsi="Times New Roman"/>
          <w:sz w:val="24"/>
          <w:szCs w:val="24"/>
        </w:rPr>
        <w:t>épôt</w:t>
      </w:r>
      <w:r w:rsidRPr="00874E97">
        <w:rPr>
          <w:rFonts w:ascii="Times New Roman" w:hAnsi="Times New Roman"/>
          <w:sz w:val="24"/>
          <w:szCs w:val="24"/>
        </w:rPr>
        <w:t xml:space="preserve"> de</w:t>
      </w:r>
      <w:r w:rsidR="009822BD">
        <w:rPr>
          <w:rFonts w:ascii="Times New Roman" w:hAnsi="Times New Roman"/>
          <w:sz w:val="24"/>
          <w:szCs w:val="24"/>
        </w:rPr>
        <w:t>s</w:t>
      </w:r>
      <w:r w:rsidRPr="00874E97">
        <w:rPr>
          <w:rFonts w:ascii="Times New Roman" w:hAnsi="Times New Roman"/>
          <w:sz w:val="24"/>
          <w:szCs w:val="24"/>
        </w:rPr>
        <w:t xml:space="preserve"> </w:t>
      </w:r>
      <w:r w:rsidR="00A8718C" w:rsidRPr="00874E97">
        <w:rPr>
          <w:rFonts w:ascii="Times New Roman" w:hAnsi="Times New Roman"/>
          <w:sz w:val="24"/>
          <w:szCs w:val="24"/>
        </w:rPr>
        <w:t>Plainte</w:t>
      </w:r>
      <w:r w:rsidR="009822BD">
        <w:rPr>
          <w:rFonts w:ascii="Times New Roman" w:hAnsi="Times New Roman"/>
          <w:sz w:val="24"/>
          <w:szCs w:val="24"/>
        </w:rPr>
        <w:t>s</w:t>
      </w:r>
      <w:r w:rsidR="00A8718C" w:rsidRPr="00874E97">
        <w:rPr>
          <w:rFonts w:ascii="Times New Roman" w:hAnsi="Times New Roman"/>
          <w:sz w:val="24"/>
          <w:szCs w:val="24"/>
        </w:rPr>
        <w:t xml:space="preserve"> </w:t>
      </w:r>
      <w:r w:rsidR="00082ED9" w:rsidRPr="00874E97">
        <w:rPr>
          <w:rFonts w:ascii="Times New Roman" w:hAnsi="Times New Roman"/>
          <w:sz w:val="24"/>
          <w:szCs w:val="24"/>
        </w:rPr>
        <w:t xml:space="preserve">donne lieu au </w:t>
      </w:r>
      <w:r w:rsidRPr="00874E97">
        <w:rPr>
          <w:rFonts w:ascii="Times New Roman" w:hAnsi="Times New Roman"/>
          <w:sz w:val="24"/>
          <w:szCs w:val="24"/>
        </w:rPr>
        <w:t xml:space="preserve">rejet de la </w:t>
      </w:r>
      <w:r w:rsidR="00A8718C" w:rsidRPr="00874E97">
        <w:rPr>
          <w:rFonts w:ascii="Times New Roman" w:hAnsi="Times New Roman"/>
          <w:sz w:val="24"/>
          <w:szCs w:val="24"/>
        </w:rPr>
        <w:t>Plainte</w:t>
      </w:r>
      <w:r w:rsidRPr="00874E97">
        <w:rPr>
          <w:rFonts w:ascii="Times New Roman" w:hAnsi="Times New Roman"/>
          <w:sz w:val="24"/>
          <w:szCs w:val="24"/>
        </w:rPr>
        <w:t xml:space="preserve"> sans </w:t>
      </w:r>
      <w:r w:rsidR="009822BD">
        <w:rPr>
          <w:rFonts w:ascii="Times New Roman" w:hAnsi="Times New Roman"/>
          <w:color w:val="222222"/>
          <w:sz w:val="24"/>
        </w:rPr>
        <w:t>que celle-ci ne soit examinée</w:t>
      </w:r>
      <w:r w:rsidRPr="00874E97">
        <w:rPr>
          <w:rFonts w:ascii="Times New Roman" w:hAnsi="Times New Roman"/>
          <w:sz w:val="24"/>
          <w:szCs w:val="24"/>
        </w:rPr>
        <w:t xml:space="preserve">. </w:t>
      </w:r>
      <w:r w:rsidRPr="00874E97">
        <w:rPr>
          <w:rFonts w:ascii="Times New Roman" w:hAnsi="Times New Roman"/>
          <w:color w:val="222222"/>
          <w:sz w:val="24"/>
          <w:szCs w:val="24"/>
        </w:rPr>
        <w:t>L'</w:t>
      </w:r>
      <w:r w:rsidR="00DF6FD9" w:rsidRPr="00874E97">
        <w:rPr>
          <w:rFonts w:ascii="Times New Roman" w:hAnsi="Times New Roman"/>
          <w:color w:val="222222"/>
          <w:sz w:val="24"/>
          <w:szCs w:val="24"/>
        </w:rPr>
        <w:t>Entité MCA</w:t>
      </w:r>
      <w:r w:rsidRPr="00874E97">
        <w:rPr>
          <w:rFonts w:ascii="Times New Roman" w:hAnsi="Times New Roman"/>
          <w:color w:val="222222"/>
          <w:sz w:val="24"/>
          <w:szCs w:val="24"/>
        </w:rPr>
        <w:t xml:space="preserve"> remboursera </w:t>
      </w:r>
      <w:r w:rsidR="009822BD">
        <w:rPr>
          <w:rFonts w:ascii="Times New Roman" w:hAnsi="Times New Roman"/>
          <w:color w:val="222222"/>
          <w:sz w:val="24"/>
          <w:szCs w:val="24"/>
        </w:rPr>
        <w:t>les</w:t>
      </w:r>
      <w:r w:rsidRPr="00874E97">
        <w:rPr>
          <w:rFonts w:ascii="Times New Roman" w:hAnsi="Times New Roman"/>
          <w:color w:val="222222"/>
          <w:sz w:val="24"/>
          <w:szCs w:val="24"/>
        </w:rPr>
        <w:t xml:space="preserve"> </w:t>
      </w:r>
      <w:r w:rsidR="00B85417" w:rsidRPr="00874E97">
        <w:rPr>
          <w:rFonts w:ascii="Times New Roman" w:hAnsi="Times New Roman"/>
          <w:color w:val="222222"/>
          <w:sz w:val="24"/>
          <w:szCs w:val="24"/>
        </w:rPr>
        <w:t>Frais de dépôt</w:t>
      </w:r>
      <w:r w:rsidRPr="00874E97">
        <w:rPr>
          <w:rFonts w:ascii="Times New Roman" w:hAnsi="Times New Roman"/>
          <w:color w:val="222222"/>
          <w:sz w:val="24"/>
          <w:szCs w:val="24"/>
        </w:rPr>
        <w:t xml:space="preserve"> de </w:t>
      </w:r>
      <w:r w:rsidR="00A8718C" w:rsidRPr="00874E97">
        <w:rPr>
          <w:rFonts w:ascii="Times New Roman" w:hAnsi="Times New Roman"/>
          <w:color w:val="222222"/>
          <w:sz w:val="24"/>
          <w:szCs w:val="24"/>
        </w:rPr>
        <w:t>Plainte</w:t>
      </w:r>
      <w:r w:rsidRPr="00874E97">
        <w:rPr>
          <w:rFonts w:ascii="Times New Roman" w:hAnsi="Times New Roman"/>
          <w:color w:val="222222"/>
          <w:sz w:val="24"/>
          <w:szCs w:val="24"/>
        </w:rPr>
        <w:t xml:space="preserve"> </w:t>
      </w:r>
      <w:r w:rsidR="009822BD">
        <w:rPr>
          <w:rFonts w:ascii="Times New Roman" w:hAnsi="Times New Roman"/>
          <w:color w:val="222222"/>
          <w:sz w:val="24"/>
          <w:szCs w:val="24"/>
        </w:rPr>
        <w:t xml:space="preserve">si </w:t>
      </w:r>
      <w:r w:rsidR="009822BD">
        <w:rPr>
          <w:rFonts w:ascii="Times New Roman" w:hAnsi="Times New Roman"/>
          <w:color w:val="222222"/>
          <w:sz w:val="24"/>
        </w:rPr>
        <w:t>la Plainte est acceptée en partie ou en totalité</w:t>
      </w:r>
      <w:r w:rsidR="00874E97">
        <w:rPr>
          <w:rFonts w:ascii="Times New Roman" w:hAnsi="Times New Roman"/>
          <w:color w:val="222222"/>
          <w:sz w:val="24"/>
          <w:szCs w:val="24"/>
        </w:rPr>
        <w:t>.</w:t>
      </w:r>
    </w:p>
    <w:p w14:paraId="7C112F83" w14:textId="77777777" w:rsidR="00EF6903" w:rsidRPr="00874E97" w:rsidRDefault="00EF6903" w:rsidP="001945E3">
      <w:pPr>
        <w:pStyle w:val="ListParagraph"/>
        <w:ind w:hanging="1440"/>
        <w:rPr>
          <w:rFonts w:ascii="Times New Roman" w:eastAsia="Times New Roman" w:hAnsi="Times New Roman" w:cs="Times New Roman"/>
          <w:color w:val="222222"/>
          <w:sz w:val="24"/>
          <w:szCs w:val="24"/>
        </w:rPr>
      </w:pPr>
    </w:p>
    <w:p w14:paraId="6D25F129" w14:textId="53456538" w:rsidR="00EF6903" w:rsidRPr="00874E97" w:rsidRDefault="00670AE6" w:rsidP="00E91200">
      <w:pPr>
        <w:pStyle w:val="ListParagraph"/>
        <w:numPr>
          <w:ilvl w:val="1"/>
          <w:numId w:val="1"/>
        </w:numPr>
        <w:ind w:left="720" w:hanging="1440"/>
        <w:jc w:val="both"/>
        <w:rPr>
          <w:rFonts w:ascii="Times New Roman" w:eastAsia="Times New Roman" w:hAnsi="Times New Roman" w:cs="Times New Roman"/>
          <w:color w:val="222222"/>
          <w:sz w:val="24"/>
          <w:szCs w:val="24"/>
        </w:rPr>
      </w:pPr>
      <w:r w:rsidRPr="00874E97">
        <w:rPr>
          <w:rFonts w:ascii="Times New Roman" w:hAnsi="Times New Roman"/>
          <w:color w:val="222222"/>
          <w:sz w:val="24"/>
          <w:szCs w:val="24"/>
        </w:rPr>
        <w:t>Le</w:t>
      </w:r>
      <w:r w:rsidR="009822BD">
        <w:rPr>
          <w:rFonts w:ascii="Times New Roman" w:hAnsi="Times New Roman"/>
          <w:color w:val="222222"/>
          <w:sz w:val="24"/>
          <w:szCs w:val="24"/>
        </w:rPr>
        <w:t xml:space="preserve"> formulaire</w:t>
      </w:r>
      <w:r w:rsidRPr="00874E97">
        <w:rPr>
          <w:rFonts w:ascii="Times New Roman" w:hAnsi="Times New Roman"/>
          <w:color w:val="222222"/>
          <w:sz w:val="24"/>
          <w:szCs w:val="24"/>
        </w:rPr>
        <w:t xml:space="preserve"> figurant à l'</w:t>
      </w:r>
      <w:r w:rsidR="00DB41E4" w:rsidRPr="00874E97">
        <w:rPr>
          <w:rFonts w:ascii="Times New Roman" w:hAnsi="Times New Roman"/>
          <w:color w:val="222222"/>
          <w:sz w:val="24"/>
          <w:szCs w:val="24"/>
        </w:rPr>
        <w:t>A</w:t>
      </w:r>
      <w:r w:rsidRPr="00874E97">
        <w:rPr>
          <w:rFonts w:ascii="Times New Roman" w:hAnsi="Times New Roman"/>
          <w:color w:val="222222"/>
          <w:sz w:val="24"/>
          <w:szCs w:val="24"/>
        </w:rPr>
        <w:t>nnexe A, la preuve du paiement (telle que la confirmation d'un virement bancaire ou de tout autre service de transfert d'argent par Internet tel que [</w:t>
      </w:r>
      <w:r w:rsidRPr="00874E97">
        <w:rPr>
          <w:rFonts w:ascii="Times New Roman" w:hAnsi="Times New Roman"/>
          <w:b/>
          <w:bCs/>
          <w:color w:val="222222"/>
          <w:sz w:val="24"/>
          <w:szCs w:val="24"/>
        </w:rPr>
        <w:t>insérer le nom des prestataires de services</w:t>
      </w:r>
      <w:r w:rsidRPr="00874E97">
        <w:rPr>
          <w:rFonts w:ascii="Times New Roman" w:hAnsi="Times New Roman"/>
          <w:color w:val="222222"/>
          <w:sz w:val="24"/>
          <w:szCs w:val="24"/>
        </w:rPr>
        <w:t>]) ou le paiement ([</w:t>
      </w:r>
      <w:r w:rsidRPr="00874E97">
        <w:rPr>
          <w:rFonts w:ascii="Times New Roman" w:hAnsi="Times New Roman"/>
          <w:b/>
          <w:bCs/>
          <w:color w:val="222222"/>
          <w:sz w:val="24"/>
          <w:szCs w:val="24"/>
        </w:rPr>
        <w:t>insérer les instruments accept</w:t>
      </w:r>
      <w:r w:rsidR="00F80D9A" w:rsidRPr="00874E97">
        <w:rPr>
          <w:rFonts w:ascii="Times New Roman" w:hAnsi="Times New Roman"/>
          <w:b/>
          <w:bCs/>
          <w:color w:val="222222"/>
          <w:sz w:val="24"/>
          <w:szCs w:val="24"/>
        </w:rPr>
        <w:t>és dans le pays</w:t>
      </w:r>
      <w:r w:rsidRPr="00874E97">
        <w:rPr>
          <w:rFonts w:ascii="Times New Roman" w:hAnsi="Times New Roman"/>
          <w:color w:val="222222"/>
          <w:sz w:val="24"/>
          <w:szCs w:val="24"/>
        </w:rPr>
        <w:t xml:space="preserve">]) des </w:t>
      </w:r>
      <w:r w:rsidR="00B85417" w:rsidRPr="00874E97">
        <w:rPr>
          <w:rFonts w:ascii="Times New Roman" w:hAnsi="Times New Roman"/>
          <w:color w:val="222222"/>
          <w:sz w:val="24"/>
          <w:szCs w:val="24"/>
        </w:rPr>
        <w:t xml:space="preserve">Frais </w:t>
      </w:r>
      <w:r w:rsidRPr="00874E97">
        <w:rPr>
          <w:rFonts w:ascii="Times New Roman" w:hAnsi="Times New Roman"/>
          <w:color w:val="222222"/>
          <w:sz w:val="24"/>
          <w:szCs w:val="24"/>
        </w:rPr>
        <w:t xml:space="preserve">de </w:t>
      </w:r>
      <w:r w:rsidR="00B85417" w:rsidRPr="00874E97">
        <w:rPr>
          <w:rFonts w:ascii="Times New Roman" w:hAnsi="Times New Roman"/>
          <w:color w:val="222222"/>
          <w:sz w:val="24"/>
          <w:szCs w:val="24"/>
        </w:rPr>
        <w:t xml:space="preserve">Dépôt </w:t>
      </w:r>
      <w:r w:rsidRPr="00874E97">
        <w:rPr>
          <w:rFonts w:ascii="Times New Roman" w:hAnsi="Times New Roman"/>
          <w:color w:val="222222"/>
          <w:sz w:val="24"/>
          <w:szCs w:val="24"/>
        </w:rPr>
        <w:t xml:space="preserve">de </w:t>
      </w:r>
      <w:r w:rsidR="00A8718C" w:rsidRPr="00874E97">
        <w:rPr>
          <w:rFonts w:ascii="Times New Roman" w:hAnsi="Times New Roman"/>
          <w:color w:val="222222"/>
          <w:sz w:val="24"/>
          <w:szCs w:val="24"/>
        </w:rPr>
        <w:t>Plainte</w:t>
      </w:r>
      <w:r w:rsidRPr="00874E97">
        <w:rPr>
          <w:rFonts w:ascii="Times New Roman" w:hAnsi="Times New Roman"/>
          <w:color w:val="222222"/>
          <w:sz w:val="24"/>
          <w:szCs w:val="24"/>
        </w:rPr>
        <w:t>, ainsi que toutes les pièces jointes, doivent être envoyés au Secrétariat par courrier électronique au plus tard à la date limite de dépôt d</w:t>
      </w:r>
      <w:r w:rsidR="00E91200" w:rsidRPr="00874E97">
        <w:rPr>
          <w:rFonts w:ascii="Times New Roman" w:hAnsi="Times New Roman"/>
          <w:color w:val="222222"/>
          <w:sz w:val="24"/>
          <w:szCs w:val="24"/>
        </w:rPr>
        <w:t>e la</w:t>
      </w:r>
      <w:r w:rsidRPr="00874E97">
        <w:rPr>
          <w:rFonts w:ascii="Times New Roman" w:hAnsi="Times New Roman"/>
          <w:color w:val="222222"/>
          <w:sz w:val="24"/>
          <w:szCs w:val="24"/>
        </w:rPr>
        <w:t xml:space="preserve"> </w:t>
      </w:r>
      <w:r w:rsidR="00A8718C" w:rsidRPr="00874E97">
        <w:rPr>
          <w:rFonts w:ascii="Times New Roman" w:hAnsi="Times New Roman"/>
          <w:color w:val="222222"/>
          <w:sz w:val="24"/>
          <w:szCs w:val="24"/>
        </w:rPr>
        <w:t>Plainte</w:t>
      </w:r>
      <w:r w:rsidRPr="00874E97">
        <w:rPr>
          <w:rFonts w:ascii="Times New Roman" w:hAnsi="Times New Roman"/>
          <w:color w:val="222222"/>
          <w:sz w:val="24"/>
          <w:szCs w:val="24"/>
        </w:rPr>
        <w:t xml:space="preserve">.  </w:t>
      </w:r>
    </w:p>
    <w:p w14:paraId="483DF440" w14:textId="06E80411" w:rsidR="00EF6903" w:rsidRPr="00874E97" w:rsidRDefault="00EF6903" w:rsidP="001945E3">
      <w:pPr>
        <w:pStyle w:val="ListParagraph"/>
        <w:ind w:hanging="1440"/>
        <w:jc w:val="both"/>
        <w:rPr>
          <w:rFonts w:ascii="Times New Roman" w:eastAsia="Times New Roman" w:hAnsi="Times New Roman" w:cs="Times New Roman"/>
          <w:color w:val="222222"/>
          <w:sz w:val="24"/>
          <w:szCs w:val="24"/>
        </w:rPr>
      </w:pPr>
      <w:r w:rsidRPr="00874E97">
        <w:rPr>
          <w:rFonts w:ascii="Times New Roman" w:hAnsi="Times New Roman"/>
          <w:color w:val="222222"/>
          <w:sz w:val="24"/>
          <w:szCs w:val="24"/>
        </w:rPr>
        <w:tab/>
      </w:r>
    </w:p>
    <w:p w14:paraId="46874A47" w14:textId="2831214F" w:rsidR="00EF6903" w:rsidRPr="00874E97" w:rsidRDefault="00EF6903" w:rsidP="0049239D">
      <w:pPr>
        <w:pStyle w:val="ListParagraph"/>
        <w:numPr>
          <w:ilvl w:val="1"/>
          <w:numId w:val="1"/>
        </w:numPr>
        <w:ind w:left="720" w:hanging="1440"/>
        <w:jc w:val="both"/>
        <w:rPr>
          <w:rFonts w:ascii="Times New Roman" w:eastAsia="Times New Roman" w:hAnsi="Times New Roman" w:cs="Times New Roman"/>
          <w:color w:val="222222"/>
          <w:sz w:val="24"/>
          <w:szCs w:val="24"/>
        </w:rPr>
      </w:pPr>
      <w:r w:rsidRPr="00874E97">
        <w:rPr>
          <w:rFonts w:ascii="Times New Roman" w:hAnsi="Times New Roman"/>
          <w:color w:val="222222"/>
          <w:sz w:val="24"/>
          <w:szCs w:val="24"/>
        </w:rPr>
        <w:t xml:space="preserve">Toutes les </w:t>
      </w:r>
      <w:r w:rsidR="00A8718C" w:rsidRPr="00874E97">
        <w:rPr>
          <w:rFonts w:ascii="Times New Roman" w:hAnsi="Times New Roman"/>
          <w:color w:val="222222"/>
          <w:sz w:val="24"/>
          <w:szCs w:val="24"/>
        </w:rPr>
        <w:t>Plainte</w:t>
      </w:r>
      <w:r w:rsidRPr="00874E97">
        <w:rPr>
          <w:rFonts w:ascii="Times New Roman" w:hAnsi="Times New Roman"/>
          <w:color w:val="222222"/>
          <w:sz w:val="24"/>
          <w:szCs w:val="24"/>
        </w:rPr>
        <w:t xml:space="preserve">s déposées en violation des règles susmentionnées seront déclarées </w:t>
      </w:r>
      <w:r w:rsidR="009822BD">
        <w:rPr>
          <w:rFonts w:ascii="Times New Roman" w:hAnsi="Times New Roman"/>
          <w:color w:val="222222"/>
          <w:sz w:val="24"/>
          <w:szCs w:val="24"/>
        </w:rPr>
        <w:t>fantaisistes</w:t>
      </w:r>
      <w:r w:rsidRPr="00874E97">
        <w:rPr>
          <w:rFonts w:ascii="Times New Roman" w:hAnsi="Times New Roman"/>
          <w:color w:val="222222"/>
          <w:sz w:val="24"/>
          <w:szCs w:val="24"/>
        </w:rPr>
        <w:t xml:space="preserve"> et rejetées </w:t>
      </w:r>
      <w:r w:rsidR="009822BD">
        <w:rPr>
          <w:rFonts w:ascii="Times New Roman" w:hAnsi="Times New Roman"/>
          <w:color w:val="222222"/>
          <w:sz w:val="24"/>
        </w:rPr>
        <w:t>par le biais d’un avis de rejet</w:t>
      </w:r>
      <w:r w:rsidRPr="00874E97">
        <w:rPr>
          <w:rFonts w:ascii="Times New Roman" w:hAnsi="Times New Roman"/>
          <w:color w:val="222222"/>
          <w:sz w:val="24"/>
          <w:szCs w:val="24"/>
        </w:rPr>
        <w:t xml:space="preserve">, et les </w:t>
      </w:r>
      <w:r w:rsidR="00B85417" w:rsidRPr="00874E97">
        <w:rPr>
          <w:rFonts w:ascii="Times New Roman" w:hAnsi="Times New Roman"/>
          <w:color w:val="222222"/>
          <w:sz w:val="24"/>
          <w:szCs w:val="24"/>
        </w:rPr>
        <w:t>Frais de Dépôt</w:t>
      </w:r>
      <w:r w:rsidRPr="00874E97">
        <w:rPr>
          <w:rFonts w:ascii="Times New Roman" w:hAnsi="Times New Roman"/>
          <w:color w:val="222222"/>
          <w:sz w:val="24"/>
          <w:szCs w:val="24"/>
        </w:rPr>
        <w:t xml:space="preserve"> de </w:t>
      </w:r>
      <w:r w:rsidR="00A8718C" w:rsidRPr="00874E97">
        <w:rPr>
          <w:rFonts w:ascii="Times New Roman" w:hAnsi="Times New Roman"/>
          <w:color w:val="222222"/>
          <w:sz w:val="24"/>
          <w:szCs w:val="24"/>
        </w:rPr>
        <w:t xml:space="preserve">Plainte </w:t>
      </w:r>
      <w:r w:rsidRPr="00874E97">
        <w:rPr>
          <w:rFonts w:ascii="Times New Roman" w:hAnsi="Times New Roman"/>
          <w:color w:val="222222"/>
          <w:sz w:val="24"/>
          <w:szCs w:val="24"/>
        </w:rPr>
        <w:t>seront confisqués.</w:t>
      </w:r>
    </w:p>
    <w:p w14:paraId="37563A33" w14:textId="77777777" w:rsidR="00E674B9" w:rsidRPr="00874E97" w:rsidRDefault="00E674B9" w:rsidP="001945E3">
      <w:pPr>
        <w:pStyle w:val="ListParagraph"/>
        <w:ind w:hanging="1440"/>
        <w:jc w:val="both"/>
        <w:rPr>
          <w:rFonts w:ascii="Times New Roman" w:eastAsia="Times New Roman" w:hAnsi="Times New Roman" w:cs="Times New Roman"/>
          <w:color w:val="222222"/>
          <w:sz w:val="24"/>
          <w:szCs w:val="24"/>
        </w:rPr>
      </w:pPr>
    </w:p>
    <w:p w14:paraId="163988D0" w14:textId="6BFC9AA5" w:rsidR="006E154A" w:rsidRPr="00874E97" w:rsidRDefault="006E154A" w:rsidP="00B85417">
      <w:pPr>
        <w:pStyle w:val="ListParagraph"/>
        <w:numPr>
          <w:ilvl w:val="1"/>
          <w:numId w:val="1"/>
        </w:numPr>
        <w:ind w:left="720" w:hanging="1440"/>
        <w:jc w:val="both"/>
        <w:rPr>
          <w:rFonts w:ascii="Times New Roman" w:eastAsia="Times New Roman" w:hAnsi="Times New Roman" w:cs="Times New Roman"/>
          <w:color w:val="222222"/>
          <w:sz w:val="24"/>
          <w:szCs w:val="24"/>
        </w:rPr>
      </w:pPr>
      <w:bookmarkStart w:id="40" w:name="_Toc133425321"/>
      <w:bookmarkStart w:id="41" w:name="_Toc133425571"/>
      <w:bookmarkStart w:id="42" w:name="_Toc133425631"/>
      <w:bookmarkStart w:id="43" w:name="_Toc133425761"/>
      <w:bookmarkStart w:id="44" w:name="_Toc133425878"/>
      <w:bookmarkStart w:id="45" w:name="_Toc133425912"/>
      <w:bookmarkStart w:id="46" w:name="_Toc133425998"/>
      <w:bookmarkStart w:id="47" w:name="_Toc133426106"/>
      <w:bookmarkStart w:id="48" w:name="_Toc133426163"/>
      <w:bookmarkStart w:id="49" w:name="_Toc133426276"/>
      <w:bookmarkStart w:id="50" w:name="_Toc133426340"/>
      <w:bookmarkStart w:id="51" w:name="_Toc133427077"/>
      <w:bookmarkStart w:id="52" w:name="_Toc133427127"/>
      <w:bookmarkStart w:id="53" w:name="_Toc133427158"/>
      <w:bookmarkStart w:id="54" w:name="_Toc133427198"/>
      <w:bookmarkStart w:id="55" w:name="_Toc133427217"/>
      <w:bookmarkStart w:id="56" w:name="_Toc133427262"/>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874E97">
        <w:rPr>
          <w:rFonts w:ascii="Times New Roman" w:hAnsi="Times New Roman"/>
          <w:color w:val="222222"/>
          <w:sz w:val="24"/>
          <w:szCs w:val="24"/>
        </w:rPr>
        <w:t xml:space="preserve">Dans un délai d'un (1) </w:t>
      </w:r>
      <w:r w:rsidR="00FF24B4">
        <w:rPr>
          <w:rFonts w:ascii="Times New Roman" w:hAnsi="Times New Roman"/>
          <w:color w:val="222222"/>
          <w:sz w:val="24"/>
          <w:szCs w:val="24"/>
        </w:rPr>
        <w:t>Jour Ouvrable</w:t>
      </w:r>
      <w:r w:rsidRPr="00874E97">
        <w:rPr>
          <w:rFonts w:ascii="Times New Roman" w:hAnsi="Times New Roman"/>
          <w:color w:val="222222"/>
          <w:sz w:val="24"/>
          <w:szCs w:val="24"/>
        </w:rPr>
        <w:t xml:space="preserve"> à compter de la date de dépôt d'une </w:t>
      </w:r>
      <w:r w:rsidR="00A8718C" w:rsidRPr="00874E97">
        <w:rPr>
          <w:rFonts w:ascii="Times New Roman" w:hAnsi="Times New Roman"/>
          <w:color w:val="222222"/>
          <w:sz w:val="24"/>
          <w:szCs w:val="24"/>
        </w:rPr>
        <w:t>Plainte</w:t>
      </w:r>
      <w:r w:rsidRPr="00874E97">
        <w:rPr>
          <w:rFonts w:ascii="Times New Roman" w:hAnsi="Times New Roman"/>
          <w:color w:val="222222"/>
          <w:sz w:val="24"/>
          <w:szCs w:val="24"/>
        </w:rPr>
        <w:t xml:space="preserve">, le </w:t>
      </w:r>
      <w:r w:rsidR="00B85417" w:rsidRPr="00874E97">
        <w:rPr>
          <w:rFonts w:ascii="Times New Roman" w:hAnsi="Times New Roman"/>
          <w:color w:val="222222"/>
          <w:sz w:val="24"/>
          <w:szCs w:val="24"/>
        </w:rPr>
        <w:t xml:space="preserve">Secrétariat </w:t>
      </w:r>
      <w:r w:rsidRPr="00874E97">
        <w:rPr>
          <w:rFonts w:ascii="Times New Roman" w:hAnsi="Times New Roman"/>
          <w:color w:val="222222"/>
          <w:sz w:val="24"/>
          <w:szCs w:val="24"/>
        </w:rPr>
        <w:t xml:space="preserve">doit </w:t>
      </w:r>
    </w:p>
    <w:p w14:paraId="163988D1" w14:textId="0EAEC97C" w:rsidR="00EA13E0" w:rsidRPr="00874E97" w:rsidRDefault="00C55F6A" w:rsidP="001945E3">
      <w:pPr>
        <w:pStyle w:val="ListParagraph"/>
        <w:numPr>
          <w:ilvl w:val="2"/>
          <w:numId w:val="12"/>
        </w:numPr>
        <w:ind w:left="1584" w:hanging="432"/>
        <w:jc w:val="both"/>
        <w:rPr>
          <w:rFonts w:ascii="Times New Roman" w:eastAsia="Times New Roman" w:hAnsi="Times New Roman" w:cs="Times New Roman"/>
          <w:color w:val="222222"/>
          <w:sz w:val="24"/>
          <w:szCs w:val="24"/>
        </w:rPr>
      </w:pPr>
      <w:proofErr w:type="gramStart"/>
      <w:r w:rsidRPr="00874E97">
        <w:rPr>
          <w:rFonts w:ascii="Times New Roman" w:hAnsi="Times New Roman"/>
          <w:color w:val="222222"/>
          <w:sz w:val="24"/>
          <w:szCs w:val="24"/>
        </w:rPr>
        <w:t>envoyer</w:t>
      </w:r>
      <w:proofErr w:type="gramEnd"/>
      <w:r w:rsidRPr="00874E97">
        <w:rPr>
          <w:rFonts w:ascii="Times New Roman" w:hAnsi="Times New Roman"/>
          <w:color w:val="222222"/>
          <w:sz w:val="24"/>
          <w:szCs w:val="24"/>
        </w:rPr>
        <w:t xml:space="preserve"> au </w:t>
      </w:r>
      <w:r w:rsidR="00D83127" w:rsidRPr="00874E97">
        <w:rPr>
          <w:rFonts w:ascii="Times New Roman" w:hAnsi="Times New Roman"/>
          <w:color w:val="222222"/>
          <w:sz w:val="24"/>
          <w:szCs w:val="24"/>
        </w:rPr>
        <w:t>Plaignant</w:t>
      </w:r>
      <w:r w:rsidRPr="00874E97">
        <w:rPr>
          <w:rFonts w:ascii="Times New Roman" w:hAnsi="Times New Roman"/>
          <w:color w:val="222222"/>
          <w:sz w:val="24"/>
          <w:szCs w:val="24"/>
        </w:rPr>
        <w:t xml:space="preserve"> un accusé de réception de la </w:t>
      </w:r>
      <w:r w:rsidR="00A8718C" w:rsidRPr="00874E97">
        <w:rPr>
          <w:rFonts w:ascii="Times New Roman" w:hAnsi="Times New Roman"/>
          <w:color w:val="222222"/>
          <w:sz w:val="24"/>
          <w:szCs w:val="24"/>
        </w:rPr>
        <w:t>Plainte</w:t>
      </w:r>
      <w:r w:rsidRPr="00874E97">
        <w:rPr>
          <w:rFonts w:ascii="Times New Roman" w:hAnsi="Times New Roman"/>
          <w:color w:val="222222"/>
          <w:sz w:val="24"/>
          <w:szCs w:val="24"/>
        </w:rPr>
        <w:t xml:space="preserve"> ; et</w:t>
      </w:r>
    </w:p>
    <w:p w14:paraId="477997C8" w14:textId="77777777" w:rsidR="00B62697" w:rsidRPr="00B62697" w:rsidRDefault="00396CE3" w:rsidP="00B62697">
      <w:pPr>
        <w:pStyle w:val="ListParagraph"/>
        <w:numPr>
          <w:ilvl w:val="2"/>
          <w:numId w:val="12"/>
        </w:numPr>
        <w:ind w:left="1584" w:hanging="432"/>
        <w:jc w:val="both"/>
        <w:rPr>
          <w:rFonts w:ascii="Times New Roman" w:eastAsia="Times New Roman" w:hAnsi="Times New Roman" w:cs="Times New Roman"/>
          <w:color w:val="222222"/>
          <w:sz w:val="24"/>
          <w:szCs w:val="24"/>
        </w:rPr>
      </w:pPr>
      <w:proofErr w:type="gramStart"/>
      <w:r w:rsidRPr="00874E97">
        <w:rPr>
          <w:rFonts w:ascii="Times New Roman" w:hAnsi="Times New Roman"/>
          <w:color w:val="222222"/>
          <w:sz w:val="24"/>
          <w:szCs w:val="24"/>
        </w:rPr>
        <w:lastRenderedPageBreak/>
        <w:t>envoyer</w:t>
      </w:r>
      <w:proofErr w:type="gramEnd"/>
      <w:r w:rsidRPr="00874E97">
        <w:rPr>
          <w:rFonts w:ascii="Times New Roman" w:hAnsi="Times New Roman"/>
          <w:color w:val="222222"/>
          <w:sz w:val="24"/>
          <w:szCs w:val="24"/>
        </w:rPr>
        <w:t xml:space="preserve"> une copie de la </w:t>
      </w:r>
      <w:r w:rsidR="00A8718C" w:rsidRPr="00874E97">
        <w:rPr>
          <w:rFonts w:ascii="Times New Roman" w:hAnsi="Times New Roman"/>
          <w:color w:val="222222"/>
          <w:sz w:val="24"/>
          <w:szCs w:val="24"/>
        </w:rPr>
        <w:t>Plainte</w:t>
      </w:r>
      <w:r w:rsidRPr="00874E97">
        <w:rPr>
          <w:rFonts w:ascii="Times New Roman" w:hAnsi="Times New Roman"/>
          <w:color w:val="222222"/>
          <w:sz w:val="24"/>
          <w:szCs w:val="24"/>
        </w:rPr>
        <w:t xml:space="preserve"> au </w:t>
      </w:r>
      <w:r w:rsidR="00B85417" w:rsidRPr="00874E97">
        <w:rPr>
          <w:rFonts w:ascii="Times New Roman" w:hAnsi="Times New Roman"/>
          <w:color w:val="222222"/>
          <w:sz w:val="24"/>
          <w:szCs w:val="24"/>
        </w:rPr>
        <w:t xml:space="preserve">Directeur </w:t>
      </w:r>
      <w:r w:rsidRPr="00874E97">
        <w:rPr>
          <w:rFonts w:ascii="Times New Roman" w:hAnsi="Times New Roman"/>
          <w:color w:val="222222"/>
          <w:sz w:val="24"/>
          <w:szCs w:val="24"/>
        </w:rPr>
        <w:t xml:space="preserve">de </w:t>
      </w:r>
      <w:r w:rsidR="00B85417" w:rsidRPr="00874E97">
        <w:rPr>
          <w:rFonts w:ascii="Times New Roman" w:hAnsi="Times New Roman"/>
          <w:color w:val="222222"/>
          <w:sz w:val="24"/>
          <w:szCs w:val="24"/>
        </w:rPr>
        <w:t xml:space="preserve">la Passation </w:t>
      </w:r>
      <w:r w:rsidRPr="00874E97">
        <w:rPr>
          <w:rFonts w:ascii="Times New Roman" w:hAnsi="Times New Roman"/>
          <w:color w:val="222222"/>
          <w:sz w:val="24"/>
          <w:szCs w:val="24"/>
        </w:rPr>
        <w:t xml:space="preserve">des </w:t>
      </w:r>
      <w:r w:rsidR="00B85417" w:rsidRPr="00874E97">
        <w:rPr>
          <w:rFonts w:ascii="Times New Roman" w:hAnsi="Times New Roman"/>
          <w:color w:val="222222"/>
          <w:sz w:val="24"/>
          <w:szCs w:val="24"/>
        </w:rPr>
        <w:t xml:space="preserve">Marchés </w:t>
      </w:r>
      <w:r w:rsidR="009822BD">
        <w:rPr>
          <w:rFonts w:ascii="Times New Roman" w:hAnsi="Times New Roman"/>
          <w:color w:val="222222"/>
          <w:sz w:val="24"/>
        </w:rPr>
        <w:t>par Intérim de l’Entité MCA</w:t>
      </w:r>
      <w:r w:rsidR="009822BD" w:rsidRPr="00874E97">
        <w:rPr>
          <w:rFonts w:ascii="Times New Roman" w:hAnsi="Times New Roman"/>
          <w:color w:val="222222"/>
          <w:sz w:val="24"/>
          <w:szCs w:val="24"/>
        </w:rPr>
        <w:t xml:space="preserve"> </w:t>
      </w:r>
      <w:r w:rsidRPr="00874E97">
        <w:rPr>
          <w:rFonts w:ascii="Times New Roman" w:hAnsi="Times New Roman"/>
          <w:color w:val="222222"/>
          <w:sz w:val="24"/>
          <w:szCs w:val="24"/>
        </w:rPr>
        <w:t xml:space="preserve">et à </w:t>
      </w:r>
      <w:r w:rsidR="00B85417" w:rsidRPr="00874E97">
        <w:rPr>
          <w:rFonts w:ascii="Times New Roman" w:hAnsi="Times New Roman"/>
          <w:color w:val="222222"/>
          <w:sz w:val="24"/>
          <w:szCs w:val="24"/>
        </w:rPr>
        <w:t xml:space="preserve">l'Agent </w:t>
      </w:r>
      <w:r w:rsidRPr="00874E97">
        <w:rPr>
          <w:rFonts w:ascii="Times New Roman" w:hAnsi="Times New Roman"/>
          <w:color w:val="222222"/>
          <w:sz w:val="24"/>
          <w:szCs w:val="24"/>
        </w:rPr>
        <w:t xml:space="preserve">de </w:t>
      </w:r>
      <w:r w:rsidR="00B85417" w:rsidRPr="00874E97">
        <w:rPr>
          <w:rFonts w:ascii="Times New Roman" w:hAnsi="Times New Roman"/>
          <w:color w:val="222222"/>
          <w:sz w:val="24"/>
          <w:szCs w:val="24"/>
        </w:rPr>
        <w:t xml:space="preserve">Passation </w:t>
      </w:r>
      <w:r w:rsidRPr="00874E97">
        <w:rPr>
          <w:rFonts w:ascii="Times New Roman" w:hAnsi="Times New Roman"/>
          <w:color w:val="222222"/>
          <w:sz w:val="24"/>
          <w:szCs w:val="24"/>
        </w:rPr>
        <w:t xml:space="preserve">des </w:t>
      </w:r>
      <w:r w:rsidR="00B85417" w:rsidRPr="00874E97">
        <w:rPr>
          <w:rFonts w:ascii="Times New Roman" w:hAnsi="Times New Roman"/>
          <w:color w:val="222222"/>
          <w:sz w:val="24"/>
          <w:szCs w:val="24"/>
        </w:rPr>
        <w:t xml:space="preserve">Marchés </w:t>
      </w:r>
      <w:r w:rsidR="009822BD">
        <w:rPr>
          <w:rFonts w:ascii="Times New Roman" w:hAnsi="Times New Roman"/>
          <w:color w:val="222222"/>
          <w:sz w:val="24"/>
        </w:rPr>
        <w:t xml:space="preserve">par Intérim </w:t>
      </w:r>
      <w:r w:rsidRPr="00874E97">
        <w:rPr>
          <w:rFonts w:ascii="Times New Roman" w:hAnsi="Times New Roman"/>
          <w:color w:val="222222"/>
          <w:sz w:val="24"/>
          <w:szCs w:val="24"/>
        </w:rPr>
        <w:t xml:space="preserve">(IPA) ou à </w:t>
      </w:r>
      <w:r w:rsidR="00B85417" w:rsidRPr="00874E97">
        <w:rPr>
          <w:rFonts w:ascii="Times New Roman" w:hAnsi="Times New Roman"/>
          <w:color w:val="222222"/>
          <w:sz w:val="24"/>
          <w:szCs w:val="24"/>
        </w:rPr>
        <w:t xml:space="preserve">l’Agent </w:t>
      </w:r>
      <w:r w:rsidRPr="00874E97">
        <w:rPr>
          <w:rFonts w:ascii="Times New Roman" w:hAnsi="Times New Roman"/>
          <w:color w:val="222222"/>
          <w:sz w:val="24"/>
          <w:szCs w:val="24"/>
        </w:rPr>
        <w:t xml:space="preserve">de </w:t>
      </w:r>
      <w:r w:rsidR="00B85417" w:rsidRPr="00874E97">
        <w:rPr>
          <w:rFonts w:ascii="Times New Roman" w:hAnsi="Times New Roman"/>
          <w:color w:val="222222"/>
          <w:sz w:val="24"/>
          <w:szCs w:val="24"/>
        </w:rPr>
        <w:t xml:space="preserve">Passation </w:t>
      </w:r>
      <w:r w:rsidRPr="00874E97">
        <w:rPr>
          <w:rFonts w:ascii="Times New Roman" w:hAnsi="Times New Roman"/>
          <w:color w:val="222222"/>
          <w:sz w:val="24"/>
          <w:szCs w:val="24"/>
        </w:rPr>
        <w:t xml:space="preserve">des </w:t>
      </w:r>
      <w:r w:rsidR="00B85417" w:rsidRPr="00874E97">
        <w:rPr>
          <w:rFonts w:ascii="Times New Roman" w:hAnsi="Times New Roman"/>
          <w:color w:val="222222"/>
          <w:sz w:val="24"/>
          <w:szCs w:val="24"/>
        </w:rPr>
        <w:t xml:space="preserve">Marchés </w:t>
      </w:r>
      <w:r w:rsidRPr="00874E97">
        <w:rPr>
          <w:rFonts w:ascii="Times New Roman" w:hAnsi="Times New Roman"/>
          <w:color w:val="222222"/>
          <w:sz w:val="24"/>
          <w:szCs w:val="24"/>
        </w:rPr>
        <w:t>(PA), selon le cas.</w:t>
      </w:r>
    </w:p>
    <w:p w14:paraId="507393D0" w14:textId="77777777" w:rsidR="00B62697" w:rsidRPr="00B62697" w:rsidRDefault="00B62697" w:rsidP="00B62697">
      <w:pPr>
        <w:pStyle w:val="ListParagraph"/>
        <w:ind w:left="1584"/>
        <w:jc w:val="both"/>
        <w:rPr>
          <w:rFonts w:ascii="Times New Roman" w:eastAsia="Times New Roman" w:hAnsi="Times New Roman" w:cs="Times New Roman"/>
          <w:color w:val="222222"/>
          <w:sz w:val="24"/>
          <w:szCs w:val="24"/>
        </w:rPr>
      </w:pPr>
    </w:p>
    <w:p w14:paraId="764B04B4" w14:textId="77777777" w:rsidR="00B62697" w:rsidRPr="00732EE2" w:rsidRDefault="00B62697" w:rsidP="00B62697">
      <w:pPr>
        <w:pStyle w:val="ListParagraph"/>
        <w:ind w:hanging="1350"/>
        <w:jc w:val="both"/>
        <w:rPr>
          <w:rFonts w:ascii="Times New Roman" w:eastAsia="Times New Roman" w:hAnsi="Times New Roman" w:cs="Times New Roman"/>
          <w:sz w:val="24"/>
          <w:szCs w:val="24"/>
        </w:rPr>
      </w:pPr>
      <w:r w:rsidRPr="002E7861">
        <w:rPr>
          <w:rFonts w:ascii="Times New Roman" w:hAnsi="Times New Roman"/>
          <w:b/>
          <w:bCs/>
          <w:sz w:val="24"/>
          <w:szCs w:val="24"/>
        </w:rPr>
        <w:t>Règle 1.1</w:t>
      </w:r>
      <w:r>
        <w:rPr>
          <w:rFonts w:ascii="Times New Roman" w:hAnsi="Times New Roman"/>
          <w:b/>
          <w:bCs/>
          <w:sz w:val="24"/>
          <w:szCs w:val="24"/>
        </w:rPr>
        <w:t>8</w:t>
      </w:r>
      <w:r w:rsidRPr="002E7861">
        <w:rPr>
          <w:rFonts w:ascii="Times New Roman" w:hAnsi="Times New Roman"/>
          <w:b/>
          <w:bCs/>
          <w:sz w:val="24"/>
          <w:szCs w:val="24"/>
        </w:rPr>
        <w:t xml:space="preserve">. </w:t>
      </w:r>
      <w:r>
        <w:rPr>
          <w:rFonts w:ascii="Times New Roman" w:hAnsi="Times New Roman"/>
          <w:b/>
          <w:bCs/>
          <w:sz w:val="24"/>
          <w:szCs w:val="24"/>
        </w:rPr>
        <w:tab/>
      </w:r>
      <w:r w:rsidRPr="00874E97">
        <w:rPr>
          <w:rFonts w:ascii="Times New Roman" w:hAnsi="Times New Roman"/>
          <w:color w:val="222222"/>
          <w:sz w:val="24"/>
          <w:szCs w:val="24"/>
        </w:rPr>
        <w:t>L</w:t>
      </w:r>
      <w:r>
        <w:rPr>
          <w:rFonts w:ascii="Times New Roman" w:hAnsi="Times New Roman"/>
          <w:color w:val="222222"/>
          <w:sz w:val="24"/>
          <w:szCs w:val="24"/>
        </w:rPr>
        <w:t>’</w:t>
      </w:r>
      <w:r w:rsidRPr="00874E97">
        <w:rPr>
          <w:rFonts w:ascii="Times New Roman" w:hAnsi="Times New Roman"/>
          <w:color w:val="222222"/>
          <w:sz w:val="24"/>
          <w:szCs w:val="24"/>
        </w:rPr>
        <w:t>Entité MCA</w:t>
      </w:r>
      <w:r>
        <w:rPr>
          <w:rFonts w:ascii="Times New Roman" w:hAnsi="Times New Roman"/>
          <w:color w:val="222222"/>
          <w:sz w:val="24"/>
        </w:rPr>
        <w:t xml:space="preserve"> </w:t>
      </w:r>
      <w:r w:rsidR="00406ECC" w:rsidRPr="00B62697">
        <w:rPr>
          <w:rFonts w:ascii="Times New Roman" w:hAnsi="Times New Roman"/>
          <w:color w:val="222222"/>
          <w:sz w:val="24"/>
          <w:szCs w:val="24"/>
        </w:rPr>
        <w:t xml:space="preserve">peut décider </w:t>
      </w:r>
      <w:r>
        <w:rPr>
          <w:rFonts w:ascii="Times New Roman" w:hAnsi="Times New Roman"/>
          <w:color w:val="222222"/>
          <w:sz w:val="24"/>
        </w:rPr>
        <w:t xml:space="preserve">de suspendre immédiatement </w:t>
      </w:r>
      <w:r>
        <w:rPr>
          <w:rFonts w:ascii="Times New Roman" w:hAnsi="Times New Roman"/>
          <w:color w:val="222222"/>
          <w:sz w:val="24"/>
          <w:szCs w:val="24"/>
        </w:rPr>
        <w:t>le processus</w:t>
      </w:r>
      <w:r w:rsidR="00F13C81" w:rsidRPr="00B62697">
        <w:rPr>
          <w:rFonts w:ascii="Times New Roman" w:hAnsi="Times New Roman"/>
          <w:color w:val="222222"/>
          <w:sz w:val="24"/>
          <w:szCs w:val="24"/>
        </w:rPr>
        <w:t xml:space="preserve"> de </w:t>
      </w:r>
      <w:r w:rsidR="00406ECC" w:rsidRPr="00B62697">
        <w:rPr>
          <w:rFonts w:ascii="Times New Roman" w:hAnsi="Times New Roman"/>
          <w:color w:val="222222"/>
          <w:sz w:val="24"/>
          <w:szCs w:val="24"/>
        </w:rPr>
        <w:t xml:space="preserve">passation des marchés à sa seule discrétion </w:t>
      </w:r>
      <w:r w:rsidR="00C3380F" w:rsidRPr="00B62697">
        <w:rPr>
          <w:rFonts w:ascii="Times New Roman" w:hAnsi="Times New Roman"/>
          <w:color w:val="222222"/>
          <w:sz w:val="24"/>
          <w:szCs w:val="24"/>
        </w:rPr>
        <w:t>si la</w:t>
      </w:r>
      <w:r w:rsidR="00406ECC" w:rsidRPr="00B62697">
        <w:rPr>
          <w:rFonts w:ascii="Times New Roman" w:hAnsi="Times New Roman"/>
          <w:color w:val="222222"/>
          <w:sz w:val="24"/>
          <w:szCs w:val="24"/>
        </w:rPr>
        <w:t xml:space="preserve"> </w:t>
      </w:r>
      <w:r w:rsidR="00A8718C" w:rsidRPr="00B62697">
        <w:rPr>
          <w:rFonts w:ascii="Times New Roman" w:hAnsi="Times New Roman"/>
          <w:color w:val="222222"/>
          <w:sz w:val="24"/>
          <w:szCs w:val="24"/>
        </w:rPr>
        <w:t>Plainte</w:t>
      </w:r>
      <w:r w:rsidR="00406ECC" w:rsidRPr="00B62697">
        <w:rPr>
          <w:rFonts w:ascii="Times New Roman" w:hAnsi="Times New Roman"/>
          <w:color w:val="222222"/>
          <w:sz w:val="24"/>
          <w:szCs w:val="24"/>
        </w:rPr>
        <w:t xml:space="preserve"> montre clairement que le </w:t>
      </w:r>
      <w:r w:rsidR="00D83127" w:rsidRPr="00B62697">
        <w:rPr>
          <w:rFonts w:ascii="Times New Roman" w:hAnsi="Times New Roman"/>
          <w:color w:val="222222"/>
          <w:sz w:val="24"/>
          <w:szCs w:val="24"/>
        </w:rPr>
        <w:t>Plaignant</w:t>
      </w:r>
      <w:r w:rsidR="00406ECC" w:rsidRPr="00B62697">
        <w:rPr>
          <w:rFonts w:ascii="Times New Roman" w:hAnsi="Times New Roman"/>
          <w:color w:val="222222"/>
          <w:sz w:val="24"/>
          <w:szCs w:val="24"/>
        </w:rPr>
        <w:t xml:space="preserve"> et/ou d'autres </w:t>
      </w:r>
      <w:r w:rsidR="00F13C81" w:rsidRPr="00B62697">
        <w:rPr>
          <w:rFonts w:ascii="Times New Roman" w:hAnsi="Times New Roman"/>
          <w:color w:val="222222"/>
          <w:sz w:val="24"/>
          <w:szCs w:val="24"/>
        </w:rPr>
        <w:t xml:space="preserve">Soumissionnaires </w:t>
      </w:r>
      <w:r w:rsidR="00406ECC" w:rsidRPr="00B62697">
        <w:rPr>
          <w:rFonts w:ascii="Times New Roman" w:hAnsi="Times New Roman"/>
          <w:color w:val="222222"/>
          <w:sz w:val="24"/>
          <w:szCs w:val="24"/>
        </w:rPr>
        <w:t>et/ou le grand public dans l'</w:t>
      </w:r>
      <w:r w:rsidR="00DF6FD9" w:rsidRPr="00B62697">
        <w:rPr>
          <w:rFonts w:ascii="Times New Roman" w:hAnsi="Times New Roman"/>
          <w:color w:val="222222"/>
          <w:sz w:val="24"/>
          <w:szCs w:val="24"/>
        </w:rPr>
        <w:t>Entité MCA</w:t>
      </w:r>
      <w:r w:rsidR="00406ECC" w:rsidRPr="00B62697">
        <w:rPr>
          <w:rFonts w:ascii="Times New Roman" w:hAnsi="Times New Roman"/>
          <w:color w:val="222222"/>
          <w:sz w:val="24"/>
          <w:szCs w:val="24"/>
        </w:rPr>
        <w:t xml:space="preserve"> subiront un préjudice irréparable </w:t>
      </w:r>
      <w:r>
        <w:rPr>
          <w:rFonts w:ascii="Times New Roman" w:hAnsi="Times New Roman"/>
          <w:color w:val="222222"/>
          <w:sz w:val="24"/>
        </w:rPr>
        <w:t>si le marché contesté n’est pas suspendu</w:t>
      </w:r>
      <w:r w:rsidR="00406ECC" w:rsidRPr="00B62697">
        <w:rPr>
          <w:rFonts w:ascii="Times New Roman" w:hAnsi="Times New Roman"/>
          <w:color w:val="222222"/>
          <w:sz w:val="24"/>
          <w:szCs w:val="24"/>
        </w:rPr>
        <w:t xml:space="preserve">. </w:t>
      </w:r>
      <w:r>
        <w:rPr>
          <w:rFonts w:ascii="Times New Roman" w:hAnsi="Times New Roman"/>
          <w:sz w:val="24"/>
        </w:rPr>
        <w:t>Aucune adjudication ne sera effectuée tant que la Plainte est en cours.</w:t>
      </w:r>
    </w:p>
    <w:p w14:paraId="7AB43193" w14:textId="77777777" w:rsidR="004A3A19" w:rsidRPr="00B62697" w:rsidRDefault="004A3A19" w:rsidP="00B62697">
      <w:pPr>
        <w:jc w:val="both"/>
        <w:rPr>
          <w:rFonts w:ascii="Times New Roman" w:eastAsia="Times New Roman" w:hAnsi="Times New Roman" w:cs="Times New Roman"/>
          <w:sz w:val="24"/>
          <w:szCs w:val="24"/>
        </w:rPr>
      </w:pPr>
    </w:p>
    <w:p w14:paraId="520D013E" w14:textId="3285D5FB" w:rsidR="00B62697" w:rsidRDefault="00B62697" w:rsidP="00B62697">
      <w:pPr>
        <w:pStyle w:val="ListParagraph"/>
        <w:ind w:hanging="1440"/>
        <w:jc w:val="both"/>
        <w:rPr>
          <w:rFonts w:ascii="Times New Roman" w:hAnsi="Times New Roman"/>
          <w:b/>
          <w:color w:val="0070C0"/>
          <w:sz w:val="24"/>
        </w:rPr>
      </w:pPr>
      <w:r w:rsidRPr="00874E97">
        <w:rPr>
          <w:rFonts w:ascii="Times New Roman" w:hAnsi="Times New Roman"/>
          <w:b/>
          <w:bCs/>
          <w:color w:val="0070C0"/>
          <w:sz w:val="24"/>
          <w:szCs w:val="24"/>
        </w:rPr>
        <w:t>Règle</w:t>
      </w:r>
      <w:r>
        <w:rPr>
          <w:rFonts w:ascii="Times New Roman" w:hAnsi="Times New Roman"/>
          <w:b/>
          <w:bCs/>
          <w:color w:val="0070C0"/>
          <w:sz w:val="24"/>
          <w:szCs w:val="24"/>
        </w:rPr>
        <w:t xml:space="preserve"> 2. </w:t>
      </w:r>
      <w:r>
        <w:rPr>
          <w:rFonts w:ascii="Times New Roman" w:hAnsi="Times New Roman"/>
          <w:b/>
          <w:bCs/>
          <w:color w:val="0070C0"/>
          <w:sz w:val="24"/>
          <w:szCs w:val="24"/>
        </w:rPr>
        <w:tab/>
      </w:r>
      <w:r w:rsidR="00FF24B4">
        <w:rPr>
          <w:rFonts w:ascii="Times New Roman" w:hAnsi="Times New Roman"/>
          <w:b/>
          <w:color w:val="0070C0"/>
          <w:sz w:val="24"/>
        </w:rPr>
        <w:t>E</w:t>
      </w:r>
      <w:r w:rsidR="005809AF">
        <w:rPr>
          <w:rFonts w:ascii="Times New Roman" w:hAnsi="Times New Roman"/>
          <w:b/>
          <w:color w:val="0070C0"/>
          <w:sz w:val="24"/>
        </w:rPr>
        <w:t>xamen</w:t>
      </w:r>
      <w:r w:rsidRPr="00874E97">
        <w:rPr>
          <w:rFonts w:ascii="Times New Roman" w:hAnsi="Times New Roman"/>
          <w:b/>
          <w:bCs/>
          <w:color w:val="0070C0"/>
          <w:sz w:val="24"/>
          <w:szCs w:val="24"/>
        </w:rPr>
        <w:t xml:space="preserve"> </w:t>
      </w:r>
      <w:r w:rsidR="005809AF">
        <w:rPr>
          <w:rFonts w:ascii="Times New Roman" w:hAnsi="Times New Roman"/>
          <w:b/>
          <w:color w:val="0070C0"/>
          <w:sz w:val="24"/>
        </w:rPr>
        <w:t>et décision découlant de la Plainte</w:t>
      </w:r>
    </w:p>
    <w:p w14:paraId="29443DF7" w14:textId="77777777" w:rsidR="005809AF" w:rsidRDefault="005809AF" w:rsidP="00B62697">
      <w:pPr>
        <w:pStyle w:val="ListParagraph"/>
        <w:ind w:hanging="1440"/>
        <w:jc w:val="both"/>
        <w:rPr>
          <w:rFonts w:ascii="Times New Roman" w:hAnsi="Times New Roman"/>
          <w:b/>
          <w:bCs/>
          <w:color w:val="0070C0"/>
          <w:sz w:val="24"/>
          <w:szCs w:val="24"/>
        </w:rPr>
      </w:pPr>
    </w:p>
    <w:p w14:paraId="1C3F3C9C" w14:textId="26F6C834" w:rsidR="00E86F6F" w:rsidRPr="00B62697" w:rsidRDefault="00B62697" w:rsidP="00B62697">
      <w:pPr>
        <w:pStyle w:val="ListParagraph"/>
        <w:ind w:hanging="1440"/>
        <w:jc w:val="both"/>
        <w:rPr>
          <w:rFonts w:ascii="Times New Roman" w:hAnsi="Times New Roman"/>
          <w:b/>
          <w:bCs/>
          <w:color w:val="0070C0"/>
          <w:sz w:val="24"/>
          <w:szCs w:val="24"/>
        </w:rPr>
      </w:pPr>
      <w:bookmarkStart w:id="57" w:name="_Hlk138745552"/>
      <w:r w:rsidRPr="00B62697">
        <w:rPr>
          <w:rFonts w:ascii="Times New Roman" w:hAnsi="Times New Roman"/>
          <w:b/>
          <w:bCs/>
          <w:color w:val="222222"/>
          <w:sz w:val="24"/>
          <w:szCs w:val="24"/>
        </w:rPr>
        <w:t xml:space="preserve">Règle 2.1. </w:t>
      </w:r>
      <w:bookmarkEnd w:id="57"/>
      <w:r>
        <w:rPr>
          <w:rFonts w:ascii="Times New Roman" w:hAnsi="Times New Roman"/>
          <w:b/>
          <w:bCs/>
          <w:color w:val="222222"/>
          <w:sz w:val="24"/>
          <w:szCs w:val="24"/>
        </w:rPr>
        <w:tab/>
      </w:r>
      <w:r w:rsidR="00B37FE0" w:rsidRPr="00B62697">
        <w:rPr>
          <w:rFonts w:ascii="Times New Roman" w:hAnsi="Times New Roman"/>
          <w:color w:val="222222"/>
          <w:sz w:val="24"/>
          <w:szCs w:val="24"/>
        </w:rPr>
        <w:t xml:space="preserve">L'Autorité </w:t>
      </w:r>
      <w:r w:rsidR="00C2002B" w:rsidRPr="00B62697">
        <w:rPr>
          <w:rFonts w:ascii="Times New Roman" w:hAnsi="Times New Roman"/>
          <w:color w:val="222222"/>
          <w:sz w:val="24"/>
          <w:szCs w:val="24"/>
        </w:rPr>
        <w:t xml:space="preserve">de </w:t>
      </w:r>
      <w:r w:rsidR="00B37FE0" w:rsidRPr="00B62697">
        <w:rPr>
          <w:rFonts w:ascii="Times New Roman" w:hAnsi="Times New Roman"/>
          <w:color w:val="222222"/>
          <w:sz w:val="24"/>
          <w:szCs w:val="24"/>
        </w:rPr>
        <w:t xml:space="preserve">Niveau </w:t>
      </w:r>
      <w:r w:rsidR="00C2002B" w:rsidRPr="00B62697">
        <w:rPr>
          <w:rFonts w:ascii="Times New Roman" w:hAnsi="Times New Roman"/>
          <w:color w:val="222222"/>
          <w:sz w:val="24"/>
          <w:szCs w:val="24"/>
        </w:rPr>
        <w:t xml:space="preserve">1 doit, dans les trois (3) </w:t>
      </w:r>
      <w:r w:rsidR="005809AF">
        <w:rPr>
          <w:rFonts w:ascii="Times New Roman" w:hAnsi="Times New Roman"/>
          <w:color w:val="222222"/>
          <w:sz w:val="24"/>
          <w:szCs w:val="24"/>
        </w:rPr>
        <w:t>J</w:t>
      </w:r>
      <w:r w:rsidR="00C2002B" w:rsidRPr="00B62697">
        <w:rPr>
          <w:rFonts w:ascii="Times New Roman" w:hAnsi="Times New Roman"/>
          <w:color w:val="222222"/>
          <w:sz w:val="24"/>
          <w:szCs w:val="24"/>
        </w:rPr>
        <w:t xml:space="preserve">ours </w:t>
      </w:r>
      <w:r w:rsidR="005809AF">
        <w:rPr>
          <w:rFonts w:ascii="Times New Roman" w:hAnsi="Times New Roman"/>
          <w:color w:val="222222"/>
          <w:sz w:val="24"/>
          <w:szCs w:val="24"/>
        </w:rPr>
        <w:t>O</w:t>
      </w:r>
      <w:r w:rsidR="00C2002B" w:rsidRPr="00B62697">
        <w:rPr>
          <w:rFonts w:ascii="Times New Roman" w:hAnsi="Times New Roman"/>
          <w:color w:val="222222"/>
          <w:sz w:val="24"/>
          <w:szCs w:val="24"/>
        </w:rPr>
        <w:t xml:space="preserve">uvrables </w:t>
      </w:r>
      <w:r w:rsidR="00F05D0E" w:rsidRPr="00B62697">
        <w:rPr>
          <w:rFonts w:ascii="Times New Roman" w:hAnsi="Times New Roman"/>
          <w:color w:val="222222"/>
          <w:sz w:val="24"/>
          <w:szCs w:val="24"/>
        </w:rPr>
        <w:t>à compter de la date de</w:t>
      </w:r>
      <w:r w:rsidR="00C2002B" w:rsidRPr="00B62697">
        <w:rPr>
          <w:rFonts w:ascii="Times New Roman" w:hAnsi="Times New Roman"/>
          <w:color w:val="222222"/>
          <w:sz w:val="24"/>
          <w:szCs w:val="24"/>
        </w:rPr>
        <w:t xml:space="preserve"> soumission de la </w:t>
      </w:r>
      <w:r w:rsidR="00A8718C" w:rsidRPr="00B62697">
        <w:rPr>
          <w:rFonts w:ascii="Times New Roman" w:hAnsi="Times New Roman"/>
          <w:color w:val="222222"/>
          <w:sz w:val="24"/>
          <w:szCs w:val="24"/>
        </w:rPr>
        <w:t>Plainte</w:t>
      </w:r>
      <w:r w:rsidR="00C2002B" w:rsidRPr="00B62697">
        <w:rPr>
          <w:rFonts w:ascii="Times New Roman" w:hAnsi="Times New Roman"/>
          <w:color w:val="222222"/>
          <w:sz w:val="24"/>
          <w:szCs w:val="24"/>
        </w:rPr>
        <w:t xml:space="preserve">, rendre une décision écrite au </w:t>
      </w:r>
      <w:r w:rsidR="00D83127" w:rsidRPr="00B62697">
        <w:rPr>
          <w:rFonts w:ascii="Times New Roman" w:hAnsi="Times New Roman"/>
          <w:color w:val="222222"/>
          <w:sz w:val="24"/>
          <w:szCs w:val="24"/>
        </w:rPr>
        <w:t>Plaignant</w:t>
      </w:r>
      <w:r w:rsidR="00C2002B" w:rsidRPr="00B62697">
        <w:rPr>
          <w:rFonts w:ascii="Times New Roman" w:hAnsi="Times New Roman"/>
          <w:color w:val="222222"/>
          <w:sz w:val="24"/>
          <w:szCs w:val="24"/>
        </w:rPr>
        <w:t xml:space="preserve"> et :</w:t>
      </w:r>
    </w:p>
    <w:p w14:paraId="7E13848F" w14:textId="77777777" w:rsidR="00752B02" w:rsidRPr="00874E97" w:rsidRDefault="00752B02" w:rsidP="001945E3">
      <w:pPr>
        <w:pStyle w:val="ListParagraph"/>
        <w:ind w:hanging="1440"/>
        <w:jc w:val="both"/>
        <w:rPr>
          <w:rFonts w:ascii="Times New Roman" w:eastAsia="Times New Roman" w:hAnsi="Times New Roman" w:cs="Times New Roman"/>
          <w:color w:val="222222"/>
          <w:sz w:val="24"/>
          <w:szCs w:val="24"/>
        </w:rPr>
      </w:pPr>
    </w:p>
    <w:p w14:paraId="163988DC" w14:textId="2E20C472" w:rsidR="004E7F6D" w:rsidRPr="00874E97" w:rsidRDefault="00903ECB" w:rsidP="00836EE1">
      <w:pPr>
        <w:ind w:left="720" w:hanging="1440"/>
        <w:jc w:val="both"/>
        <w:rPr>
          <w:rFonts w:ascii="Times New Roman" w:eastAsia="Times New Roman" w:hAnsi="Times New Roman" w:cs="Times New Roman"/>
          <w:color w:val="222222"/>
          <w:sz w:val="24"/>
          <w:szCs w:val="24"/>
        </w:rPr>
      </w:pPr>
      <w:r w:rsidRPr="00874E97">
        <w:rPr>
          <w:rFonts w:ascii="Times New Roman" w:hAnsi="Times New Roman"/>
          <w:b/>
          <w:bCs/>
          <w:color w:val="222222"/>
          <w:sz w:val="24"/>
          <w:szCs w:val="24"/>
        </w:rPr>
        <w:t>Règle 2.</w:t>
      </w:r>
      <w:r w:rsidR="00842DDB">
        <w:rPr>
          <w:rFonts w:ascii="Times New Roman" w:hAnsi="Times New Roman"/>
          <w:b/>
          <w:bCs/>
          <w:color w:val="222222"/>
          <w:sz w:val="24"/>
          <w:szCs w:val="24"/>
        </w:rPr>
        <w:t>1</w:t>
      </w:r>
      <w:r w:rsidR="005809AF">
        <w:rPr>
          <w:rFonts w:ascii="Times New Roman" w:hAnsi="Times New Roman"/>
          <w:b/>
          <w:bCs/>
          <w:color w:val="222222"/>
          <w:sz w:val="24"/>
          <w:szCs w:val="24"/>
        </w:rPr>
        <w:t>.</w:t>
      </w:r>
      <w:r w:rsidR="00842DDB">
        <w:rPr>
          <w:rFonts w:ascii="Times New Roman" w:hAnsi="Times New Roman"/>
          <w:b/>
          <w:bCs/>
          <w:color w:val="222222"/>
          <w:sz w:val="24"/>
          <w:szCs w:val="24"/>
        </w:rPr>
        <w:t>1</w:t>
      </w:r>
      <w:r w:rsidR="00BF0999" w:rsidRPr="00874E97">
        <w:rPr>
          <w:rFonts w:ascii="Times New Roman" w:hAnsi="Times New Roman"/>
          <w:color w:val="222222"/>
          <w:sz w:val="24"/>
          <w:szCs w:val="24"/>
        </w:rPr>
        <w:tab/>
      </w:r>
      <w:r w:rsidR="00836EE1" w:rsidRPr="00874E97">
        <w:rPr>
          <w:rFonts w:ascii="Times New Roman" w:hAnsi="Times New Roman"/>
          <w:color w:val="222222"/>
          <w:sz w:val="24"/>
          <w:szCs w:val="24"/>
        </w:rPr>
        <w:t>Si</w:t>
      </w:r>
      <w:r w:rsidR="00F13C81" w:rsidRPr="00874E97">
        <w:rPr>
          <w:rFonts w:ascii="Times New Roman" w:hAnsi="Times New Roman"/>
          <w:color w:val="222222"/>
          <w:sz w:val="24"/>
          <w:szCs w:val="24"/>
        </w:rPr>
        <w:t xml:space="preserve"> </w:t>
      </w:r>
      <w:r w:rsidR="005809AF">
        <w:rPr>
          <w:rFonts w:ascii="Times New Roman" w:hAnsi="Times New Roman"/>
          <w:color w:val="222222"/>
          <w:sz w:val="24"/>
        </w:rPr>
        <w:t>la Plainte est maintenue entièrement ou partiellement, indiquer les mesures correctives qui seront prises par le Secrétariat et les preuves que les Frais de Dépôt des Plaintes sont restitués au Plaignant.</w:t>
      </w:r>
    </w:p>
    <w:p w14:paraId="36FE5D74" w14:textId="73EB4DC9" w:rsidR="00B62697" w:rsidRPr="00B62697" w:rsidRDefault="00903ECB" w:rsidP="00B62697">
      <w:pPr>
        <w:spacing w:before="360"/>
        <w:ind w:left="720" w:hanging="1440"/>
        <w:jc w:val="both"/>
        <w:rPr>
          <w:rFonts w:ascii="Times New Roman" w:hAnsi="Times New Roman"/>
          <w:color w:val="222222"/>
          <w:sz w:val="24"/>
          <w:szCs w:val="24"/>
        </w:rPr>
      </w:pPr>
      <w:r w:rsidRPr="00874E97">
        <w:rPr>
          <w:rFonts w:ascii="Times New Roman" w:hAnsi="Times New Roman"/>
          <w:b/>
          <w:bCs/>
          <w:color w:val="222222"/>
          <w:sz w:val="24"/>
          <w:szCs w:val="24"/>
        </w:rPr>
        <w:t>Règle 2.</w:t>
      </w:r>
      <w:r w:rsidR="00842DDB">
        <w:rPr>
          <w:rFonts w:ascii="Times New Roman" w:hAnsi="Times New Roman"/>
          <w:b/>
          <w:bCs/>
          <w:color w:val="222222"/>
          <w:sz w:val="24"/>
          <w:szCs w:val="24"/>
        </w:rPr>
        <w:t>1.2</w:t>
      </w:r>
      <w:r w:rsidR="00BF0999" w:rsidRPr="00874E97">
        <w:rPr>
          <w:rFonts w:ascii="Times New Roman" w:hAnsi="Times New Roman"/>
          <w:color w:val="222222"/>
          <w:sz w:val="24"/>
          <w:szCs w:val="24"/>
        </w:rPr>
        <w:tab/>
      </w:r>
      <w:r w:rsidR="00836EE1" w:rsidRPr="00874E97">
        <w:rPr>
          <w:rFonts w:ascii="Times New Roman" w:hAnsi="Times New Roman"/>
          <w:color w:val="222222"/>
          <w:sz w:val="24"/>
          <w:szCs w:val="24"/>
        </w:rPr>
        <w:t>Si la</w:t>
      </w:r>
      <w:r w:rsidR="00B37FE0" w:rsidRPr="00874E97">
        <w:rPr>
          <w:rFonts w:ascii="Times New Roman" w:hAnsi="Times New Roman"/>
          <w:color w:val="222222"/>
          <w:sz w:val="24"/>
          <w:szCs w:val="24"/>
        </w:rPr>
        <w:t xml:space="preserve"> </w:t>
      </w:r>
      <w:r w:rsidR="00A8718C" w:rsidRPr="00874E97">
        <w:rPr>
          <w:rFonts w:ascii="Times New Roman" w:hAnsi="Times New Roman"/>
          <w:color w:val="222222"/>
          <w:sz w:val="24"/>
          <w:szCs w:val="24"/>
        </w:rPr>
        <w:t>Plainte</w:t>
      </w:r>
      <w:r w:rsidR="00F05D0E">
        <w:rPr>
          <w:rFonts w:ascii="Times New Roman" w:hAnsi="Times New Roman"/>
          <w:color w:val="222222"/>
          <w:sz w:val="24"/>
          <w:szCs w:val="24"/>
        </w:rPr>
        <w:t xml:space="preserve"> est rejetée</w:t>
      </w:r>
      <w:r w:rsidRPr="00874E97">
        <w:rPr>
          <w:rFonts w:ascii="Times New Roman" w:hAnsi="Times New Roman"/>
          <w:color w:val="222222"/>
          <w:sz w:val="24"/>
          <w:szCs w:val="24"/>
        </w:rPr>
        <w:t xml:space="preserve">, indiquer les motifs du rejet et préciser </w:t>
      </w:r>
      <w:r w:rsidR="005809AF">
        <w:rPr>
          <w:rFonts w:ascii="Times New Roman" w:hAnsi="Times New Roman"/>
          <w:color w:val="222222"/>
          <w:sz w:val="24"/>
          <w:szCs w:val="24"/>
        </w:rPr>
        <w:t>si</w:t>
      </w:r>
      <w:r w:rsidRPr="00874E97">
        <w:rPr>
          <w:rFonts w:ascii="Times New Roman" w:hAnsi="Times New Roman"/>
          <w:color w:val="222222"/>
          <w:sz w:val="24"/>
          <w:szCs w:val="24"/>
        </w:rPr>
        <w:t xml:space="preserve"> les </w:t>
      </w:r>
      <w:r w:rsidR="00B85417" w:rsidRPr="00874E97">
        <w:rPr>
          <w:rFonts w:ascii="Times New Roman" w:hAnsi="Times New Roman"/>
          <w:color w:val="222222"/>
          <w:sz w:val="24"/>
          <w:szCs w:val="24"/>
        </w:rPr>
        <w:t xml:space="preserve">Frais de </w:t>
      </w:r>
      <w:r w:rsidR="00B37FE0" w:rsidRPr="00874E97">
        <w:rPr>
          <w:rFonts w:ascii="Times New Roman" w:hAnsi="Times New Roman"/>
          <w:color w:val="222222"/>
          <w:sz w:val="24"/>
          <w:szCs w:val="24"/>
        </w:rPr>
        <w:t>D</w:t>
      </w:r>
      <w:r w:rsidR="00B85417" w:rsidRPr="00874E97">
        <w:rPr>
          <w:rFonts w:ascii="Times New Roman" w:hAnsi="Times New Roman"/>
          <w:color w:val="222222"/>
          <w:sz w:val="24"/>
          <w:szCs w:val="24"/>
        </w:rPr>
        <w:t>épôt</w:t>
      </w:r>
      <w:r w:rsidRPr="00874E97">
        <w:rPr>
          <w:rFonts w:ascii="Times New Roman" w:hAnsi="Times New Roman"/>
          <w:color w:val="222222"/>
          <w:sz w:val="24"/>
          <w:szCs w:val="24"/>
        </w:rPr>
        <w:t xml:space="preserve"> de </w:t>
      </w:r>
      <w:r w:rsidR="00A8718C" w:rsidRPr="00874E97">
        <w:rPr>
          <w:rFonts w:ascii="Times New Roman" w:hAnsi="Times New Roman"/>
          <w:color w:val="222222"/>
          <w:sz w:val="24"/>
          <w:szCs w:val="24"/>
        </w:rPr>
        <w:t>Plainte</w:t>
      </w:r>
      <w:r w:rsidRPr="00874E97">
        <w:rPr>
          <w:rFonts w:ascii="Times New Roman" w:hAnsi="Times New Roman"/>
          <w:color w:val="222222"/>
          <w:sz w:val="24"/>
          <w:szCs w:val="24"/>
        </w:rPr>
        <w:t xml:space="preserve"> seront confisqués.</w:t>
      </w:r>
    </w:p>
    <w:p w14:paraId="24000489" w14:textId="21B1A472" w:rsidR="00B62697" w:rsidRPr="00B62697" w:rsidRDefault="00B62697" w:rsidP="00B62697">
      <w:pPr>
        <w:spacing w:before="360"/>
        <w:ind w:left="720" w:hanging="1440"/>
        <w:jc w:val="both"/>
        <w:rPr>
          <w:rFonts w:ascii="Times New Roman" w:hAnsi="Times New Roman"/>
          <w:color w:val="222222"/>
          <w:sz w:val="24"/>
          <w:szCs w:val="24"/>
        </w:rPr>
      </w:pPr>
      <w:bookmarkStart w:id="58" w:name="_Hlk138745524"/>
      <w:r w:rsidRPr="00B62697">
        <w:rPr>
          <w:rFonts w:ascii="Times New Roman" w:hAnsi="Times New Roman"/>
          <w:b/>
          <w:bCs/>
          <w:color w:val="0070C0"/>
          <w:sz w:val="24"/>
          <w:szCs w:val="24"/>
        </w:rPr>
        <w:t xml:space="preserve">Règle 3. </w:t>
      </w:r>
      <w:bookmarkEnd w:id="58"/>
      <w:r>
        <w:rPr>
          <w:rFonts w:ascii="Times New Roman" w:hAnsi="Times New Roman"/>
          <w:b/>
          <w:bCs/>
          <w:color w:val="0070C0"/>
          <w:sz w:val="24"/>
          <w:szCs w:val="24"/>
        </w:rPr>
        <w:tab/>
      </w:r>
      <w:r w:rsidRPr="00B62697">
        <w:rPr>
          <w:rFonts w:ascii="Times New Roman" w:hAnsi="Times New Roman"/>
          <w:b/>
          <w:bCs/>
          <w:color w:val="0070C0"/>
          <w:sz w:val="24"/>
          <w:szCs w:val="24"/>
        </w:rPr>
        <w:t>Recours</w:t>
      </w:r>
    </w:p>
    <w:p w14:paraId="40C4BC1B" w14:textId="77777777" w:rsidR="00673FFB" w:rsidRPr="00B62697" w:rsidRDefault="00673FFB" w:rsidP="00B62697">
      <w:pPr>
        <w:spacing w:before="240"/>
        <w:jc w:val="both"/>
        <w:rPr>
          <w:rFonts w:ascii="Times New Roman" w:eastAsia="Times New Roman" w:hAnsi="Times New Roman" w:cs="Times New Roman"/>
          <w:color w:val="222222"/>
          <w:sz w:val="24"/>
          <w:szCs w:val="24"/>
        </w:rPr>
      </w:pPr>
    </w:p>
    <w:p w14:paraId="4C6F0E83" w14:textId="4D826B41" w:rsidR="005C53EE" w:rsidRPr="00B62697" w:rsidRDefault="00B62697" w:rsidP="005809AF">
      <w:pPr>
        <w:ind w:left="720" w:hanging="1440"/>
        <w:jc w:val="both"/>
        <w:rPr>
          <w:rFonts w:ascii="Times New Roman" w:eastAsia="Times New Roman" w:hAnsi="Times New Roman" w:cs="Times New Roman"/>
          <w:color w:val="222222"/>
          <w:sz w:val="24"/>
          <w:szCs w:val="24"/>
        </w:rPr>
      </w:pPr>
      <w:r w:rsidRPr="00B62697">
        <w:rPr>
          <w:rFonts w:ascii="Times New Roman" w:hAnsi="Times New Roman"/>
          <w:b/>
          <w:bCs/>
          <w:color w:val="222222"/>
          <w:sz w:val="24"/>
          <w:szCs w:val="24"/>
        </w:rPr>
        <w:t xml:space="preserve">Règle 3.1.  </w:t>
      </w:r>
      <w:r w:rsidR="005809AF">
        <w:rPr>
          <w:rFonts w:ascii="Times New Roman" w:hAnsi="Times New Roman"/>
          <w:b/>
          <w:bCs/>
          <w:color w:val="222222"/>
          <w:sz w:val="24"/>
          <w:szCs w:val="24"/>
        </w:rPr>
        <w:tab/>
      </w:r>
      <w:r w:rsidR="00321148" w:rsidRPr="00B62697">
        <w:rPr>
          <w:rFonts w:ascii="Times New Roman" w:hAnsi="Times New Roman"/>
          <w:color w:val="222222"/>
          <w:sz w:val="24"/>
          <w:szCs w:val="24"/>
        </w:rPr>
        <w:t>Si</w:t>
      </w:r>
      <w:r w:rsidR="00B37FE0" w:rsidRPr="00B62697">
        <w:rPr>
          <w:rFonts w:ascii="Times New Roman" w:hAnsi="Times New Roman"/>
          <w:color w:val="222222"/>
          <w:sz w:val="24"/>
          <w:szCs w:val="24"/>
        </w:rPr>
        <w:t xml:space="preserve"> </w:t>
      </w:r>
      <w:r w:rsidR="005C53EE" w:rsidRPr="00B62697">
        <w:rPr>
          <w:rFonts w:ascii="Times New Roman" w:hAnsi="Times New Roman"/>
          <w:color w:val="222222"/>
          <w:sz w:val="24"/>
          <w:szCs w:val="24"/>
        </w:rPr>
        <w:t xml:space="preserve">le </w:t>
      </w:r>
      <w:r w:rsidR="00D83127" w:rsidRPr="00B62697">
        <w:rPr>
          <w:rFonts w:ascii="Times New Roman" w:hAnsi="Times New Roman"/>
          <w:color w:val="222222"/>
          <w:sz w:val="24"/>
          <w:szCs w:val="24"/>
        </w:rPr>
        <w:t>Plaignant</w:t>
      </w:r>
      <w:r w:rsidR="005C53EE" w:rsidRPr="00B62697">
        <w:rPr>
          <w:rFonts w:ascii="Times New Roman" w:hAnsi="Times New Roman"/>
          <w:color w:val="222222"/>
          <w:sz w:val="24"/>
          <w:szCs w:val="24"/>
        </w:rPr>
        <w:t xml:space="preserve"> n'est pas satisfait de la décision </w:t>
      </w:r>
      <w:r w:rsidR="00F05D0E" w:rsidRPr="00B62697">
        <w:rPr>
          <w:rFonts w:ascii="Times New Roman" w:hAnsi="Times New Roman"/>
          <w:color w:val="222222"/>
          <w:sz w:val="24"/>
          <w:szCs w:val="24"/>
        </w:rPr>
        <w:t>de</w:t>
      </w:r>
      <w:r w:rsidR="00B37FE0" w:rsidRPr="00B62697">
        <w:rPr>
          <w:rFonts w:ascii="Times New Roman" w:hAnsi="Times New Roman"/>
          <w:color w:val="222222"/>
          <w:sz w:val="24"/>
          <w:szCs w:val="24"/>
        </w:rPr>
        <w:t xml:space="preserve"> </w:t>
      </w:r>
      <w:r w:rsidR="005C53EE" w:rsidRPr="00B62697">
        <w:rPr>
          <w:rFonts w:ascii="Times New Roman" w:hAnsi="Times New Roman"/>
          <w:color w:val="222222"/>
          <w:sz w:val="24"/>
          <w:szCs w:val="24"/>
        </w:rPr>
        <w:t>l'</w:t>
      </w:r>
      <w:r w:rsidR="00DF6FD9" w:rsidRPr="00B62697">
        <w:rPr>
          <w:rFonts w:ascii="Times New Roman" w:hAnsi="Times New Roman"/>
          <w:color w:val="222222"/>
          <w:sz w:val="24"/>
          <w:szCs w:val="24"/>
        </w:rPr>
        <w:t>Entité MCA</w:t>
      </w:r>
      <w:r w:rsidR="005C53EE" w:rsidRPr="00B62697">
        <w:rPr>
          <w:rFonts w:ascii="Times New Roman" w:hAnsi="Times New Roman"/>
          <w:color w:val="222222"/>
          <w:sz w:val="24"/>
          <w:szCs w:val="24"/>
        </w:rPr>
        <w:t xml:space="preserve"> </w:t>
      </w:r>
      <w:r w:rsidR="00321148" w:rsidRPr="00B62697">
        <w:rPr>
          <w:rFonts w:ascii="Times New Roman" w:hAnsi="Times New Roman"/>
          <w:color w:val="222222"/>
          <w:sz w:val="24"/>
          <w:szCs w:val="24"/>
        </w:rPr>
        <w:t>concernant</w:t>
      </w:r>
      <w:r w:rsidR="00B37FE0" w:rsidRPr="00B62697">
        <w:rPr>
          <w:rFonts w:ascii="Times New Roman" w:hAnsi="Times New Roman"/>
          <w:color w:val="222222"/>
          <w:sz w:val="24"/>
          <w:szCs w:val="24"/>
        </w:rPr>
        <w:t xml:space="preserve"> </w:t>
      </w:r>
      <w:r w:rsidR="005C53EE" w:rsidRPr="00B62697">
        <w:rPr>
          <w:rFonts w:ascii="Times New Roman" w:hAnsi="Times New Roman"/>
          <w:color w:val="222222"/>
          <w:sz w:val="24"/>
          <w:szCs w:val="24"/>
        </w:rPr>
        <w:t xml:space="preserve">sa </w:t>
      </w:r>
      <w:r w:rsidR="00A8718C" w:rsidRPr="00B62697">
        <w:rPr>
          <w:rFonts w:ascii="Times New Roman" w:hAnsi="Times New Roman"/>
          <w:color w:val="222222"/>
          <w:sz w:val="24"/>
          <w:szCs w:val="24"/>
        </w:rPr>
        <w:t>Plainte</w:t>
      </w:r>
      <w:r w:rsidR="005C53EE" w:rsidRPr="00B62697">
        <w:rPr>
          <w:rFonts w:ascii="Times New Roman" w:hAnsi="Times New Roman"/>
          <w:color w:val="222222"/>
          <w:sz w:val="24"/>
          <w:szCs w:val="24"/>
        </w:rPr>
        <w:t>, il p</w:t>
      </w:r>
      <w:r w:rsidR="00F05D0E" w:rsidRPr="00B62697">
        <w:rPr>
          <w:rFonts w:ascii="Times New Roman" w:hAnsi="Times New Roman"/>
          <w:color w:val="222222"/>
          <w:sz w:val="24"/>
          <w:szCs w:val="24"/>
        </w:rPr>
        <w:t>ourra</w:t>
      </w:r>
      <w:r w:rsidR="005C53EE" w:rsidRPr="00B62697">
        <w:rPr>
          <w:rFonts w:ascii="Times New Roman" w:hAnsi="Times New Roman"/>
          <w:color w:val="222222"/>
          <w:sz w:val="24"/>
          <w:szCs w:val="24"/>
        </w:rPr>
        <w:t xml:space="preserve"> déposer un recours auprès de la MCC conformément aux procédures suivantes.  Le </w:t>
      </w:r>
      <w:r w:rsidR="00B37FE0" w:rsidRPr="00B62697">
        <w:rPr>
          <w:rFonts w:ascii="Times New Roman" w:hAnsi="Times New Roman"/>
          <w:color w:val="222222"/>
          <w:sz w:val="24"/>
          <w:szCs w:val="24"/>
        </w:rPr>
        <w:t xml:space="preserve">Recours </w:t>
      </w:r>
      <w:r w:rsidR="005C53EE" w:rsidRPr="00B62697">
        <w:rPr>
          <w:rFonts w:ascii="Times New Roman" w:hAnsi="Times New Roman"/>
          <w:color w:val="222222"/>
          <w:sz w:val="24"/>
          <w:szCs w:val="24"/>
        </w:rPr>
        <w:t>est gratuit.</w:t>
      </w:r>
    </w:p>
    <w:p w14:paraId="5A82536B" w14:textId="77777777" w:rsidR="00805EAB" w:rsidRPr="00874E97" w:rsidRDefault="00805EAB" w:rsidP="001945E3">
      <w:pPr>
        <w:pStyle w:val="ListParagraph"/>
        <w:ind w:hanging="1440"/>
        <w:jc w:val="both"/>
        <w:rPr>
          <w:rFonts w:ascii="Times New Roman" w:eastAsia="Times New Roman" w:hAnsi="Times New Roman" w:cs="Times New Roman"/>
          <w:color w:val="222222"/>
          <w:sz w:val="24"/>
          <w:szCs w:val="24"/>
        </w:rPr>
      </w:pPr>
    </w:p>
    <w:p w14:paraId="69C0EEB8" w14:textId="3BA998F3" w:rsidR="00092394" w:rsidRPr="00B62697" w:rsidRDefault="00B62697" w:rsidP="005809AF">
      <w:pPr>
        <w:ind w:left="720" w:hanging="1440"/>
        <w:jc w:val="both"/>
        <w:rPr>
          <w:rFonts w:ascii="Times New Roman" w:eastAsia="Times New Roman" w:hAnsi="Times New Roman" w:cs="Times New Roman"/>
          <w:color w:val="222222"/>
          <w:sz w:val="24"/>
          <w:szCs w:val="24"/>
        </w:rPr>
      </w:pPr>
      <w:r w:rsidRPr="00B62697">
        <w:rPr>
          <w:rFonts w:ascii="Times New Roman" w:hAnsi="Times New Roman"/>
          <w:b/>
          <w:bCs/>
          <w:color w:val="222222"/>
          <w:sz w:val="24"/>
          <w:szCs w:val="24"/>
        </w:rPr>
        <w:t xml:space="preserve">Règle 3.2. </w:t>
      </w:r>
      <w:r w:rsidR="005809AF">
        <w:rPr>
          <w:rFonts w:ascii="Times New Roman" w:hAnsi="Times New Roman"/>
          <w:b/>
          <w:bCs/>
          <w:color w:val="222222"/>
          <w:sz w:val="24"/>
          <w:szCs w:val="24"/>
        </w:rPr>
        <w:tab/>
      </w:r>
      <w:r w:rsidR="00DB44F9" w:rsidRPr="00B62697">
        <w:rPr>
          <w:rFonts w:ascii="Times New Roman" w:hAnsi="Times New Roman"/>
          <w:color w:val="222222"/>
          <w:sz w:val="24"/>
          <w:szCs w:val="24"/>
        </w:rPr>
        <w:t xml:space="preserve">Le </w:t>
      </w:r>
      <w:r w:rsidR="00D83127" w:rsidRPr="00B62697">
        <w:rPr>
          <w:rFonts w:ascii="Times New Roman" w:hAnsi="Times New Roman"/>
          <w:color w:val="222222"/>
          <w:sz w:val="24"/>
          <w:szCs w:val="24"/>
        </w:rPr>
        <w:t>Plaignant</w:t>
      </w:r>
      <w:r w:rsidR="00DB44F9" w:rsidRPr="00B62697">
        <w:rPr>
          <w:rFonts w:ascii="Times New Roman" w:hAnsi="Times New Roman"/>
          <w:color w:val="222222"/>
          <w:sz w:val="24"/>
          <w:szCs w:val="24"/>
        </w:rPr>
        <w:t xml:space="preserve"> peut demander le réexamen de la décision par la MCC dans un délai d'un (1) </w:t>
      </w:r>
      <w:r w:rsidR="00FF24B4">
        <w:rPr>
          <w:rFonts w:ascii="Times New Roman" w:hAnsi="Times New Roman"/>
          <w:color w:val="222222"/>
          <w:sz w:val="24"/>
          <w:szCs w:val="24"/>
        </w:rPr>
        <w:t>Jour Ouvrable</w:t>
      </w:r>
      <w:r w:rsidR="00DB44F9" w:rsidRPr="00B62697">
        <w:rPr>
          <w:rFonts w:ascii="Times New Roman" w:hAnsi="Times New Roman"/>
          <w:color w:val="222222"/>
          <w:sz w:val="24"/>
          <w:szCs w:val="24"/>
        </w:rPr>
        <w:t xml:space="preserve"> </w:t>
      </w:r>
      <w:r w:rsidR="00F05D0E" w:rsidRPr="00B62697">
        <w:rPr>
          <w:rFonts w:ascii="Times New Roman" w:hAnsi="Times New Roman"/>
          <w:color w:val="222222"/>
          <w:sz w:val="24"/>
          <w:szCs w:val="24"/>
        </w:rPr>
        <w:t>à compter de la</w:t>
      </w:r>
      <w:r w:rsidR="00321148" w:rsidRPr="00B62697">
        <w:rPr>
          <w:rFonts w:ascii="Times New Roman" w:hAnsi="Times New Roman"/>
          <w:color w:val="222222"/>
          <w:sz w:val="24"/>
          <w:szCs w:val="24"/>
        </w:rPr>
        <w:t xml:space="preserve"> date de </w:t>
      </w:r>
      <w:r w:rsidR="00DB44F9" w:rsidRPr="00B62697">
        <w:rPr>
          <w:rFonts w:ascii="Times New Roman" w:hAnsi="Times New Roman"/>
          <w:color w:val="222222"/>
          <w:sz w:val="24"/>
          <w:szCs w:val="24"/>
        </w:rPr>
        <w:t xml:space="preserve">réception de la décision </w:t>
      </w:r>
      <w:r w:rsidR="00321148" w:rsidRPr="00B62697">
        <w:rPr>
          <w:rFonts w:ascii="Times New Roman" w:hAnsi="Times New Roman"/>
          <w:color w:val="222222"/>
          <w:sz w:val="24"/>
          <w:szCs w:val="24"/>
        </w:rPr>
        <w:t>de</w:t>
      </w:r>
      <w:r w:rsidR="00DB44F9" w:rsidRPr="00B62697">
        <w:rPr>
          <w:rFonts w:ascii="Times New Roman" w:hAnsi="Times New Roman"/>
          <w:color w:val="222222"/>
          <w:sz w:val="24"/>
          <w:szCs w:val="24"/>
        </w:rPr>
        <w:t xml:space="preserve"> l'</w:t>
      </w:r>
      <w:r w:rsidR="00DF6FD9" w:rsidRPr="00B62697">
        <w:rPr>
          <w:rFonts w:ascii="Times New Roman" w:hAnsi="Times New Roman"/>
          <w:color w:val="222222"/>
          <w:sz w:val="24"/>
          <w:szCs w:val="24"/>
        </w:rPr>
        <w:t>Entité MCA</w:t>
      </w:r>
      <w:r w:rsidR="00DB44F9" w:rsidRPr="00B62697">
        <w:rPr>
          <w:rFonts w:ascii="Times New Roman" w:hAnsi="Times New Roman"/>
          <w:color w:val="222222"/>
          <w:sz w:val="24"/>
          <w:szCs w:val="24"/>
        </w:rPr>
        <w:t xml:space="preserve"> ou </w:t>
      </w:r>
      <w:r w:rsidR="00F05D0E" w:rsidRPr="00B62697">
        <w:rPr>
          <w:rFonts w:ascii="Times New Roman" w:hAnsi="Times New Roman"/>
          <w:color w:val="222222"/>
          <w:sz w:val="24"/>
          <w:szCs w:val="24"/>
        </w:rPr>
        <w:t>de</w:t>
      </w:r>
      <w:r w:rsidR="00DB44F9" w:rsidRPr="00B62697">
        <w:rPr>
          <w:rFonts w:ascii="Times New Roman" w:hAnsi="Times New Roman"/>
          <w:color w:val="222222"/>
          <w:sz w:val="24"/>
          <w:szCs w:val="24"/>
        </w:rPr>
        <w:t xml:space="preserve"> la date à laquelle il était censé avoir reçu la décision de l'</w:t>
      </w:r>
      <w:r w:rsidR="00DF6FD9" w:rsidRPr="00B62697">
        <w:rPr>
          <w:rFonts w:ascii="Times New Roman" w:hAnsi="Times New Roman"/>
          <w:color w:val="222222"/>
          <w:sz w:val="24"/>
          <w:szCs w:val="24"/>
        </w:rPr>
        <w:t>Entité MCA</w:t>
      </w:r>
      <w:r w:rsidR="00DB44F9" w:rsidRPr="00B62697">
        <w:rPr>
          <w:rFonts w:ascii="Times New Roman" w:hAnsi="Times New Roman"/>
          <w:color w:val="222222"/>
          <w:sz w:val="24"/>
          <w:szCs w:val="24"/>
        </w:rPr>
        <w:t xml:space="preserve">, </w:t>
      </w:r>
      <w:r w:rsidR="00F05D0E" w:rsidRPr="00B62697">
        <w:rPr>
          <w:rFonts w:ascii="Times New Roman" w:hAnsi="Times New Roman"/>
          <w:color w:val="222222"/>
          <w:sz w:val="24"/>
          <w:szCs w:val="24"/>
        </w:rPr>
        <w:t>par une</w:t>
      </w:r>
      <w:r w:rsidR="00DB44F9" w:rsidRPr="00B62697">
        <w:rPr>
          <w:rFonts w:ascii="Times New Roman" w:hAnsi="Times New Roman"/>
          <w:color w:val="222222"/>
          <w:sz w:val="24"/>
          <w:szCs w:val="24"/>
        </w:rPr>
        <w:t xml:space="preserve"> demande </w:t>
      </w:r>
      <w:r w:rsidR="00F05D0E" w:rsidRPr="00B62697">
        <w:rPr>
          <w:rFonts w:ascii="Times New Roman" w:hAnsi="Times New Roman"/>
          <w:color w:val="222222"/>
          <w:sz w:val="24"/>
          <w:szCs w:val="24"/>
        </w:rPr>
        <w:t xml:space="preserve">adressée </w:t>
      </w:r>
      <w:r w:rsidR="00DB44F9" w:rsidRPr="00B62697">
        <w:rPr>
          <w:rFonts w:ascii="Times New Roman" w:hAnsi="Times New Roman"/>
          <w:color w:val="222222"/>
          <w:sz w:val="24"/>
          <w:szCs w:val="24"/>
        </w:rPr>
        <w:t xml:space="preserve">par courrier électronique à la MCC aux adresses électroniques </w:t>
      </w:r>
      <w:r w:rsidR="00B37FE0" w:rsidRPr="00B62697">
        <w:rPr>
          <w:rFonts w:ascii="Times New Roman" w:hAnsi="Times New Roman"/>
          <w:color w:val="222222"/>
          <w:sz w:val="24"/>
          <w:szCs w:val="24"/>
        </w:rPr>
        <w:t xml:space="preserve">indiquées </w:t>
      </w:r>
      <w:r w:rsidR="00DB44F9" w:rsidRPr="00B62697">
        <w:rPr>
          <w:rFonts w:ascii="Times New Roman" w:hAnsi="Times New Roman"/>
          <w:color w:val="222222"/>
          <w:sz w:val="24"/>
          <w:szCs w:val="24"/>
        </w:rPr>
        <w:t xml:space="preserve">ci-dessous. </w:t>
      </w:r>
    </w:p>
    <w:p w14:paraId="057089D5" w14:textId="77777777" w:rsidR="00092394" w:rsidRPr="00874E97" w:rsidRDefault="00092394" w:rsidP="001945E3">
      <w:pPr>
        <w:pStyle w:val="ListParagraph"/>
        <w:ind w:hanging="1440"/>
        <w:jc w:val="both"/>
        <w:rPr>
          <w:rFonts w:ascii="Times New Roman" w:eastAsia="Times New Roman" w:hAnsi="Times New Roman" w:cs="Times New Roman"/>
          <w:color w:val="222222"/>
          <w:sz w:val="24"/>
          <w:szCs w:val="24"/>
        </w:rPr>
      </w:pPr>
    </w:p>
    <w:p w14:paraId="7CB1C343" w14:textId="6C202D6A" w:rsidR="00E16D07" w:rsidRPr="00B62697" w:rsidRDefault="00B62697" w:rsidP="005809AF">
      <w:pPr>
        <w:ind w:left="720" w:hanging="1440"/>
        <w:jc w:val="both"/>
        <w:rPr>
          <w:rFonts w:ascii="Times New Roman" w:eastAsia="Times New Roman" w:hAnsi="Times New Roman" w:cs="Times New Roman"/>
          <w:color w:val="222222"/>
          <w:sz w:val="24"/>
          <w:szCs w:val="24"/>
        </w:rPr>
      </w:pPr>
      <w:bookmarkStart w:id="59" w:name="_Hlk133509397"/>
      <w:r w:rsidRPr="00B62697">
        <w:rPr>
          <w:rFonts w:ascii="Times New Roman" w:hAnsi="Times New Roman"/>
          <w:b/>
          <w:bCs/>
          <w:color w:val="222222"/>
          <w:sz w:val="24"/>
          <w:szCs w:val="24"/>
        </w:rPr>
        <w:t>Règle 3.3.</w:t>
      </w:r>
      <w:r w:rsidR="005809AF">
        <w:rPr>
          <w:rFonts w:ascii="Times New Roman" w:hAnsi="Times New Roman"/>
          <w:b/>
          <w:bCs/>
          <w:color w:val="222222"/>
          <w:sz w:val="24"/>
          <w:szCs w:val="24"/>
        </w:rPr>
        <w:tab/>
      </w:r>
      <w:r w:rsidR="0054063F" w:rsidRPr="00B62697">
        <w:rPr>
          <w:rFonts w:ascii="Times New Roman" w:hAnsi="Times New Roman"/>
          <w:color w:val="222222"/>
          <w:sz w:val="24"/>
          <w:szCs w:val="24"/>
        </w:rPr>
        <w:t>L</w:t>
      </w:r>
      <w:r w:rsidR="00F05D0E" w:rsidRPr="00B62697">
        <w:rPr>
          <w:rFonts w:ascii="Times New Roman" w:hAnsi="Times New Roman"/>
          <w:color w:val="222222"/>
          <w:sz w:val="24"/>
          <w:szCs w:val="24"/>
        </w:rPr>
        <w:t xml:space="preserve">e </w:t>
      </w:r>
      <w:bookmarkStart w:id="60" w:name="_Hlk138746392"/>
      <w:r w:rsidR="00F05D0E" w:rsidRPr="00B62697">
        <w:rPr>
          <w:rFonts w:ascii="Times New Roman" w:hAnsi="Times New Roman"/>
          <w:color w:val="222222"/>
          <w:sz w:val="24"/>
          <w:szCs w:val="24"/>
        </w:rPr>
        <w:t>réexamen</w:t>
      </w:r>
      <w:bookmarkEnd w:id="60"/>
      <w:r w:rsidR="0054063F" w:rsidRPr="00B62697">
        <w:rPr>
          <w:rFonts w:ascii="Times New Roman" w:hAnsi="Times New Roman"/>
          <w:color w:val="222222"/>
          <w:sz w:val="24"/>
          <w:szCs w:val="24"/>
        </w:rPr>
        <w:t xml:space="preserve"> du </w:t>
      </w:r>
      <w:r w:rsidR="00B37FE0" w:rsidRPr="00B62697">
        <w:rPr>
          <w:rFonts w:ascii="Times New Roman" w:hAnsi="Times New Roman"/>
          <w:color w:val="222222"/>
          <w:sz w:val="24"/>
          <w:szCs w:val="24"/>
        </w:rPr>
        <w:t xml:space="preserve">Recours </w:t>
      </w:r>
      <w:r w:rsidR="0054063F" w:rsidRPr="00B62697">
        <w:rPr>
          <w:rFonts w:ascii="Times New Roman" w:hAnsi="Times New Roman"/>
          <w:color w:val="222222"/>
          <w:sz w:val="24"/>
          <w:szCs w:val="24"/>
        </w:rPr>
        <w:t xml:space="preserve">par la MCC se limitera aux allégations figurant dans le </w:t>
      </w:r>
      <w:r w:rsidR="00B37FE0" w:rsidRPr="00B62697">
        <w:rPr>
          <w:rFonts w:ascii="Times New Roman" w:hAnsi="Times New Roman"/>
          <w:color w:val="222222"/>
          <w:sz w:val="24"/>
          <w:szCs w:val="24"/>
        </w:rPr>
        <w:t xml:space="preserve">Recours </w:t>
      </w:r>
      <w:r w:rsidR="0054063F" w:rsidRPr="00B62697">
        <w:rPr>
          <w:rFonts w:ascii="Times New Roman" w:hAnsi="Times New Roman"/>
          <w:color w:val="222222"/>
          <w:sz w:val="24"/>
          <w:szCs w:val="24"/>
        </w:rPr>
        <w:t>selon lesquelles :</w:t>
      </w:r>
    </w:p>
    <w:p w14:paraId="2F49A337" w14:textId="5FFAA4C2" w:rsidR="00E16D07" w:rsidRPr="00874E97" w:rsidRDefault="00BF0999" w:rsidP="001945E3">
      <w:pPr>
        <w:pStyle w:val="ListParagraph"/>
        <w:numPr>
          <w:ilvl w:val="2"/>
          <w:numId w:val="7"/>
        </w:numPr>
        <w:ind w:left="1584" w:hanging="432"/>
        <w:jc w:val="both"/>
        <w:rPr>
          <w:rFonts w:ascii="Times New Roman" w:eastAsia="Times New Roman" w:hAnsi="Times New Roman" w:cs="Times New Roman"/>
          <w:color w:val="222222"/>
          <w:sz w:val="24"/>
          <w:szCs w:val="24"/>
        </w:rPr>
      </w:pPr>
      <w:proofErr w:type="gramStart"/>
      <w:r w:rsidRPr="00874E97">
        <w:rPr>
          <w:rFonts w:ascii="Times New Roman" w:hAnsi="Times New Roman"/>
          <w:color w:val="222222"/>
          <w:sz w:val="24"/>
          <w:szCs w:val="24"/>
        </w:rPr>
        <w:t>l</w:t>
      </w:r>
      <w:r w:rsidR="00594621" w:rsidRPr="00874E97">
        <w:rPr>
          <w:rFonts w:ascii="Times New Roman" w:hAnsi="Times New Roman"/>
          <w:color w:val="222222"/>
          <w:sz w:val="24"/>
          <w:szCs w:val="24"/>
        </w:rPr>
        <w:t>'</w:t>
      </w:r>
      <w:r w:rsidR="00DF6FD9" w:rsidRPr="00874E97">
        <w:rPr>
          <w:rFonts w:ascii="Times New Roman" w:hAnsi="Times New Roman"/>
          <w:color w:val="222222"/>
          <w:sz w:val="24"/>
          <w:szCs w:val="24"/>
        </w:rPr>
        <w:t>Entité</w:t>
      </w:r>
      <w:proofErr w:type="gramEnd"/>
      <w:r w:rsidR="00DF6FD9" w:rsidRPr="00874E97">
        <w:rPr>
          <w:rFonts w:ascii="Times New Roman" w:hAnsi="Times New Roman"/>
          <w:color w:val="222222"/>
          <w:sz w:val="24"/>
          <w:szCs w:val="24"/>
        </w:rPr>
        <w:t xml:space="preserve"> MCA</w:t>
      </w:r>
      <w:r w:rsidR="00594621" w:rsidRPr="00874E97">
        <w:rPr>
          <w:rFonts w:ascii="Times New Roman" w:hAnsi="Times New Roman"/>
          <w:color w:val="222222"/>
          <w:sz w:val="24"/>
          <w:szCs w:val="24"/>
        </w:rPr>
        <w:t xml:space="preserve"> n'aurait pas pris en compte sa </w:t>
      </w:r>
      <w:r w:rsidR="00A8718C" w:rsidRPr="00874E97">
        <w:rPr>
          <w:rFonts w:ascii="Times New Roman" w:hAnsi="Times New Roman"/>
          <w:color w:val="222222"/>
          <w:sz w:val="24"/>
          <w:szCs w:val="24"/>
        </w:rPr>
        <w:t>Plainte</w:t>
      </w:r>
      <w:r w:rsidR="00594621" w:rsidRPr="00874E97">
        <w:rPr>
          <w:rFonts w:ascii="Times New Roman" w:hAnsi="Times New Roman"/>
          <w:color w:val="222222"/>
          <w:sz w:val="24"/>
          <w:szCs w:val="24"/>
        </w:rPr>
        <w:t xml:space="preserve"> ;</w:t>
      </w:r>
    </w:p>
    <w:p w14:paraId="4C75E108" w14:textId="30B116F6" w:rsidR="00E16D07" w:rsidRPr="00874E97" w:rsidRDefault="00594621" w:rsidP="00F05D0E">
      <w:pPr>
        <w:pStyle w:val="ListParagraph"/>
        <w:numPr>
          <w:ilvl w:val="2"/>
          <w:numId w:val="7"/>
        </w:numPr>
        <w:ind w:left="1584" w:hanging="432"/>
        <w:jc w:val="both"/>
        <w:rPr>
          <w:rFonts w:ascii="Times New Roman" w:eastAsia="Times New Roman" w:hAnsi="Times New Roman" w:cs="Times New Roman"/>
          <w:color w:val="222222"/>
          <w:sz w:val="24"/>
          <w:szCs w:val="24"/>
        </w:rPr>
      </w:pPr>
      <w:proofErr w:type="gramStart"/>
      <w:r w:rsidRPr="00874E97">
        <w:rPr>
          <w:rFonts w:ascii="Times New Roman" w:hAnsi="Times New Roman"/>
          <w:color w:val="222222"/>
          <w:sz w:val="24"/>
          <w:szCs w:val="24"/>
        </w:rPr>
        <w:lastRenderedPageBreak/>
        <w:t>l'</w:t>
      </w:r>
      <w:r w:rsidR="00DF6FD9" w:rsidRPr="00874E97">
        <w:rPr>
          <w:rFonts w:ascii="Times New Roman" w:hAnsi="Times New Roman"/>
          <w:color w:val="222222"/>
          <w:sz w:val="24"/>
          <w:szCs w:val="24"/>
        </w:rPr>
        <w:t>Entité</w:t>
      </w:r>
      <w:proofErr w:type="gramEnd"/>
      <w:r w:rsidR="00DF6FD9" w:rsidRPr="00874E97">
        <w:rPr>
          <w:rFonts w:ascii="Times New Roman" w:hAnsi="Times New Roman"/>
          <w:color w:val="222222"/>
          <w:sz w:val="24"/>
          <w:szCs w:val="24"/>
        </w:rPr>
        <w:t xml:space="preserve"> MCA</w:t>
      </w:r>
      <w:r w:rsidRPr="00874E97">
        <w:rPr>
          <w:rFonts w:ascii="Times New Roman" w:hAnsi="Times New Roman"/>
          <w:color w:val="222222"/>
          <w:sz w:val="24"/>
          <w:szCs w:val="24"/>
        </w:rPr>
        <w:t xml:space="preserve"> n'aurait pas rendu de décision écrite </w:t>
      </w:r>
      <w:r w:rsidR="00321148" w:rsidRPr="00874E97">
        <w:rPr>
          <w:rFonts w:ascii="Times New Roman" w:hAnsi="Times New Roman"/>
          <w:color w:val="222222"/>
          <w:sz w:val="24"/>
          <w:szCs w:val="24"/>
        </w:rPr>
        <w:t xml:space="preserve">concernant </w:t>
      </w:r>
      <w:r w:rsidR="00B37FE0" w:rsidRPr="00874E97">
        <w:rPr>
          <w:rFonts w:ascii="Times New Roman" w:hAnsi="Times New Roman"/>
          <w:color w:val="222222"/>
          <w:sz w:val="24"/>
          <w:szCs w:val="24"/>
        </w:rPr>
        <w:t xml:space="preserve">la Plainte, </w:t>
      </w:r>
      <w:r w:rsidRPr="00874E97">
        <w:rPr>
          <w:rFonts w:ascii="Times New Roman" w:hAnsi="Times New Roman"/>
          <w:color w:val="222222"/>
          <w:sz w:val="24"/>
          <w:szCs w:val="24"/>
        </w:rPr>
        <w:t xml:space="preserve">par courrier électronique, dans le délai visé dans le présent </w:t>
      </w:r>
      <w:r w:rsidR="00D83127" w:rsidRPr="00874E97">
        <w:rPr>
          <w:rFonts w:ascii="Times New Roman" w:hAnsi="Times New Roman"/>
          <w:color w:val="222222"/>
          <w:sz w:val="24"/>
          <w:szCs w:val="24"/>
        </w:rPr>
        <w:t>IBCS</w:t>
      </w:r>
      <w:r w:rsidR="00DC410E" w:rsidRPr="00874E97">
        <w:rPr>
          <w:rFonts w:ascii="Times New Roman" w:hAnsi="Times New Roman"/>
          <w:color w:val="222222"/>
          <w:sz w:val="24"/>
          <w:szCs w:val="24"/>
        </w:rPr>
        <w:t>-IS</w:t>
      </w:r>
      <w:r w:rsidRPr="00874E97">
        <w:rPr>
          <w:rFonts w:ascii="Times New Roman" w:hAnsi="Times New Roman"/>
          <w:color w:val="222222"/>
          <w:sz w:val="24"/>
          <w:szCs w:val="24"/>
        </w:rPr>
        <w:t xml:space="preserve"> ; </w:t>
      </w:r>
    </w:p>
    <w:p w14:paraId="04EE73F6" w14:textId="7B22DC49" w:rsidR="008A3023" w:rsidRPr="00874E97" w:rsidRDefault="00BF0999" w:rsidP="00DC410E">
      <w:pPr>
        <w:pStyle w:val="ListParagraph"/>
        <w:numPr>
          <w:ilvl w:val="2"/>
          <w:numId w:val="7"/>
        </w:numPr>
        <w:ind w:left="1584" w:hanging="432"/>
        <w:jc w:val="both"/>
        <w:rPr>
          <w:rFonts w:ascii="Times New Roman" w:eastAsia="Times New Roman" w:hAnsi="Times New Roman" w:cs="Times New Roman"/>
          <w:color w:val="222222"/>
          <w:sz w:val="24"/>
          <w:szCs w:val="24"/>
        </w:rPr>
      </w:pPr>
      <w:proofErr w:type="gramStart"/>
      <w:r w:rsidRPr="00874E97">
        <w:rPr>
          <w:rFonts w:ascii="Times New Roman" w:hAnsi="Times New Roman"/>
          <w:color w:val="222222"/>
          <w:sz w:val="24"/>
          <w:szCs w:val="24"/>
        </w:rPr>
        <w:t>l</w:t>
      </w:r>
      <w:r w:rsidR="00594621" w:rsidRPr="00874E97">
        <w:rPr>
          <w:rFonts w:ascii="Times New Roman" w:hAnsi="Times New Roman"/>
          <w:color w:val="222222"/>
          <w:sz w:val="24"/>
          <w:szCs w:val="24"/>
        </w:rPr>
        <w:t>'</w:t>
      </w:r>
      <w:r w:rsidR="00DF6FD9" w:rsidRPr="00874E97">
        <w:rPr>
          <w:rFonts w:ascii="Times New Roman" w:hAnsi="Times New Roman"/>
          <w:color w:val="222222"/>
          <w:sz w:val="24"/>
          <w:szCs w:val="24"/>
        </w:rPr>
        <w:t>Entité</w:t>
      </w:r>
      <w:proofErr w:type="gramEnd"/>
      <w:r w:rsidR="00DF6FD9" w:rsidRPr="00874E97">
        <w:rPr>
          <w:rFonts w:ascii="Times New Roman" w:hAnsi="Times New Roman"/>
          <w:color w:val="222222"/>
          <w:sz w:val="24"/>
          <w:szCs w:val="24"/>
        </w:rPr>
        <w:t xml:space="preserve"> MCA</w:t>
      </w:r>
      <w:r w:rsidR="00594621" w:rsidRPr="00874E97">
        <w:rPr>
          <w:rFonts w:ascii="Times New Roman" w:hAnsi="Times New Roman"/>
          <w:color w:val="222222"/>
          <w:sz w:val="24"/>
          <w:szCs w:val="24"/>
        </w:rPr>
        <w:t xml:space="preserve"> aurait violé les </w:t>
      </w:r>
      <w:r w:rsidR="00DC410E" w:rsidRPr="00874E97">
        <w:rPr>
          <w:rFonts w:ascii="Times New Roman" w:hAnsi="Times New Roman"/>
          <w:color w:val="222222"/>
          <w:sz w:val="24"/>
          <w:szCs w:val="24"/>
        </w:rPr>
        <w:t xml:space="preserve">Règles </w:t>
      </w:r>
      <w:r w:rsidR="00594621" w:rsidRPr="00874E97">
        <w:rPr>
          <w:rFonts w:ascii="Times New Roman" w:hAnsi="Times New Roman"/>
          <w:color w:val="222222"/>
          <w:sz w:val="24"/>
          <w:szCs w:val="24"/>
        </w:rPr>
        <w:t xml:space="preserve">de passation des marchés dans sa décision portant sur la </w:t>
      </w:r>
      <w:r w:rsidR="00A8718C" w:rsidRPr="00874E97">
        <w:rPr>
          <w:rFonts w:ascii="Times New Roman" w:hAnsi="Times New Roman"/>
          <w:color w:val="222222"/>
          <w:sz w:val="24"/>
          <w:szCs w:val="24"/>
        </w:rPr>
        <w:t>Plainte</w:t>
      </w:r>
      <w:r w:rsidR="00594621" w:rsidRPr="00874E97">
        <w:rPr>
          <w:rFonts w:ascii="Times New Roman" w:hAnsi="Times New Roman"/>
          <w:color w:val="222222"/>
          <w:sz w:val="24"/>
          <w:szCs w:val="24"/>
        </w:rPr>
        <w:t xml:space="preserve">. </w:t>
      </w:r>
    </w:p>
    <w:bookmarkEnd w:id="59"/>
    <w:p w14:paraId="1626F288" w14:textId="77777777" w:rsidR="007B6400" w:rsidRPr="00874E97" w:rsidRDefault="007B6400" w:rsidP="001945E3">
      <w:pPr>
        <w:pStyle w:val="ListParagraph"/>
        <w:ind w:hanging="1440"/>
        <w:jc w:val="both"/>
        <w:rPr>
          <w:rFonts w:ascii="Times New Roman" w:eastAsia="Times New Roman" w:hAnsi="Times New Roman" w:cs="Times New Roman"/>
          <w:color w:val="222222"/>
          <w:sz w:val="24"/>
          <w:szCs w:val="24"/>
        </w:rPr>
      </w:pPr>
    </w:p>
    <w:p w14:paraId="163988DE" w14:textId="420662FF" w:rsidR="000A58DE" w:rsidRPr="00874E97" w:rsidRDefault="00842DDB" w:rsidP="00842DDB">
      <w:pPr>
        <w:pStyle w:val="ListParagraph"/>
        <w:ind w:hanging="1440"/>
        <w:jc w:val="both"/>
        <w:rPr>
          <w:rFonts w:ascii="Times New Roman" w:eastAsia="Times New Roman" w:hAnsi="Times New Roman" w:cs="Times New Roman"/>
          <w:color w:val="222222"/>
          <w:sz w:val="24"/>
          <w:szCs w:val="24"/>
        </w:rPr>
      </w:pPr>
      <w:r w:rsidRPr="00B62697">
        <w:rPr>
          <w:rFonts w:ascii="Times New Roman" w:hAnsi="Times New Roman"/>
          <w:b/>
          <w:bCs/>
          <w:color w:val="222222"/>
          <w:sz w:val="24"/>
          <w:szCs w:val="24"/>
        </w:rPr>
        <w:t>Règle 3.</w:t>
      </w:r>
      <w:r>
        <w:rPr>
          <w:rFonts w:ascii="Times New Roman" w:hAnsi="Times New Roman"/>
          <w:b/>
          <w:bCs/>
          <w:color w:val="222222"/>
          <w:sz w:val="24"/>
          <w:szCs w:val="24"/>
        </w:rPr>
        <w:t>4.</w:t>
      </w:r>
      <w:r>
        <w:rPr>
          <w:rFonts w:ascii="Times New Roman" w:hAnsi="Times New Roman"/>
          <w:b/>
          <w:bCs/>
          <w:color w:val="222222"/>
          <w:sz w:val="24"/>
          <w:szCs w:val="24"/>
        </w:rPr>
        <w:tab/>
      </w:r>
      <w:r w:rsidR="000A58DE" w:rsidRPr="00874E97">
        <w:rPr>
          <w:rFonts w:ascii="Times New Roman" w:hAnsi="Times New Roman"/>
          <w:color w:val="222222"/>
          <w:sz w:val="24"/>
          <w:szCs w:val="24"/>
        </w:rPr>
        <w:t xml:space="preserve">La MCC devra rendre une décision finale dans les deux (2) </w:t>
      </w:r>
      <w:r w:rsidR="00FF24B4">
        <w:rPr>
          <w:rFonts w:ascii="Times New Roman" w:hAnsi="Times New Roman"/>
          <w:color w:val="222222"/>
          <w:sz w:val="24"/>
          <w:szCs w:val="24"/>
        </w:rPr>
        <w:t>J</w:t>
      </w:r>
      <w:r w:rsidR="000A58DE" w:rsidRPr="00874E97">
        <w:rPr>
          <w:rFonts w:ascii="Times New Roman" w:hAnsi="Times New Roman"/>
          <w:color w:val="222222"/>
          <w:sz w:val="24"/>
          <w:szCs w:val="24"/>
        </w:rPr>
        <w:t xml:space="preserve">ours </w:t>
      </w:r>
      <w:r w:rsidR="00FF24B4">
        <w:rPr>
          <w:rFonts w:ascii="Times New Roman" w:hAnsi="Times New Roman"/>
          <w:color w:val="222222"/>
          <w:sz w:val="24"/>
          <w:szCs w:val="24"/>
        </w:rPr>
        <w:t>O</w:t>
      </w:r>
      <w:r w:rsidR="000A58DE" w:rsidRPr="00874E97">
        <w:rPr>
          <w:rFonts w:ascii="Times New Roman" w:hAnsi="Times New Roman"/>
          <w:color w:val="222222"/>
          <w:sz w:val="24"/>
          <w:szCs w:val="24"/>
        </w:rPr>
        <w:t xml:space="preserve">uvrables </w:t>
      </w:r>
      <w:r w:rsidR="00F05D0E">
        <w:rPr>
          <w:rFonts w:ascii="Times New Roman" w:hAnsi="Times New Roman"/>
          <w:color w:val="222222"/>
          <w:sz w:val="24"/>
          <w:szCs w:val="24"/>
        </w:rPr>
        <w:t>à compter de</w:t>
      </w:r>
      <w:r w:rsidR="000A58DE" w:rsidRPr="00874E97">
        <w:rPr>
          <w:rFonts w:ascii="Times New Roman" w:hAnsi="Times New Roman"/>
          <w:color w:val="222222"/>
          <w:sz w:val="24"/>
          <w:szCs w:val="24"/>
        </w:rPr>
        <w:t xml:space="preserve"> la </w:t>
      </w:r>
      <w:r w:rsidR="00DC410E" w:rsidRPr="00874E97">
        <w:rPr>
          <w:rFonts w:ascii="Times New Roman" w:hAnsi="Times New Roman"/>
          <w:color w:val="222222"/>
          <w:sz w:val="24"/>
          <w:szCs w:val="24"/>
        </w:rPr>
        <w:t xml:space="preserve">date de </w:t>
      </w:r>
      <w:r w:rsidR="000A58DE" w:rsidRPr="00874E97">
        <w:rPr>
          <w:rFonts w:ascii="Times New Roman" w:hAnsi="Times New Roman"/>
          <w:color w:val="222222"/>
          <w:sz w:val="24"/>
          <w:szCs w:val="24"/>
        </w:rPr>
        <w:t xml:space="preserve">réception du </w:t>
      </w:r>
      <w:r w:rsidR="00DC410E" w:rsidRPr="00874E97">
        <w:rPr>
          <w:rFonts w:ascii="Times New Roman" w:hAnsi="Times New Roman"/>
          <w:color w:val="222222"/>
          <w:sz w:val="24"/>
          <w:szCs w:val="24"/>
        </w:rPr>
        <w:t>Recours</w:t>
      </w:r>
      <w:r w:rsidR="000A58DE" w:rsidRPr="00874E97">
        <w:rPr>
          <w:rFonts w:ascii="Times New Roman" w:hAnsi="Times New Roman"/>
          <w:color w:val="222222"/>
          <w:sz w:val="24"/>
          <w:szCs w:val="24"/>
        </w:rPr>
        <w:t>.</w:t>
      </w:r>
    </w:p>
    <w:p w14:paraId="7DE4348D" w14:textId="0D439EDA" w:rsidR="00D35508" w:rsidRPr="00874E97" w:rsidRDefault="00D35508" w:rsidP="001945E3">
      <w:pPr>
        <w:pStyle w:val="ListParagraph"/>
        <w:ind w:hanging="1440"/>
        <w:jc w:val="both"/>
        <w:rPr>
          <w:rFonts w:ascii="Times New Roman" w:eastAsia="Times New Roman" w:hAnsi="Times New Roman" w:cs="Times New Roman"/>
          <w:color w:val="222222"/>
          <w:sz w:val="24"/>
          <w:szCs w:val="24"/>
        </w:rPr>
      </w:pPr>
    </w:p>
    <w:p w14:paraId="7631CCFC" w14:textId="77777777" w:rsidR="00F80D9A" w:rsidRPr="00874E97" w:rsidRDefault="00F80D9A" w:rsidP="001945E3">
      <w:pPr>
        <w:pStyle w:val="ListParagraph"/>
        <w:ind w:hanging="1440"/>
        <w:jc w:val="both"/>
        <w:rPr>
          <w:rFonts w:ascii="Times New Roman" w:eastAsia="Times New Roman" w:hAnsi="Times New Roman" w:cs="Times New Roman"/>
          <w:color w:val="222222"/>
          <w:sz w:val="24"/>
          <w:szCs w:val="24"/>
        </w:rPr>
      </w:pPr>
    </w:p>
    <w:p w14:paraId="15A0F914" w14:textId="1906CC31" w:rsidR="007426BD" w:rsidRPr="00874E97" w:rsidRDefault="00842DDB" w:rsidP="00842DDB">
      <w:pPr>
        <w:pStyle w:val="ListParagraph"/>
        <w:ind w:hanging="1440"/>
        <w:contextualSpacing w:val="0"/>
        <w:jc w:val="both"/>
        <w:rPr>
          <w:rFonts w:ascii="Times New Roman" w:eastAsia="Times New Roman" w:hAnsi="Times New Roman" w:cs="Times New Roman"/>
          <w:color w:val="222222"/>
          <w:sz w:val="24"/>
          <w:szCs w:val="24"/>
        </w:rPr>
      </w:pPr>
      <w:r w:rsidRPr="00B62697">
        <w:rPr>
          <w:rFonts w:ascii="Times New Roman" w:hAnsi="Times New Roman"/>
          <w:b/>
          <w:bCs/>
          <w:color w:val="222222"/>
          <w:sz w:val="24"/>
          <w:szCs w:val="24"/>
        </w:rPr>
        <w:t>Règle 3.</w:t>
      </w:r>
      <w:r>
        <w:rPr>
          <w:rFonts w:ascii="Times New Roman" w:hAnsi="Times New Roman"/>
          <w:b/>
          <w:bCs/>
          <w:color w:val="222222"/>
          <w:sz w:val="24"/>
          <w:szCs w:val="24"/>
        </w:rPr>
        <w:t>5.</w:t>
      </w:r>
      <w:r>
        <w:rPr>
          <w:rFonts w:ascii="Times New Roman" w:hAnsi="Times New Roman"/>
          <w:b/>
          <w:bCs/>
          <w:color w:val="222222"/>
          <w:sz w:val="24"/>
          <w:szCs w:val="24"/>
        </w:rPr>
        <w:tab/>
      </w:r>
      <w:r w:rsidRPr="00842DDB">
        <w:rPr>
          <w:rFonts w:ascii="Times New Roman" w:hAnsi="Times New Roman"/>
          <w:color w:val="222222"/>
          <w:sz w:val="24"/>
          <w:szCs w:val="24"/>
        </w:rPr>
        <w:t>Tout</w:t>
      </w:r>
      <w:r>
        <w:rPr>
          <w:rFonts w:ascii="Times New Roman" w:hAnsi="Times New Roman"/>
          <w:b/>
          <w:bCs/>
          <w:color w:val="222222"/>
          <w:sz w:val="24"/>
          <w:szCs w:val="24"/>
        </w:rPr>
        <w:t xml:space="preserve"> </w:t>
      </w:r>
      <w:r w:rsidR="007426BD" w:rsidRPr="00874E97">
        <w:rPr>
          <w:rFonts w:ascii="Times New Roman" w:hAnsi="Times New Roman"/>
          <w:color w:val="222222"/>
          <w:sz w:val="24"/>
          <w:szCs w:val="24"/>
        </w:rPr>
        <w:t xml:space="preserve">Recours : </w:t>
      </w:r>
    </w:p>
    <w:p w14:paraId="0BCC4EEF" w14:textId="77777777" w:rsidR="00FF24B4" w:rsidRPr="00732EE2" w:rsidRDefault="00FF24B4" w:rsidP="00FF24B4">
      <w:pPr>
        <w:pStyle w:val="ListParagraph"/>
        <w:numPr>
          <w:ilvl w:val="1"/>
          <w:numId w:val="10"/>
        </w:numPr>
        <w:spacing w:after="0"/>
        <w:ind w:left="1584" w:hanging="432"/>
        <w:contextualSpacing w:val="0"/>
        <w:jc w:val="both"/>
        <w:rPr>
          <w:rFonts w:ascii="Times New Roman" w:eastAsia="Times New Roman" w:hAnsi="Times New Roman" w:cs="Times New Roman"/>
          <w:color w:val="222222"/>
          <w:sz w:val="24"/>
          <w:szCs w:val="24"/>
        </w:rPr>
      </w:pPr>
      <w:proofErr w:type="gramStart"/>
      <w:r>
        <w:rPr>
          <w:rFonts w:ascii="Times New Roman" w:hAnsi="Times New Roman"/>
          <w:color w:val="222222"/>
          <w:sz w:val="24"/>
        </w:rPr>
        <w:t>doit</w:t>
      </w:r>
      <w:proofErr w:type="gramEnd"/>
      <w:r>
        <w:rPr>
          <w:rFonts w:ascii="Times New Roman" w:hAnsi="Times New Roman"/>
          <w:color w:val="222222"/>
          <w:sz w:val="24"/>
        </w:rPr>
        <w:t xml:space="preserve"> être formulé suivant le modèle figurant  dans l’Annexe B et contenir toutes les informations exigées dans ledit modèle ; </w:t>
      </w:r>
    </w:p>
    <w:p w14:paraId="37FCCCF7" w14:textId="77777777" w:rsidR="00FF24B4" w:rsidRPr="00732EE2" w:rsidRDefault="00FF24B4" w:rsidP="00FF24B4">
      <w:pPr>
        <w:pStyle w:val="ListParagraph"/>
        <w:numPr>
          <w:ilvl w:val="1"/>
          <w:numId w:val="10"/>
        </w:numPr>
        <w:spacing w:after="0"/>
        <w:ind w:left="1584" w:hanging="432"/>
        <w:jc w:val="both"/>
        <w:rPr>
          <w:rFonts w:ascii="Times New Roman" w:eastAsia="Times New Roman" w:hAnsi="Times New Roman" w:cs="Times New Roman"/>
          <w:color w:val="222222"/>
          <w:sz w:val="24"/>
          <w:szCs w:val="24"/>
        </w:rPr>
      </w:pPr>
      <w:proofErr w:type="gramStart"/>
      <w:r>
        <w:rPr>
          <w:rFonts w:ascii="Times New Roman" w:hAnsi="Times New Roman"/>
          <w:color w:val="222222"/>
          <w:sz w:val="24"/>
        </w:rPr>
        <w:t>doit</w:t>
      </w:r>
      <w:proofErr w:type="gramEnd"/>
      <w:r>
        <w:rPr>
          <w:rFonts w:ascii="Times New Roman" w:hAnsi="Times New Roman"/>
          <w:color w:val="222222"/>
          <w:sz w:val="24"/>
        </w:rPr>
        <w:t xml:space="preserve"> contenir tous les documents présentés par le/la Requérant(e) à l’Entité MCA ; </w:t>
      </w:r>
    </w:p>
    <w:p w14:paraId="784FE4A9" w14:textId="77777777" w:rsidR="00FF24B4" w:rsidRPr="00732EE2" w:rsidRDefault="00FF24B4" w:rsidP="00FF24B4">
      <w:pPr>
        <w:pStyle w:val="ListParagraph"/>
        <w:numPr>
          <w:ilvl w:val="1"/>
          <w:numId w:val="10"/>
        </w:numPr>
        <w:spacing w:after="0"/>
        <w:ind w:left="1584" w:hanging="432"/>
        <w:jc w:val="both"/>
        <w:rPr>
          <w:rFonts w:ascii="Times New Roman" w:eastAsia="Times New Roman" w:hAnsi="Times New Roman" w:cs="Times New Roman"/>
          <w:color w:val="222222"/>
          <w:sz w:val="24"/>
          <w:szCs w:val="24"/>
        </w:rPr>
      </w:pPr>
      <w:proofErr w:type="gramStart"/>
      <w:r>
        <w:rPr>
          <w:rFonts w:ascii="Times New Roman" w:hAnsi="Times New Roman"/>
          <w:color w:val="222222"/>
          <w:sz w:val="24"/>
        </w:rPr>
        <w:t>ne</w:t>
      </w:r>
      <w:proofErr w:type="gramEnd"/>
      <w:r>
        <w:rPr>
          <w:rFonts w:ascii="Times New Roman" w:hAnsi="Times New Roman"/>
          <w:color w:val="222222"/>
          <w:sz w:val="24"/>
        </w:rPr>
        <w:t xml:space="preserve"> doit évoquer aucune hypothèse ou motif qui n’ait été évoqué dans la Plainte ; </w:t>
      </w:r>
    </w:p>
    <w:p w14:paraId="2C042BCB" w14:textId="77777777" w:rsidR="00FF24B4" w:rsidRPr="00732EE2" w:rsidRDefault="00FF24B4" w:rsidP="00FF24B4">
      <w:pPr>
        <w:pStyle w:val="ListParagraph"/>
        <w:numPr>
          <w:ilvl w:val="1"/>
          <w:numId w:val="10"/>
        </w:numPr>
        <w:spacing w:after="0"/>
        <w:ind w:left="1584" w:hanging="432"/>
        <w:jc w:val="both"/>
        <w:rPr>
          <w:rFonts w:ascii="Times New Roman" w:eastAsia="Times New Roman" w:hAnsi="Times New Roman" w:cs="Times New Roman"/>
          <w:color w:val="222222"/>
          <w:sz w:val="24"/>
          <w:szCs w:val="24"/>
        </w:rPr>
      </w:pPr>
      <w:proofErr w:type="gramStart"/>
      <w:r>
        <w:rPr>
          <w:rFonts w:ascii="Times New Roman" w:hAnsi="Times New Roman"/>
          <w:color w:val="222222"/>
          <w:sz w:val="24"/>
        </w:rPr>
        <w:t>ne</w:t>
      </w:r>
      <w:proofErr w:type="gramEnd"/>
      <w:r>
        <w:rPr>
          <w:rFonts w:ascii="Times New Roman" w:hAnsi="Times New Roman"/>
          <w:color w:val="222222"/>
          <w:sz w:val="24"/>
        </w:rPr>
        <w:t xml:space="preserve"> doit introduire aucune nouvelle information ou aucune autre documentation qui n’ait été fournie à l’Entité MCA ;</w:t>
      </w:r>
    </w:p>
    <w:p w14:paraId="3710E316" w14:textId="77777777" w:rsidR="00FF24B4" w:rsidRPr="00732EE2" w:rsidRDefault="00FF24B4" w:rsidP="00FF24B4">
      <w:pPr>
        <w:pStyle w:val="ListParagraph"/>
        <w:numPr>
          <w:ilvl w:val="1"/>
          <w:numId w:val="10"/>
        </w:numPr>
        <w:spacing w:after="0"/>
        <w:ind w:left="1584" w:hanging="432"/>
        <w:jc w:val="both"/>
        <w:rPr>
          <w:rFonts w:ascii="Times New Roman" w:eastAsia="Times New Roman" w:hAnsi="Times New Roman" w:cs="Times New Roman"/>
          <w:color w:val="222222"/>
          <w:sz w:val="24"/>
          <w:szCs w:val="24"/>
        </w:rPr>
      </w:pPr>
      <w:proofErr w:type="gramStart"/>
      <w:r>
        <w:rPr>
          <w:rFonts w:ascii="Times New Roman" w:hAnsi="Times New Roman"/>
          <w:color w:val="222222"/>
          <w:sz w:val="24"/>
        </w:rPr>
        <w:t>doit</w:t>
      </w:r>
      <w:proofErr w:type="gramEnd"/>
      <w:r>
        <w:rPr>
          <w:rFonts w:ascii="Times New Roman" w:hAnsi="Times New Roman"/>
          <w:color w:val="222222"/>
          <w:sz w:val="24"/>
        </w:rPr>
        <w:t xml:space="preserve"> indiquer la réparation demandée, qui ne peut prendre que l’une des formes suivantes : </w:t>
      </w:r>
    </w:p>
    <w:p w14:paraId="717EC8EF" w14:textId="77777777" w:rsidR="00FF24B4" w:rsidRPr="00732EE2" w:rsidRDefault="00FF24B4" w:rsidP="00FF24B4">
      <w:pPr>
        <w:pStyle w:val="ListParagraph"/>
        <w:numPr>
          <w:ilvl w:val="2"/>
          <w:numId w:val="10"/>
        </w:numPr>
        <w:spacing w:after="0"/>
        <w:ind w:left="2016" w:hanging="288"/>
        <w:jc w:val="both"/>
        <w:rPr>
          <w:rFonts w:ascii="Times New Roman" w:eastAsia="Times New Roman" w:hAnsi="Times New Roman" w:cs="Times New Roman"/>
          <w:color w:val="222222"/>
          <w:sz w:val="24"/>
          <w:szCs w:val="24"/>
        </w:rPr>
      </w:pPr>
      <w:proofErr w:type="gramStart"/>
      <w:r>
        <w:rPr>
          <w:rFonts w:ascii="Times New Roman" w:hAnsi="Times New Roman"/>
          <w:color w:val="222222"/>
          <w:sz w:val="24"/>
        </w:rPr>
        <w:t>indemnisation</w:t>
      </w:r>
      <w:proofErr w:type="gramEnd"/>
      <w:r>
        <w:rPr>
          <w:rFonts w:ascii="Times New Roman" w:hAnsi="Times New Roman"/>
          <w:color w:val="222222"/>
          <w:sz w:val="24"/>
        </w:rPr>
        <w:t xml:space="preserve"> de tous les frais raisonnables et vérifiables liés à la préparation de l’offre et à la procédure de Recours, sous réserve d’une analyse du caractère raisonnable du prix conformément aux PPG et à l’exclusion des frais d’avocat ou des pertes de bénéfices ; </w:t>
      </w:r>
    </w:p>
    <w:p w14:paraId="27EF7FB2" w14:textId="77777777" w:rsidR="00FF24B4" w:rsidRPr="00732EE2" w:rsidRDefault="00FF24B4" w:rsidP="00FF24B4">
      <w:pPr>
        <w:pStyle w:val="ListParagraph"/>
        <w:numPr>
          <w:ilvl w:val="2"/>
          <w:numId w:val="10"/>
        </w:numPr>
        <w:spacing w:after="0"/>
        <w:ind w:left="2016" w:hanging="288"/>
        <w:jc w:val="both"/>
        <w:rPr>
          <w:rFonts w:ascii="Times New Roman" w:eastAsia="Times New Roman" w:hAnsi="Times New Roman" w:cs="Times New Roman"/>
          <w:color w:val="222222"/>
          <w:sz w:val="24"/>
          <w:szCs w:val="24"/>
        </w:rPr>
      </w:pPr>
      <w:proofErr w:type="gramStart"/>
      <w:r>
        <w:rPr>
          <w:rFonts w:ascii="Times New Roman" w:hAnsi="Times New Roman"/>
          <w:color w:val="222222"/>
          <w:sz w:val="24"/>
        </w:rPr>
        <w:t>révision</w:t>
      </w:r>
      <w:proofErr w:type="gramEnd"/>
      <w:r>
        <w:rPr>
          <w:rFonts w:ascii="Times New Roman" w:hAnsi="Times New Roman"/>
          <w:color w:val="222222"/>
          <w:sz w:val="24"/>
        </w:rPr>
        <w:t xml:space="preserve"> de la procédure de passation de marchés pour la rendre conforme aux PPG ; </w:t>
      </w:r>
    </w:p>
    <w:p w14:paraId="2A02A7B5" w14:textId="77777777" w:rsidR="00FF24B4" w:rsidRPr="00732EE2" w:rsidRDefault="00FF24B4" w:rsidP="00FF24B4">
      <w:pPr>
        <w:pStyle w:val="ListParagraph"/>
        <w:numPr>
          <w:ilvl w:val="2"/>
          <w:numId w:val="10"/>
        </w:numPr>
        <w:spacing w:after="0"/>
        <w:ind w:left="2016" w:hanging="288"/>
        <w:jc w:val="both"/>
        <w:rPr>
          <w:rFonts w:ascii="Times New Roman" w:eastAsia="Times New Roman" w:hAnsi="Times New Roman" w:cs="Times New Roman"/>
          <w:color w:val="222222"/>
          <w:sz w:val="24"/>
          <w:szCs w:val="24"/>
        </w:rPr>
      </w:pPr>
      <w:proofErr w:type="gramStart"/>
      <w:r>
        <w:rPr>
          <w:rFonts w:ascii="Times New Roman" w:hAnsi="Times New Roman"/>
          <w:color w:val="222222"/>
          <w:sz w:val="24"/>
        </w:rPr>
        <w:t>annulation</w:t>
      </w:r>
      <w:proofErr w:type="gramEnd"/>
      <w:r>
        <w:rPr>
          <w:rFonts w:ascii="Times New Roman" w:hAnsi="Times New Roman"/>
          <w:color w:val="222222"/>
          <w:sz w:val="24"/>
        </w:rPr>
        <w:t xml:space="preserve"> de la procédure de passation de marché ; ou</w:t>
      </w:r>
    </w:p>
    <w:p w14:paraId="42E88EA4" w14:textId="77777777" w:rsidR="00FF24B4" w:rsidRPr="00732EE2" w:rsidRDefault="00FF24B4" w:rsidP="00FF24B4">
      <w:pPr>
        <w:pStyle w:val="ListParagraph"/>
        <w:numPr>
          <w:ilvl w:val="2"/>
          <w:numId w:val="10"/>
        </w:numPr>
        <w:spacing w:after="0"/>
        <w:ind w:left="2016" w:hanging="288"/>
        <w:jc w:val="both"/>
        <w:rPr>
          <w:rFonts w:ascii="Times New Roman" w:eastAsia="Times New Roman" w:hAnsi="Times New Roman" w:cs="Times New Roman"/>
          <w:color w:val="222222"/>
          <w:sz w:val="24"/>
          <w:szCs w:val="24"/>
        </w:rPr>
      </w:pPr>
      <w:proofErr w:type="gramStart"/>
      <w:r>
        <w:rPr>
          <w:rFonts w:ascii="Times New Roman" w:hAnsi="Times New Roman"/>
          <w:color w:val="222222"/>
          <w:sz w:val="24"/>
        </w:rPr>
        <w:t>commande</w:t>
      </w:r>
      <w:proofErr w:type="gramEnd"/>
      <w:r>
        <w:rPr>
          <w:rFonts w:ascii="Times New Roman" w:hAnsi="Times New Roman"/>
          <w:color w:val="222222"/>
          <w:sz w:val="24"/>
        </w:rPr>
        <w:t xml:space="preserve"> d’une nouvelle procédure de passation de marché. </w:t>
      </w:r>
    </w:p>
    <w:p w14:paraId="4859EAA3" w14:textId="77777777" w:rsidR="00871531" w:rsidRPr="00874E97" w:rsidRDefault="00871531" w:rsidP="001945E3">
      <w:pPr>
        <w:pStyle w:val="ListParagraph"/>
        <w:ind w:hanging="1440"/>
        <w:jc w:val="both"/>
        <w:rPr>
          <w:rFonts w:ascii="Times New Roman" w:eastAsia="Times New Roman" w:hAnsi="Times New Roman" w:cs="Times New Roman"/>
          <w:color w:val="222222"/>
          <w:sz w:val="24"/>
          <w:szCs w:val="24"/>
        </w:rPr>
      </w:pPr>
    </w:p>
    <w:p w14:paraId="606528D0" w14:textId="6F456FB2" w:rsidR="00871531" w:rsidRPr="00874E97" w:rsidRDefault="00842DDB" w:rsidP="00842DDB">
      <w:pPr>
        <w:pStyle w:val="ListParagraph"/>
        <w:ind w:hanging="1440"/>
        <w:jc w:val="both"/>
        <w:rPr>
          <w:rFonts w:ascii="Times New Roman" w:eastAsia="Times New Roman" w:hAnsi="Times New Roman" w:cs="Times New Roman"/>
          <w:color w:val="222222"/>
          <w:sz w:val="24"/>
          <w:szCs w:val="24"/>
        </w:rPr>
      </w:pPr>
      <w:r w:rsidRPr="00B62697">
        <w:rPr>
          <w:rFonts w:ascii="Times New Roman" w:hAnsi="Times New Roman"/>
          <w:b/>
          <w:bCs/>
          <w:color w:val="222222"/>
          <w:sz w:val="24"/>
          <w:szCs w:val="24"/>
        </w:rPr>
        <w:t>Règle 3.</w:t>
      </w:r>
      <w:r>
        <w:rPr>
          <w:rFonts w:ascii="Times New Roman" w:hAnsi="Times New Roman"/>
          <w:b/>
          <w:bCs/>
          <w:color w:val="222222"/>
          <w:sz w:val="24"/>
          <w:szCs w:val="24"/>
        </w:rPr>
        <w:t xml:space="preserve">6. </w:t>
      </w:r>
      <w:r>
        <w:rPr>
          <w:rFonts w:ascii="Times New Roman" w:hAnsi="Times New Roman"/>
          <w:b/>
          <w:bCs/>
          <w:color w:val="222222"/>
          <w:sz w:val="24"/>
          <w:szCs w:val="24"/>
        </w:rPr>
        <w:tab/>
      </w:r>
      <w:r w:rsidR="00FF24B4">
        <w:rPr>
          <w:rFonts w:ascii="Times New Roman" w:hAnsi="Times New Roman"/>
          <w:color w:val="222222"/>
          <w:sz w:val="24"/>
        </w:rPr>
        <w:t>Si le processus de passation de marché est suspendu, aucune adjudication ne sera effectuée tant que le processus de Recours est en cours.</w:t>
      </w:r>
    </w:p>
    <w:p w14:paraId="163988E6" w14:textId="48360762" w:rsidR="00310520" w:rsidRPr="00842DDB" w:rsidRDefault="00842DDB" w:rsidP="00842DDB">
      <w:pPr>
        <w:ind w:hanging="720"/>
        <w:jc w:val="both"/>
        <w:rPr>
          <w:rFonts w:ascii="Times New Roman" w:eastAsia="Times New Roman" w:hAnsi="Times New Roman" w:cs="Times New Roman"/>
          <w:color w:val="222222"/>
          <w:sz w:val="24"/>
          <w:szCs w:val="24"/>
        </w:rPr>
      </w:pPr>
      <w:r w:rsidRPr="00842DDB">
        <w:rPr>
          <w:rFonts w:ascii="Times New Roman" w:hAnsi="Times New Roman"/>
          <w:b/>
          <w:bCs/>
          <w:color w:val="222222"/>
          <w:sz w:val="24"/>
          <w:szCs w:val="24"/>
        </w:rPr>
        <w:t>Règle 3.</w:t>
      </w:r>
      <w:r>
        <w:rPr>
          <w:rFonts w:ascii="Times New Roman" w:hAnsi="Times New Roman"/>
          <w:b/>
          <w:bCs/>
          <w:color w:val="222222"/>
          <w:sz w:val="24"/>
          <w:szCs w:val="24"/>
        </w:rPr>
        <w:t>7.</w:t>
      </w:r>
      <w:r>
        <w:rPr>
          <w:rFonts w:ascii="Times New Roman" w:hAnsi="Times New Roman"/>
          <w:b/>
          <w:bCs/>
          <w:color w:val="222222"/>
          <w:sz w:val="24"/>
          <w:szCs w:val="24"/>
        </w:rPr>
        <w:tab/>
      </w:r>
      <w:r w:rsidR="000A58DE" w:rsidRPr="00842DDB">
        <w:rPr>
          <w:rFonts w:ascii="Times New Roman" w:hAnsi="Times New Roman"/>
          <w:color w:val="222222"/>
          <w:sz w:val="24"/>
          <w:szCs w:val="24"/>
        </w:rPr>
        <w:t xml:space="preserve">Le </w:t>
      </w:r>
      <w:r w:rsidR="00CA54F4" w:rsidRPr="00842DDB">
        <w:rPr>
          <w:rFonts w:ascii="Times New Roman" w:hAnsi="Times New Roman"/>
          <w:color w:val="222222"/>
          <w:sz w:val="24"/>
          <w:szCs w:val="24"/>
        </w:rPr>
        <w:t xml:space="preserve">Recours </w:t>
      </w:r>
      <w:r w:rsidR="000A58DE" w:rsidRPr="00842DDB">
        <w:rPr>
          <w:rFonts w:ascii="Times New Roman" w:hAnsi="Times New Roman"/>
          <w:color w:val="222222"/>
          <w:sz w:val="24"/>
          <w:szCs w:val="24"/>
        </w:rPr>
        <w:t>doit être adressé et envoyé par courrier électronique à l'adresse suivante</w:t>
      </w:r>
      <w:r w:rsidR="00CA54F4" w:rsidRPr="00842DDB">
        <w:rPr>
          <w:rFonts w:ascii="Times New Roman" w:hAnsi="Times New Roman"/>
          <w:color w:val="222222"/>
          <w:sz w:val="24"/>
          <w:szCs w:val="24"/>
        </w:rPr>
        <w:t> :</w:t>
      </w:r>
    </w:p>
    <w:p w14:paraId="163988E7" w14:textId="77777777" w:rsidR="000A58DE" w:rsidRPr="00874E97" w:rsidRDefault="000A58DE" w:rsidP="005D350D">
      <w:pPr>
        <w:spacing w:after="0" w:line="240" w:lineRule="auto"/>
        <w:ind w:firstLine="720"/>
        <w:jc w:val="both"/>
        <w:rPr>
          <w:rFonts w:ascii="Times New Roman" w:eastAsia="Times New Roman" w:hAnsi="Times New Roman" w:cs="Times New Roman"/>
          <w:b/>
          <w:bCs/>
          <w:color w:val="222222"/>
          <w:sz w:val="24"/>
          <w:szCs w:val="24"/>
        </w:rPr>
      </w:pPr>
      <w:r w:rsidRPr="00874E97">
        <w:rPr>
          <w:rFonts w:ascii="Times New Roman" w:hAnsi="Times New Roman"/>
          <w:b/>
          <w:bCs/>
          <w:color w:val="222222"/>
          <w:sz w:val="24"/>
          <w:szCs w:val="24"/>
        </w:rPr>
        <w:t>Millennium Challenge Corporation</w:t>
      </w:r>
    </w:p>
    <w:p w14:paraId="163988E8" w14:textId="4433EF2A" w:rsidR="000A58DE" w:rsidRPr="00874E97" w:rsidRDefault="000A58DE" w:rsidP="00CA54F4">
      <w:pPr>
        <w:spacing w:after="0" w:line="240" w:lineRule="auto"/>
        <w:ind w:firstLine="720"/>
        <w:jc w:val="both"/>
        <w:rPr>
          <w:rFonts w:ascii="Times New Roman" w:eastAsia="Times New Roman" w:hAnsi="Times New Roman" w:cs="Times New Roman"/>
          <w:color w:val="222222"/>
          <w:sz w:val="24"/>
          <w:szCs w:val="24"/>
        </w:rPr>
      </w:pPr>
      <w:r w:rsidRPr="00874E97">
        <w:rPr>
          <w:rFonts w:ascii="Times New Roman" w:hAnsi="Times New Roman"/>
          <w:b/>
          <w:bCs/>
          <w:color w:val="222222"/>
          <w:sz w:val="24"/>
          <w:szCs w:val="24"/>
        </w:rPr>
        <w:t>A l'attention du</w:t>
      </w:r>
      <w:r w:rsidRPr="00874E97">
        <w:rPr>
          <w:rFonts w:ascii="Times New Roman" w:hAnsi="Times New Roman"/>
          <w:color w:val="222222"/>
          <w:sz w:val="24"/>
          <w:szCs w:val="24"/>
        </w:rPr>
        <w:t xml:space="preserve"> Vice-président</w:t>
      </w:r>
      <w:r w:rsidR="00CA54F4" w:rsidRPr="00874E97">
        <w:rPr>
          <w:rFonts w:ascii="Times New Roman" w:hAnsi="Times New Roman"/>
          <w:color w:val="222222"/>
          <w:sz w:val="24"/>
          <w:szCs w:val="24"/>
        </w:rPr>
        <w:t xml:space="preserve"> du</w:t>
      </w:r>
      <w:r w:rsidRPr="00874E97">
        <w:rPr>
          <w:rFonts w:ascii="Times New Roman" w:hAnsi="Times New Roman"/>
          <w:color w:val="222222"/>
          <w:sz w:val="24"/>
          <w:szCs w:val="24"/>
        </w:rPr>
        <w:t xml:space="preserve"> </w:t>
      </w:r>
      <w:r w:rsidR="00CA54F4" w:rsidRPr="00874E97">
        <w:rPr>
          <w:rFonts w:ascii="Times New Roman" w:hAnsi="Times New Roman"/>
          <w:color w:val="222222"/>
          <w:sz w:val="24"/>
          <w:szCs w:val="24"/>
        </w:rPr>
        <w:t xml:space="preserve">Département </w:t>
      </w:r>
      <w:r w:rsidRPr="00874E97">
        <w:rPr>
          <w:rFonts w:ascii="Times New Roman" w:hAnsi="Times New Roman"/>
          <w:color w:val="222222"/>
          <w:sz w:val="24"/>
          <w:szCs w:val="24"/>
        </w:rPr>
        <w:t xml:space="preserve">des </w:t>
      </w:r>
      <w:r w:rsidR="00CA54F4" w:rsidRPr="00874E97">
        <w:rPr>
          <w:rFonts w:ascii="Times New Roman" w:hAnsi="Times New Roman"/>
          <w:color w:val="222222"/>
          <w:sz w:val="24"/>
          <w:szCs w:val="24"/>
        </w:rPr>
        <w:t>Opérations du Compact</w:t>
      </w:r>
    </w:p>
    <w:p w14:paraId="163988E9" w14:textId="2CA626C4" w:rsidR="000A58DE" w:rsidRPr="00874E97" w:rsidRDefault="000A58DE" w:rsidP="003D608F">
      <w:pPr>
        <w:spacing w:after="0" w:line="240" w:lineRule="auto"/>
        <w:ind w:firstLine="720"/>
        <w:jc w:val="both"/>
        <w:rPr>
          <w:rFonts w:ascii="Times New Roman" w:eastAsia="Times New Roman" w:hAnsi="Times New Roman" w:cs="Times New Roman"/>
          <w:color w:val="222222"/>
          <w:sz w:val="24"/>
          <w:szCs w:val="24"/>
        </w:rPr>
      </w:pPr>
      <w:r w:rsidRPr="00874E97">
        <w:rPr>
          <w:rFonts w:ascii="Times New Roman" w:hAnsi="Times New Roman"/>
          <w:color w:val="222222"/>
          <w:sz w:val="24"/>
          <w:szCs w:val="24"/>
        </w:rPr>
        <w:t>(</w:t>
      </w:r>
      <w:proofErr w:type="gramStart"/>
      <w:r w:rsidRPr="00874E97">
        <w:rPr>
          <w:rFonts w:ascii="Times New Roman" w:hAnsi="Times New Roman"/>
          <w:color w:val="222222"/>
          <w:sz w:val="24"/>
          <w:szCs w:val="24"/>
        </w:rPr>
        <w:t>avec</w:t>
      </w:r>
      <w:proofErr w:type="gramEnd"/>
      <w:r w:rsidRPr="00874E97">
        <w:rPr>
          <w:rFonts w:ascii="Times New Roman" w:hAnsi="Times New Roman"/>
          <w:color w:val="222222"/>
          <w:sz w:val="24"/>
          <w:szCs w:val="24"/>
        </w:rPr>
        <w:t xml:space="preserve"> </w:t>
      </w:r>
      <w:r w:rsidR="00CA54F4" w:rsidRPr="00874E97">
        <w:rPr>
          <w:rFonts w:ascii="Times New Roman" w:hAnsi="Times New Roman"/>
          <w:color w:val="222222"/>
          <w:sz w:val="24"/>
          <w:szCs w:val="24"/>
        </w:rPr>
        <w:t xml:space="preserve">une </w:t>
      </w:r>
      <w:r w:rsidRPr="00874E97">
        <w:rPr>
          <w:rFonts w:ascii="Times New Roman" w:hAnsi="Times New Roman"/>
          <w:color w:val="222222"/>
          <w:sz w:val="24"/>
          <w:szCs w:val="24"/>
        </w:rPr>
        <w:t xml:space="preserve">copie au </w:t>
      </w:r>
      <w:r w:rsidR="00CA54F4" w:rsidRPr="00874E97">
        <w:rPr>
          <w:rFonts w:ascii="Times New Roman" w:hAnsi="Times New Roman"/>
          <w:color w:val="222222"/>
          <w:sz w:val="24"/>
          <w:szCs w:val="24"/>
        </w:rPr>
        <w:t>Vice</w:t>
      </w:r>
      <w:r w:rsidRPr="00874E97">
        <w:rPr>
          <w:rFonts w:ascii="Times New Roman" w:hAnsi="Times New Roman"/>
          <w:color w:val="222222"/>
          <w:sz w:val="24"/>
          <w:szCs w:val="24"/>
        </w:rPr>
        <w:t>-</w:t>
      </w:r>
      <w:r w:rsidR="003D608F" w:rsidRPr="00874E97">
        <w:rPr>
          <w:rFonts w:ascii="Times New Roman" w:hAnsi="Times New Roman"/>
          <w:color w:val="222222"/>
          <w:sz w:val="24"/>
          <w:szCs w:val="24"/>
        </w:rPr>
        <w:t>p</w:t>
      </w:r>
      <w:r w:rsidR="00CA54F4" w:rsidRPr="00874E97">
        <w:rPr>
          <w:rFonts w:ascii="Times New Roman" w:hAnsi="Times New Roman"/>
          <w:color w:val="222222"/>
          <w:sz w:val="24"/>
          <w:szCs w:val="24"/>
        </w:rPr>
        <w:t xml:space="preserve">résident </w:t>
      </w:r>
      <w:r w:rsidRPr="00874E97">
        <w:rPr>
          <w:rFonts w:ascii="Times New Roman" w:hAnsi="Times New Roman"/>
          <w:color w:val="222222"/>
          <w:sz w:val="24"/>
          <w:szCs w:val="24"/>
        </w:rPr>
        <w:t xml:space="preserve">et au </w:t>
      </w:r>
      <w:r w:rsidR="00CA54F4" w:rsidRPr="00874E97">
        <w:rPr>
          <w:rFonts w:ascii="Times New Roman" w:hAnsi="Times New Roman"/>
          <w:color w:val="222222"/>
          <w:sz w:val="24"/>
          <w:szCs w:val="24"/>
        </w:rPr>
        <w:t xml:space="preserve">Directeur </w:t>
      </w:r>
      <w:r w:rsidR="003D608F" w:rsidRPr="00874E97">
        <w:rPr>
          <w:rFonts w:ascii="Times New Roman" w:hAnsi="Times New Roman"/>
          <w:color w:val="222222"/>
          <w:sz w:val="24"/>
          <w:szCs w:val="24"/>
        </w:rPr>
        <w:t>j</w:t>
      </w:r>
      <w:r w:rsidR="00CA54F4" w:rsidRPr="00874E97">
        <w:rPr>
          <w:rFonts w:ascii="Times New Roman" w:hAnsi="Times New Roman"/>
          <w:color w:val="222222"/>
          <w:sz w:val="24"/>
          <w:szCs w:val="24"/>
        </w:rPr>
        <w:t>uridique</w:t>
      </w:r>
      <w:r w:rsidRPr="00874E97">
        <w:rPr>
          <w:rFonts w:ascii="Times New Roman" w:hAnsi="Times New Roman"/>
          <w:color w:val="222222"/>
          <w:sz w:val="24"/>
          <w:szCs w:val="24"/>
        </w:rPr>
        <w:t>)</w:t>
      </w:r>
    </w:p>
    <w:p w14:paraId="163988EB" w14:textId="77777777" w:rsidR="00296168" w:rsidRPr="00BB7F3A" w:rsidRDefault="00296168" w:rsidP="005D350D">
      <w:pPr>
        <w:spacing w:after="0" w:line="240" w:lineRule="auto"/>
        <w:ind w:firstLine="720"/>
        <w:jc w:val="both"/>
        <w:rPr>
          <w:rFonts w:ascii="Times New Roman" w:eastAsia="Times New Roman" w:hAnsi="Times New Roman" w:cs="Times New Roman"/>
          <w:color w:val="222222"/>
          <w:sz w:val="24"/>
          <w:szCs w:val="24"/>
          <w:lang w:val="en-US"/>
        </w:rPr>
      </w:pPr>
      <w:r w:rsidRPr="00BB7F3A">
        <w:rPr>
          <w:rFonts w:ascii="Times New Roman" w:hAnsi="Times New Roman"/>
          <w:color w:val="222222"/>
          <w:sz w:val="24"/>
          <w:szCs w:val="24"/>
          <w:lang w:val="en-US"/>
        </w:rPr>
        <w:t>1099 14th Street NW</w:t>
      </w:r>
    </w:p>
    <w:p w14:paraId="163988ED" w14:textId="7430641A" w:rsidR="00296168" w:rsidRPr="00BB7F3A" w:rsidRDefault="00296168" w:rsidP="005D350D">
      <w:pPr>
        <w:spacing w:after="0" w:line="240" w:lineRule="auto"/>
        <w:ind w:firstLine="720"/>
        <w:jc w:val="both"/>
        <w:rPr>
          <w:rFonts w:ascii="Times New Roman" w:eastAsia="Times New Roman" w:hAnsi="Times New Roman" w:cs="Times New Roman"/>
          <w:color w:val="222222"/>
          <w:sz w:val="24"/>
          <w:szCs w:val="24"/>
          <w:lang w:val="en-US"/>
        </w:rPr>
      </w:pPr>
      <w:r w:rsidRPr="00BB7F3A">
        <w:rPr>
          <w:rFonts w:ascii="Times New Roman" w:hAnsi="Times New Roman"/>
          <w:color w:val="222222"/>
          <w:sz w:val="24"/>
          <w:szCs w:val="24"/>
          <w:lang w:val="en-US"/>
        </w:rPr>
        <w:t>Suite 700, Washington, DC 20005-3550</w:t>
      </w:r>
    </w:p>
    <w:p w14:paraId="163988EF" w14:textId="631E125E" w:rsidR="00310520" w:rsidRPr="00874E97" w:rsidRDefault="00296168" w:rsidP="005D350D">
      <w:pPr>
        <w:spacing w:after="0" w:line="240" w:lineRule="auto"/>
        <w:jc w:val="both"/>
        <w:rPr>
          <w:rFonts w:ascii="Times New Roman" w:eastAsia="Times New Roman" w:hAnsi="Times New Roman" w:cs="Times New Roman"/>
          <w:color w:val="222222"/>
          <w:sz w:val="24"/>
          <w:szCs w:val="24"/>
        </w:rPr>
      </w:pPr>
      <w:r w:rsidRPr="00BB7F3A">
        <w:rPr>
          <w:rFonts w:ascii="Times New Roman" w:hAnsi="Times New Roman"/>
          <w:color w:val="222222"/>
          <w:sz w:val="24"/>
          <w:szCs w:val="24"/>
          <w:lang w:val="en-US"/>
        </w:rPr>
        <w:t xml:space="preserve"> </w:t>
      </w:r>
      <w:r w:rsidRPr="00BB7F3A">
        <w:rPr>
          <w:rFonts w:ascii="Times New Roman" w:hAnsi="Times New Roman"/>
          <w:color w:val="222222"/>
          <w:sz w:val="24"/>
          <w:szCs w:val="24"/>
          <w:lang w:val="en-US"/>
        </w:rPr>
        <w:tab/>
      </w:r>
      <w:r w:rsidRPr="00874E97">
        <w:rPr>
          <w:rFonts w:ascii="Times New Roman" w:hAnsi="Times New Roman"/>
          <w:color w:val="222222"/>
          <w:sz w:val="24"/>
          <w:szCs w:val="24"/>
        </w:rPr>
        <w:t>États-Unis d'Amérique</w:t>
      </w:r>
    </w:p>
    <w:p w14:paraId="4D953E3C" w14:textId="77777777" w:rsidR="002C4E64" w:rsidRPr="00874E97" w:rsidRDefault="002C4E64" w:rsidP="005D350D">
      <w:pPr>
        <w:spacing w:after="0" w:line="240" w:lineRule="auto"/>
        <w:ind w:left="630" w:hanging="630"/>
        <w:jc w:val="both"/>
        <w:rPr>
          <w:rFonts w:ascii="Times New Roman" w:eastAsia="Times New Roman" w:hAnsi="Times New Roman" w:cs="Times New Roman"/>
          <w:color w:val="222222"/>
          <w:sz w:val="24"/>
          <w:szCs w:val="24"/>
        </w:rPr>
      </w:pPr>
    </w:p>
    <w:p w14:paraId="163988F1" w14:textId="3B3EEEFF" w:rsidR="000A58DE" w:rsidRPr="009B7B92" w:rsidRDefault="000A58DE" w:rsidP="00CA54F4">
      <w:pPr>
        <w:spacing w:after="0" w:line="240" w:lineRule="auto"/>
        <w:ind w:left="720"/>
        <w:jc w:val="both"/>
        <w:rPr>
          <w:rFonts w:asciiTheme="majorBidi" w:eastAsia="Times New Roman" w:hAnsiTheme="majorBidi" w:cstheme="majorBidi"/>
          <w:color w:val="222222"/>
        </w:rPr>
      </w:pPr>
      <w:r w:rsidRPr="00874E97">
        <w:rPr>
          <w:rFonts w:ascii="Times New Roman" w:hAnsi="Times New Roman"/>
          <w:b/>
          <w:bCs/>
          <w:color w:val="222222"/>
          <w:sz w:val="24"/>
          <w:szCs w:val="24"/>
        </w:rPr>
        <w:t>Courriel :</w:t>
      </w:r>
      <w:r w:rsidRPr="00874E97">
        <w:rPr>
          <w:rFonts w:ascii="Times New Roman" w:hAnsi="Times New Roman"/>
          <w:color w:val="222222"/>
          <w:sz w:val="24"/>
          <w:szCs w:val="24"/>
        </w:rPr>
        <w:t xml:space="preserve"> </w:t>
      </w:r>
      <w:hyperlink r:id="rId13" w:history="1">
        <w:r w:rsidR="00F80D9A" w:rsidRPr="009B7B92">
          <w:rPr>
            <w:rStyle w:val="Hyperlink"/>
            <w:rFonts w:asciiTheme="majorBidi" w:hAnsiTheme="majorBidi" w:cstheme="majorBidi"/>
          </w:rPr>
          <w:t>VPOperations@mcc.gov</w:t>
        </w:r>
      </w:hyperlink>
      <w:r w:rsidR="00F80D9A" w:rsidRPr="009B7B92">
        <w:rPr>
          <w:rFonts w:asciiTheme="majorBidi" w:hAnsiTheme="majorBidi" w:cstheme="majorBidi"/>
        </w:rPr>
        <w:t xml:space="preserve"> </w:t>
      </w:r>
      <w:r w:rsidRPr="009B7B92">
        <w:rPr>
          <w:rFonts w:asciiTheme="majorBidi" w:hAnsiTheme="majorBidi" w:cstheme="majorBidi"/>
        </w:rPr>
        <w:t xml:space="preserve">(Vice-président </w:t>
      </w:r>
      <w:r w:rsidR="00CA54F4" w:rsidRPr="009B7B92">
        <w:rPr>
          <w:rFonts w:asciiTheme="majorBidi" w:hAnsiTheme="majorBidi" w:cstheme="majorBidi"/>
        </w:rPr>
        <w:t xml:space="preserve">du Département des Opérations </w:t>
      </w:r>
      <w:r w:rsidRPr="009B7B92">
        <w:rPr>
          <w:rFonts w:asciiTheme="majorBidi" w:hAnsiTheme="majorBidi" w:cstheme="majorBidi"/>
        </w:rPr>
        <w:t>du Compact)</w:t>
      </w:r>
    </w:p>
    <w:p w14:paraId="163988F2" w14:textId="4BF13650" w:rsidR="002A1315" w:rsidRPr="009B7B92" w:rsidRDefault="00BE0141" w:rsidP="00CA54F4">
      <w:pPr>
        <w:spacing w:after="0" w:line="240" w:lineRule="auto"/>
        <w:ind w:left="630"/>
        <w:jc w:val="both"/>
        <w:rPr>
          <w:rFonts w:asciiTheme="majorBidi" w:eastAsia="Times New Roman" w:hAnsiTheme="majorBidi" w:cstheme="majorBidi"/>
          <w:color w:val="222222"/>
        </w:rPr>
      </w:pPr>
      <w:r w:rsidRPr="009B7B92">
        <w:rPr>
          <w:rFonts w:asciiTheme="majorBidi" w:hAnsiTheme="majorBidi" w:cstheme="majorBidi"/>
        </w:rPr>
        <w:t xml:space="preserve"> </w:t>
      </w:r>
      <w:r w:rsidRPr="009B7B92">
        <w:rPr>
          <w:rFonts w:asciiTheme="majorBidi" w:hAnsiTheme="majorBidi" w:cstheme="majorBidi"/>
        </w:rPr>
        <w:tab/>
      </w:r>
      <w:r w:rsidRPr="009B7B92">
        <w:rPr>
          <w:rFonts w:asciiTheme="majorBidi" w:hAnsiTheme="majorBidi" w:cstheme="majorBidi"/>
        </w:rPr>
        <w:tab/>
      </w:r>
      <w:r w:rsidR="009B7B92">
        <w:rPr>
          <w:rFonts w:asciiTheme="majorBidi" w:hAnsiTheme="majorBidi" w:cstheme="majorBidi"/>
        </w:rPr>
        <w:t xml:space="preserve">      </w:t>
      </w:r>
      <w:hyperlink r:id="rId14" w:history="1">
        <w:r w:rsidR="00F80D9A" w:rsidRPr="009B7B92">
          <w:rPr>
            <w:rStyle w:val="Hyperlink"/>
            <w:rFonts w:asciiTheme="majorBidi" w:hAnsiTheme="majorBidi" w:cstheme="majorBidi"/>
          </w:rPr>
          <w:t>VPGeneralCounsel@mcc.gov</w:t>
        </w:r>
      </w:hyperlink>
      <w:r w:rsidR="00F80D9A" w:rsidRPr="009B7B92">
        <w:rPr>
          <w:rFonts w:asciiTheme="majorBidi" w:hAnsiTheme="majorBidi" w:cstheme="majorBidi"/>
        </w:rPr>
        <w:t xml:space="preserve"> </w:t>
      </w:r>
      <w:r w:rsidRPr="009B7B92">
        <w:rPr>
          <w:rFonts w:asciiTheme="majorBidi" w:hAnsiTheme="majorBidi" w:cstheme="majorBidi"/>
        </w:rPr>
        <w:t xml:space="preserve"> (Vice-président et </w:t>
      </w:r>
      <w:r w:rsidR="00CA54F4" w:rsidRPr="009B7B92">
        <w:rPr>
          <w:rFonts w:asciiTheme="majorBidi" w:hAnsiTheme="majorBidi" w:cstheme="majorBidi"/>
        </w:rPr>
        <w:t xml:space="preserve">Directeur </w:t>
      </w:r>
      <w:r w:rsidR="003D608F" w:rsidRPr="009B7B92">
        <w:rPr>
          <w:rFonts w:asciiTheme="majorBidi" w:hAnsiTheme="majorBidi" w:cstheme="majorBidi"/>
        </w:rPr>
        <w:t>j</w:t>
      </w:r>
      <w:r w:rsidR="00CA54F4" w:rsidRPr="009B7B92">
        <w:rPr>
          <w:rFonts w:asciiTheme="majorBidi" w:hAnsiTheme="majorBidi" w:cstheme="majorBidi"/>
        </w:rPr>
        <w:t>uridique</w:t>
      </w:r>
      <w:r w:rsidRPr="009B7B92">
        <w:rPr>
          <w:rFonts w:asciiTheme="majorBidi" w:hAnsiTheme="majorBidi" w:cstheme="majorBidi"/>
        </w:rPr>
        <w:t>)</w:t>
      </w:r>
    </w:p>
    <w:p w14:paraId="163988F3" w14:textId="77777777" w:rsidR="002A1315" w:rsidRPr="009B7B92" w:rsidRDefault="002A1315" w:rsidP="005266D9">
      <w:pPr>
        <w:spacing w:after="0" w:line="240" w:lineRule="auto"/>
        <w:rPr>
          <w:rFonts w:ascii="Times New Roman" w:eastAsia="Times New Roman" w:hAnsi="Times New Roman" w:cs="Times New Roman"/>
          <w:color w:val="222222"/>
        </w:rPr>
      </w:pPr>
    </w:p>
    <w:p w14:paraId="4DA06350" w14:textId="77777777" w:rsidR="00F90724" w:rsidRPr="009B7B92" w:rsidRDefault="00F90724">
      <w:pPr>
        <w:rPr>
          <w:rFonts w:ascii="Times New Roman" w:eastAsia="Times New Roman" w:hAnsi="Times New Roman" w:cs="Times New Roman"/>
          <w:bCs/>
        </w:rPr>
      </w:pPr>
      <w:r w:rsidRPr="009B7B92">
        <w:br w:type="page"/>
      </w:r>
    </w:p>
    <w:p w14:paraId="214BD169" w14:textId="22FF2188" w:rsidR="005F150A" w:rsidRDefault="0083096E" w:rsidP="003D608F">
      <w:pPr>
        <w:pStyle w:val="Heading2"/>
        <w:jc w:val="center"/>
        <w:rPr>
          <w:rFonts w:ascii="Times New Roman" w:hAnsi="Times New Roman"/>
          <w:b/>
        </w:rPr>
      </w:pPr>
      <w:bookmarkStart w:id="61" w:name="_Toc134694111"/>
      <w:r w:rsidRPr="00874E97">
        <w:rPr>
          <w:rFonts w:ascii="Times New Roman" w:hAnsi="Times New Roman"/>
          <w:b/>
          <w:bCs/>
        </w:rPr>
        <w:lastRenderedPageBreak/>
        <w:t xml:space="preserve">Annexe A - </w:t>
      </w:r>
      <w:bookmarkEnd w:id="61"/>
      <w:r w:rsidR="00FF24B4">
        <w:rPr>
          <w:rFonts w:ascii="Times New Roman" w:hAnsi="Times New Roman"/>
          <w:b/>
        </w:rPr>
        <w:t>Formulaire de Plainte</w:t>
      </w:r>
    </w:p>
    <w:p w14:paraId="4F3A30F6" w14:textId="77777777" w:rsidR="00FF24B4" w:rsidRDefault="00FF24B4" w:rsidP="00FF24B4"/>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3150"/>
        <w:gridCol w:w="3420"/>
        <w:gridCol w:w="2970"/>
      </w:tblGrid>
      <w:tr w:rsidR="00FF24B4" w:rsidRPr="00BC4AD3" w14:paraId="4554940F" w14:textId="77777777" w:rsidTr="00D1660E">
        <w:tc>
          <w:tcPr>
            <w:tcW w:w="9540" w:type="dxa"/>
            <w:gridSpan w:val="3"/>
            <w:tcBorders>
              <w:top w:val="single" w:sz="4" w:space="0" w:color="auto"/>
              <w:left w:val="single" w:sz="4" w:space="0" w:color="auto"/>
              <w:bottom w:val="single" w:sz="4" w:space="0" w:color="auto"/>
              <w:right w:val="single" w:sz="4" w:space="0" w:color="auto"/>
            </w:tcBorders>
            <w:shd w:val="clear" w:color="auto" w:fill="000000"/>
            <w:hideMark/>
          </w:tcPr>
          <w:p w14:paraId="6AF49DBF" w14:textId="77777777" w:rsidR="00FF24B4" w:rsidRPr="00B9374E" w:rsidRDefault="00FF24B4" w:rsidP="00D1660E">
            <w:pPr>
              <w:pStyle w:val="Header"/>
              <w:jc w:val="center"/>
              <w:rPr>
                <w:rFonts w:ascii="Calibri" w:hAnsi="Calibri"/>
                <w:b/>
                <w:bCs/>
                <w:noProof/>
                <w:sz w:val="28"/>
                <w:szCs w:val="24"/>
                <w:shd w:val="clear" w:color="auto" w:fill="000000"/>
              </w:rPr>
            </w:pPr>
            <w:r>
              <w:rPr>
                <w:rFonts w:ascii="Calibri" w:hAnsi="Calibri"/>
                <w:b/>
                <w:sz w:val="28"/>
                <w:shd w:val="clear" w:color="auto" w:fill="000000"/>
              </w:rPr>
              <w:t>Soumissionnaire</w:t>
            </w:r>
          </w:p>
        </w:tc>
      </w:tr>
      <w:tr w:rsidR="00FF24B4" w:rsidRPr="009610C8" w14:paraId="439810E2" w14:textId="77777777" w:rsidTr="00D1660E">
        <w:trPr>
          <w:cantSplit/>
          <w:trHeight w:val="325"/>
        </w:trPr>
        <w:tc>
          <w:tcPr>
            <w:tcW w:w="9540" w:type="dxa"/>
            <w:gridSpan w:val="3"/>
            <w:tcBorders>
              <w:top w:val="single" w:sz="4" w:space="0" w:color="auto"/>
              <w:left w:val="single" w:sz="4" w:space="0" w:color="auto"/>
              <w:bottom w:val="single" w:sz="4" w:space="0" w:color="auto"/>
              <w:right w:val="single" w:sz="4" w:space="0" w:color="auto"/>
            </w:tcBorders>
          </w:tcPr>
          <w:p w14:paraId="58C0DE09" w14:textId="77777777" w:rsidR="00FF24B4" w:rsidRPr="00B9374E" w:rsidRDefault="00FF24B4" w:rsidP="00D1660E">
            <w:pPr>
              <w:autoSpaceDE w:val="0"/>
              <w:autoSpaceDN w:val="0"/>
              <w:adjustRightInd w:val="0"/>
              <w:spacing w:after="0" w:line="240" w:lineRule="auto"/>
              <w:rPr>
                <w:rFonts w:ascii="Times New Roman" w:hAnsi="Times New Roman" w:cs="Times New Roman"/>
                <w:b/>
                <w:bCs/>
                <w:noProof/>
                <w:sz w:val="24"/>
              </w:rPr>
            </w:pPr>
            <w:r>
              <w:rPr>
                <w:rFonts w:ascii="Times New Roman" w:hAnsi="Times New Roman"/>
                <w:b/>
                <w:sz w:val="24"/>
              </w:rPr>
              <w:t>Nom :</w:t>
            </w:r>
          </w:p>
          <w:p w14:paraId="7A12F042" w14:textId="77777777" w:rsidR="00FF24B4" w:rsidRPr="00B9374E" w:rsidRDefault="00FF24B4" w:rsidP="00D1660E">
            <w:pPr>
              <w:autoSpaceDE w:val="0"/>
              <w:autoSpaceDN w:val="0"/>
              <w:adjustRightInd w:val="0"/>
              <w:spacing w:after="0" w:line="240" w:lineRule="auto"/>
              <w:rPr>
                <w:rFonts w:ascii="Times New Roman" w:hAnsi="Times New Roman" w:cs="Times New Roman"/>
                <w:noProof/>
                <w:sz w:val="24"/>
              </w:rPr>
            </w:pPr>
          </w:p>
        </w:tc>
      </w:tr>
      <w:tr w:rsidR="00FF24B4" w:rsidRPr="009610C8" w14:paraId="4C029638" w14:textId="77777777" w:rsidTr="00D1660E">
        <w:trPr>
          <w:cantSplit/>
          <w:trHeight w:val="325"/>
        </w:trPr>
        <w:tc>
          <w:tcPr>
            <w:tcW w:w="9540" w:type="dxa"/>
            <w:gridSpan w:val="3"/>
            <w:tcBorders>
              <w:top w:val="single" w:sz="4" w:space="0" w:color="auto"/>
              <w:left w:val="single" w:sz="4" w:space="0" w:color="auto"/>
              <w:bottom w:val="single" w:sz="4" w:space="0" w:color="auto"/>
              <w:right w:val="single" w:sz="4" w:space="0" w:color="auto"/>
            </w:tcBorders>
          </w:tcPr>
          <w:p w14:paraId="3BCC8026" w14:textId="77777777" w:rsidR="00FF24B4" w:rsidRPr="00B9374E" w:rsidRDefault="00FF24B4" w:rsidP="00D1660E">
            <w:pPr>
              <w:autoSpaceDE w:val="0"/>
              <w:autoSpaceDN w:val="0"/>
              <w:adjustRightInd w:val="0"/>
              <w:spacing w:after="0" w:line="240" w:lineRule="auto"/>
              <w:rPr>
                <w:rFonts w:ascii="Times New Roman" w:hAnsi="Times New Roman" w:cs="Times New Roman"/>
                <w:b/>
                <w:bCs/>
                <w:noProof/>
                <w:sz w:val="24"/>
              </w:rPr>
            </w:pPr>
            <w:r>
              <w:rPr>
                <w:rFonts w:ascii="Times New Roman" w:hAnsi="Times New Roman"/>
                <w:b/>
                <w:sz w:val="24"/>
              </w:rPr>
              <w:t>(</w:t>
            </w:r>
            <w:proofErr w:type="gramStart"/>
            <w:r>
              <w:rPr>
                <w:rFonts w:ascii="Times New Roman" w:hAnsi="Times New Roman"/>
                <w:b/>
                <w:sz w:val="24"/>
              </w:rPr>
              <w:t>pour</w:t>
            </w:r>
            <w:proofErr w:type="gramEnd"/>
            <w:r>
              <w:rPr>
                <w:rFonts w:ascii="Times New Roman" w:hAnsi="Times New Roman"/>
                <w:b/>
                <w:sz w:val="24"/>
              </w:rPr>
              <w:t xml:space="preserve"> les personnes morales uniquement) Pays de </w:t>
            </w:r>
          </w:p>
          <w:p w14:paraId="2F5D07AD" w14:textId="77777777" w:rsidR="00FF24B4" w:rsidRPr="00B9374E" w:rsidRDefault="00FF24B4" w:rsidP="00D1660E">
            <w:pPr>
              <w:autoSpaceDE w:val="0"/>
              <w:autoSpaceDN w:val="0"/>
              <w:adjustRightInd w:val="0"/>
              <w:spacing w:after="0" w:line="240" w:lineRule="auto"/>
              <w:rPr>
                <w:rFonts w:ascii="Times New Roman" w:hAnsi="Times New Roman" w:cs="Times New Roman"/>
                <w:b/>
                <w:bCs/>
                <w:noProof/>
                <w:sz w:val="24"/>
              </w:rPr>
            </w:pPr>
            <w:proofErr w:type="gramStart"/>
            <w:r>
              <w:rPr>
                <w:rFonts w:ascii="Times New Roman" w:hAnsi="Times New Roman"/>
                <w:b/>
                <w:sz w:val="24"/>
              </w:rPr>
              <w:t>constitution</w:t>
            </w:r>
            <w:proofErr w:type="gramEnd"/>
            <w:r>
              <w:rPr>
                <w:rFonts w:ascii="Times New Roman" w:hAnsi="Times New Roman"/>
                <w:b/>
                <w:sz w:val="24"/>
              </w:rPr>
              <w:t xml:space="preserve"> du Plaignant :</w:t>
            </w:r>
          </w:p>
          <w:p w14:paraId="1EFC3178" w14:textId="77777777" w:rsidR="00FF24B4" w:rsidRPr="00B9374E" w:rsidRDefault="00FF24B4" w:rsidP="00D1660E">
            <w:pPr>
              <w:autoSpaceDE w:val="0"/>
              <w:autoSpaceDN w:val="0"/>
              <w:adjustRightInd w:val="0"/>
              <w:spacing w:after="0" w:line="240" w:lineRule="auto"/>
              <w:rPr>
                <w:rFonts w:ascii="Times New Roman" w:hAnsi="Times New Roman" w:cs="Times New Roman"/>
                <w:noProof/>
                <w:sz w:val="24"/>
              </w:rPr>
            </w:pPr>
          </w:p>
        </w:tc>
      </w:tr>
      <w:tr w:rsidR="00FF24B4" w:rsidRPr="009610C8" w14:paraId="5D070EB7" w14:textId="77777777" w:rsidTr="00D1660E">
        <w:trPr>
          <w:cantSplit/>
          <w:trHeight w:val="325"/>
        </w:trPr>
        <w:tc>
          <w:tcPr>
            <w:tcW w:w="9540" w:type="dxa"/>
            <w:gridSpan w:val="3"/>
            <w:tcBorders>
              <w:top w:val="single" w:sz="4" w:space="0" w:color="auto"/>
              <w:left w:val="single" w:sz="4" w:space="0" w:color="auto"/>
              <w:bottom w:val="single" w:sz="4" w:space="0" w:color="auto"/>
              <w:right w:val="single" w:sz="4" w:space="0" w:color="auto"/>
            </w:tcBorders>
            <w:hideMark/>
          </w:tcPr>
          <w:p w14:paraId="1A49C314" w14:textId="77777777" w:rsidR="00FF24B4" w:rsidRPr="00B9374E" w:rsidRDefault="00FF24B4" w:rsidP="00D1660E">
            <w:pPr>
              <w:autoSpaceDE w:val="0"/>
              <w:autoSpaceDN w:val="0"/>
              <w:adjustRightInd w:val="0"/>
              <w:spacing w:after="0" w:line="240" w:lineRule="auto"/>
              <w:rPr>
                <w:rFonts w:ascii="Times New Roman" w:hAnsi="Times New Roman" w:cs="Times New Roman"/>
                <w:sz w:val="24"/>
              </w:rPr>
            </w:pPr>
            <w:r>
              <w:rPr>
                <w:rFonts w:ascii="Times New Roman" w:hAnsi="Times New Roman"/>
                <w:b/>
                <w:sz w:val="24"/>
              </w:rPr>
              <w:t>Adresse postale aux fins de la Plainte :</w:t>
            </w:r>
          </w:p>
          <w:p w14:paraId="1ACD9CDA" w14:textId="77777777" w:rsidR="00FF24B4" w:rsidRPr="00B9374E" w:rsidRDefault="00FF24B4" w:rsidP="00D1660E">
            <w:pPr>
              <w:autoSpaceDE w:val="0"/>
              <w:autoSpaceDN w:val="0"/>
              <w:adjustRightInd w:val="0"/>
              <w:spacing w:after="0" w:line="240" w:lineRule="auto"/>
              <w:rPr>
                <w:rFonts w:ascii="Times New Roman" w:hAnsi="Times New Roman" w:cs="Times New Roman"/>
                <w:sz w:val="24"/>
              </w:rPr>
            </w:pPr>
            <w:r>
              <w:rPr>
                <w:rFonts w:ascii="Times New Roman" w:hAnsi="Times New Roman"/>
                <w:sz w:val="24"/>
              </w:rPr>
              <w:tab/>
            </w:r>
          </w:p>
        </w:tc>
      </w:tr>
      <w:tr w:rsidR="00FF24B4" w:rsidRPr="009610C8" w14:paraId="0DAC62A4" w14:textId="77777777" w:rsidTr="00D1660E">
        <w:trPr>
          <w:cantSplit/>
          <w:trHeight w:val="325"/>
        </w:trPr>
        <w:tc>
          <w:tcPr>
            <w:tcW w:w="3150" w:type="dxa"/>
            <w:tcBorders>
              <w:top w:val="single" w:sz="4" w:space="0" w:color="auto"/>
              <w:left w:val="single" w:sz="4" w:space="0" w:color="auto"/>
              <w:bottom w:val="single" w:sz="4" w:space="0" w:color="auto"/>
              <w:right w:val="single" w:sz="4" w:space="0" w:color="auto"/>
            </w:tcBorders>
          </w:tcPr>
          <w:p w14:paraId="72CC732B" w14:textId="77777777" w:rsidR="00FF24B4" w:rsidRPr="00B9374E" w:rsidRDefault="00FF24B4" w:rsidP="00D1660E">
            <w:pPr>
              <w:autoSpaceDE w:val="0"/>
              <w:autoSpaceDN w:val="0"/>
              <w:adjustRightInd w:val="0"/>
              <w:spacing w:after="0" w:line="240" w:lineRule="auto"/>
              <w:rPr>
                <w:rFonts w:ascii="Times New Roman" w:hAnsi="Times New Roman" w:cs="Times New Roman"/>
                <w:b/>
                <w:bCs/>
                <w:sz w:val="24"/>
              </w:rPr>
            </w:pPr>
            <w:r>
              <w:rPr>
                <w:rFonts w:ascii="Times New Roman" w:hAnsi="Times New Roman"/>
                <w:b/>
                <w:sz w:val="24"/>
              </w:rPr>
              <w:t xml:space="preserve">Adresse électronique aux </w:t>
            </w:r>
          </w:p>
          <w:p w14:paraId="286B4005" w14:textId="77777777" w:rsidR="00FF24B4" w:rsidRPr="00B9374E" w:rsidRDefault="00FF24B4" w:rsidP="00D1660E">
            <w:pPr>
              <w:autoSpaceDE w:val="0"/>
              <w:autoSpaceDN w:val="0"/>
              <w:adjustRightInd w:val="0"/>
              <w:spacing w:after="0" w:line="240" w:lineRule="auto"/>
              <w:rPr>
                <w:rFonts w:ascii="Times New Roman" w:hAnsi="Times New Roman" w:cs="Times New Roman"/>
                <w:sz w:val="24"/>
              </w:rPr>
            </w:pPr>
            <w:proofErr w:type="gramStart"/>
            <w:r>
              <w:rPr>
                <w:rFonts w:ascii="Times New Roman" w:hAnsi="Times New Roman"/>
                <w:b/>
                <w:sz w:val="24"/>
              </w:rPr>
              <w:t>fins</w:t>
            </w:r>
            <w:proofErr w:type="gramEnd"/>
            <w:r>
              <w:rPr>
                <w:rFonts w:ascii="Times New Roman" w:hAnsi="Times New Roman"/>
                <w:b/>
                <w:sz w:val="24"/>
              </w:rPr>
              <w:t xml:space="preserve"> de la Plainte :</w:t>
            </w:r>
          </w:p>
          <w:p w14:paraId="3583BBFC" w14:textId="77777777" w:rsidR="00FF24B4" w:rsidRPr="00B9374E" w:rsidRDefault="00FF24B4" w:rsidP="00D1660E">
            <w:pPr>
              <w:autoSpaceDE w:val="0"/>
              <w:autoSpaceDN w:val="0"/>
              <w:adjustRightInd w:val="0"/>
              <w:spacing w:after="0" w:line="240" w:lineRule="auto"/>
              <w:rPr>
                <w:rFonts w:ascii="Times New Roman" w:hAnsi="Times New Roman" w:cs="Times New Roman"/>
                <w:sz w:val="24"/>
              </w:rPr>
            </w:pPr>
            <w:r>
              <w:rPr>
                <w:rFonts w:ascii="Times New Roman" w:hAnsi="Times New Roman"/>
                <w:sz w:val="24"/>
              </w:rPr>
              <w:tab/>
            </w:r>
          </w:p>
        </w:tc>
        <w:tc>
          <w:tcPr>
            <w:tcW w:w="3420" w:type="dxa"/>
            <w:tcBorders>
              <w:top w:val="single" w:sz="4" w:space="0" w:color="auto"/>
              <w:left w:val="single" w:sz="4" w:space="0" w:color="auto"/>
              <w:bottom w:val="single" w:sz="4" w:space="0" w:color="auto"/>
              <w:right w:val="single" w:sz="4" w:space="0" w:color="auto"/>
            </w:tcBorders>
          </w:tcPr>
          <w:p w14:paraId="19CF86EB" w14:textId="77777777" w:rsidR="00FF24B4" w:rsidRPr="00B9374E" w:rsidRDefault="00FF24B4" w:rsidP="00D1660E">
            <w:pPr>
              <w:autoSpaceDE w:val="0"/>
              <w:autoSpaceDN w:val="0"/>
              <w:adjustRightInd w:val="0"/>
              <w:spacing w:after="0" w:line="240" w:lineRule="auto"/>
              <w:rPr>
                <w:rFonts w:ascii="Times New Roman" w:hAnsi="Times New Roman" w:cs="Times New Roman"/>
                <w:b/>
                <w:bCs/>
                <w:sz w:val="24"/>
              </w:rPr>
            </w:pPr>
            <w:r>
              <w:rPr>
                <w:rFonts w:ascii="Times New Roman" w:hAnsi="Times New Roman"/>
                <w:b/>
                <w:sz w:val="24"/>
              </w:rPr>
              <w:t xml:space="preserve">Numéro de téléphone aux </w:t>
            </w:r>
          </w:p>
          <w:p w14:paraId="4977AD14" w14:textId="77777777" w:rsidR="00FF24B4" w:rsidRPr="00B9374E" w:rsidRDefault="00FF24B4" w:rsidP="00D1660E">
            <w:pPr>
              <w:autoSpaceDE w:val="0"/>
              <w:autoSpaceDN w:val="0"/>
              <w:adjustRightInd w:val="0"/>
              <w:spacing w:after="0" w:line="240" w:lineRule="auto"/>
              <w:rPr>
                <w:rFonts w:ascii="Times New Roman" w:hAnsi="Times New Roman" w:cs="Times New Roman"/>
                <w:sz w:val="24"/>
              </w:rPr>
            </w:pPr>
            <w:proofErr w:type="gramStart"/>
            <w:r>
              <w:rPr>
                <w:rFonts w:ascii="Times New Roman" w:hAnsi="Times New Roman"/>
                <w:b/>
                <w:sz w:val="24"/>
              </w:rPr>
              <w:t>fins</w:t>
            </w:r>
            <w:proofErr w:type="gramEnd"/>
            <w:r>
              <w:rPr>
                <w:rFonts w:ascii="Times New Roman" w:hAnsi="Times New Roman"/>
                <w:b/>
                <w:sz w:val="24"/>
              </w:rPr>
              <w:t xml:space="preserve"> de la Plainte :</w:t>
            </w:r>
          </w:p>
          <w:p w14:paraId="0F37AB97" w14:textId="77777777" w:rsidR="00FF24B4" w:rsidRPr="00B9374E" w:rsidRDefault="00FF24B4" w:rsidP="00D1660E">
            <w:pPr>
              <w:autoSpaceDE w:val="0"/>
              <w:autoSpaceDN w:val="0"/>
              <w:adjustRightInd w:val="0"/>
              <w:spacing w:after="0" w:line="240" w:lineRule="auto"/>
              <w:rPr>
                <w:rFonts w:ascii="Times New Roman" w:hAnsi="Times New Roman" w:cs="Times New Roman"/>
                <w:noProof/>
                <w:sz w:val="24"/>
              </w:rPr>
            </w:pPr>
          </w:p>
        </w:tc>
        <w:tc>
          <w:tcPr>
            <w:tcW w:w="2970" w:type="dxa"/>
            <w:tcBorders>
              <w:top w:val="single" w:sz="4" w:space="0" w:color="auto"/>
              <w:left w:val="single" w:sz="4" w:space="0" w:color="auto"/>
              <w:bottom w:val="single" w:sz="4" w:space="0" w:color="auto"/>
              <w:right w:val="single" w:sz="4" w:space="0" w:color="auto"/>
            </w:tcBorders>
          </w:tcPr>
          <w:p w14:paraId="65BE72BB" w14:textId="77777777" w:rsidR="00FF24B4" w:rsidRPr="00B9374E" w:rsidRDefault="00FF24B4" w:rsidP="00D1660E">
            <w:pPr>
              <w:autoSpaceDE w:val="0"/>
              <w:autoSpaceDN w:val="0"/>
              <w:adjustRightInd w:val="0"/>
              <w:spacing w:after="0" w:line="240" w:lineRule="auto"/>
              <w:rPr>
                <w:rFonts w:ascii="Times New Roman" w:hAnsi="Times New Roman" w:cs="Times New Roman"/>
                <w:b/>
                <w:bCs/>
                <w:sz w:val="24"/>
              </w:rPr>
            </w:pPr>
            <w:r>
              <w:rPr>
                <w:rFonts w:ascii="Times New Roman" w:hAnsi="Times New Roman"/>
                <w:b/>
                <w:sz w:val="24"/>
              </w:rPr>
              <w:t xml:space="preserve">Numéro de fax aux </w:t>
            </w:r>
          </w:p>
          <w:p w14:paraId="56445696" w14:textId="77777777" w:rsidR="00FF24B4" w:rsidRPr="00B9374E" w:rsidRDefault="00FF24B4" w:rsidP="00D1660E">
            <w:pPr>
              <w:autoSpaceDE w:val="0"/>
              <w:autoSpaceDN w:val="0"/>
              <w:adjustRightInd w:val="0"/>
              <w:spacing w:after="0" w:line="240" w:lineRule="auto"/>
              <w:rPr>
                <w:rFonts w:ascii="Times New Roman" w:hAnsi="Times New Roman" w:cs="Times New Roman"/>
                <w:sz w:val="24"/>
              </w:rPr>
            </w:pPr>
            <w:proofErr w:type="gramStart"/>
            <w:r>
              <w:rPr>
                <w:rFonts w:ascii="Times New Roman" w:hAnsi="Times New Roman"/>
                <w:b/>
                <w:sz w:val="24"/>
              </w:rPr>
              <w:t>fins</w:t>
            </w:r>
            <w:proofErr w:type="gramEnd"/>
            <w:r>
              <w:rPr>
                <w:rFonts w:ascii="Times New Roman" w:hAnsi="Times New Roman"/>
                <w:b/>
                <w:sz w:val="24"/>
              </w:rPr>
              <w:t xml:space="preserve"> de la Plainte :</w:t>
            </w:r>
          </w:p>
          <w:p w14:paraId="16BA8C7D" w14:textId="77777777" w:rsidR="00FF24B4" w:rsidRPr="00B9374E" w:rsidRDefault="00FF24B4" w:rsidP="00D1660E">
            <w:pPr>
              <w:autoSpaceDE w:val="0"/>
              <w:autoSpaceDN w:val="0"/>
              <w:adjustRightInd w:val="0"/>
              <w:spacing w:after="0" w:line="240" w:lineRule="auto"/>
              <w:rPr>
                <w:rFonts w:ascii="Times New Roman" w:hAnsi="Times New Roman" w:cs="Times New Roman"/>
                <w:noProof/>
                <w:sz w:val="24"/>
              </w:rPr>
            </w:pPr>
          </w:p>
        </w:tc>
      </w:tr>
      <w:tr w:rsidR="00FF24B4" w:rsidRPr="009610C8" w14:paraId="672976FE" w14:textId="77777777" w:rsidTr="00D1660E">
        <w:trPr>
          <w:cantSplit/>
          <w:trHeight w:val="325"/>
        </w:trPr>
        <w:tc>
          <w:tcPr>
            <w:tcW w:w="9540" w:type="dxa"/>
            <w:gridSpan w:val="3"/>
            <w:tcBorders>
              <w:top w:val="single" w:sz="4" w:space="0" w:color="auto"/>
              <w:left w:val="single" w:sz="4" w:space="0" w:color="auto"/>
              <w:bottom w:val="single" w:sz="4" w:space="0" w:color="auto"/>
              <w:right w:val="single" w:sz="4" w:space="0" w:color="auto"/>
            </w:tcBorders>
          </w:tcPr>
          <w:p w14:paraId="2950EF24" w14:textId="77777777" w:rsidR="00FF24B4" w:rsidRPr="00B9374E" w:rsidRDefault="00FF24B4" w:rsidP="00D1660E">
            <w:pPr>
              <w:pStyle w:val="Header"/>
              <w:rPr>
                <w:rFonts w:ascii="Times New Roman" w:hAnsi="Times New Roman" w:cs="Times New Roman"/>
                <w:b/>
                <w:noProof/>
                <w:sz w:val="24"/>
              </w:rPr>
            </w:pPr>
            <w:r>
              <w:rPr>
                <w:rFonts w:ascii="Times New Roman" w:hAnsi="Times New Roman"/>
                <w:b/>
                <w:sz w:val="24"/>
              </w:rPr>
              <w:t xml:space="preserve">Nom du représentant autorisé </w:t>
            </w:r>
          </w:p>
          <w:p w14:paraId="20F30F72" w14:textId="77777777" w:rsidR="00FF24B4" w:rsidRPr="00B9374E" w:rsidRDefault="00FF24B4" w:rsidP="00D1660E">
            <w:pPr>
              <w:pStyle w:val="Header"/>
              <w:rPr>
                <w:rFonts w:ascii="Times New Roman" w:hAnsi="Times New Roman" w:cs="Times New Roman"/>
                <w:bCs/>
                <w:noProof/>
                <w:sz w:val="24"/>
              </w:rPr>
            </w:pPr>
            <w:proofErr w:type="gramStart"/>
            <w:r>
              <w:rPr>
                <w:rFonts w:ascii="Times New Roman" w:hAnsi="Times New Roman"/>
                <w:b/>
                <w:sz w:val="24"/>
              </w:rPr>
              <w:t>dans</w:t>
            </w:r>
            <w:proofErr w:type="gramEnd"/>
            <w:r>
              <w:rPr>
                <w:rFonts w:ascii="Times New Roman" w:hAnsi="Times New Roman"/>
                <w:b/>
                <w:sz w:val="24"/>
              </w:rPr>
              <w:t xml:space="preserve"> le cadre de la Plainte (le cas échéant) </w:t>
            </w:r>
            <w:r>
              <w:rPr>
                <w:rFonts w:ascii="Times New Roman" w:hAnsi="Times New Roman"/>
                <w:sz w:val="24"/>
              </w:rPr>
              <w:t>:</w:t>
            </w:r>
          </w:p>
          <w:p w14:paraId="27A45A50" w14:textId="77777777" w:rsidR="00FF24B4" w:rsidRPr="00B9374E" w:rsidRDefault="00FF24B4" w:rsidP="00D1660E">
            <w:pPr>
              <w:pStyle w:val="Header"/>
              <w:rPr>
                <w:rFonts w:ascii="Times New Roman" w:hAnsi="Times New Roman" w:cs="Times New Roman"/>
                <w:bCs/>
                <w:noProof/>
                <w:sz w:val="24"/>
              </w:rPr>
            </w:pPr>
          </w:p>
        </w:tc>
      </w:tr>
      <w:tr w:rsidR="00FF24B4" w:rsidRPr="009610C8" w14:paraId="1788F31A" w14:textId="77777777" w:rsidTr="00D1660E">
        <w:trPr>
          <w:cantSplit/>
          <w:trHeight w:val="325"/>
        </w:trPr>
        <w:tc>
          <w:tcPr>
            <w:tcW w:w="9540" w:type="dxa"/>
            <w:gridSpan w:val="3"/>
            <w:tcBorders>
              <w:top w:val="single" w:sz="4" w:space="0" w:color="auto"/>
              <w:left w:val="single" w:sz="4" w:space="0" w:color="auto"/>
              <w:bottom w:val="single" w:sz="4" w:space="0" w:color="auto"/>
              <w:right w:val="single" w:sz="4" w:space="0" w:color="auto"/>
            </w:tcBorders>
          </w:tcPr>
          <w:p w14:paraId="3CC6D680" w14:textId="77777777" w:rsidR="00FF24B4" w:rsidRPr="00B9374E" w:rsidRDefault="00FF24B4" w:rsidP="00D1660E">
            <w:pPr>
              <w:pStyle w:val="Header"/>
              <w:rPr>
                <w:rFonts w:ascii="Times New Roman" w:hAnsi="Times New Roman" w:cs="Times New Roman"/>
                <w:b/>
                <w:noProof/>
                <w:sz w:val="24"/>
              </w:rPr>
            </w:pPr>
            <w:r>
              <w:rPr>
                <w:rFonts w:ascii="Times New Roman" w:hAnsi="Times New Roman"/>
                <w:b/>
                <w:sz w:val="24"/>
              </w:rPr>
              <w:t xml:space="preserve">Signature du représentant autorisé </w:t>
            </w:r>
          </w:p>
          <w:p w14:paraId="331FB961" w14:textId="77777777" w:rsidR="00FF24B4" w:rsidRPr="00B9374E" w:rsidRDefault="00FF24B4" w:rsidP="00D1660E">
            <w:pPr>
              <w:pStyle w:val="Header"/>
              <w:rPr>
                <w:rFonts w:ascii="Times New Roman" w:hAnsi="Times New Roman" w:cs="Times New Roman"/>
                <w:bCs/>
                <w:noProof/>
                <w:sz w:val="24"/>
              </w:rPr>
            </w:pPr>
            <w:proofErr w:type="gramStart"/>
            <w:r>
              <w:rPr>
                <w:rFonts w:ascii="Times New Roman" w:hAnsi="Times New Roman"/>
                <w:b/>
                <w:sz w:val="24"/>
              </w:rPr>
              <w:t>du</w:t>
            </w:r>
            <w:proofErr w:type="gramEnd"/>
            <w:r>
              <w:rPr>
                <w:rFonts w:ascii="Times New Roman" w:hAnsi="Times New Roman"/>
                <w:b/>
                <w:sz w:val="24"/>
              </w:rPr>
              <w:t xml:space="preserve"> Plaignant </w:t>
            </w:r>
            <w:r>
              <w:rPr>
                <w:rFonts w:ascii="Times New Roman" w:hAnsi="Times New Roman"/>
                <w:sz w:val="24"/>
              </w:rPr>
              <w:t>:</w:t>
            </w:r>
          </w:p>
          <w:p w14:paraId="63177FA6" w14:textId="77777777" w:rsidR="00FF24B4" w:rsidRPr="00B9374E" w:rsidRDefault="00FF24B4" w:rsidP="00D1660E">
            <w:pPr>
              <w:pStyle w:val="Header"/>
              <w:rPr>
                <w:rFonts w:ascii="Times New Roman" w:hAnsi="Times New Roman" w:cs="Times New Roman"/>
                <w:bCs/>
                <w:noProof/>
                <w:sz w:val="24"/>
              </w:rPr>
            </w:pPr>
          </w:p>
        </w:tc>
      </w:tr>
    </w:tbl>
    <w:p w14:paraId="7BE2E038" w14:textId="77777777" w:rsidR="00FF24B4" w:rsidRPr="00B9374E" w:rsidRDefault="00FF24B4" w:rsidP="00FF24B4">
      <w:pPr>
        <w:spacing w:after="0" w:line="240" w:lineRule="auto"/>
        <w:rPr>
          <w:rFonts w:ascii="Times New Roman" w:hAnsi="Times New Roman" w:cs="Times New Roman"/>
          <w:sz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540"/>
      </w:tblGrid>
      <w:tr w:rsidR="00FF24B4" w:rsidRPr="009610C8" w14:paraId="007540E3" w14:textId="77777777" w:rsidTr="00D1660E">
        <w:tc>
          <w:tcPr>
            <w:tcW w:w="9540" w:type="dxa"/>
            <w:tcBorders>
              <w:top w:val="single" w:sz="4" w:space="0" w:color="auto"/>
              <w:left w:val="single" w:sz="4" w:space="0" w:color="auto"/>
              <w:bottom w:val="single" w:sz="4" w:space="0" w:color="auto"/>
              <w:right w:val="single" w:sz="4" w:space="0" w:color="auto"/>
            </w:tcBorders>
            <w:shd w:val="clear" w:color="auto" w:fill="000000"/>
            <w:hideMark/>
          </w:tcPr>
          <w:p w14:paraId="49C0B1E3" w14:textId="77777777" w:rsidR="00FF24B4" w:rsidRPr="00B9374E" w:rsidRDefault="00FF24B4" w:rsidP="00D1660E">
            <w:pPr>
              <w:pStyle w:val="Header"/>
              <w:rPr>
                <w:rFonts w:ascii="Times New Roman" w:hAnsi="Times New Roman" w:cs="Times New Roman"/>
                <w:noProof/>
                <w:sz w:val="24"/>
                <w:shd w:val="clear" w:color="auto" w:fill="000000"/>
              </w:rPr>
            </w:pPr>
            <w:r>
              <w:rPr>
                <w:rFonts w:ascii="Times New Roman" w:hAnsi="Times New Roman"/>
                <w:sz w:val="24"/>
                <w:shd w:val="clear" w:color="auto" w:fill="000000"/>
              </w:rPr>
              <w:t>Marchés contestés</w:t>
            </w:r>
          </w:p>
        </w:tc>
      </w:tr>
      <w:tr w:rsidR="00FF24B4" w:rsidRPr="009610C8" w14:paraId="173543A2" w14:textId="77777777" w:rsidTr="00D1660E">
        <w:trPr>
          <w:trHeight w:val="422"/>
        </w:trPr>
        <w:tc>
          <w:tcPr>
            <w:tcW w:w="9540" w:type="dxa"/>
            <w:tcBorders>
              <w:top w:val="single" w:sz="4" w:space="0" w:color="auto"/>
              <w:left w:val="single" w:sz="4" w:space="0" w:color="auto"/>
              <w:bottom w:val="single" w:sz="4" w:space="0" w:color="auto"/>
              <w:right w:val="single" w:sz="4" w:space="0" w:color="auto"/>
            </w:tcBorders>
          </w:tcPr>
          <w:p w14:paraId="2D46FBC3" w14:textId="77777777" w:rsidR="00FF24B4" w:rsidRPr="00B9374E" w:rsidRDefault="00FF24B4" w:rsidP="00D1660E">
            <w:pPr>
              <w:autoSpaceDE w:val="0"/>
              <w:autoSpaceDN w:val="0"/>
              <w:adjustRightInd w:val="0"/>
              <w:spacing w:after="0" w:line="240" w:lineRule="auto"/>
              <w:rPr>
                <w:rFonts w:ascii="Times New Roman" w:hAnsi="Times New Roman" w:cs="Times New Roman"/>
                <w:noProof/>
                <w:sz w:val="24"/>
              </w:rPr>
            </w:pPr>
            <w:r w:rsidRPr="00F80D9A">
              <w:rPr>
                <w:rFonts w:ascii="Times New Roman" w:hAnsi="Times New Roman"/>
                <w:b/>
                <w:bCs/>
                <w:sz w:val="24"/>
              </w:rPr>
              <w:t>Intitulé :</w:t>
            </w:r>
          </w:p>
        </w:tc>
      </w:tr>
      <w:tr w:rsidR="00FF24B4" w:rsidRPr="009610C8" w14:paraId="7BD491CB" w14:textId="77777777" w:rsidTr="00D1660E">
        <w:trPr>
          <w:trHeight w:val="422"/>
        </w:trPr>
        <w:tc>
          <w:tcPr>
            <w:tcW w:w="9540" w:type="dxa"/>
            <w:tcBorders>
              <w:top w:val="single" w:sz="4" w:space="0" w:color="auto"/>
              <w:left w:val="single" w:sz="4" w:space="0" w:color="auto"/>
              <w:bottom w:val="single" w:sz="4" w:space="0" w:color="auto"/>
              <w:right w:val="single" w:sz="4" w:space="0" w:color="auto"/>
            </w:tcBorders>
            <w:hideMark/>
          </w:tcPr>
          <w:p w14:paraId="71704A05" w14:textId="77777777" w:rsidR="00FF24B4" w:rsidRPr="00B9374E" w:rsidRDefault="00FF24B4" w:rsidP="00D1660E">
            <w:pPr>
              <w:autoSpaceDE w:val="0"/>
              <w:autoSpaceDN w:val="0"/>
              <w:adjustRightInd w:val="0"/>
              <w:spacing w:after="0" w:line="240" w:lineRule="auto"/>
              <w:rPr>
                <w:rFonts w:ascii="Times New Roman" w:hAnsi="Times New Roman" w:cs="Times New Roman"/>
                <w:noProof/>
                <w:sz w:val="24"/>
              </w:rPr>
            </w:pPr>
            <w:r w:rsidRPr="00F80D9A">
              <w:rPr>
                <w:rFonts w:ascii="Times New Roman" w:hAnsi="Times New Roman"/>
                <w:b/>
                <w:bCs/>
                <w:sz w:val="24"/>
              </w:rPr>
              <w:t>Numéro :</w:t>
            </w:r>
          </w:p>
        </w:tc>
      </w:tr>
    </w:tbl>
    <w:p w14:paraId="24EA179A" w14:textId="77777777" w:rsidR="00FF24B4" w:rsidRPr="00B9374E" w:rsidRDefault="00FF24B4" w:rsidP="00FF24B4">
      <w:pPr>
        <w:spacing w:after="0" w:line="240" w:lineRule="auto"/>
        <w:rPr>
          <w:rFonts w:ascii="Times New Roman" w:hAnsi="Times New Roman" w:cs="Times New Roman"/>
          <w:sz w:val="24"/>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4772"/>
        <w:gridCol w:w="4772"/>
        <w:gridCol w:w="201"/>
      </w:tblGrid>
      <w:tr w:rsidR="00FF24B4" w:rsidRPr="009610C8" w14:paraId="4169F881" w14:textId="77777777" w:rsidTr="00D1660E">
        <w:trPr>
          <w:trHeight w:val="301"/>
        </w:trPr>
        <w:tc>
          <w:tcPr>
            <w:tcW w:w="9745" w:type="dxa"/>
            <w:gridSpan w:val="3"/>
            <w:tcBorders>
              <w:top w:val="single" w:sz="4" w:space="0" w:color="auto"/>
              <w:left w:val="single" w:sz="4" w:space="0" w:color="auto"/>
              <w:bottom w:val="single" w:sz="4" w:space="0" w:color="auto"/>
              <w:right w:val="single" w:sz="4" w:space="0" w:color="auto"/>
            </w:tcBorders>
            <w:shd w:val="clear" w:color="auto" w:fill="000000"/>
            <w:hideMark/>
          </w:tcPr>
          <w:p w14:paraId="4398365A" w14:textId="77777777" w:rsidR="00FF24B4" w:rsidRPr="00B9374E" w:rsidRDefault="00FF24B4" w:rsidP="00D1660E">
            <w:pPr>
              <w:pStyle w:val="Header"/>
              <w:rPr>
                <w:rFonts w:ascii="Times New Roman" w:hAnsi="Times New Roman" w:cs="Times New Roman"/>
                <w:noProof/>
                <w:sz w:val="24"/>
                <w:shd w:val="clear" w:color="auto" w:fill="000000"/>
              </w:rPr>
            </w:pPr>
            <w:r>
              <w:rPr>
                <w:rFonts w:ascii="Times New Roman" w:hAnsi="Times New Roman"/>
                <w:sz w:val="24"/>
                <w:shd w:val="clear" w:color="auto" w:fill="000000"/>
              </w:rPr>
              <w:t>Plainte</w:t>
            </w:r>
          </w:p>
        </w:tc>
      </w:tr>
      <w:tr w:rsidR="00FF24B4" w:rsidRPr="009610C8" w14:paraId="29D65092" w14:textId="77777777" w:rsidTr="00D1660E">
        <w:trPr>
          <w:trHeight w:val="472"/>
        </w:trPr>
        <w:tc>
          <w:tcPr>
            <w:tcW w:w="4872" w:type="dxa"/>
            <w:tcBorders>
              <w:top w:val="single" w:sz="4" w:space="0" w:color="auto"/>
              <w:left w:val="single" w:sz="4" w:space="0" w:color="auto"/>
              <w:bottom w:val="single" w:sz="4" w:space="0" w:color="auto"/>
              <w:right w:val="single" w:sz="4" w:space="0" w:color="auto"/>
            </w:tcBorders>
          </w:tcPr>
          <w:p w14:paraId="196F5697" w14:textId="77777777" w:rsidR="00FF24B4" w:rsidRPr="00B9374E" w:rsidRDefault="00FF24B4" w:rsidP="00D1660E">
            <w:pPr>
              <w:autoSpaceDE w:val="0"/>
              <w:autoSpaceDN w:val="0"/>
              <w:adjustRightInd w:val="0"/>
              <w:spacing w:after="0" w:line="240" w:lineRule="auto"/>
              <w:rPr>
                <w:rFonts w:ascii="Times New Roman" w:hAnsi="Times New Roman" w:cs="Times New Roman"/>
                <w:b/>
                <w:bCs/>
                <w:noProof/>
                <w:sz w:val="24"/>
              </w:rPr>
            </w:pPr>
            <w:r>
              <w:rPr>
                <w:rFonts w:ascii="Times New Roman" w:hAnsi="Times New Roman"/>
                <w:b/>
                <w:sz w:val="24"/>
              </w:rPr>
              <w:t xml:space="preserve">Date à laquelle le Soumissionnaire a été informé </w:t>
            </w:r>
          </w:p>
          <w:p w14:paraId="5F599DA5" w14:textId="77777777" w:rsidR="00FF24B4" w:rsidRPr="00B9374E" w:rsidRDefault="00FF24B4" w:rsidP="00D1660E">
            <w:pPr>
              <w:autoSpaceDE w:val="0"/>
              <w:autoSpaceDN w:val="0"/>
              <w:adjustRightInd w:val="0"/>
              <w:spacing w:after="0" w:line="240" w:lineRule="auto"/>
              <w:rPr>
                <w:rFonts w:ascii="Times New Roman" w:hAnsi="Times New Roman" w:cs="Times New Roman"/>
                <w:noProof/>
                <w:sz w:val="24"/>
              </w:rPr>
            </w:pPr>
            <w:proofErr w:type="gramStart"/>
            <w:r>
              <w:rPr>
                <w:rFonts w:ascii="Times New Roman" w:hAnsi="Times New Roman"/>
                <w:b/>
                <w:sz w:val="24"/>
              </w:rPr>
              <w:t>de</w:t>
            </w:r>
            <w:proofErr w:type="gramEnd"/>
            <w:r>
              <w:rPr>
                <w:rFonts w:ascii="Times New Roman" w:hAnsi="Times New Roman"/>
                <w:b/>
                <w:sz w:val="24"/>
              </w:rPr>
              <w:t xml:space="preserve"> la procédure passation de marchés </w:t>
            </w:r>
            <w:r>
              <w:rPr>
                <w:rFonts w:ascii="Times New Roman" w:hAnsi="Times New Roman"/>
                <w:sz w:val="24"/>
              </w:rPr>
              <w:t>:</w:t>
            </w:r>
          </w:p>
          <w:p w14:paraId="0C01A507" w14:textId="77777777" w:rsidR="00FF24B4" w:rsidRPr="00B9374E" w:rsidRDefault="00FF24B4" w:rsidP="00D1660E">
            <w:pPr>
              <w:autoSpaceDE w:val="0"/>
              <w:autoSpaceDN w:val="0"/>
              <w:adjustRightInd w:val="0"/>
              <w:spacing w:after="0" w:line="240" w:lineRule="auto"/>
              <w:rPr>
                <w:rFonts w:ascii="Times New Roman" w:hAnsi="Times New Roman" w:cs="Times New Roman"/>
                <w:noProof/>
                <w:sz w:val="24"/>
              </w:rPr>
            </w:pPr>
          </w:p>
        </w:tc>
        <w:tc>
          <w:tcPr>
            <w:tcW w:w="4872" w:type="dxa"/>
            <w:gridSpan w:val="2"/>
            <w:tcBorders>
              <w:top w:val="single" w:sz="4" w:space="0" w:color="auto"/>
              <w:left w:val="single" w:sz="4" w:space="0" w:color="auto"/>
              <w:bottom w:val="single" w:sz="4" w:space="0" w:color="auto"/>
              <w:right w:val="single" w:sz="4" w:space="0" w:color="auto"/>
            </w:tcBorders>
          </w:tcPr>
          <w:p w14:paraId="3624A81A" w14:textId="77777777" w:rsidR="00FF24B4" w:rsidRPr="00B9374E" w:rsidRDefault="00FF24B4" w:rsidP="00D1660E">
            <w:pPr>
              <w:autoSpaceDE w:val="0"/>
              <w:autoSpaceDN w:val="0"/>
              <w:adjustRightInd w:val="0"/>
              <w:spacing w:after="0" w:line="240" w:lineRule="auto"/>
              <w:rPr>
                <w:rFonts w:ascii="Times New Roman" w:hAnsi="Times New Roman" w:cs="Times New Roman"/>
                <w:b/>
                <w:bCs/>
                <w:noProof/>
                <w:sz w:val="24"/>
              </w:rPr>
            </w:pPr>
            <w:r>
              <w:rPr>
                <w:rFonts w:ascii="Times New Roman" w:hAnsi="Times New Roman"/>
                <w:b/>
                <w:sz w:val="24"/>
              </w:rPr>
              <w:t xml:space="preserve">Date de dépôt </w:t>
            </w:r>
          </w:p>
          <w:p w14:paraId="3751CDE1" w14:textId="77777777" w:rsidR="00FF24B4" w:rsidRPr="00B9374E" w:rsidRDefault="00FF24B4" w:rsidP="00D1660E">
            <w:pPr>
              <w:autoSpaceDE w:val="0"/>
              <w:autoSpaceDN w:val="0"/>
              <w:adjustRightInd w:val="0"/>
              <w:spacing w:after="0" w:line="240" w:lineRule="auto"/>
              <w:rPr>
                <w:rFonts w:ascii="Times New Roman" w:hAnsi="Times New Roman" w:cs="Times New Roman"/>
                <w:noProof/>
                <w:sz w:val="24"/>
              </w:rPr>
            </w:pPr>
            <w:proofErr w:type="gramStart"/>
            <w:r>
              <w:rPr>
                <w:rFonts w:ascii="Times New Roman" w:hAnsi="Times New Roman"/>
                <w:b/>
                <w:sz w:val="24"/>
              </w:rPr>
              <w:t>de</w:t>
            </w:r>
            <w:proofErr w:type="gramEnd"/>
            <w:r>
              <w:rPr>
                <w:rFonts w:ascii="Times New Roman" w:hAnsi="Times New Roman"/>
                <w:b/>
                <w:sz w:val="24"/>
              </w:rPr>
              <w:t xml:space="preserve"> la Plainte </w:t>
            </w:r>
            <w:r>
              <w:rPr>
                <w:rFonts w:ascii="Times New Roman" w:hAnsi="Times New Roman"/>
                <w:sz w:val="24"/>
              </w:rPr>
              <w:t>:</w:t>
            </w:r>
          </w:p>
          <w:p w14:paraId="585401CF" w14:textId="77777777" w:rsidR="00FF24B4" w:rsidRPr="00B9374E" w:rsidRDefault="00FF24B4" w:rsidP="00D1660E">
            <w:pPr>
              <w:autoSpaceDE w:val="0"/>
              <w:autoSpaceDN w:val="0"/>
              <w:adjustRightInd w:val="0"/>
              <w:spacing w:after="0" w:line="240" w:lineRule="auto"/>
              <w:rPr>
                <w:rFonts w:ascii="Times New Roman" w:hAnsi="Times New Roman" w:cs="Times New Roman"/>
                <w:noProof/>
                <w:sz w:val="24"/>
              </w:rPr>
            </w:pPr>
          </w:p>
        </w:tc>
      </w:tr>
      <w:tr w:rsidR="00FF24B4" w:rsidRPr="009610C8" w14:paraId="02300F5C" w14:textId="77777777" w:rsidTr="00D1660E">
        <w:trPr>
          <w:trHeight w:val="472"/>
        </w:trPr>
        <w:tc>
          <w:tcPr>
            <w:tcW w:w="9745" w:type="dxa"/>
            <w:gridSpan w:val="3"/>
            <w:tcBorders>
              <w:top w:val="single" w:sz="4" w:space="0" w:color="auto"/>
              <w:left w:val="single" w:sz="4" w:space="0" w:color="auto"/>
              <w:bottom w:val="single" w:sz="4" w:space="0" w:color="auto"/>
              <w:right w:val="single" w:sz="4" w:space="0" w:color="auto"/>
            </w:tcBorders>
          </w:tcPr>
          <w:p w14:paraId="1DDDB9DF" w14:textId="77777777" w:rsidR="00FF24B4" w:rsidRPr="00F80D9A" w:rsidRDefault="00FF24B4" w:rsidP="00D1660E">
            <w:pPr>
              <w:autoSpaceDE w:val="0"/>
              <w:autoSpaceDN w:val="0"/>
              <w:adjustRightInd w:val="0"/>
              <w:spacing w:after="0" w:line="240" w:lineRule="auto"/>
              <w:rPr>
                <w:rFonts w:ascii="Times New Roman" w:hAnsi="Times New Roman" w:cs="Times New Roman"/>
                <w:b/>
                <w:bCs/>
                <w:sz w:val="24"/>
              </w:rPr>
            </w:pPr>
            <w:r w:rsidRPr="00F80D9A">
              <w:rPr>
                <w:rFonts w:ascii="Times New Roman" w:hAnsi="Times New Roman"/>
                <w:b/>
                <w:bCs/>
                <w:sz w:val="24"/>
              </w:rPr>
              <w:t>Description de la procédure de passation des marchés :</w:t>
            </w:r>
          </w:p>
          <w:p w14:paraId="5E3068C4" w14:textId="77777777" w:rsidR="00FF24B4" w:rsidRPr="00B9374E" w:rsidRDefault="00FF24B4" w:rsidP="00D1660E">
            <w:pPr>
              <w:autoSpaceDE w:val="0"/>
              <w:autoSpaceDN w:val="0"/>
              <w:adjustRightInd w:val="0"/>
              <w:spacing w:after="0" w:line="240" w:lineRule="auto"/>
              <w:rPr>
                <w:rFonts w:ascii="Times New Roman" w:hAnsi="Times New Roman" w:cs="Times New Roman"/>
                <w:noProof/>
                <w:sz w:val="24"/>
              </w:rPr>
            </w:pPr>
          </w:p>
        </w:tc>
      </w:tr>
      <w:tr w:rsidR="00FF24B4" w:rsidRPr="009610C8" w14:paraId="37EEC68A" w14:textId="77777777" w:rsidTr="00D1660E">
        <w:trPr>
          <w:trHeight w:val="472"/>
        </w:trPr>
        <w:tc>
          <w:tcPr>
            <w:tcW w:w="9745" w:type="dxa"/>
            <w:gridSpan w:val="3"/>
            <w:tcBorders>
              <w:top w:val="single" w:sz="4" w:space="0" w:color="auto"/>
              <w:left w:val="single" w:sz="4" w:space="0" w:color="auto"/>
              <w:bottom w:val="single" w:sz="4" w:space="0" w:color="auto"/>
              <w:right w:val="single" w:sz="4" w:space="0" w:color="auto"/>
            </w:tcBorders>
          </w:tcPr>
          <w:p w14:paraId="08C9DBF8" w14:textId="77777777" w:rsidR="00FF24B4" w:rsidRPr="00B9374E" w:rsidRDefault="00FF24B4" w:rsidP="00D1660E">
            <w:pPr>
              <w:autoSpaceDE w:val="0"/>
              <w:autoSpaceDN w:val="0"/>
              <w:adjustRightInd w:val="0"/>
              <w:spacing w:after="0" w:line="240" w:lineRule="auto"/>
              <w:rPr>
                <w:rFonts w:ascii="Times New Roman" w:hAnsi="Times New Roman" w:cs="Times New Roman"/>
                <w:noProof/>
                <w:sz w:val="24"/>
              </w:rPr>
            </w:pPr>
            <w:r>
              <w:rPr>
                <w:rFonts w:ascii="Times New Roman" w:hAnsi="Times New Roman"/>
                <w:b/>
                <w:sz w:val="24"/>
              </w:rPr>
              <w:t xml:space="preserve">Dispositions des Règles de Passation des Marchés violées par la procédure de passation des marchés </w:t>
            </w:r>
            <w:r>
              <w:rPr>
                <w:rFonts w:ascii="Times New Roman" w:hAnsi="Times New Roman"/>
                <w:sz w:val="24"/>
              </w:rPr>
              <w:t>:</w:t>
            </w:r>
          </w:p>
          <w:p w14:paraId="43087EA1" w14:textId="77777777" w:rsidR="00FF24B4" w:rsidRPr="00B9374E" w:rsidRDefault="00FF24B4" w:rsidP="00D1660E">
            <w:pPr>
              <w:autoSpaceDE w:val="0"/>
              <w:autoSpaceDN w:val="0"/>
              <w:adjustRightInd w:val="0"/>
              <w:spacing w:after="0" w:line="240" w:lineRule="auto"/>
              <w:rPr>
                <w:rFonts w:ascii="Times New Roman" w:hAnsi="Times New Roman" w:cs="Times New Roman"/>
                <w:noProof/>
                <w:sz w:val="24"/>
              </w:rPr>
            </w:pPr>
          </w:p>
        </w:tc>
      </w:tr>
      <w:tr w:rsidR="00FF24B4" w:rsidRPr="009610C8" w14:paraId="423639E8" w14:textId="77777777" w:rsidTr="00D1660E">
        <w:trPr>
          <w:trHeight w:val="472"/>
        </w:trPr>
        <w:tc>
          <w:tcPr>
            <w:tcW w:w="9745" w:type="dxa"/>
            <w:gridSpan w:val="3"/>
            <w:tcBorders>
              <w:top w:val="single" w:sz="4" w:space="0" w:color="auto"/>
              <w:left w:val="single" w:sz="4" w:space="0" w:color="auto"/>
              <w:bottom w:val="single" w:sz="4" w:space="0" w:color="auto"/>
              <w:right w:val="single" w:sz="4" w:space="0" w:color="auto"/>
            </w:tcBorders>
          </w:tcPr>
          <w:p w14:paraId="5E436171" w14:textId="77777777" w:rsidR="00FF24B4" w:rsidRPr="00B9374E" w:rsidRDefault="00FF24B4" w:rsidP="00D1660E">
            <w:pPr>
              <w:autoSpaceDE w:val="0"/>
              <w:autoSpaceDN w:val="0"/>
              <w:adjustRightInd w:val="0"/>
              <w:spacing w:after="0" w:line="240" w:lineRule="auto"/>
              <w:rPr>
                <w:rFonts w:ascii="Times New Roman" w:hAnsi="Times New Roman" w:cs="Times New Roman"/>
                <w:noProof/>
                <w:sz w:val="24"/>
              </w:rPr>
            </w:pPr>
            <w:r>
              <w:rPr>
                <w:rFonts w:ascii="Times New Roman" w:hAnsi="Times New Roman"/>
                <w:b/>
                <w:sz w:val="24"/>
              </w:rPr>
              <w:t xml:space="preserve">Explication de la raison pour laquelle le processus de passation de marché constitue une violation des Règles de Passation de Marché énoncées dans les PPG de la MCC ou dans le dossier de sollicitation dudit processus de passation de marché </w:t>
            </w:r>
            <w:r>
              <w:rPr>
                <w:rFonts w:ascii="Times New Roman" w:hAnsi="Times New Roman"/>
                <w:sz w:val="24"/>
              </w:rPr>
              <w:t>:</w:t>
            </w:r>
          </w:p>
          <w:p w14:paraId="59FE0690" w14:textId="77777777" w:rsidR="00FF24B4" w:rsidRPr="00B9374E" w:rsidRDefault="00FF24B4" w:rsidP="00D1660E">
            <w:pPr>
              <w:autoSpaceDE w:val="0"/>
              <w:autoSpaceDN w:val="0"/>
              <w:adjustRightInd w:val="0"/>
              <w:spacing w:after="0" w:line="240" w:lineRule="auto"/>
              <w:rPr>
                <w:rFonts w:ascii="Times New Roman" w:hAnsi="Times New Roman" w:cs="Times New Roman"/>
                <w:noProof/>
                <w:sz w:val="24"/>
              </w:rPr>
            </w:pPr>
          </w:p>
          <w:p w14:paraId="014EAC57" w14:textId="77777777" w:rsidR="00FF24B4" w:rsidRPr="00B9374E" w:rsidRDefault="00FF24B4" w:rsidP="00D1660E">
            <w:pPr>
              <w:autoSpaceDE w:val="0"/>
              <w:autoSpaceDN w:val="0"/>
              <w:adjustRightInd w:val="0"/>
              <w:spacing w:after="0" w:line="240" w:lineRule="auto"/>
              <w:rPr>
                <w:rFonts w:ascii="Times New Roman" w:hAnsi="Times New Roman" w:cs="Times New Roman"/>
                <w:noProof/>
                <w:sz w:val="24"/>
              </w:rPr>
            </w:pPr>
          </w:p>
        </w:tc>
      </w:tr>
      <w:tr w:rsidR="00FF24B4" w:rsidRPr="009610C8" w14:paraId="55AEE62C" w14:textId="77777777" w:rsidTr="00D1660E">
        <w:trPr>
          <w:trHeight w:val="472"/>
        </w:trPr>
        <w:tc>
          <w:tcPr>
            <w:tcW w:w="9745" w:type="dxa"/>
            <w:gridSpan w:val="3"/>
            <w:tcBorders>
              <w:top w:val="single" w:sz="4" w:space="0" w:color="auto"/>
              <w:left w:val="single" w:sz="4" w:space="0" w:color="auto"/>
              <w:bottom w:val="single" w:sz="4" w:space="0" w:color="auto"/>
              <w:right w:val="single" w:sz="4" w:space="0" w:color="auto"/>
            </w:tcBorders>
          </w:tcPr>
          <w:p w14:paraId="35584AE1" w14:textId="77777777" w:rsidR="00FF24B4" w:rsidRPr="00B9374E" w:rsidRDefault="00FF24B4" w:rsidP="00D1660E">
            <w:pPr>
              <w:autoSpaceDE w:val="0"/>
              <w:autoSpaceDN w:val="0"/>
              <w:adjustRightInd w:val="0"/>
              <w:spacing w:after="0" w:line="240" w:lineRule="auto"/>
              <w:rPr>
                <w:rFonts w:ascii="Times New Roman" w:hAnsi="Times New Roman" w:cs="Times New Roman"/>
                <w:sz w:val="24"/>
              </w:rPr>
            </w:pPr>
            <w:r>
              <w:rPr>
                <w:rFonts w:ascii="Times New Roman" w:hAnsi="Times New Roman"/>
                <w:b/>
                <w:sz w:val="24"/>
              </w:rPr>
              <w:t xml:space="preserve">Explication de la raison pour laquelle le Soumissionnaire a été ou sera lésé par la décision concernant le processus de passation de marché </w:t>
            </w:r>
            <w:r>
              <w:rPr>
                <w:rFonts w:ascii="Times New Roman" w:hAnsi="Times New Roman"/>
                <w:sz w:val="24"/>
              </w:rPr>
              <w:t>:</w:t>
            </w:r>
          </w:p>
          <w:p w14:paraId="173D77A0" w14:textId="77777777" w:rsidR="00FF24B4" w:rsidRPr="00B9374E" w:rsidRDefault="00FF24B4" w:rsidP="00D1660E">
            <w:pPr>
              <w:autoSpaceDE w:val="0"/>
              <w:autoSpaceDN w:val="0"/>
              <w:adjustRightInd w:val="0"/>
              <w:spacing w:after="0" w:line="240" w:lineRule="auto"/>
              <w:rPr>
                <w:rFonts w:ascii="Times New Roman" w:hAnsi="Times New Roman" w:cs="Times New Roman"/>
                <w:sz w:val="24"/>
              </w:rPr>
            </w:pPr>
          </w:p>
          <w:p w14:paraId="2C22FF75" w14:textId="77777777" w:rsidR="00FF24B4" w:rsidRPr="00B9374E" w:rsidRDefault="00FF24B4" w:rsidP="00D1660E">
            <w:pPr>
              <w:autoSpaceDE w:val="0"/>
              <w:autoSpaceDN w:val="0"/>
              <w:adjustRightInd w:val="0"/>
              <w:spacing w:after="0" w:line="240" w:lineRule="auto"/>
              <w:rPr>
                <w:rFonts w:ascii="Times New Roman" w:hAnsi="Times New Roman" w:cs="Times New Roman"/>
                <w:noProof/>
                <w:sz w:val="24"/>
              </w:rPr>
            </w:pPr>
          </w:p>
        </w:tc>
      </w:tr>
      <w:tr w:rsidR="00FF24B4" w:rsidRPr="009610C8" w14:paraId="2341CD96" w14:textId="77777777" w:rsidTr="00D1660E">
        <w:trPr>
          <w:gridAfter w:val="1"/>
          <w:wAfter w:w="205" w:type="dxa"/>
          <w:trHeight w:val="472"/>
        </w:trPr>
        <w:tc>
          <w:tcPr>
            <w:tcW w:w="9745" w:type="dxa"/>
            <w:gridSpan w:val="2"/>
            <w:tcBorders>
              <w:top w:val="single" w:sz="4" w:space="0" w:color="auto"/>
              <w:left w:val="single" w:sz="4" w:space="0" w:color="auto"/>
              <w:bottom w:val="single" w:sz="4" w:space="0" w:color="auto"/>
              <w:right w:val="single" w:sz="4" w:space="0" w:color="auto"/>
            </w:tcBorders>
          </w:tcPr>
          <w:p w14:paraId="31C10871" w14:textId="77777777" w:rsidR="00FF24B4" w:rsidRPr="00B9374E" w:rsidRDefault="00FF24B4" w:rsidP="00D1660E">
            <w:pPr>
              <w:autoSpaceDE w:val="0"/>
              <w:autoSpaceDN w:val="0"/>
              <w:adjustRightInd w:val="0"/>
              <w:spacing w:after="0" w:line="240" w:lineRule="auto"/>
              <w:rPr>
                <w:rFonts w:ascii="Times New Roman" w:hAnsi="Times New Roman" w:cs="Times New Roman"/>
                <w:sz w:val="24"/>
              </w:rPr>
            </w:pPr>
            <w:r w:rsidRPr="00F80D9A">
              <w:rPr>
                <w:rFonts w:ascii="Times New Roman" w:hAnsi="Times New Roman"/>
                <w:b/>
                <w:bCs/>
                <w:sz w:val="24"/>
              </w:rPr>
              <w:lastRenderedPageBreak/>
              <w:t xml:space="preserve">Si le soumissionnaire demande la suspension de la procédure de passation des marchés contestée, explication de la raison pour laquelle le soumissionnaire subira un </w:t>
            </w:r>
            <w:r>
              <w:rPr>
                <w:rFonts w:ascii="Times New Roman" w:hAnsi="Times New Roman"/>
                <w:b/>
                <w:bCs/>
                <w:sz w:val="24"/>
              </w:rPr>
              <w:t xml:space="preserve">dommage </w:t>
            </w:r>
            <w:r w:rsidRPr="00F80D9A">
              <w:rPr>
                <w:rFonts w:ascii="Times New Roman" w:hAnsi="Times New Roman"/>
                <w:b/>
                <w:bCs/>
                <w:sz w:val="24"/>
              </w:rPr>
              <w:t xml:space="preserve">irréparable si la procédure contestée n'est pas suspendue </w:t>
            </w:r>
          </w:p>
          <w:p w14:paraId="556DA473" w14:textId="77777777" w:rsidR="00FF24B4" w:rsidRPr="00B9374E" w:rsidRDefault="00FF24B4" w:rsidP="00D1660E">
            <w:pPr>
              <w:autoSpaceDE w:val="0"/>
              <w:autoSpaceDN w:val="0"/>
              <w:adjustRightInd w:val="0"/>
              <w:spacing w:after="0" w:line="240" w:lineRule="auto"/>
              <w:rPr>
                <w:rFonts w:ascii="Times New Roman" w:hAnsi="Times New Roman" w:cs="Times New Roman"/>
                <w:sz w:val="24"/>
              </w:rPr>
            </w:pPr>
          </w:p>
          <w:p w14:paraId="6A4AC1F7" w14:textId="77777777" w:rsidR="00FF24B4" w:rsidRPr="00B9374E" w:rsidRDefault="00FF24B4" w:rsidP="00D1660E">
            <w:pPr>
              <w:autoSpaceDE w:val="0"/>
              <w:autoSpaceDN w:val="0"/>
              <w:adjustRightInd w:val="0"/>
              <w:spacing w:after="0" w:line="240" w:lineRule="auto"/>
              <w:rPr>
                <w:rFonts w:ascii="Times New Roman" w:hAnsi="Times New Roman" w:cs="Times New Roman"/>
                <w:sz w:val="24"/>
              </w:rPr>
            </w:pPr>
          </w:p>
          <w:p w14:paraId="51001A0A" w14:textId="77777777" w:rsidR="00FF24B4" w:rsidRPr="00B9374E" w:rsidRDefault="00FF24B4" w:rsidP="00D1660E">
            <w:pPr>
              <w:autoSpaceDE w:val="0"/>
              <w:autoSpaceDN w:val="0"/>
              <w:adjustRightInd w:val="0"/>
              <w:spacing w:after="0" w:line="240" w:lineRule="auto"/>
              <w:rPr>
                <w:rFonts w:ascii="Times New Roman" w:hAnsi="Times New Roman" w:cs="Times New Roman"/>
                <w:sz w:val="24"/>
              </w:rPr>
            </w:pPr>
          </w:p>
          <w:p w14:paraId="0BF3CE66" w14:textId="77777777" w:rsidR="00FF24B4" w:rsidRPr="00B9374E" w:rsidRDefault="00FF24B4" w:rsidP="00D1660E">
            <w:pPr>
              <w:autoSpaceDE w:val="0"/>
              <w:autoSpaceDN w:val="0"/>
              <w:adjustRightInd w:val="0"/>
              <w:spacing w:after="0" w:line="240" w:lineRule="auto"/>
              <w:rPr>
                <w:rFonts w:ascii="Times New Roman" w:hAnsi="Times New Roman" w:cs="Times New Roman"/>
                <w:noProof/>
                <w:sz w:val="24"/>
              </w:rPr>
            </w:pPr>
          </w:p>
        </w:tc>
      </w:tr>
    </w:tbl>
    <w:p w14:paraId="2E78C59D" w14:textId="77777777" w:rsidR="00FF24B4" w:rsidRPr="00B9374E" w:rsidRDefault="00FF24B4" w:rsidP="00FF24B4">
      <w:pPr>
        <w:spacing w:after="0" w:line="240" w:lineRule="auto"/>
        <w:rPr>
          <w:rFonts w:ascii="Times New Roman" w:hAnsi="Times New Roman" w:cs="Times New Roman"/>
          <w:noProof/>
          <w:sz w:val="24"/>
          <w:szCs w:val="24"/>
          <w:lang w:eastAsia="en-PH"/>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540"/>
      </w:tblGrid>
      <w:tr w:rsidR="00FF24B4" w:rsidRPr="009610C8" w14:paraId="7F5BEADF" w14:textId="77777777" w:rsidTr="00D1660E">
        <w:tc>
          <w:tcPr>
            <w:tcW w:w="9540" w:type="dxa"/>
            <w:tcBorders>
              <w:top w:val="single" w:sz="4" w:space="0" w:color="auto"/>
              <w:left w:val="single" w:sz="4" w:space="0" w:color="auto"/>
              <w:bottom w:val="single" w:sz="4" w:space="0" w:color="auto"/>
              <w:right w:val="single" w:sz="4" w:space="0" w:color="auto"/>
            </w:tcBorders>
            <w:shd w:val="clear" w:color="auto" w:fill="000000"/>
            <w:hideMark/>
          </w:tcPr>
          <w:p w14:paraId="6A41F4DE" w14:textId="77777777" w:rsidR="00FF24B4" w:rsidRPr="00B9374E" w:rsidRDefault="00FF24B4" w:rsidP="00D1660E">
            <w:pPr>
              <w:pStyle w:val="Header"/>
              <w:rPr>
                <w:rFonts w:ascii="Times New Roman" w:hAnsi="Times New Roman" w:cs="Times New Roman"/>
                <w:b/>
                <w:bCs/>
                <w:noProof/>
                <w:sz w:val="24"/>
                <w:shd w:val="clear" w:color="auto" w:fill="000000"/>
              </w:rPr>
            </w:pPr>
            <w:r>
              <w:rPr>
                <w:rFonts w:ascii="Times New Roman" w:hAnsi="Times New Roman"/>
                <w:b/>
                <w:sz w:val="24"/>
                <w:shd w:val="clear" w:color="auto" w:fill="000000"/>
              </w:rPr>
              <w:t>Réparation demandée</w:t>
            </w:r>
          </w:p>
        </w:tc>
      </w:tr>
      <w:tr w:rsidR="00FF24B4" w:rsidRPr="009610C8" w14:paraId="7C110112" w14:textId="77777777" w:rsidTr="00D1660E">
        <w:trPr>
          <w:trHeight w:val="422"/>
        </w:trPr>
        <w:tc>
          <w:tcPr>
            <w:tcW w:w="9540" w:type="dxa"/>
            <w:tcBorders>
              <w:top w:val="single" w:sz="4" w:space="0" w:color="auto"/>
              <w:left w:val="single" w:sz="4" w:space="0" w:color="auto"/>
              <w:bottom w:val="single" w:sz="4" w:space="0" w:color="auto"/>
              <w:right w:val="single" w:sz="4" w:space="0" w:color="auto"/>
            </w:tcBorders>
          </w:tcPr>
          <w:p w14:paraId="044E6161" w14:textId="77777777" w:rsidR="00FF24B4" w:rsidRPr="00B9374E" w:rsidRDefault="00FF24B4" w:rsidP="00D1660E">
            <w:pPr>
              <w:autoSpaceDE w:val="0"/>
              <w:autoSpaceDN w:val="0"/>
              <w:adjustRightInd w:val="0"/>
              <w:spacing w:after="0" w:line="240" w:lineRule="auto"/>
              <w:rPr>
                <w:rFonts w:ascii="Times New Roman" w:hAnsi="Times New Roman" w:cs="Times New Roman"/>
                <w:noProof/>
                <w:sz w:val="24"/>
              </w:rPr>
            </w:pPr>
            <w:r>
              <w:rPr>
                <w:rFonts w:ascii="Times New Roman" w:hAnsi="Times New Roman"/>
                <w:b/>
                <w:sz w:val="24"/>
              </w:rPr>
              <w:t xml:space="preserve">Description de la réparation demandée </w:t>
            </w:r>
            <w:r>
              <w:rPr>
                <w:rFonts w:ascii="Times New Roman" w:hAnsi="Times New Roman"/>
                <w:sz w:val="24"/>
              </w:rPr>
              <w:t>:</w:t>
            </w:r>
          </w:p>
          <w:p w14:paraId="4DFA7D29" w14:textId="77777777" w:rsidR="00FF24B4" w:rsidRPr="00B9374E" w:rsidRDefault="00FF24B4" w:rsidP="00D1660E">
            <w:pPr>
              <w:autoSpaceDE w:val="0"/>
              <w:autoSpaceDN w:val="0"/>
              <w:adjustRightInd w:val="0"/>
              <w:spacing w:after="0" w:line="240" w:lineRule="auto"/>
              <w:rPr>
                <w:rFonts w:ascii="Times New Roman" w:hAnsi="Times New Roman" w:cs="Times New Roman"/>
                <w:noProof/>
                <w:sz w:val="24"/>
              </w:rPr>
            </w:pPr>
          </w:p>
          <w:p w14:paraId="1DA06D35" w14:textId="77777777" w:rsidR="00FF24B4" w:rsidRPr="00B9374E" w:rsidRDefault="00FF24B4" w:rsidP="00D1660E">
            <w:pPr>
              <w:autoSpaceDE w:val="0"/>
              <w:autoSpaceDN w:val="0"/>
              <w:adjustRightInd w:val="0"/>
              <w:spacing w:after="0" w:line="240" w:lineRule="auto"/>
              <w:rPr>
                <w:rFonts w:ascii="Times New Roman" w:hAnsi="Times New Roman" w:cs="Times New Roman"/>
                <w:noProof/>
                <w:sz w:val="24"/>
              </w:rPr>
            </w:pPr>
          </w:p>
          <w:p w14:paraId="2E8A3F88" w14:textId="77777777" w:rsidR="00FF24B4" w:rsidRPr="00B9374E" w:rsidRDefault="00FF24B4" w:rsidP="00D1660E">
            <w:pPr>
              <w:autoSpaceDE w:val="0"/>
              <w:autoSpaceDN w:val="0"/>
              <w:adjustRightInd w:val="0"/>
              <w:spacing w:after="0" w:line="240" w:lineRule="auto"/>
              <w:rPr>
                <w:rFonts w:ascii="Times New Roman" w:hAnsi="Times New Roman" w:cs="Times New Roman"/>
                <w:noProof/>
                <w:sz w:val="24"/>
              </w:rPr>
            </w:pPr>
          </w:p>
          <w:p w14:paraId="08B3FD81" w14:textId="77777777" w:rsidR="00FF24B4" w:rsidRPr="00B9374E" w:rsidRDefault="00FF24B4" w:rsidP="00D1660E">
            <w:pPr>
              <w:autoSpaceDE w:val="0"/>
              <w:autoSpaceDN w:val="0"/>
              <w:adjustRightInd w:val="0"/>
              <w:spacing w:after="0" w:line="240" w:lineRule="auto"/>
              <w:rPr>
                <w:rFonts w:ascii="Times New Roman" w:hAnsi="Times New Roman" w:cs="Times New Roman"/>
                <w:noProof/>
                <w:sz w:val="24"/>
              </w:rPr>
            </w:pPr>
          </w:p>
        </w:tc>
      </w:tr>
      <w:tr w:rsidR="00FF24B4" w:rsidRPr="009610C8" w14:paraId="1756BDF6" w14:textId="77777777" w:rsidTr="00D1660E">
        <w:trPr>
          <w:trHeight w:val="422"/>
        </w:trPr>
        <w:tc>
          <w:tcPr>
            <w:tcW w:w="9540" w:type="dxa"/>
            <w:tcBorders>
              <w:top w:val="single" w:sz="4" w:space="0" w:color="auto"/>
              <w:left w:val="single" w:sz="4" w:space="0" w:color="auto"/>
              <w:bottom w:val="single" w:sz="4" w:space="0" w:color="auto"/>
              <w:right w:val="single" w:sz="4" w:space="0" w:color="auto"/>
            </w:tcBorders>
          </w:tcPr>
          <w:p w14:paraId="33630D1F" w14:textId="77777777" w:rsidR="00FF24B4" w:rsidRPr="00B9374E" w:rsidRDefault="00FF24B4" w:rsidP="00D1660E">
            <w:pPr>
              <w:autoSpaceDE w:val="0"/>
              <w:autoSpaceDN w:val="0"/>
              <w:adjustRightInd w:val="0"/>
              <w:spacing w:after="0" w:line="240" w:lineRule="auto"/>
              <w:rPr>
                <w:rFonts w:ascii="Times New Roman" w:hAnsi="Times New Roman" w:cs="Times New Roman"/>
                <w:noProof/>
                <w:sz w:val="24"/>
              </w:rPr>
            </w:pPr>
            <w:r>
              <w:rPr>
                <w:rFonts w:ascii="Times New Roman" w:hAnsi="Times New Roman"/>
                <w:b/>
                <w:sz w:val="24"/>
              </w:rPr>
              <w:t xml:space="preserve">Explication de la raison pour laquelle le Soumissionnaire a droit à la réparation demandée </w:t>
            </w:r>
            <w:r>
              <w:rPr>
                <w:rFonts w:ascii="Times New Roman" w:hAnsi="Times New Roman"/>
                <w:sz w:val="24"/>
              </w:rPr>
              <w:t>:</w:t>
            </w:r>
          </w:p>
          <w:p w14:paraId="79FB2238" w14:textId="77777777" w:rsidR="00FF24B4" w:rsidRPr="00B9374E" w:rsidRDefault="00FF24B4" w:rsidP="00D1660E">
            <w:pPr>
              <w:autoSpaceDE w:val="0"/>
              <w:autoSpaceDN w:val="0"/>
              <w:adjustRightInd w:val="0"/>
              <w:spacing w:after="0" w:line="240" w:lineRule="auto"/>
              <w:rPr>
                <w:rFonts w:ascii="Times New Roman" w:hAnsi="Times New Roman" w:cs="Times New Roman"/>
                <w:noProof/>
                <w:sz w:val="24"/>
              </w:rPr>
            </w:pPr>
          </w:p>
          <w:p w14:paraId="325CB4E2" w14:textId="77777777" w:rsidR="00FF24B4" w:rsidRPr="00B9374E" w:rsidRDefault="00FF24B4" w:rsidP="00D1660E">
            <w:pPr>
              <w:autoSpaceDE w:val="0"/>
              <w:autoSpaceDN w:val="0"/>
              <w:adjustRightInd w:val="0"/>
              <w:spacing w:after="0" w:line="240" w:lineRule="auto"/>
              <w:rPr>
                <w:rFonts w:ascii="Times New Roman" w:hAnsi="Times New Roman" w:cs="Times New Roman"/>
                <w:noProof/>
                <w:sz w:val="24"/>
              </w:rPr>
            </w:pPr>
          </w:p>
          <w:p w14:paraId="2994035E" w14:textId="77777777" w:rsidR="00FF24B4" w:rsidRPr="00B9374E" w:rsidRDefault="00FF24B4" w:rsidP="00D1660E">
            <w:pPr>
              <w:autoSpaceDE w:val="0"/>
              <w:autoSpaceDN w:val="0"/>
              <w:adjustRightInd w:val="0"/>
              <w:spacing w:after="0" w:line="240" w:lineRule="auto"/>
              <w:rPr>
                <w:rFonts w:ascii="Times New Roman" w:hAnsi="Times New Roman" w:cs="Times New Roman"/>
                <w:noProof/>
                <w:sz w:val="24"/>
              </w:rPr>
            </w:pPr>
          </w:p>
          <w:p w14:paraId="2E51E8A5" w14:textId="77777777" w:rsidR="00FF24B4" w:rsidRPr="00B9374E" w:rsidRDefault="00FF24B4" w:rsidP="00D1660E">
            <w:pPr>
              <w:autoSpaceDE w:val="0"/>
              <w:autoSpaceDN w:val="0"/>
              <w:adjustRightInd w:val="0"/>
              <w:spacing w:after="0" w:line="240" w:lineRule="auto"/>
              <w:rPr>
                <w:rFonts w:ascii="Times New Roman" w:hAnsi="Times New Roman" w:cs="Times New Roman"/>
                <w:noProof/>
                <w:sz w:val="24"/>
              </w:rPr>
            </w:pPr>
          </w:p>
        </w:tc>
      </w:tr>
    </w:tbl>
    <w:p w14:paraId="75C24CCC" w14:textId="77777777" w:rsidR="00FF24B4" w:rsidRPr="00B9374E" w:rsidRDefault="00FF24B4" w:rsidP="00FF24B4">
      <w:pPr>
        <w:spacing w:after="0" w:line="240" w:lineRule="auto"/>
        <w:rPr>
          <w:rFonts w:ascii="Times New Roman" w:hAnsi="Times New Roman" w:cs="Times New Roman"/>
          <w:noProof/>
          <w:sz w:val="24"/>
          <w:szCs w:val="24"/>
          <w:lang w:eastAsia="en-PH"/>
        </w:rPr>
      </w:pPr>
    </w:p>
    <w:p w14:paraId="3A09246C" w14:textId="77777777" w:rsidR="00FF24B4" w:rsidRPr="00B9374E" w:rsidRDefault="00FF24B4" w:rsidP="00FF24B4">
      <w:pPr>
        <w:spacing w:after="0" w:line="240" w:lineRule="auto"/>
        <w:rPr>
          <w:rFonts w:ascii="Times New Roman" w:hAnsi="Times New Roman" w:cs="Times New Roman"/>
          <w:noProof/>
          <w:sz w:val="24"/>
        </w:rPr>
      </w:pPr>
      <w:r>
        <w:rPr>
          <w:rFonts w:ascii="Times New Roman" w:hAnsi="Times New Roman"/>
          <w:sz w:val="24"/>
        </w:rPr>
        <w:t xml:space="preserve">Instructions : </w:t>
      </w:r>
    </w:p>
    <w:p w14:paraId="0BC715E2" w14:textId="77777777" w:rsidR="00FF24B4" w:rsidRPr="00B9374E" w:rsidRDefault="00FF24B4" w:rsidP="00FF24B4">
      <w:pPr>
        <w:spacing w:after="0" w:line="240" w:lineRule="auto"/>
        <w:rPr>
          <w:rFonts w:ascii="Times New Roman" w:hAnsi="Times New Roman" w:cs="Times New Roman"/>
          <w:noProof/>
          <w:sz w:val="24"/>
        </w:rPr>
      </w:pPr>
    </w:p>
    <w:p w14:paraId="6F9F3FFD" w14:textId="77777777" w:rsidR="00FF24B4" w:rsidRPr="00B9374E" w:rsidRDefault="00FF24B4" w:rsidP="00FF24B4">
      <w:pPr>
        <w:numPr>
          <w:ilvl w:val="3"/>
          <w:numId w:val="3"/>
        </w:numPr>
        <w:spacing w:after="0" w:line="240" w:lineRule="auto"/>
        <w:ind w:left="360"/>
        <w:rPr>
          <w:rFonts w:ascii="Times New Roman" w:hAnsi="Times New Roman" w:cs="Times New Roman"/>
          <w:noProof/>
          <w:sz w:val="24"/>
        </w:rPr>
      </w:pPr>
      <w:r>
        <w:rPr>
          <w:rFonts w:ascii="Times New Roman" w:hAnsi="Times New Roman"/>
          <w:sz w:val="24"/>
        </w:rPr>
        <w:t xml:space="preserve">Si nécessaire, veuillez utiliser des feuilles supplémentaires pour y inscrire les informations requises. </w:t>
      </w:r>
    </w:p>
    <w:p w14:paraId="4B66B24A" w14:textId="77777777" w:rsidR="00FF24B4" w:rsidRPr="00B9374E" w:rsidRDefault="00FF24B4" w:rsidP="00FF24B4">
      <w:pPr>
        <w:numPr>
          <w:ilvl w:val="3"/>
          <w:numId w:val="3"/>
        </w:numPr>
        <w:spacing w:after="0" w:line="240" w:lineRule="auto"/>
        <w:ind w:left="360"/>
        <w:rPr>
          <w:rFonts w:ascii="Times New Roman" w:hAnsi="Times New Roman" w:cs="Times New Roman"/>
          <w:noProof/>
          <w:sz w:val="24"/>
        </w:rPr>
      </w:pPr>
      <w:r>
        <w:rPr>
          <w:rFonts w:ascii="Times New Roman" w:hAnsi="Times New Roman"/>
          <w:sz w:val="24"/>
        </w:rPr>
        <w:t>Veuillez joindre des copies des documents pertinents, le cas échéant.</w:t>
      </w:r>
    </w:p>
    <w:p w14:paraId="3DD29195" w14:textId="77777777" w:rsidR="00FF24B4" w:rsidRPr="00BF6BEE" w:rsidRDefault="00FF24B4" w:rsidP="00FF24B4">
      <w:pPr>
        <w:spacing w:after="0" w:line="240" w:lineRule="auto"/>
        <w:jc w:val="both"/>
        <w:rPr>
          <w:rFonts w:ascii="Calibri" w:eastAsia="Times New Roman" w:hAnsi="Calibri" w:cs="Times New Roman"/>
          <w:bCs/>
          <w:sz w:val="24"/>
          <w:szCs w:val="24"/>
        </w:rPr>
      </w:pPr>
    </w:p>
    <w:p w14:paraId="5227CCA8" w14:textId="77777777" w:rsidR="00FF24B4" w:rsidRDefault="00FF24B4" w:rsidP="00FF24B4">
      <w:pPr>
        <w:rPr>
          <w:rFonts w:ascii="Times New Roman" w:hAnsi="Times New Roman"/>
          <w:b/>
          <w:noProof/>
        </w:rPr>
      </w:pPr>
      <w:r>
        <w:br w:type="page"/>
      </w:r>
    </w:p>
    <w:p w14:paraId="5BE32677" w14:textId="77777777" w:rsidR="00FF24B4" w:rsidRPr="00B9374E" w:rsidRDefault="00FF24B4" w:rsidP="00FF24B4">
      <w:pPr>
        <w:pStyle w:val="Heading2"/>
        <w:jc w:val="center"/>
        <w:rPr>
          <w:rFonts w:ascii="Times New Roman" w:hAnsi="Times New Roman" w:cs="Times New Roman"/>
          <w:b/>
          <w:bCs/>
        </w:rPr>
      </w:pPr>
      <w:r>
        <w:rPr>
          <w:rFonts w:ascii="Times New Roman" w:hAnsi="Times New Roman"/>
          <w:b/>
        </w:rPr>
        <w:lastRenderedPageBreak/>
        <w:t>Annexe B - Formulaire de Recours</w:t>
      </w:r>
    </w:p>
    <w:p w14:paraId="3447907A" w14:textId="77777777" w:rsidR="00FF24B4" w:rsidRDefault="00FF24B4" w:rsidP="00FF24B4">
      <w:pPr>
        <w:spacing w:after="0" w:line="240" w:lineRule="auto"/>
        <w:rPr>
          <w:rFonts w:ascii="Times New Roman" w:hAnsi="Times New Roman"/>
          <w:noProof/>
          <w:sz w:val="24"/>
          <w:szCs w:val="24"/>
          <w:lang w:eastAsia="en-PH"/>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3150"/>
        <w:gridCol w:w="3420"/>
        <w:gridCol w:w="2970"/>
      </w:tblGrid>
      <w:tr w:rsidR="00FF24B4" w14:paraId="64F72BB0" w14:textId="77777777" w:rsidTr="00D1660E">
        <w:tc>
          <w:tcPr>
            <w:tcW w:w="9540" w:type="dxa"/>
            <w:gridSpan w:val="3"/>
            <w:tcBorders>
              <w:top w:val="single" w:sz="4" w:space="0" w:color="auto"/>
              <w:left w:val="single" w:sz="4" w:space="0" w:color="auto"/>
              <w:bottom w:val="single" w:sz="4" w:space="0" w:color="auto"/>
              <w:right w:val="single" w:sz="4" w:space="0" w:color="auto"/>
            </w:tcBorders>
            <w:shd w:val="clear" w:color="auto" w:fill="000000"/>
            <w:hideMark/>
          </w:tcPr>
          <w:p w14:paraId="387E6BB7" w14:textId="77777777" w:rsidR="00FF24B4" w:rsidRDefault="00FF24B4" w:rsidP="00D1660E">
            <w:pPr>
              <w:pStyle w:val="Header"/>
              <w:rPr>
                <w:rFonts w:ascii="Times New Roman" w:hAnsi="Times New Roman"/>
                <w:b/>
                <w:noProof/>
                <w:shd w:val="clear" w:color="auto" w:fill="000000"/>
              </w:rPr>
            </w:pPr>
            <w:r>
              <w:rPr>
                <w:rFonts w:ascii="Times New Roman" w:hAnsi="Times New Roman"/>
                <w:b/>
              </w:rPr>
              <w:t>Requérant(e)</w:t>
            </w:r>
          </w:p>
        </w:tc>
      </w:tr>
      <w:tr w:rsidR="00FF24B4" w14:paraId="1715A797" w14:textId="77777777" w:rsidTr="00D1660E">
        <w:trPr>
          <w:cantSplit/>
          <w:trHeight w:val="325"/>
        </w:trPr>
        <w:tc>
          <w:tcPr>
            <w:tcW w:w="9540" w:type="dxa"/>
            <w:gridSpan w:val="3"/>
            <w:tcBorders>
              <w:top w:val="single" w:sz="4" w:space="0" w:color="auto"/>
              <w:left w:val="single" w:sz="4" w:space="0" w:color="auto"/>
              <w:bottom w:val="single" w:sz="4" w:space="0" w:color="auto"/>
              <w:right w:val="single" w:sz="4" w:space="0" w:color="auto"/>
            </w:tcBorders>
          </w:tcPr>
          <w:p w14:paraId="7953E177" w14:textId="77777777" w:rsidR="00FF24B4" w:rsidRDefault="00FF24B4" w:rsidP="00D1660E">
            <w:pPr>
              <w:autoSpaceDE w:val="0"/>
              <w:autoSpaceDN w:val="0"/>
              <w:adjustRightInd w:val="0"/>
              <w:spacing w:after="0" w:line="240" w:lineRule="auto"/>
              <w:rPr>
                <w:rFonts w:ascii="Times New Roman" w:hAnsi="Times New Roman"/>
                <w:b/>
                <w:noProof/>
              </w:rPr>
            </w:pPr>
            <w:r>
              <w:rPr>
                <w:rFonts w:ascii="Times New Roman" w:hAnsi="Times New Roman"/>
                <w:b/>
              </w:rPr>
              <w:t xml:space="preserve">Nom </w:t>
            </w:r>
            <w:r w:rsidRPr="00811A86">
              <w:rPr>
                <w:rFonts w:ascii="Times New Roman" w:hAnsi="Times New Roman"/>
                <w:b/>
              </w:rPr>
              <w:t>et prénom :</w:t>
            </w:r>
          </w:p>
          <w:p w14:paraId="21FD8CF7" w14:textId="77777777" w:rsidR="00FF24B4" w:rsidRDefault="00FF24B4" w:rsidP="00D1660E">
            <w:pPr>
              <w:autoSpaceDE w:val="0"/>
              <w:autoSpaceDN w:val="0"/>
              <w:adjustRightInd w:val="0"/>
              <w:spacing w:after="0" w:line="240" w:lineRule="auto"/>
              <w:rPr>
                <w:rFonts w:ascii="Times New Roman" w:hAnsi="Times New Roman"/>
                <w:b/>
                <w:noProof/>
              </w:rPr>
            </w:pPr>
          </w:p>
        </w:tc>
      </w:tr>
      <w:tr w:rsidR="00FF24B4" w14:paraId="2B30A456" w14:textId="77777777" w:rsidTr="00D1660E">
        <w:trPr>
          <w:cantSplit/>
          <w:trHeight w:val="325"/>
        </w:trPr>
        <w:tc>
          <w:tcPr>
            <w:tcW w:w="9540" w:type="dxa"/>
            <w:gridSpan w:val="3"/>
            <w:tcBorders>
              <w:top w:val="single" w:sz="4" w:space="0" w:color="auto"/>
              <w:left w:val="single" w:sz="4" w:space="0" w:color="auto"/>
              <w:bottom w:val="single" w:sz="4" w:space="0" w:color="auto"/>
              <w:right w:val="single" w:sz="4" w:space="0" w:color="auto"/>
            </w:tcBorders>
            <w:hideMark/>
          </w:tcPr>
          <w:p w14:paraId="34CB06C0" w14:textId="77777777" w:rsidR="00FF24B4" w:rsidRDefault="00FF24B4" w:rsidP="00D1660E">
            <w:pPr>
              <w:autoSpaceDE w:val="0"/>
              <w:autoSpaceDN w:val="0"/>
              <w:adjustRightInd w:val="0"/>
              <w:spacing w:after="0" w:line="240" w:lineRule="auto"/>
              <w:rPr>
                <w:rFonts w:ascii="Times New Roman" w:hAnsi="Times New Roman"/>
                <w:b/>
              </w:rPr>
            </w:pPr>
            <w:r>
              <w:rPr>
                <w:rFonts w:ascii="Times New Roman" w:hAnsi="Times New Roman"/>
                <w:b/>
              </w:rPr>
              <w:t>Adresse postale aux fins du recours :</w:t>
            </w:r>
          </w:p>
          <w:p w14:paraId="6BCEC4BF" w14:textId="77777777" w:rsidR="00FF24B4" w:rsidRDefault="00FF24B4" w:rsidP="00D1660E">
            <w:pPr>
              <w:autoSpaceDE w:val="0"/>
              <w:autoSpaceDN w:val="0"/>
              <w:adjustRightInd w:val="0"/>
              <w:spacing w:after="0" w:line="240" w:lineRule="auto"/>
              <w:rPr>
                <w:rFonts w:ascii="Times New Roman" w:hAnsi="Times New Roman"/>
                <w:b/>
              </w:rPr>
            </w:pPr>
          </w:p>
          <w:p w14:paraId="765EBAC9" w14:textId="77777777" w:rsidR="00FF24B4" w:rsidRDefault="00FF24B4" w:rsidP="00D1660E">
            <w:pPr>
              <w:autoSpaceDE w:val="0"/>
              <w:autoSpaceDN w:val="0"/>
              <w:adjustRightInd w:val="0"/>
              <w:spacing w:after="0" w:line="240" w:lineRule="auto"/>
              <w:rPr>
                <w:rFonts w:ascii="Times New Roman" w:hAnsi="Times New Roman"/>
                <w:b/>
              </w:rPr>
            </w:pPr>
            <w:r>
              <w:rPr>
                <w:rFonts w:ascii="Times New Roman" w:hAnsi="Times New Roman"/>
                <w:b/>
              </w:rPr>
              <w:tab/>
            </w:r>
          </w:p>
        </w:tc>
      </w:tr>
      <w:tr w:rsidR="00FF24B4" w14:paraId="1EB0C635" w14:textId="77777777" w:rsidTr="00D1660E">
        <w:trPr>
          <w:cantSplit/>
          <w:trHeight w:val="325"/>
        </w:trPr>
        <w:tc>
          <w:tcPr>
            <w:tcW w:w="3150" w:type="dxa"/>
            <w:tcBorders>
              <w:top w:val="single" w:sz="4" w:space="0" w:color="auto"/>
              <w:left w:val="single" w:sz="4" w:space="0" w:color="auto"/>
              <w:bottom w:val="single" w:sz="4" w:space="0" w:color="auto"/>
              <w:right w:val="single" w:sz="4" w:space="0" w:color="auto"/>
            </w:tcBorders>
          </w:tcPr>
          <w:p w14:paraId="041D3FB4" w14:textId="77777777" w:rsidR="00FF24B4" w:rsidRDefault="00FF24B4" w:rsidP="00D1660E">
            <w:pPr>
              <w:autoSpaceDE w:val="0"/>
              <w:autoSpaceDN w:val="0"/>
              <w:adjustRightInd w:val="0"/>
              <w:spacing w:after="0" w:line="240" w:lineRule="auto"/>
              <w:rPr>
                <w:rFonts w:ascii="Times New Roman" w:hAnsi="Times New Roman"/>
                <w:b/>
              </w:rPr>
            </w:pPr>
            <w:r>
              <w:rPr>
                <w:rFonts w:ascii="Times New Roman" w:hAnsi="Times New Roman"/>
                <w:b/>
              </w:rPr>
              <w:t xml:space="preserve">Adresse électronique aux </w:t>
            </w:r>
          </w:p>
          <w:p w14:paraId="7121824D" w14:textId="77777777" w:rsidR="00FF24B4" w:rsidRDefault="00FF24B4" w:rsidP="00D1660E">
            <w:pPr>
              <w:autoSpaceDE w:val="0"/>
              <w:autoSpaceDN w:val="0"/>
              <w:adjustRightInd w:val="0"/>
              <w:spacing w:after="0" w:line="240" w:lineRule="auto"/>
              <w:rPr>
                <w:rFonts w:ascii="Times New Roman" w:hAnsi="Times New Roman"/>
                <w:b/>
              </w:rPr>
            </w:pPr>
            <w:proofErr w:type="gramStart"/>
            <w:r>
              <w:rPr>
                <w:rFonts w:ascii="Times New Roman" w:hAnsi="Times New Roman"/>
                <w:b/>
              </w:rPr>
              <w:t>fins</w:t>
            </w:r>
            <w:proofErr w:type="gramEnd"/>
            <w:r>
              <w:rPr>
                <w:rFonts w:ascii="Times New Roman" w:hAnsi="Times New Roman"/>
                <w:b/>
              </w:rPr>
              <w:t xml:space="preserve"> du recours :</w:t>
            </w:r>
          </w:p>
          <w:p w14:paraId="2D90C0BB" w14:textId="77777777" w:rsidR="00FF24B4" w:rsidRDefault="00FF24B4" w:rsidP="00D1660E">
            <w:pPr>
              <w:autoSpaceDE w:val="0"/>
              <w:autoSpaceDN w:val="0"/>
              <w:adjustRightInd w:val="0"/>
              <w:spacing w:after="0" w:line="240" w:lineRule="auto"/>
              <w:rPr>
                <w:rFonts w:ascii="Times New Roman" w:hAnsi="Times New Roman"/>
                <w:b/>
              </w:rPr>
            </w:pPr>
          </w:p>
          <w:p w14:paraId="253E8A0C" w14:textId="77777777" w:rsidR="00FF24B4" w:rsidRDefault="00FF24B4" w:rsidP="00D1660E">
            <w:pPr>
              <w:autoSpaceDE w:val="0"/>
              <w:autoSpaceDN w:val="0"/>
              <w:adjustRightInd w:val="0"/>
              <w:spacing w:after="0" w:line="240" w:lineRule="auto"/>
              <w:rPr>
                <w:rFonts w:ascii="Times New Roman" w:hAnsi="Times New Roman"/>
                <w:b/>
              </w:rPr>
            </w:pPr>
            <w:r>
              <w:rPr>
                <w:rFonts w:ascii="Times New Roman" w:hAnsi="Times New Roman"/>
                <w:b/>
              </w:rPr>
              <w:tab/>
            </w:r>
          </w:p>
        </w:tc>
        <w:tc>
          <w:tcPr>
            <w:tcW w:w="3420" w:type="dxa"/>
            <w:tcBorders>
              <w:top w:val="single" w:sz="4" w:space="0" w:color="auto"/>
              <w:left w:val="single" w:sz="4" w:space="0" w:color="auto"/>
              <w:bottom w:val="single" w:sz="4" w:space="0" w:color="auto"/>
              <w:right w:val="single" w:sz="4" w:space="0" w:color="auto"/>
            </w:tcBorders>
          </w:tcPr>
          <w:p w14:paraId="6B42A61B" w14:textId="77777777" w:rsidR="00FF24B4" w:rsidRDefault="00FF24B4" w:rsidP="00D1660E">
            <w:pPr>
              <w:autoSpaceDE w:val="0"/>
              <w:autoSpaceDN w:val="0"/>
              <w:adjustRightInd w:val="0"/>
              <w:spacing w:after="0" w:line="240" w:lineRule="auto"/>
              <w:rPr>
                <w:rFonts w:ascii="Times New Roman" w:hAnsi="Times New Roman"/>
                <w:b/>
              </w:rPr>
            </w:pPr>
            <w:r>
              <w:rPr>
                <w:rFonts w:ascii="Times New Roman" w:hAnsi="Times New Roman"/>
                <w:b/>
              </w:rPr>
              <w:t xml:space="preserve">Numéro de téléphone aux </w:t>
            </w:r>
          </w:p>
          <w:p w14:paraId="76EB390A" w14:textId="77777777" w:rsidR="00FF24B4" w:rsidRDefault="00FF24B4" w:rsidP="00D1660E">
            <w:pPr>
              <w:autoSpaceDE w:val="0"/>
              <w:autoSpaceDN w:val="0"/>
              <w:adjustRightInd w:val="0"/>
              <w:spacing w:after="0" w:line="240" w:lineRule="auto"/>
              <w:rPr>
                <w:rFonts w:ascii="Times New Roman" w:hAnsi="Times New Roman"/>
                <w:b/>
              </w:rPr>
            </w:pPr>
            <w:proofErr w:type="gramStart"/>
            <w:r>
              <w:rPr>
                <w:rFonts w:ascii="Times New Roman" w:hAnsi="Times New Roman"/>
                <w:b/>
              </w:rPr>
              <w:t>fins</w:t>
            </w:r>
            <w:proofErr w:type="gramEnd"/>
            <w:r>
              <w:rPr>
                <w:rFonts w:ascii="Times New Roman" w:hAnsi="Times New Roman"/>
                <w:b/>
              </w:rPr>
              <w:t xml:space="preserve"> du recours :</w:t>
            </w:r>
          </w:p>
          <w:p w14:paraId="38F82FBE" w14:textId="77777777" w:rsidR="00FF24B4" w:rsidRDefault="00FF24B4" w:rsidP="00D1660E">
            <w:pPr>
              <w:autoSpaceDE w:val="0"/>
              <w:autoSpaceDN w:val="0"/>
              <w:adjustRightInd w:val="0"/>
              <w:spacing w:after="0" w:line="240" w:lineRule="auto"/>
              <w:rPr>
                <w:rFonts w:ascii="Times New Roman" w:hAnsi="Times New Roman"/>
                <w:b/>
                <w:noProof/>
              </w:rPr>
            </w:pPr>
          </w:p>
        </w:tc>
        <w:tc>
          <w:tcPr>
            <w:tcW w:w="2970" w:type="dxa"/>
            <w:tcBorders>
              <w:top w:val="single" w:sz="4" w:space="0" w:color="auto"/>
              <w:left w:val="single" w:sz="4" w:space="0" w:color="auto"/>
              <w:bottom w:val="single" w:sz="4" w:space="0" w:color="auto"/>
              <w:right w:val="single" w:sz="4" w:space="0" w:color="auto"/>
            </w:tcBorders>
          </w:tcPr>
          <w:p w14:paraId="244C5049" w14:textId="77777777" w:rsidR="00FF24B4" w:rsidRDefault="00FF24B4" w:rsidP="00D1660E">
            <w:pPr>
              <w:autoSpaceDE w:val="0"/>
              <w:autoSpaceDN w:val="0"/>
              <w:adjustRightInd w:val="0"/>
              <w:spacing w:after="0" w:line="240" w:lineRule="auto"/>
              <w:rPr>
                <w:rFonts w:ascii="Times New Roman" w:hAnsi="Times New Roman"/>
                <w:b/>
                <w:noProof/>
              </w:rPr>
            </w:pPr>
          </w:p>
        </w:tc>
      </w:tr>
      <w:tr w:rsidR="00FF24B4" w14:paraId="790F498B" w14:textId="77777777" w:rsidTr="00D1660E">
        <w:trPr>
          <w:cantSplit/>
          <w:trHeight w:val="325"/>
        </w:trPr>
        <w:tc>
          <w:tcPr>
            <w:tcW w:w="9540" w:type="dxa"/>
            <w:gridSpan w:val="3"/>
            <w:tcBorders>
              <w:top w:val="single" w:sz="4" w:space="0" w:color="auto"/>
              <w:left w:val="single" w:sz="4" w:space="0" w:color="auto"/>
              <w:bottom w:val="single" w:sz="4" w:space="0" w:color="auto"/>
              <w:right w:val="single" w:sz="4" w:space="0" w:color="auto"/>
            </w:tcBorders>
          </w:tcPr>
          <w:p w14:paraId="7EB08FE1" w14:textId="77777777" w:rsidR="00FF24B4" w:rsidRDefault="00FF24B4" w:rsidP="00D1660E">
            <w:pPr>
              <w:pStyle w:val="Header"/>
              <w:rPr>
                <w:rFonts w:ascii="Times New Roman" w:hAnsi="Times New Roman"/>
                <w:b/>
                <w:bCs/>
                <w:noProof/>
              </w:rPr>
            </w:pPr>
            <w:r>
              <w:rPr>
                <w:rFonts w:ascii="Times New Roman" w:hAnsi="Times New Roman"/>
                <w:b/>
              </w:rPr>
              <w:t xml:space="preserve">Nom du représentant autorisé </w:t>
            </w:r>
          </w:p>
          <w:p w14:paraId="568CA685" w14:textId="77777777" w:rsidR="00FF24B4" w:rsidRDefault="00FF24B4" w:rsidP="00D1660E">
            <w:pPr>
              <w:pStyle w:val="Header"/>
              <w:rPr>
                <w:rFonts w:ascii="Times New Roman" w:hAnsi="Times New Roman"/>
                <w:b/>
                <w:bCs/>
                <w:noProof/>
              </w:rPr>
            </w:pPr>
            <w:proofErr w:type="gramStart"/>
            <w:r>
              <w:rPr>
                <w:rFonts w:ascii="Times New Roman" w:hAnsi="Times New Roman"/>
                <w:b/>
              </w:rPr>
              <w:t>du</w:t>
            </w:r>
            <w:proofErr w:type="gramEnd"/>
            <w:r>
              <w:rPr>
                <w:rFonts w:ascii="Times New Roman" w:hAnsi="Times New Roman"/>
                <w:b/>
              </w:rPr>
              <w:t>/de la Requérant(e) (le cas échéant) :</w:t>
            </w:r>
          </w:p>
          <w:p w14:paraId="6CDD18DA" w14:textId="77777777" w:rsidR="00FF24B4" w:rsidRDefault="00FF24B4" w:rsidP="00D1660E">
            <w:pPr>
              <w:pStyle w:val="Header"/>
              <w:rPr>
                <w:rFonts w:ascii="Times New Roman" w:hAnsi="Times New Roman"/>
                <w:b/>
                <w:bCs/>
                <w:noProof/>
              </w:rPr>
            </w:pPr>
          </w:p>
        </w:tc>
      </w:tr>
      <w:tr w:rsidR="00FF24B4" w14:paraId="5CBF4AF6" w14:textId="77777777" w:rsidTr="00D1660E">
        <w:trPr>
          <w:cantSplit/>
          <w:trHeight w:val="325"/>
        </w:trPr>
        <w:tc>
          <w:tcPr>
            <w:tcW w:w="9540" w:type="dxa"/>
            <w:gridSpan w:val="3"/>
            <w:tcBorders>
              <w:top w:val="single" w:sz="4" w:space="0" w:color="auto"/>
              <w:left w:val="single" w:sz="4" w:space="0" w:color="auto"/>
              <w:bottom w:val="single" w:sz="4" w:space="0" w:color="auto"/>
              <w:right w:val="single" w:sz="4" w:space="0" w:color="auto"/>
            </w:tcBorders>
          </w:tcPr>
          <w:p w14:paraId="5A855E7E" w14:textId="77777777" w:rsidR="00FF24B4" w:rsidRDefault="00FF24B4" w:rsidP="00D1660E">
            <w:pPr>
              <w:pStyle w:val="Header"/>
              <w:rPr>
                <w:rFonts w:ascii="Times New Roman" w:hAnsi="Times New Roman"/>
                <w:b/>
                <w:bCs/>
                <w:noProof/>
              </w:rPr>
            </w:pPr>
            <w:r>
              <w:rPr>
                <w:rFonts w:ascii="Times New Roman" w:hAnsi="Times New Roman"/>
                <w:b/>
              </w:rPr>
              <w:t xml:space="preserve">Signature du/de la Requérant(e) </w:t>
            </w:r>
            <w:proofErr w:type="gramStart"/>
            <w:r>
              <w:rPr>
                <w:rFonts w:ascii="Times New Roman" w:hAnsi="Times New Roman"/>
                <w:b/>
              </w:rPr>
              <w:t>ou</w:t>
            </w:r>
            <w:proofErr w:type="gramEnd"/>
            <w:r>
              <w:rPr>
                <w:rFonts w:ascii="Times New Roman" w:hAnsi="Times New Roman"/>
                <w:b/>
              </w:rPr>
              <w:t xml:space="preserve"> </w:t>
            </w:r>
          </w:p>
          <w:p w14:paraId="4986F17F" w14:textId="77777777" w:rsidR="00FF24B4" w:rsidRDefault="00FF24B4" w:rsidP="00D1660E">
            <w:pPr>
              <w:pStyle w:val="Header"/>
              <w:rPr>
                <w:rFonts w:ascii="Times New Roman" w:hAnsi="Times New Roman"/>
                <w:b/>
                <w:bCs/>
                <w:noProof/>
              </w:rPr>
            </w:pPr>
            <w:proofErr w:type="gramStart"/>
            <w:r>
              <w:rPr>
                <w:rFonts w:ascii="Times New Roman" w:hAnsi="Times New Roman"/>
                <w:b/>
              </w:rPr>
              <w:t>du</w:t>
            </w:r>
            <w:proofErr w:type="gramEnd"/>
            <w:r>
              <w:rPr>
                <w:rFonts w:ascii="Times New Roman" w:hAnsi="Times New Roman"/>
                <w:b/>
              </w:rPr>
              <w:t xml:space="preserve"> représentant autorisé :</w:t>
            </w:r>
          </w:p>
          <w:p w14:paraId="58EB7A4A" w14:textId="77777777" w:rsidR="00FF24B4" w:rsidRDefault="00FF24B4" w:rsidP="00D1660E">
            <w:pPr>
              <w:pStyle w:val="Header"/>
              <w:rPr>
                <w:rFonts w:ascii="Times New Roman" w:hAnsi="Times New Roman"/>
                <w:b/>
                <w:bCs/>
                <w:noProof/>
              </w:rPr>
            </w:pPr>
          </w:p>
        </w:tc>
      </w:tr>
    </w:tbl>
    <w:p w14:paraId="31ABB6A7" w14:textId="77777777" w:rsidR="00FF24B4" w:rsidRDefault="00FF24B4" w:rsidP="00FF24B4">
      <w:pPr>
        <w:spacing w:after="0" w:line="240" w:lineRule="auto"/>
        <w:rPr>
          <w:rFonts w:ascii="Times New Roman" w:hAnsi="Times New Roma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540"/>
      </w:tblGrid>
      <w:tr w:rsidR="00FF24B4" w14:paraId="274F8785" w14:textId="77777777" w:rsidTr="00D1660E">
        <w:tc>
          <w:tcPr>
            <w:tcW w:w="9540" w:type="dxa"/>
            <w:tcBorders>
              <w:top w:val="single" w:sz="4" w:space="0" w:color="auto"/>
              <w:left w:val="single" w:sz="4" w:space="0" w:color="auto"/>
              <w:bottom w:val="single" w:sz="4" w:space="0" w:color="auto"/>
              <w:right w:val="single" w:sz="4" w:space="0" w:color="auto"/>
            </w:tcBorders>
            <w:shd w:val="clear" w:color="auto" w:fill="000000"/>
            <w:hideMark/>
          </w:tcPr>
          <w:p w14:paraId="238B051A" w14:textId="77777777" w:rsidR="00FF24B4" w:rsidRDefault="00FF24B4" w:rsidP="00D1660E">
            <w:pPr>
              <w:pStyle w:val="Header"/>
              <w:rPr>
                <w:rFonts w:ascii="Times New Roman" w:hAnsi="Times New Roman"/>
                <w:b/>
                <w:noProof/>
                <w:shd w:val="clear" w:color="auto" w:fill="000000"/>
              </w:rPr>
            </w:pPr>
            <w:r>
              <w:rPr>
                <w:rFonts w:ascii="Times New Roman" w:hAnsi="Times New Roman"/>
                <w:b/>
                <w:shd w:val="clear" w:color="auto" w:fill="000000"/>
              </w:rPr>
              <w:t>Marchés contestés</w:t>
            </w:r>
          </w:p>
        </w:tc>
      </w:tr>
      <w:tr w:rsidR="00FF24B4" w14:paraId="19BE6D4E" w14:textId="77777777" w:rsidTr="00D1660E">
        <w:trPr>
          <w:trHeight w:val="422"/>
        </w:trPr>
        <w:tc>
          <w:tcPr>
            <w:tcW w:w="9540" w:type="dxa"/>
            <w:tcBorders>
              <w:top w:val="single" w:sz="4" w:space="0" w:color="auto"/>
              <w:left w:val="single" w:sz="4" w:space="0" w:color="auto"/>
              <w:bottom w:val="single" w:sz="4" w:space="0" w:color="auto"/>
              <w:right w:val="single" w:sz="4" w:space="0" w:color="auto"/>
            </w:tcBorders>
          </w:tcPr>
          <w:p w14:paraId="310EC153" w14:textId="77777777" w:rsidR="00FF24B4" w:rsidRPr="00811A86" w:rsidRDefault="00FF24B4" w:rsidP="00D1660E">
            <w:pPr>
              <w:autoSpaceDE w:val="0"/>
              <w:autoSpaceDN w:val="0"/>
              <w:adjustRightInd w:val="0"/>
              <w:spacing w:after="0" w:line="240" w:lineRule="auto"/>
              <w:rPr>
                <w:rFonts w:ascii="Times New Roman" w:hAnsi="Times New Roman"/>
                <w:b/>
              </w:rPr>
            </w:pPr>
            <w:r w:rsidRPr="00811A86">
              <w:rPr>
                <w:rFonts w:ascii="Times New Roman" w:hAnsi="Times New Roman"/>
                <w:b/>
              </w:rPr>
              <w:t>Intitulé :</w:t>
            </w:r>
          </w:p>
          <w:p w14:paraId="1E1B55FC" w14:textId="77777777" w:rsidR="00FF24B4" w:rsidRDefault="00FF24B4" w:rsidP="00D1660E">
            <w:pPr>
              <w:autoSpaceDE w:val="0"/>
              <w:autoSpaceDN w:val="0"/>
              <w:adjustRightInd w:val="0"/>
              <w:spacing w:after="0" w:line="240" w:lineRule="auto"/>
              <w:rPr>
                <w:rFonts w:ascii="Times New Roman" w:hAnsi="Times New Roman"/>
                <w:b/>
                <w:noProof/>
              </w:rPr>
            </w:pPr>
          </w:p>
        </w:tc>
      </w:tr>
      <w:tr w:rsidR="00FF24B4" w14:paraId="33DB9089" w14:textId="77777777" w:rsidTr="00D1660E">
        <w:trPr>
          <w:trHeight w:val="422"/>
        </w:trPr>
        <w:tc>
          <w:tcPr>
            <w:tcW w:w="9540" w:type="dxa"/>
            <w:tcBorders>
              <w:top w:val="single" w:sz="4" w:space="0" w:color="auto"/>
              <w:left w:val="single" w:sz="4" w:space="0" w:color="auto"/>
              <w:bottom w:val="single" w:sz="4" w:space="0" w:color="auto"/>
              <w:right w:val="single" w:sz="4" w:space="0" w:color="auto"/>
            </w:tcBorders>
            <w:hideMark/>
          </w:tcPr>
          <w:p w14:paraId="39740B20" w14:textId="77777777" w:rsidR="00FF24B4" w:rsidRDefault="00FF24B4" w:rsidP="00D1660E">
            <w:pPr>
              <w:autoSpaceDE w:val="0"/>
              <w:autoSpaceDN w:val="0"/>
              <w:adjustRightInd w:val="0"/>
              <w:spacing w:after="0" w:line="240" w:lineRule="auto"/>
              <w:rPr>
                <w:rFonts w:ascii="Times New Roman" w:hAnsi="Times New Roman"/>
                <w:b/>
                <w:noProof/>
              </w:rPr>
            </w:pPr>
            <w:r>
              <w:rPr>
                <w:rFonts w:ascii="Times New Roman" w:hAnsi="Times New Roman"/>
                <w:b/>
              </w:rPr>
              <w:t>Numéro :</w:t>
            </w:r>
          </w:p>
        </w:tc>
      </w:tr>
    </w:tbl>
    <w:p w14:paraId="09449D4F" w14:textId="77777777" w:rsidR="00FF24B4" w:rsidRDefault="00FF24B4" w:rsidP="00FF24B4">
      <w:pPr>
        <w:spacing w:after="0" w:line="240" w:lineRule="auto"/>
        <w:rPr>
          <w:rFonts w:ascii="Times New Roman" w:hAnsi="Times New Roma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4770"/>
        <w:gridCol w:w="4770"/>
      </w:tblGrid>
      <w:tr w:rsidR="00FF24B4" w14:paraId="26BE13FE" w14:textId="77777777" w:rsidTr="00D1660E">
        <w:tc>
          <w:tcPr>
            <w:tcW w:w="9540"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28538265" w14:textId="77777777" w:rsidR="00FF24B4" w:rsidRDefault="00FF24B4" w:rsidP="00D1660E">
            <w:pPr>
              <w:pStyle w:val="Header"/>
              <w:rPr>
                <w:rFonts w:ascii="Times New Roman" w:hAnsi="Times New Roman"/>
                <w:b/>
                <w:noProof/>
                <w:shd w:val="clear" w:color="auto" w:fill="000000"/>
              </w:rPr>
            </w:pPr>
            <w:r>
              <w:rPr>
                <w:rFonts w:ascii="Times New Roman" w:hAnsi="Times New Roman"/>
                <w:b/>
                <w:shd w:val="clear" w:color="auto" w:fill="000000"/>
              </w:rPr>
              <w:t>Recours</w:t>
            </w:r>
          </w:p>
        </w:tc>
      </w:tr>
      <w:tr w:rsidR="00FF24B4" w14:paraId="7F453E36" w14:textId="77777777" w:rsidTr="00D1660E">
        <w:trPr>
          <w:trHeight w:val="422"/>
        </w:trPr>
        <w:tc>
          <w:tcPr>
            <w:tcW w:w="4770" w:type="dxa"/>
            <w:tcBorders>
              <w:top w:val="single" w:sz="4" w:space="0" w:color="auto"/>
              <w:left w:val="single" w:sz="4" w:space="0" w:color="auto"/>
              <w:bottom w:val="single" w:sz="4" w:space="0" w:color="auto"/>
              <w:right w:val="single" w:sz="4" w:space="0" w:color="auto"/>
            </w:tcBorders>
          </w:tcPr>
          <w:p w14:paraId="6511ACB2" w14:textId="77777777" w:rsidR="00FF24B4" w:rsidRDefault="00FF24B4" w:rsidP="00D1660E">
            <w:pPr>
              <w:autoSpaceDE w:val="0"/>
              <w:autoSpaceDN w:val="0"/>
              <w:adjustRightInd w:val="0"/>
              <w:spacing w:after="0" w:line="240" w:lineRule="auto"/>
              <w:rPr>
                <w:rFonts w:ascii="Times New Roman" w:hAnsi="Times New Roman"/>
                <w:b/>
                <w:noProof/>
              </w:rPr>
            </w:pPr>
            <w:r>
              <w:rPr>
                <w:rFonts w:ascii="Times New Roman" w:hAnsi="Times New Roman"/>
                <w:b/>
              </w:rPr>
              <w:t>Date à laquelle le/la Requérant(e) a pris connaissance de la décision de l’Entité MCA :</w:t>
            </w:r>
          </w:p>
          <w:p w14:paraId="721B160E" w14:textId="77777777" w:rsidR="00FF24B4" w:rsidRDefault="00FF24B4" w:rsidP="00D1660E">
            <w:pPr>
              <w:autoSpaceDE w:val="0"/>
              <w:autoSpaceDN w:val="0"/>
              <w:adjustRightInd w:val="0"/>
              <w:spacing w:after="0" w:line="240" w:lineRule="auto"/>
              <w:rPr>
                <w:rFonts w:ascii="Times New Roman" w:hAnsi="Times New Roman"/>
                <w:b/>
                <w:noProof/>
              </w:rPr>
            </w:pPr>
          </w:p>
        </w:tc>
        <w:tc>
          <w:tcPr>
            <w:tcW w:w="4770" w:type="dxa"/>
            <w:tcBorders>
              <w:top w:val="single" w:sz="4" w:space="0" w:color="auto"/>
              <w:left w:val="single" w:sz="4" w:space="0" w:color="auto"/>
              <w:bottom w:val="single" w:sz="4" w:space="0" w:color="auto"/>
              <w:right w:val="single" w:sz="4" w:space="0" w:color="auto"/>
            </w:tcBorders>
          </w:tcPr>
          <w:p w14:paraId="142A1EC9" w14:textId="77777777" w:rsidR="00FF24B4" w:rsidRDefault="00FF24B4" w:rsidP="00D1660E">
            <w:pPr>
              <w:autoSpaceDE w:val="0"/>
              <w:autoSpaceDN w:val="0"/>
              <w:adjustRightInd w:val="0"/>
              <w:spacing w:after="0" w:line="240" w:lineRule="auto"/>
              <w:rPr>
                <w:rFonts w:ascii="Times New Roman" w:hAnsi="Times New Roman"/>
                <w:b/>
                <w:noProof/>
              </w:rPr>
            </w:pPr>
            <w:r>
              <w:rPr>
                <w:rFonts w:ascii="Times New Roman" w:hAnsi="Times New Roman"/>
                <w:b/>
              </w:rPr>
              <w:t xml:space="preserve">Date de dépôt </w:t>
            </w:r>
          </w:p>
          <w:p w14:paraId="2EEBB6B3" w14:textId="77777777" w:rsidR="00FF24B4" w:rsidRDefault="00FF24B4" w:rsidP="00D1660E">
            <w:pPr>
              <w:autoSpaceDE w:val="0"/>
              <w:autoSpaceDN w:val="0"/>
              <w:adjustRightInd w:val="0"/>
              <w:spacing w:after="0" w:line="240" w:lineRule="auto"/>
              <w:rPr>
                <w:rFonts w:ascii="Times New Roman" w:hAnsi="Times New Roman"/>
                <w:b/>
                <w:noProof/>
              </w:rPr>
            </w:pPr>
            <w:proofErr w:type="gramStart"/>
            <w:r>
              <w:rPr>
                <w:rFonts w:ascii="Times New Roman" w:hAnsi="Times New Roman"/>
                <w:b/>
              </w:rPr>
              <w:t>du</w:t>
            </w:r>
            <w:proofErr w:type="gramEnd"/>
            <w:r>
              <w:rPr>
                <w:rFonts w:ascii="Times New Roman" w:hAnsi="Times New Roman"/>
                <w:b/>
              </w:rPr>
              <w:t xml:space="preserve"> recours :</w:t>
            </w:r>
          </w:p>
          <w:p w14:paraId="23CCB4EA" w14:textId="77777777" w:rsidR="00FF24B4" w:rsidRDefault="00FF24B4" w:rsidP="00D1660E">
            <w:pPr>
              <w:autoSpaceDE w:val="0"/>
              <w:autoSpaceDN w:val="0"/>
              <w:adjustRightInd w:val="0"/>
              <w:spacing w:after="0" w:line="240" w:lineRule="auto"/>
              <w:rPr>
                <w:rFonts w:ascii="Times New Roman" w:hAnsi="Times New Roman"/>
                <w:b/>
                <w:noProof/>
              </w:rPr>
            </w:pPr>
          </w:p>
        </w:tc>
      </w:tr>
      <w:tr w:rsidR="00FF24B4" w14:paraId="7E3D4AAA" w14:textId="77777777" w:rsidTr="00D1660E">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1E708937" w14:textId="77777777" w:rsidR="00FF24B4" w:rsidRDefault="00FF24B4" w:rsidP="00D1660E">
            <w:pPr>
              <w:autoSpaceDE w:val="0"/>
              <w:autoSpaceDN w:val="0"/>
              <w:adjustRightInd w:val="0"/>
              <w:spacing w:after="0" w:line="240" w:lineRule="auto"/>
              <w:rPr>
                <w:rFonts w:ascii="Times New Roman" w:hAnsi="Times New Roman"/>
                <w:b/>
                <w:noProof/>
              </w:rPr>
            </w:pPr>
            <w:r>
              <w:rPr>
                <w:rFonts w:ascii="Times New Roman" w:hAnsi="Times New Roman"/>
                <w:b/>
              </w:rPr>
              <w:t>Explication de la raison pour laquelle le/la Requérant(e) estime que l’Entité MCA n’a pas statué sur la Plainte conformément à la mission du Secrétariat :</w:t>
            </w:r>
          </w:p>
          <w:p w14:paraId="5E4CD686" w14:textId="77777777" w:rsidR="00FF24B4" w:rsidRDefault="00FF24B4" w:rsidP="00D1660E">
            <w:pPr>
              <w:autoSpaceDE w:val="0"/>
              <w:autoSpaceDN w:val="0"/>
              <w:adjustRightInd w:val="0"/>
              <w:spacing w:after="0" w:line="240" w:lineRule="auto"/>
              <w:rPr>
                <w:rFonts w:ascii="Times New Roman" w:hAnsi="Times New Roman"/>
                <w:b/>
                <w:noProof/>
              </w:rPr>
            </w:pPr>
          </w:p>
          <w:p w14:paraId="44CEC0D3" w14:textId="77777777" w:rsidR="00FF24B4" w:rsidRDefault="00FF24B4" w:rsidP="00D1660E">
            <w:pPr>
              <w:autoSpaceDE w:val="0"/>
              <w:autoSpaceDN w:val="0"/>
              <w:adjustRightInd w:val="0"/>
              <w:spacing w:after="0" w:line="240" w:lineRule="auto"/>
              <w:rPr>
                <w:rFonts w:ascii="Times New Roman" w:hAnsi="Times New Roman"/>
                <w:b/>
                <w:noProof/>
              </w:rPr>
            </w:pPr>
          </w:p>
          <w:p w14:paraId="4AC838F1" w14:textId="77777777" w:rsidR="00FF24B4" w:rsidRDefault="00FF24B4" w:rsidP="00D1660E">
            <w:pPr>
              <w:autoSpaceDE w:val="0"/>
              <w:autoSpaceDN w:val="0"/>
              <w:adjustRightInd w:val="0"/>
              <w:spacing w:after="0" w:line="240" w:lineRule="auto"/>
              <w:rPr>
                <w:rFonts w:ascii="Times New Roman" w:hAnsi="Times New Roman"/>
                <w:b/>
                <w:noProof/>
              </w:rPr>
            </w:pPr>
          </w:p>
        </w:tc>
      </w:tr>
    </w:tbl>
    <w:p w14:paraId="10666927" w14:textId="77777777" w:rsidR="00FF24B4" w:rsidRDefault="00FF24B4" w:rsidP="00FF24B4">
      <w:pPr>
        <w:spacing w:after="0" w:line="240" w:lineRule="auto"/>
        <w:rPr>
          <w:rFonts w:ascii="Times New Roman" w:hAnsi="Times New Roman"/>
          <w:noProof/>
          <w:sz w:val="24"/>
          <w:szCs w:val="24"/>
          <w:lang w:eastAsia="en-PH"/>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540"/>
      </w:tblGrid>
      <w:tr w:rsidR="00FF24B4" w14:paraId="030D0BA7" w14:textId="77777777" w:rsidTr="00D1660E">
        <w:tc>
          <w:tcPr>
            <w:tcW w:w="9540" w:type="dxa"/>
            <w:tcBorders>
              <w:top w:val="single" w:sz="4" w:space="0" w:color="auto"/>
              <w:left w:val="single" w:sz="4" w:space="0" w:color="auto"/>
              <w:bottom w:val="single" w:sz="4" w:space="0" w:color="auto"/>
              <w:right w:val="single" w:sz="4" w:space="0" w:color="auto"/>
            </w:tcBorders>
            <w:shd w:val="clear" w:color="auto" w:fill="000000"/>
            <w:hideMark/>
          </w:tcPr>
          <w:p w14:paraId="43DCA75A" w14:textId="77777777" w:rsidR="00FF24B4" w:rsidRDefault="00FF24B4" w:rsidP="00D1660E">
            <w:pPr>
              <w:pStyle w:val="Header"/>
              <w:rPr>
                <w:rFonts w:ascii="Times New Roman" w:hAnsi="Times New Roman"/>
                <w:b/>
                <w:noProof/>
                <w:shd w:val="clear" w:color="auto" w:fill="000000"/>
              </w:rPr>
            </w:pPr>
            <w:r>
              <w:rPr>
                <w:rFonts w:ascii="Times New Roman" w:hAnsi="Times New Roman"/>
                <w:b/>
                <w:shd w:val="clear" w:color="auto" w:fill="000000"/>
              </w:rPr>
              <w:t>Réparation demandée</w:t>
            </w:r>
          </w:p>
        </w:tc>
      </w:tr>
      <w:tr w:rsidR="00FF24B4" w14:paraId="2974B9A9" w14:textId="77777777" w:rsidTr="00D1660E">
        <w:trPr>
          <w:trHeight w:val="422"/>
        </w:trPr>
        <w:tc>
          <w:tcPr>
            <w:tcW w:w="9540" w:type="dxa"/>
            <w:tcBorders>
              <w:top w:val="single" w:sz="4" w:space="0" w:color="auto"/>
              <w:left w:val="single" w:sz="4" w:space="0" w:color="auto"/>
              <w:bottom w:val="single" w:sz="4" w:space="0" w:color="auto"/>
              <w:right w:val="single" w:sz="4" w:space="0" w:color="auto"/>
            </w:tcBorders>
          </w:tcPr>
          <w:p w14:paraId="2684C4FC" w14:textId="77777777" w:rsidR="00FF24B4" w:rsidRDefault="00FF24B4" w:rsidP="00D1660E">
            <w:pPr>
              <w:autoSpaceDE w:val="0"/>
              <w:autoSpaceDN w:val="0"/>
              <w:adjustRightInd w:val="0"/>
              <w:spacing w:after="0" w:line="240" w:lineRule="auto"/>
              <w:rPr>
                <w:rFonts w:ascii="Times New Roman" w:hAnsi="Times New Roman"/>
                <w:b/>
                <w:noProof/>
              </w:rPr>
            </w:pPr>
            <w:r>
              <w:rPr>
                <w:rFonts w:ascii="Times New Roman" w:hAnsi="Times New Roman"/>
                <w:b/>
              </w:rPr>
              <w:t>Description de la réparation demandée :</w:t>
            </w:r>
          </w:p>
          <w:p w14:paraId="4E85BDAE" w14:textId="77777777" w:rsidR="00FF24B4" w:rsidRDefault="00FF24B4" w:rsidP="00D1660E">
            <w:pPr>
              <w:autoSpaceDE w:val="0"/>
              <w:autoSpaceDN w:val="0"/>
              <w:adjustRightInd w:val="0"/>
              <w:spacing w:after="0" w:line="240" w:lineRule="auto"/>
              <w:rPr>
                <w:rFonts w:ascii="Times New Roman" w:hAnsi="Times New Roman"/>
                <w:b/>
                <w:noProof/>
              </w:rPr>
            </w:pPr>
          </w:p>
          <w:p w14:paraId="7BCAADA6" w14:textId="77777777" w:rsidR="00FF24B4" w:rsidRDefault="00FF24B4" w:rsidP="00D1660E">
            <w:pPr>
              <w:autoSpaceDE w:val="0"/>
              <w:autoSpaceDN w:val="0"/>
              <w:adjustRightInd w:val="0"/>
              <w:spacing w:after="0" w:line="240" w:lineRule="auto"/>
              <w:rPr>
                <w:rFonts w:ascii="Times New Roman" w:hAnsi="Times New Roman"/>
                <w:b/>
                <w:noProof/>
              </w:rPr>
            </w:pPr>
          </w:p>
        </w:tc>
      </w:tr>
      <w:tr w:rsidR="00FF24B4" w14:paraId="21110EC6" w14:textId="77777777" w:rsidTr="00D1660E">
        <w:trPr>
          <w:trHeight w:val="422"/>
        </w:trPr>
        <w:tc>
          <w:tcPr>
            <w:tcW w:w="9540" w:type="dxa"/>
            <w:tcBorders>
              <w:top w:val="single" w:sz="4" w:space="0" w:color="auto"/>
              <w:left w:val="single" w:sz="4" w:space="0" w:color="auto"/>
              <w:bottom w:val="single" w:sz="4" w:space="0" w:color="auto"/>
              <w:right w:val="single" w:sz="4" w:space="0" w:color="auto"/>
            </w:tcBorders>
          </w:tcPr>
          <w:p w14:paraId="7E0341B6" w14:textId="77777777" w:rsidR="00FF24B4" w:rsidRDefault="00FF24B4" w:rsidP="00D1660E">
            <w:pPr>
              <w:autoSpaceDE w:val="0"/>
              <w:autoSpaceDN w:val="0"/>
              <w:adjustRightInd w:val="0"/>
              <w:spacing w:after="0" w:line="240" w:lineRule="auto"/>
              <w:rPr>
                <w:rFonts w:ascii="Times New Roman" w:hAnsi="Times New Roman"/>
                <w:b/>
                <w:noProof/>
              </w:rPr>
            </w:pPr>
            <w:r>
              <w:rPr>
                <w:rFonts w:ascii="Times New Roman" w:hAnsi="Times New Roman"/>
                <w:b/>
              </w:rPr>
              <w:t>Explication de la raison pour laquelle le/la Requérant(e) a droit à la réparation demandée :</w:t>
            </w:r>
          </w:p>
          <w:p w14:paraId="5DFCE198" w14:textId="77777777" w:rsidR="00FF24B4" w:rsidRDefault="00FF24B4" w:rsidP="00D1660E">
            <w:pPr>
              <w:autoSpaceDE w:val="0"/>
              <w:autoSpaceDN w:val="0"/>
              <w:adjustRightInd w:val="0"/>
              <w:spacing w:after="0" w:line="240" w:lineRule="auto"/>
              <w:rPr>
                <w:rFonts w:ascii="Times New Roman" w:hAnsi="Times New Roman"/>
                <w:b/>
                <w:noProof/>
              </w:rPr>
            </w:pPr>
          </w:p>
          <w:p w14:paraId="4967756F" w14:textId="77777777" w:rsidR="00FF24B4" w:rsidRDefault="00FF24B4" w:rsidP="00D1660E">
            <w:pPr>
              <w:autoSpaceDE w:val="0"/>
              <w:autoSpaceDN w:val="0"/>
              <w:adjustRightInd w:val="0"/>
              <w:spacing w:after="0" w:line="240" w:lineRule="auto"/>
              <w:rPr>
                <w:rFonts w:ascii="Times New Roman" w:hAnsi="Times New Roman"/>
                <w:b/>
                <w:noProof/>
              </w:rPr>
            </w:pPr>
          </w:p>
        </w:tc>
      </w:tr>
    </w:tbl>
    <w:p w14:paraId="2670878A" w14:textId="77777777" w:rsidR="00FF24B4" w:rsidRDefault="00FF24B4" w:rsidP="00FF24B4">
      <w:pPr>
        <w:spacing w:after="0" w:line="240" w:lineRule="auto"/>
        <w:rPr>
          <w:rFonts w:ascii="Times New Roman" w:hAnsi="Times New Roman"/>
          <w:noProof/>
          <w:sz w:val="24"/>
          <w:szCs w:val="24"/>
          <w:lang w:eastAsia="en-PH"/>
        </w:rPr>
      </w:pPr>
    </w:p>
    <w:p w14:paraId="460C8928" w14:textId="77777777" w:rsidR="00FF24B4" w:rsidRDefault="00FF24B4" w:rsidP="00FF24B4">
      <w:pPr>
        <w:spacing w:after="0" w:line="240" w:lineRule="auto"/>
        <w:rPr>
          <w:rFonts w:ascii="Times New Roman" w:hAnsi="Times New Roman"/>
          <w:noProof/>
        </w:rPr>
      </w:pPr>
      <w:r>
        <w:rPr>
          <w:rFonts w:ascii="Times New Roman" w:hAnsi="Times New Roman"/>
        </w:rPr>
        <w:t xml:space="preserve">Instructions : </w:t>
      </w:r>
    </w:p>
    <w:p w14:paraId="69F69D11" w14:textId="77777777" w:rsidR="00FF24B4" w:rsidRDefault="00FF24B4" w:rsidP="00FF24B4">
      <w:pPr>
        <w:numPr>
          <w:ilvl w:val="6"/>
          <w:numId w:val="4"/>
        </w:numPr>
        <w:spacing w:after="0" w:line="240" w:lineRule="auto"/>
        <w:ind w:left="360"/>
        <w:jc w:val="both"/>
        <w:rPr>
          <w:rFonts w:ascii="Times New Roman" w:hAnsi="Times New Roman"/>
          <w:noProof/>
        </w:rPr>
      </w:pPr>
      <w:r>
        <w:rPr>
          <w:rFonts w:ascii="Times New Roman" w:hAnsi="Times New Roman"/>
        </w:rPr>
        <w:t>Veuillez joindre une copie de chacun des documents suivants, si le/la Requérant(e) en dispose : a) la Plainte et ses annexes, ainsi que tout Commentaire et ses annexes, le cas échéant, et b) la décision de l’Entité MCA.</w:t>
      </w:r>
    </w:p>
    <w:p w14:paraId="34F497B4" w14:textId="77777777" w:rsidR="00FF24B4" w:rsidRPr="009C4523" w:rsidRDefault="00FF24B4" w:rsidP="00FF24B4">
      <w:pPr>
        <w:numPr>
          <w:ilvl w:val="6"/>
          <w:numId w:val="4"/>
        </w:numPr>
        <w:spacing w:after="0" w:line="240" w:lineRule="auto"/>
        <w:ind w:left="360"/>
        <w:jc w:val="both"/>
        <w:rPr>
          <w:rFonts w:ascii="Times New Roman" w:hAnsi="Times New Roman"/>
          <w:noProof/>
        </w:rPr>
      </w:pPr>
      <w:r>
        <w:rPr>
          <w:rFonts w:ascii="Times New Roman" w:hAnsi="Times New Roman"/>
        </w:rPr>
        <w:t xml:space="preserve">Si nécessaire, veuillez utiliser des feuilles supplémentaires pour y inscrire les informations requises.  </w:t>
      </w:r>
    </w:p>
    <w:p w14:paraId="565CDA36" w14:textId="77777777" w:rsidR="00FF24B4" w:rsidRDefault="00FF24B4" w:rsidP="00FF24B4"/>
    <w:p w14:paraId="1075A460" w14:textId="77777777" w:rsidR="00FF24B4" w:rsidRDefault="00FF24B4" w:rsidP="00FF24B4"/>
    <w:p w14:paraId="1DAF58F6" w14:textId="77777777" w:rsidR="00FF24B4" w:rsidRPr="00FF24B4" w:rsidRDefault="00FF24B4" w:rsidP="00FF24B4"/>
    <w:p w14:paraId="7F282191" w14:textId="74AD7438" w:rsidR="0083096E" w:rsidRPr="00874E97" w:rsidRDefault="0083096E" w:rsidP="00B9374E">
      <w:pPr>
        <w:pStyle w:val="Heading2"/>
        <w:rPr>
          <w:rFonts w:ascii="Times New Roman" w:hAnsi="Times New Roman" w:cs="Times New Roman"/>
          <w:b/>
          <w:bCs/>
        </w:rPr>
      </w:pPr>
    </w:p>
    <w:p w14:paraId="398BD4C5" w14:textId="77777777" w:rsidR="0083096E" w:rsidRPr="00874E97" w:rsidRDefault="0083096E" w:rsidP="0083096E">
      <w:pPr>
        <w:spacing w:after="0" w:line="240" w:lineRule="auto"/>
        <w:rPr>
          <w:rFonts w:ascii="Times New Roman" w:hAnsi="Times New Roman" w:cs="Times New Roman"/>
          <w:sz w:val="24"/>
        </w:rPr>
      </w:pPr>
    </w:p>
    <w:p w14:paraId="164812B6" w14:textId="77777777" w:rsidR="0083096E" w:rsidRPr="00874E97" w:rsidRDefault="0083096E" w:rsidP="0083096E">
      <w:pPr>
        <w:spacing w:after="0" w:line="240" w:lineRule="auto"/>
        <w:rPr>
          <w:rFonts w:ascii="Times New Roman" w:hAnsi="Times New Roman" w:cs="Times New Roman"/>
          <w:sz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540"/>
      </w:tblGrid>
      <w:tr w:rsidR="00F90724" w:rsidRPr="00874E97" w14:paraId="7CC6BCE3" w14:textId="77777777" w:rsidTr="00F90724">
        <w:trPr>
          <w:trHeight w:val="422"/>
        </w:trPr>
        <w:tc>
          <w:tcPr>
            <w:tcW w:w="9540" w:type="dxa"/>
            <w:tcBorders>
              <w:top w:val="single" w:sz="4" w:space="0" w:color="auto"/>
              <w:left w:val="single" w:sz="4" w:space="0" w:color="auto"/>
              <w:bottom w:val="single" w:sz="4" w:space="0" w:color="auto"/>
              <w:right w:val="single" w:sz="4" w:space="0" w:color="auto"/>
            </w:tcBorders>
          </w:tcPr>
          <w:p w14:paraId="1CF18BA5" w14:textId="6C010EC0" w:rsidR="00F90724" w:rsidRPr="00874E97" w:rsidRDefault="005A7521" w:rsidP="005A7521">
            <w:pPr>
              <w:autoSpaceDE w:val="0"/>
              <w:autoSpaceDN w:val="0"/>
              <w:adjustRightInd w:val="0"/>
              <w:spacing w:after="0" w:line="240" w:lineRule="auto"/>
              <w:rPr>
                <w:rFonts w:ascii="Times New Roman" w:hAnsi="Times New Roman"/>
                <w:b/>
              </w:rPr>
            </w:pPr>
            <w:r w:rsidRPr="00874E97">
              <w:rPr>
                <w:rFonts w:ascii="Times New Roman" w:hAnsi="Times New Roman"/>
                <w:b/>
              </w:rPr>
              <w:t xml:space="preserve">Décrire les motifs </w:t>
            </w:r>
            <w:r w:rsidR="00F90724" w:rsidRPr="00874E97">
              <w:rPr>
                <w:rFonts w:ascii="Times New Roman" w:hAnsi="Times New Roman"/>
                <w:b/>
              </w:rPr>
              <w:t>pour l</w:t>
            </w:r>
            <w:r w:rsidRPr="00874E97">
              <w:rPr>
                <w:rFonts w:ascii="Times New Roman" w:hAnsi="Times New Roman"/>
                <w:b/>
              </w:rPr>
              <w:t xml:space="preserve">esquels </w:t>
            </w:r>
            <w:r w:rsidR="00F90724" w:rsidRPr="00874E97">
              <w:rPr>
                <w:rFonts w:ascii="Times New Roman" w:hAnsi="Times New Roman"/>
                <w:b/>
              </w:rPr>
              <w:t xml:space="preserve">le </w:t>
            </w:r>
            <w:r w:rsidR="00FC7486" w:rsidRPr="00874E97">
              <w:rPr>
                <w:rFonts w:ascii="Times New Roman" w:hAnsi="Times New Roman"/>
                <w:b/>
              </w:rPr>
              <w:t xml:space="preserve">Requérant </w:t>
            </w:r>
            <w:r w:rsidR="00F90724" w:rsidRPr="00874E97">
              <w:rPr>
                <w:rFonts w:ascii="Times New Roman" w:hAnsi="Times New Roman"/>
                <w:b/>
              </w:rPr>
              <w:t>a droit à la réparation demandée :</w:t>
            </w:r>
          </w:p>
          <w:p w14:paraId="798701D8" w14:textId="77777777" w:rsidR="00F90724" w:rsidRPr="00874E97" w:rsidRDefault="00F90724">
            <w:pPr>
              <w:autoSpaceDE w:val="0"/>
              <w:autoSpaceDN w:val="0"/>
              <w:adjustRightInd w:val="0"/>
              <w:spacing w:after="0" w:line="240" w:lineRule="auto"/>
              <w:rPr>
                <w:rFonts w:ascii="Times New Roman" w:hAnsi="Times New Roman"/>
                <w:b/>
              </w:rPr>
            </w:pPr>
          </w:p>
          <w:p w14:paraId="115B75E6" w14:textId="77777777" w:rsidR="00F90724" w:rsidRPr="00874E97" w:rsidRDefault="00F90724">
            <w:pPr>
              <w:autoSpaceDE w:val="0"/>
              <w:autoSpaceDN w:val="0"/>
              <w:adjustRightInd w:val="0"/>
              <w:spacing w:after="0" w:line="240" w:lineRule="auto"/>
              <w:rPr>
                <w:rFonts w:ascii="Times New Roman" w:hAnsi="Times New Roman"/>
                <w:b/>
              </w:rPr>
            </w:pPr>
          </w:p>
        </w:tc>
      </w:tr>
    </w:tbl>
    <w:p w14:paraId="6F49437A" w14:textId="77777777" w:rsidR="00F90724" w:rsidRPr="00874E97" w:rsidRDefault="00F90724" w:rsidP="00F90724">
      <w:pPr>
        <w:spacing w:after="0" w:line="240" w:lineRule="auto"/>
        <w:rPr>
          <w:rFonts w:ascii="Times New Roman" w:hAnsi="Times New Roman"/>
          <w:sz w:val="24"/>
          <w:szCs w:val="24"/>
          <w:lang w:eastAsia="en-PH"/>
        </w:rPr>
      </w:pPr>
    </w:p>
    <w:p w14:paraId="68AE98A1" w14:textId="77777777" w:rsidR="00F90724" w:rsidRPr="00874E97" w:rsidRDefault="00F90724" w:rsidP="00F90724">
      <w:pPr>
        <w:spacing w:after="0" w:line="240" w:lineRule="auto"/>
        <w:rPr>
          <w:rFonts w:ascii="Times New Roman" w:hAnsi="Times New Roman"/>
        </w:rPr>
      </w:pPr>
      <w:r w:rsidRPr="00874E97">
        <w:rPr>
          <w:rFonts w:ascii="Times New Roman" w:hAnsi="Times New Roman"/>
        </w:rPr>
        <w:t xml:space="preserve">Instructions : </w:t>
      </w:r>
    </w:p>
    <w:p w14:paraId="74648D03" w14:textId="59620244" w:rsidR="00F90724" w:rsidRPr="00874E97" w:rsidRDefault="00F90724" w:rsidP="00FC7486">
      <w:pPr>
        <w:numPr>
          <w:ilvl w:val="6"/>
          <w:numId w:val="4"/>
        </w:numPr>
        <w:spacing w:after="0" w:line="240" w:lineRule="auto"/>
        <w:ind w:left="360"/>
        <w:jc w:val="both"/>
        <w:rPr>
          <w:rFonts w:ascii="Times New Roman" w:hAnsi="Times New Roman"/>
        </w:rPr>
      </w:pPr>
      <w:r w:rsidRPr="00874E97">
        <w:rPr>
          <w:rFonts w:ascii="Times New Roman" w:hAnsi="Times New Roman"/>
        </w:rPr>
        <w:t>Veuillez joindre une copie de chacun des documents suivants, s’ils son</w:t>
      </w:r>
      <w:r w:rsidR="00204188" w:rsidRPr="00874E97">
        <w:rPr>
          <w:rFonts w:ascii="Times New Roman" w:hAnsi="Times New Roman"/>
        </w:rPr>
        <w:t xml:space="preserve">t en la possession du </w:t>
      </w:r>
      <w:proofErr w:type="gramStart"/>
      <w:r w:rsidR="00FC7486" w:rsidRPr="00874E97">
        <w:rPr>
          <w:rFonts w:ascii="Times New Roman" w:hAnsi="Times New Roman"/>
        </w:rPr>
        <w:t>Requérant</w:t>
      </w:r>
      <w:r w:rsidRPr="00874E97">
        <w:rPr>
          <w:rFonts w:ascii="Times New Roman" w:hAnsi="Times New Roman"/>
        </w:rPr>
        <w:t>:</w:t>
      </w:r>
      <w:proofErr w:type="gramEnd"/>
      <w:r w:rsidRPr="00874E97">
        <w:rPr>
          <w:rFonts w:ascii="Times New Roman" w:hAnsi="Times New Roman"/>
        </w:rPr>
        <w:t xml:space="preserve"> (a) la </w:t>
      </w:r>
      <w:r w:rsidR="00A8718C" w:rsidRPr="00874E97">
        <w:rPr>
          <w:rFonts w:ascii="Times New Roman" w:hAnsi="Times New Roman"/>
        </w:rPr>
        <w:t>Plainte</w:t>
      </w:r>
      <w:r w:rsidRPr="00874E97">
        <w:rPr>
          <w:rFonts w:ascii="Times New Roman" w:hAnsi="Times New Roman"/>
        </w:rPr>
        <w:t xml:space="preserve"> et ses annexes, ainsi que tout commentaire et ses annexes, le cas échéant, et (b) la décision de l'</w:t>
      </w:r>
      <w:r w:rsidR="00DF6FD9" w:rsidRPr="00874E97">
        <w:rPr>
          <w:rFonts w:ascii="Times New Roman" w:hAnsi="Times New Roman"/>
        </w:rPr>
        <w:t>Entité MCA</w:t>
      </w:r>
      <w:r w:rsidRPr="00874E97">
        <w:rPr>
          <w:rFonts w:ascii="Times New Roman" w:hAnsi="Times New Roman"/>
        </w:rPr>
        <w:t>.</w:t>
      </w:r>
    </w:p>
    <w:p w14:paraId="16398909" w14:textId="67F65CCF" w:rsidR="003A3CED" w:rsidRPr="00874E97" w:rsidRDefault="00F90724" w:rsidP="00990723">
      <w:pPr>
        <w:numPr>
          <w:ilvl w:val="6"/>
          <w:numId w:val="4"/>
        </w:numPr>
        <w:spacing w:after="0" w:line="240" w:lineRule="auto"/>
        <w:ind w:left="360"/>
        <w:jc w:val="both"/>
        <w:rPr>
          <w:rFonts w:ascii="Times New Roman" w:hAnsi="Times New Roman"/>
        </w:rPr>
      </w:pPr>
      <w:r w:rsidRPr="00874E97">
        <w:rPr>
          <w:rFonts w:ascii="Times New Roman" w:hAnsi="Times New Roman"/>
        </w:rPr>
        <w:t xml:space="preserve">Veuillez utiliser, si nécessaire, des feuilles supplémentaires pour les </w:t>
      </w:r>
      <w:r w:rsidR="00990723" w:rsidRPr="00874E97">
        <w:rPr>
          <w:rFonts w:ascii="Times New Roman" w:hAnsi="Times New Roman"/>
        </w:rPr>
        <w:t>renseignements demandés</w:t>
      </w:r>
      <w:r w:rsidRPr="00874E97">
        <w:rPr>
          <w:rFonts w:ascii="Times New Roman" w:hAnsi="Times New Roman"/>
        </w:rPr>
        <w:t xml:space="preserve">. </w:t>
      </w:r>
      <w:bookmarkEnd w:id="0"/>
    </w:p>
    <w:sectPr w:rsidR="003A3CED" w:rsidRPr="00874E97">
      <w:footerReference w:type="even" r:id="rId15"/>
      <w:footerReference w:type="default" r:id="rId16"/>
      <w:head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AA9AC" w14:textId="77777777" w:rsidR="00CF5BF4" w:rsidRDefault="00CF5BF4" w:rsidP="00F637A4">
      <w:pPr>
        <w:spacing w:after="0" w:line="240" w:lineRule="auto"/>
      </w:pPr>
      <w:r>
        <w:separator/>
      </w:r>
    </w:p>
  </w:endnote>
  <w:endnote w:type="continuationSeparator" w:id="0">
    <w:p w14:paraId="7C3E34F6" w14:textId="77777777" w:rsidR="00CF5BF4" w:rsidRDefault="00CF5BF4" w:rsidP="00F63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rsEavesPetiteCaps">
    <w:altName w:val="MS Gothic"/>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9890E" w14:textId="50BCE852" w:rsidR="00723F97" w:rsidRDefault="00723F97" w:rsidP="00A8718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1639890F" w14:textId="77777777" w:rsidR="00723F97" w:rsidRDefault="00723F97" w:rsidP="007D3C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98910" w14:textId="58975C21" w:rsidR="00723F97" w:rsidRDefault="00723F97" w:rsidP="00A8718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7B92">
      <w:rPr>
        <w:rStyle w:val="PageNumber"/>
        <w:noProof/>
      </w:rPr>
      <w:t>12</w:t>
    </w:r>
    <w:r>
      <w:rPr>
        <w:rStyle w:val="PageNumber"/>
      </w:rPr>
      <w:fldChar w:fldCharType="end"/>
    </w:r>
  </w:p>
  <w:p w14:paraId="16398911" w14:textId="77777777" w:rsidR="00723F97" w:rsidRDefault="00723F97" w:rsidP="007D3C69">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5B13C" w14:textId="77777777" w:rsidR="00CF5BF4" w:rsidRDefault="00CF5BF4" w:rsidP="00F637A4">
      <w:pPr>
        <w:spacing w:after="0" w:line="240" w:lineRule="auto"/>
      </w:pPr>
      <w:r>
        <w:separator/>
      </w:r>
    </w:p>
  </w:footnote>
  <w:footnote w:type="continuationSeparator" w:id="0">
    <w:p w14:paraId="6AA47113" w14:textId="77777777" w:rsidR="00CF5BF4" w:rsidRDefault="00CF5BF4" w:rsidP="00F63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98912" w14:textId="239A11FE" w:rsidR="00723F97" w:rsidRPr="0040337F" w:rsidRDefault="00723F97" w:rsidP="00066BD7">
    <w:pPr>
      <w:pStyle w:val="Header"/>
      <w:jc w:val="right"/>
      <w:rPr>
        <w:b/>
        <w:sz w:val="32"/>
        <w:szCs w:val="32"/>
      </w:rPr>
    </w:pPr>
    <w:r>
      <w:rPr>
        <w:b/>
        <w:sz w:val="32"/>
        <w:szCs w:val="32"/>
      </w:rPr>
      <w:t>DATE D’ENTREE EN VIGUEUR XX 2023</w:t>
    </w:r>
  </w:p>
  <w:p w14:paraId="16398913" w14:textId="77777777" w:rsidR="00723F97" w:rsidRDefault="00723F97" w:rsidP="00066BD7">
    <w:pPr>
      <w:pStyle w:val="Header"/>
      <w:tabs>
        <w:tab w:val="clear" w:pos="4680"/>
        <w:tab w:val="clear" w:pos="9360"/>
        <w:tab w:val="left" w:pos="776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4182"/>
    <w:multiLevelType w:val="hybridMultilevel"/>
    <w:tmpl w:val="167E3314"/>
    <w:lvl w:ilvl="0" w:tplc="FFFFFFFF">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C3867DA4">
      <w:start w:val="1"/>
      <w:numFmt w:val="lowerLetter"/>
      <w:lvlText w:val="(%2)"/>
      <w:lvlJc w:val="left"/>
      <w:pPr>
        <w:ind w:left="1440" w:hanging="360"/>
      </w:pPr>
      <w:rPr>
        <w:rFonts w:ascii="Times New Roman" w:hAnsi="Times New Roman" w:cs="Times New Roman" w:hint="default"/>
        <w:b w:val="0"/>
        <w:i w:val="0"/>
        <w:color w:val="auto"/>
        <w:sz w:val="24"/>
        <w:szCs w:val="24"/>
        <w:u w:val="none"/>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474EB4"/>
    <w:multiLevelType w:val="multilevel"/>
    <w:tmpl w:val="E0F80B54"/>
    <w:lvl w:ilvl="0">
      <w:start w:val="1"/>
      <w:numFmt w:val="decimal"/>
      <w:lvlText w:val="Rule %1."/>
      <w:lvlJc w:val="left"/>
      <w:pPr>
        <w:ind w:left="360" w:hanging="360"/>
      </w:pPr>
      <w:rPr>
        <w:rFonts w:hint="default"/>
        <w:b/>
        <w:bCs/>
        <w:sz w:val="28"/>
        <w:szCs w:val="28"/>
      </w:rPr>
    </w:lvl>
    <w:lvl w:ilvl="1">
      <w:start w:val="1"/>
      <w:numFmt w:val="decimal"/>
      <w:lvlText w:val="Rule %1.%2."/>
      <w:lvlJc w:val="left"/>
      <w:pPr>
        <w:ind w:left="612" w:hanging="432"/>
      </w:pPr>
      <w:rPr>
        <w:rFonts w:ascii="Times New Roman" w:hAnsi="Times New Roman" w:cs="Times New Roman" w:hint="default"/>
        <w:b/>
        <w:bCs/>
        <w:sz w:val="24"/>
        <w:szCs w:val="24"/>
      </w:rPr>
    </w:lvl>
    <w:lvl w:ilvl="2">
      <w:start w:val="1"/>
      <w:numFmt w:val="lowerLetter"/>
      <w:lvlText w:val="(%3)"/>
      <w:lvlJc w:val="left"/>
      <w:pPr>
        <w:ind w:left="1080" w:hanging="360"/>
      </w:pPr>
      <w:rPr>
        <w:rFonts w:ascii="Times New Roman" w:hAnsi="Times New Roman" w:cs="Times New Roman" w:hint="default"/>
        <w:b w:val="0"/>
        <w:i w:val="0"/>
        <w:color w:val="auto"/>
        <w:sz w:val="24"/>
        <w:szCs w:val="24"/>
        <w:u w:val="none"/>
      </w:rPr>
    </w:lvl>
    <w:lvl w:ilvl="3">
      <w:start w:val="1"/>
      <w:numFmt w:val="decimal"/>
      <w:lvlText w:val="%1.%2.%3.%4."/>
      <w:lvlJc w:val="left"/>
      <w:pPr>
        <w:ind w:left="1728" w:hanging="648"/>
      </w:pPr>
      <w:rPr>
        <w:rFonts w:hint="default"/>
      </w:rPr>
    </w:lvl>
    <w:lvl w:ilvl="4">
      <w:start w:val="1"/>
      <w:numFmt w:val="lowerLetter"/>
      <w:lvlText w:val="(%5)"/>
      <w:lvlJc w:val="left"/>
      <w:pPr>
        <w:ind w:left="2232" w:hanging="648"/>
      </w:pPr>
      <w:rPr>
        <w:rFonts w:ascii="Times New Roman" w:eastAsia="Arial Unicode MS"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2" w15:restartNumberingAfterBreak="0">
    <w:nsid w:val="0CF826E3"/>
    <w:multiLevelType w:val="multilevel"/>
    <w:tmpl w:val="3B6ABFBA"/>
    <w:lvl w:ilvl="0">
      <w:start w:val="2"/>
      <w:numFmt w:val="decimal"/>
      <w:lvlText w:val="%1"/>
      <w:lvlJc w:val="left"/>
      <w:pPr>
        <w:ind w:left="480" w:hanging="480"/>
      </w:pPr>
      <w:rPr>
        <w:rFonts w:eastAsiaTheme="minorHAnsi" w:cstheme="minorBidi" w:hint="default"/>
      </w:rPr>
    </w:lvl>
    <w:lvl w:ilvl="1">
      <w:start w:val="1"/>
      <w:numFmt w:val="decimal"/>
      <w:lvlText w:val="%1.%2"/>
      <w:lvlJc w:val="left"/>
      <w:pPr>
        <w:ind w:left="480" w:hanging="48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3" w15:restartNumberingAfterBreak="0">
    <w:nsid w:val="280C1ACE"/>
    <w:multiLevelType w:val="multilevel"/>
    <w:tmpl w:val="8BA83F9A"/>
    <w:lvl w:ilvl="0">
      <w:start w:val="1"/>
      <w:numFmt w:val="decimal"/>
      <w:lvlText w:val="Rule %1."/>
      <w:lvlJc w:val="left"/>
      <w:pPr>
        <w:ind w:left="360" w:hanging="360"/>
      </w:pPr>
      <w:rPr>
        <w:rFonts w:hint="default"/>
        <w:b/>
        <w:bCs/>
        <w:color w:val="0070C0"/>
        <w:sz w:val="24"/>
        <w:szCs w:val="24"/>
      </w:rPr>
    </w:lvl>
    <w:lvl w:ilvl="1">
      <w:start w:val="1"/>
      <w:numFmt w:val="decimal"/>
      <w:lvlText w:val="Règle %1.%2."/>
      <w:lvlJc w:val="left"/>
      <w:pPr>
        <w:ind w:left="612" w:hanging="432"/>
      </w:pPr>
      <w:rPr>
        <w:rFonts w:ascii="Times New Roman" w:hAnsi="Times New Roman" w:cs="Times New Roman" w:hint="default"/>
        <w:b/>
        <w:bCs/>
        <w:strike w:val="0"/>
        <w:sz w:val="24"/>
        <w:szCs w:val="24"/>
      </w:rPr>
    </w:lvl>
    <w:lvl w:ilvl="2">
      <w:start w:val="1"/>
      <w:numFmt w:val="decimal"/>
      <w:lvlText w:val="%1.%2.%3."/>
      <w:lvlJc w:val="left"/>
      <w:pPr>
        <w:ind w:left="1584" w:hanging="864"/>
      </w:pPr>
      <w:rPr>
        <w:rFonts w:hint="default"/>
        <w:b/>
        <w:bCs/>
      </w:rPr>
    </w:lvl>
    <w:lvl w:ilvl="3">
      <w:start w:val="1"/>
      <w:numFmt w:val="decimal"/>
      <w:lvlText w:val="%1.%2.%3.%4."/>
      <w:lvlJc w:val="left"/>
      <w:pPr>
        <w:ind w:left="1728" w:hanging="648"/>
      </w:pPr>
      <w:rPr>
        <w:rFonts w:hint="default"/>
      </w:rPr>
    </w:lvl>
    <w:lvl w:ilvl="4">
      <w:start w:val="1"/>
      <w:numFmt w:val="lowerLetter"/>
      <w:lvlText w:val="(%5)"/>
      <w:lvlJc w:val="left"/>
      <w:pPr>
        <w:ind w:left="2232" w:hanging="648"/>
      </w:pPr>
      <w:rPr>
        <w:rFonts w:ascii="Times New Roman" w:eastAsia="Arial Unicode MS"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4" w15:restartNumberingAfterBreak="0">
    <w:nsid w:val="29AE3286"/>
    <w:multiLevelType w:val="multilevel"/>
    <w:tmpl w:val="1FEE3FF2"/>
    <w:lvl w:ilvl="0">
      <w:start w:val="1"/>
      <w:numFmt w:val="decimal"/>
      <w:lvlText w:val="%1"/>
      <w:lvlJc w:val="left"/>
      <w:pPr>
        <w:ind w:left="480" w:hanging="480"/>
      </w:pPr>
      <w:rPr>
        <w:rFonts w:cstheme="minorBidi" w:hint="default"/>
      </w:rPr>
    </w:lvl>
    <w:lvl w:ilvl="1">
      <w:start w:val="7"/>
      <w:numFmt w:val="decimal"/>
      <w:lvlText w:val="%1.%2"/>
      <w:lvlJc w:val="left"/>
      <w:pPr>
        <w:ind w:left="480" w:hanging="480"/>
      </w:pPr>
      <w:rPr>
        <w:rFonts w:cstheme="minorBidi" w:hint="default"/>
      </w:rPr>
    </w:lvl>
    <w:lvl w:ilvl="2">
      <w:start w:val="1"/>
      <w:numFmt w:val="decimal"/>
      <w:lvlText w:val="%1.%2.%3"/>
      <w:lvlJc w:val="left"/>
      <w:pPr>
        <w:ind w:left="720" w:hanging="720"/>
      </w:pPr>
      <w:rPr>
        <w:rFonts w:cstheme="minorBidi" w:hint="default"/>
        <w:b/>
        <w:bCs/>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5" w15:restartNumberingAfterBreak="0">
    <w:nsid w:val="31734243"/>
    <w:multiLevelType w:val="multilevel"/>
    <w:tmpl w:val="2858379E"/>
    <w:lvl w:ilvl="0">
      <w:start w:val="1"/>
      <w:numFmt w:val="decimal"/>
      <w:lvlText w:val="Rule %1."/>
      <w:lvlJc w:val="left"/>
      <w:pPr>
        <w:ind w:left="360" w:hanging="360"/>
      </w:pPr>
      <w:rPr>
        <w:rFonts w:hint="default"/>
        <w:b/>
        <w:bCs/>
        <w:sz w:val="28"/>
        <w:szCs w:val="28"/>
      </w:rPr>
    </w:lvl>
    <w:lvl w:ilvl="1">
      <w:start w:val="1"/>
      <w:numFmt w:val="decimal"/>
      <w:lvlText w:val="Rule %1.%2."/>
      <w:lvlJc w:val="left"/>
      <w:pPr>
        <w:ind w:left="612" w:hanging="432"/>
      </w:pPr>
      <w:rPr>
        <w:rFonts w:ascii="Times New Roman" w:hAnsi="Times New Roman" w:cs="Times New Roman" w:hint="default"/>
        <w:b/>
        <w:bCs/>
        <w:sz w:val="24"/>
        <w:szCs w:val="24"/>
      </w:rPr>
    </w:lvl>
    <w:lvl w:ilvl="2">
      <w:start w:val="1"/>
      <w:numFmt w:val="lowerLetter"/>
      <w:lvlText w:val="(%3)"/>
      <w:lvlJc w:val="left"/>
      <w:pPr>
        <w:ind w:left="1080" w:hanging="360"/>
      </w:pPr>
      <w:rPr>
        <w:rFonts w:ascii="Times New Roman" w:hAnsi="Times New Roman" w:cs="Times New Roman" w:hint="default"/>
        <w:b w:val="0"/>
        <w:i w:val="0"/>
        <w:color w:val="auto"/>
        <w:sz w:val="24"/>
        <w:szCs w:val="24"/>
        <w:u w:val="none"/>
      </w:rPr>
    </w:lvl>
    <w:lvl w:ilvl="3">
      <w:start w:val="1"/>
      <w:numFmt w:val="decimal"/>
      <w:lvlText w:val="%1.%2.%3.%4."/>
      <w:lvlJc w:val="left"/>
      <w:pPr>
        <w:ind w:left="1728" w:hanging="648"/>
      </w:pPr>
      <w:rPr>
        <w:rFonts w:hint="default"/>
      </w:rPr>
    </w:lvl>
    <w:lvl w:ilvl="4">
      <w:start w:val="1"/>
      <w:numFmt w:val="lowerLetter"/>
      <w:lvlText w:val="(%5)"/>
      <w:lvlJc w:val="left"/>
      <w:pPr>
        <w:ind w:left="2232" w:hanging="648"/>
      </w:pPr>
      <w:rPr>
        <w:rFonts w:ascii="Times New Roman" w:eastAsia="Arial Unicode MS"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6" w15:restartNumberingAfterBreak="0">
    <w:nsid w:val="32A354A7"/>
    <w:multiLevelType w:val="multilevel"/>
    <w:tmpl w:val="46662E4E"/>
    <w:lvl w:ilvl="0">
      <w:start w:val="1"/>
      <w:numFmt w:val="decimal"/>
      <w:lvlText w:val="Rule %1."/>
      <w:lvlJc w:val="left"/>
      <w:pPr>
        <w:ind w:left="360" w:hanging="360"/>
      </w:pPr>
      <w:rPr>
        <w:rFonts w:hint="default"/>
        <w:b/>
        <w:bCs/>
        <w:color w:val="0070C0"/>
        <w:sz w:val="24"/>
        <w:szCs w:val="24"/>
      </w:rPr>
    </w:lvl>
    <w:lvl w:ilvl="1">
      <w:start w:val="1"/>
      <w:numFmt w:val="decimal"/>
      <w:lvlText w:val="Règle %1.%2."/>
      <w:lvlJc w:val="left"/>
      <w:pPr>
        <w:ind w:left="612" w:hanging="432"/>
      </w:pPr>
      <w:rPr>
        <w:rFonts w:ascii="Times New Roman" w:hAnsi="Times New Roman" w:cs="Times New Roman" w:hint="default"/>
        <w:b/>
        <w:bCs/>
        <w:strike w:val="0"/>
        <w:sz w:val="24"/>
        <w:szCs w:val="24"/>
      </w:rPr>
    </w:lvl>
    <w:lvl w:ilvl="2">
      <w:start w:val="1"/>
      <w:numFmt w:val="decimal"/>
      <w:lvlText w:val="%1.%2.%3."/>
      <w:lvlJc w:val="left"/>
      <w:pPr>
        <w:ind w:left="1584" w:hanging="864"/>
      </w:pPr>
      <w:rPr>
        <w:rFonts w:hint="default"/>
        <w:b/>
        <w:bCs/>
      </w:rPr>
    </w:lvl>
    <w:lvl w:ilvl="3">
      <w:start w:val="1"/>
      <w:numFmt w:val="decimal"/>
      <w:lvlText w:val="%1.%2.%3.%4."/>
      <w:lvlJc w:val="left"/>
      <w:pPr>
        <w:ind w:left="1728" w:hanging="648"/>
      </w:pPr>
      <w:rPr>
        <w:rFonts w:hint="default"/>
      </w:rPr>
    </w:lvl>
    <w:lvl w:ilvl="4">
      <w:start w:val="1"/>
      <w:numFmt w:val="lowerLetter"/>
      <w:lvlText w:val="(%5)"/>
      <w:lvlJc w:val="left"/>
      <w:pPr>
        <w:ind w:left="2232" w:hanging="648"/>
      </w:pPr>
      <w:rPr>
        <w:rFonts w:ascii="Times New Roman" w:eastAsia="Arial Unicode MS"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7" w15:restartNumberingAfterBreak="0">
    <w:nsid w:val="353D1BA3"/>
    <w:multiLevelType w:val="hybridMultilevel"/>
    <w:tmpl w:val="C4CE870E"/>
    <w:lvl w:ilvl="0" w:tplc="3409000F">
      <w:start w:val="1"/>
      <w:numFmt w:val="decimal"/>
      <w:lvlText w:val="%1."/>
      <w:lvlJc w:val="left"/>
      <w:pPr>
        <w:ind w:left="360" w:hanging="360"/>
      </w:pPr>
    </w:lvl>
    <w:lvl w:ilvl="1" w:tplc="34090019">
      <w:start w:val="1"/>
      <w:numFmt w:val="lowerLetter"/>
      <w:lvlText w:val="%2."/>
      <w:lvlJc w:val="left"/>
      <w:pPr>
        <w:ind w:left="1080" w:hanging="360"/>
      </w:pPr>
    </w:lvl>
    <w:lvl w:ilvl="2" w:tplc="3409001B">
      <w:start w:val="1"/>
      <w:numFmt w:val="lowerRoman"/>
      <w:lvlText w:val="%3."/>
      <w:lvlJc w:val="right"/>
      <w:pPr>
        <w:ind w:left="1800" w:hanging="180"/>
      </w:pPr>
    </w:lvl>
    <w:lvl w:ilvl="3" w:tplc="3409000F">
      <w:start w:val="1"/>
      <w:numFmt w:val="decimal"/>
      <w:lvlText w:val="%4."/>
      <w:lvlJc w:val="left"/>
      <w:pPr>
        <w:ind w:left="2520" w:hanging="360"/>
      </w:pPr>
    </w:lvl>
    <w:lvl w:ilvl="4" w:tplc="34090019">
      <w:start w:val="1"/>
      <w:numFmt w:val="lowerLetter"/>
      <w:lvlText w:val="%5."/>
      <w:lvlJc w:val="left"/>
      <w:pPr>
        <w:ind w:left="3240" w:hanging="360"/>
      </w:pPr>
    </w:lvl>
    <w:lvl w:ilvl="5" w:tplc="3409001B">
      <w:start w:val="1"/>
      <w:numFmt w:val="lowerRoman"/>
      <w:lvlText w:val="%6."/>
      <w:lvlJc w:val="right"/>
      <w:pPr>
        <w:ind w:left="3960" w:hanging="180"/>
      </w:pPr>
    </w:lvl>
    <w:lvl w:ilvl="6" w:tplc="3409000F">
      <w:start w:val="1"/>
      <w:numFmt w:val="decimal"/>
      <w:lvlText w:val="%7."/>
      <w:lvlJc w:val="left"/>
      <w:pPr>
        <w:ind w:left="4680" w:hanging="360"/>
      </w:pPr>
    </w:lvl>
    <w:lvl w:ilvl="7" w:tplc="34090019">
      <w:start w:val="1"/>
      <w:numFmt w:val="lowerLetter"/>
      <w:lvlText w:val="%8."/>
      <w:lvlJc w:val="left"/>
      <w:pPr>
        <w:ind w:left="5400" w:hanging="360"/>
      </w:pPr>
    </w:lvl>
    <w:lvl w:ilvl="8" w:tplc="3409001B">
      <w:start w:val="1"/>
      <w:numFmt w:val="lowerRoman"/>
      <w:lvlText w:val="%9."/>
      <w:lvlJc w:val="right"/>
      <w:pPr>
        <w:ind w:left="6120" w:hanging="180"/>
      </w:pPr>
    </w:lvl>
  </w:abstractNum>
  <w:abstractNum w:abstractNumId="8" w15:restartNumberingAfterBreak="0">
    <w:nsid w:val="3A685CC8"/>
    <w:multiLevelType w:val="hybridMultilevel"/>
    <w:tmpl w:val="62DA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01318"/>
    <w:multiLevelType w:val="multilevel"/>
    <w:tmpl w:val="AAAAE80C"/>
    <w:lvl w:ilvl="0">
      <w:start w:val="1"/>
      <w:numFmt w:val="decimal"/>
      <w:lvlText w:val="Rule %1."/>
      <w:lvlJc w:val="left"/>
      <w:pPr>
        <w:ind w:left="360" w:hanging="360"/>
      </w:pPr>
      <w:rPr>
        <w:rFonts w:hint="default"/>
        <w:b/>
        <w:bCs/>
        <w:sz w:val="28"/>
        <w:szCs w:val="28"/>
      </w:rPr>
    </w:lvl>
    <w:lvl w:ilvl="1">
      <w:start w:val="1"/>
      <w:numFmt w:val="decimal"/>
      <w:lvlText w:val="Rule %1.%2."/>
      <w:lvlJc w:val="left"/>
      <w:pPr>
        <w:ind w:left="612" w:hanging="432"/>
      </w:pPr>
      <w:rPr>
        <w:rFonts w:ascii="Times New Roman" w:hAnsi="Times New Roman" w:cs="Times New Roman" w:hint="default"/>
        <w:b/>
        <w:bCs/>
        <w:sz w:val="24"/>
        <w:szCs w:val="24"/>
      </w:rPr>
    </w:lvl>
    <w:lvl w:ilvl="2">
      <w:start w:val="1"/>
      <w:numFmt w:val="lowerLetter"/>
      <w:lvlText w:val="(%3)"/>
      <w:lvlJc w:val="left"/>
      <w:pPr>
        <w:ind w:left="1080" w:hanging="360"/>
      </w:pPr>
      <w:rPr>
        <w:rFonts w:ascii="Times New Roman" w:hAnsi="Times New Roman" w:cs="Times New Roman" w:hint="default"/>
        <w:b w:val="0"/>
        <w:i w:val="0"/>
        <w:color w:val="auto"/>
        <w:sz w:val="24"/>
        <w:szCs w:val="24"/>
        <w:u w:val="none"/>
      </w:rPr>
    </w:lvl>
    <w:lvl w:ilvl="3">
      <w:start w:val="1"/>
      <w:numFmt w:val="decimal"/>
      <w:lvlText w:val="%1.%2.%3.%4."/>
      <w:lvlJc w:val="left"/>
      <w:pPr>
        <w:ind w:left="1728" w:hanging="648"/>
      </w:pPr>
      <w:rPr>
        <w:rFonts w:hint="default"/>
      </w:rPr>
    </w:lvl>
    <w:lvl w:ilvl="4">
      <w:start w:val="1"/>
      <w:numFmt w:val="lowerLetter"/>
      <w:lvlText w:val="(%5)"/>
      <w:lvlJc w:val="left"/>
      <w:pPr>
        <w:ind w:left="2232" w:hanging="648"/>
      </w:pPr>
      <w:rPr>
        <w:rFonts w:ascii="Times New Roman" w:eastAsia="Arial Unicode MS"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10" w15:restartNumberingAfterBreak="0">
    <w:nsid w:val="41936C91"/>
    <w:multiLevelType w:val="hybridMultilevel"/>
    <w:tmpl w:val="4A1CA5AA"/>
    <w:lvl w:ilvl="0" w:tplc="6E6C89F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44081F28"/>
    <w:multiLevelType w:val="hybridMultilevel"/>
    <w:tmpl w:val="AE56A56E"/>
    <w:lvl w:ilvl="0" w:tplc="7278F696">
      <w:start w:val="1"/>
      <w:numFmt w:val="lowerLetter"/>
      <w:lvlText w:val="(%1)"/>
      <w:lvlJc w:val="left"/>
      <w:pPr>
        <w:ind w:left="828" w:hanging="375"/>
      </w:pPr>
    </w:lvl>
    <w:lvl w:ilvl="1" w:tplc="04190019">
      <w:start w:val="1"/>
      <w:numFmt w:val="lowerLetter"/>
      <w:lvlText w:val="%2."/>
      <w:lvlJc w:val="left"/>
      <w:pPr>
        <w:ind w:left="1533" w:hanging="360"/>
      </w:pPr>
    </w:lvl>
    <w:lvl w:ilvl="2" w:tplc="0419001B">
      <w:start w:val="1"/>
      <w:numFmt w:val="lowerRoman"/>
      <w:lvlText w:val="%3."/>
      <w:lvlJc w:val="right"/>
      <w:pPr>
        <w:ind w:left="2253" w:hanging="180"/>
      </w:pPr>
    </w:lvl>
    <w:lvl w:ilvl="3" w:tplc="0419000F">
      <w:start w:val="1"/>
      <w:numFmt w:val="decimal"/>
      <w:lvlText w:val="%4."/>
      <w:lvlJc w:val="left"/>
      <w:pPr>
        <w:ind w:left="2973" w:hanging="360"/>
      </w:pPr>
    </w:lvl>
    <w:lvl w:ilvl="4" w:tplc="04190019">
      <w:start w:val="1"/>
      <w:numFmt w:val="lowerLetter"/>
      <w:lvlText w:val="%5."/>
      <w:lvlJc w:val="left"/>
      <w:pPr>
        <w:ind w:left="3693" w:hanging="360"/>
      </w:pPr>
    </w:lvl>
    <w:lvl w:ilvl="5" w:tplc="0419001B">
      <w:start w:val="1"/>
      <w:numFmt w:val="lowerRoman"/>
      <w:lvlText w:val="%6."/>
      <w:lvlJc w:val="right"/>
      <w:pPr>
        <w:ind w:left="4413" w:hanging="180"/>
      </w:pPr>
    </w:lvl>
    <w:lvl w:ilvl="6" w:tplc="DE7E02DA">
      <w:start w:val="1"/>
      <w:numFmt w:val="decimal"/>
      <w:lvlText w:val="%7."/>
      <w:lvlJc w:val="left"/>
      <w:pPr>
        <w:ind w:left="5133" w:hanging="360"/>
      </w:pPr>
    </w:lvl>
    <w:lvl w:ilvl="7" w:tplc="04190019">
      <w:start w:val="1"/>
      <w:numFmt w:val="lowerLetter"/>
      <w:lvlText w:val="%8."/>
      <w:lvlJc w:val="left"/>
      <w:pPr>
        <w:ind w:left="5853" w:hanging="360"/>
      </w:pPr>
    </w:lvl>
    <w:lvl w:ilvl="8" w:tplc="0419001B">
      <w:start w:val="1"/>
      <w:numFmt w:val="lowerRoman"/>
      <w:lvlText w:val="%9."/>
      <w:lvlJc w:val="right"/>
      <w:pPr>
        <w:ind w:left="6573" w:hanging="180"/>
      </w:pPr>
    </w:lvl>
  </w:abstractNum>
  <w:abstractNum w:abstractNumId="12" w15:restartNumberingAfterBreak="0">
    <w:nsid w:val="4698031D"/>
    <w:multiLevelType w:val="multilevel"/>
    <w:tmpl w:val="B350859A"/>
    <w:lvl w:ilvl="0">
      <w:start w:val="1"/>
      <w:numFmt w:val="decimal"/>
      <w:lvlText w:val="Rule %1."/>
      <w:lvlJc w:val="left"/>
      <w:pPr>
        <w:ind w:left="360" w:hanging="360"/>
      </w:pPr>
      <w:rPr>
        <w:rFonts w:hint="default"/>
        <w:b/>
        <w:bCs/>
        <w:sz w:val="28"/>
        <w:szCs w:val="28"/>
      </w:rPr>
    </w:lvl>
    <w:lvl w:ilvl="1">
      <w:start w:val="1"/>
      <w:numFmt w:val="decimal"/>
      <w:lvlText w:val="Rule %1.%2."/>
      <w:lvlJc w:val="left"/>
      <w:pPr>
        <w:ind w:left="612" w:hanging="432"/>
      </w:pPr>
      <w:rPr>
        <w:rFonts w:ascii="Times New Roman" w:hAnsi="Times New Roman" w:cs="Times New Roman" w:hint="default"/>
        <w:b/>
        <w:bCs/>
        <w:sz w:val="24"/>
        <w:szCs w:val="24"/>
      </w:rPr>
    </w:lvl>
    <w:lvl w:ilvl="2">
      <w:start w:val="1"/>
      <w:numFmt w:val="lowerLetter"/>
      <w:lvlText w:val="(%3)"/>
      <w:lvlJc w:val="left"/>
      <w:pPr>
        <w:ind w:left="1080" w:hanging="360"/>
      </w:pPr>
      <w:rPr>
        <w:rFonts w:ascii="Times New Roman" w:hAnsi="Times New Roman" w:cs="Times New Roman" w:hint="default"/>
        <w:b w:val="0"/>
        <w:i w:val="0"/>
        <w:color w:val="auto"/>
        <w:sz w:val="24"/>
        <w:szCs w:val="24"/>
        <w:u w:val="none"/>
      </w:rPr>
    </w:lvl>
    <w:lvl w:ilvl="3">
      <w:start w:val="1"/>
      <w:numFmt w:val="decimal"/>
      <w:lvlText w:val="%1.%2.%3.%4."/>
      <w:lvlJc w:val="left"/>
      <w:pPr>
        <w:ind w:left="1728" w:hanging="648"/>
      </w:pPr>
      <w:rPr>
        <w:rFonts w:hint="default"/>
      </w:rPr>
    </w:lvl>
    <w:lvl w:ilvl="4">
      <w:start w:val="1"/>
      <w:numFmt w:val="lowerLetter"/>
      <w:lvlText w:val="(%5)"/>
      <w:lvlJc w:val="left"/>
      <w:pPr>
        <w:ind w:left="2232" w:hanging="648"/>
      </w:pPr>
      <w:rPr>
        <w:rFonts w:ascii="Times New Roman" w:eastAsia="Arial Unicode MS"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13" w15:restartNumberingAfterBreak="0">
    <w:nsid w:val="642F210A"/>
    <w:multiLevelType w:val="hybridMultilevel"/>
    <w:tmpl w:val="85266476"/>
    <w:lvl w:ilvl="0" w:tplc="F77AC10C">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234843"/>
    <w:multiLevelType w:val="multilevel"/>
    <w:tmpl w:val="F73AF266"/>
    <w:lvl w:ilvl="0">
      <w:start w:val="1"/>
      <w:numFmt w:val="decimal"/>
      <w:lvlText w:val="Rule %1."/>
      <w:lvlJc w:val="left"/>
      <w:pPr>
        <w:ind w:left="360" w:hanging="360"/>
      </w:pPr>
      <w:rPr>
        <w:rFonts w:hint="default"/>
        <w:b/>
        <w:bCs/>
        <w:sz w:val="28"/>
        <w:szCs w:val="28"/>
      </w:rPr>
    </w:lvl>
    <w:lvl w:ilvl="1">
      <w:start w:val="1"/>
      <w:numFmt w:val="decimal"/>
      <w:lvlText w:val="Rule %1.%2."/>
      <w:lvlJc w:val="left"/>
      <w:pPr>
        <w:ind w:left="612" w:hanging="432"/>
      </w:pPr>
      <w:rPr>
        <w:rFonts w:ascii="Times New Roman" w:hAnsi="Times New Roman" w:cs="Times New Roman" w:hint="default"/>
        <w:b/>
        <w:bCs/>
        <w:sz w:val="24"/>
        <w:szCs w:val="24"/>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648"/>
      </w:pPr>
      <w:rPr>
        <w:rFonts w:ascii="Times New Roman" w:eastAsia="Arial Unicode MS"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15" w15:restartNumberingAfterBreak="0">
    <w:nsid w:val="7ACD54A4"/>
    <w:multiLevelType w:val="hybridMultilevel"/>
    <w:tmpl w:val="2C22601A"/>
    <w:lvl w:ilvl="0" w:tplc="3FE2117C">
      <w:start w:val="1"/>
      <w:numFmt w:val="lowerLetter"/>
      <w:pStyle w:val="Lista"/>
      <w:lvlText w:val="(%1)"/>
      <w:lvlJc w:val="left"/>
      <w:pPr>
        <w:ind w:left="106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788" w:hanging="360"/>
      </w:pPr>
    </w:lvl>
    <w:lvl w:ilvl="2" w:tplc="D3DEA874">
      <w:start w:val="1"/>
      <w:numFmt w:val="upperLetter"/>
      <w:lvlText w:val="%3."/>
      <w:lvlJc w:val="left"/>
      <w:pPr>
        <w:ind w:left="2688" w:hanging="360"/>
      </w:pPr>
      <w:rPr>
        <w:rFonts w:hint="default"/>
      </w:r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16cid:durableId="1581713029">
    <w:abstractNumId w:val="3"/>
  </w:num>
  <w:num w:numId="2" w16cid:durableId="876041178">
    <w:abstractNumId w:val="8"/>
  </w:num>
  <w:num w:numId="3" w16cid:durableId="2318906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32838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27259364">
    <w:abstractNumId w:val="10"/>
  </w:num>
  <w:num w:numId="6" w16cid:durableId="582295728">
    <w:abstractNumId w:val="15"/>
  </w:num>
  <w:num w:numId="7" w16cid:durableId="712466322">
    <w:abstractNumId w:val="14"/>
  </w:num>
  <w:num w:numId="8" w16cid:durableId="1379353525">
    <w:abstractNumId w:val="9"/>
  </w:num>
  <w:num w:numId="9" w16cid:durableId="298653266">
    <w:abstractNumId w:val="12"/>
  </w:num>
  <w:num w:numId="10" w16cid:durableId="151987345">
    <w:abstractNumId w:val="0"/>
  </w:num>
  <w:num w:numId="11" w16cid:durableId="1974289447">
    <w:abstractNumId w:val="13"/>
  </w:num>
  <w:num w:numId="12" w16cid:durableId="723984507">
    <w:abstractNumId w:val="5"/>
  </w:num>
  <w:num w:numId="13" w16cid:durableId="928007333">
    <w:abstractNumId w:val="1"/>
  </w:num>
  <w:num w:numId="14" w16cid:durableId="1054084197">
    <w:abstractNumId w:val="6"/>
  </w:num>
  <w:num w:numId="15" w16cid:durableId="807672543">
    <w:abstractNumId w:val="11"/>
  </w:num>
  <w:num w:numId="16" w16cid:durableId="482812626">
    <w:abstractNumId w:val="4"/>
  </w:num>
  <w:num w:numId="17" w16cid:durableId="157288977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8DE"/>
    <w:rsid w:val="00001F5C"/>
    <w:rsid w:val="00001F99"/>
    <w:rsid w:val="00004F6D"/>
    <w:rsid w:val="00006308"/>
    <w:rsid w:val="0001189E"/>
    <w:rsid w:val="00011DF2"/>
    <w:rsid w:val="00012C70"/>
    <w:rsid w:val="00014304"/>
    <w:rsid w:val="00016CF9"/>
    <w:rsid w:val="00017488"/>
    <w:rsid w:val="00017869"/>
    <w:rsid w:val="0002051B"/>
    <w:rsid w:val="0002119A"/>
    <w:rsid w:val="00023128"/>
    <w:rsid w:val="0002326A"/>
    <w:rsid w:val="00024BD9"/>
    <w:rsid w:val="0002565E"/>
    <w:rsid w:val="0003127C"/>
    <w:rsid w:val="000349CA"/>
    <w:rsid w:val="000354E3"/>
    <w:rsid w:val="00035B42"/>
    <w:rsid w:val="00035FCE"/>
    <w:rsid w:val="000360D6"/>
    <w:rsid w:val="00037DC1"/>
    <w:rsid w:val="00040B66"/>
    <w:rsid w:val="00042884"/>
    <w:rsid w:val="00044D7D"/>
    <w:rsid w:val="0005032B"/>
    <w:rsid w:val="00053FE0"/>
    <w:rsid w:val="00056B68"/>
    <w:rsid w:val="00060412"/>
    <w:rsid w:val="00061267"/>
    <w:rsid w:val="00062841"/>
    <w:rsid w:val="000638B5"/>
    <w:rsid w:val="00066AB8"/>
    <w:rsid w:val="00066BD7"/>
    <w:rsid w:val="00070965"/>
    <w:rsid w:val="00071B6A"/>
    <w:rsid w:val="000723BE"/>
    <w:rsid w:val="0007286E"/>
    <w:rsid w:val="0007350C"/>
    <w:rsid w:val="000740BE"/>
    <w:rsid w:val="00075C02"/>
    <w:rsid w:val="000777A9"/>
    <w:rsid w:val="00081168"/>
    <w:rsid w:val="00082ED9"/>
    <w:rsid w:val="00084622"/>
    <w:rsid w:val="00085149"/>
    <w:rsid w:val="00087576"/>
    <w:rsid w:val="00090169"/>
    <w:rsid w:val="00092394"/>
    <w:rsid w:val="0009363E"/>
    <w:rsid w:val="0009367F"/>
    <w:rsid w:val="000969D1"/>
    <w:rsid w:val="000A03B9"/>
    <w:rsid w:val="000A0427"/>
    <w:rsid w:val="000A10A9"/>
    <w:rsid w:val="000A2440"/>
    <w:rsid w:val="000A58DE"/>
    <w:rsid w:val="000B2DE6"/>
    <w:rsid w:val="000B607F"/>
    <w:rsid w:val="000C0D38"/>
    <w:rsid w:val="000C1CFB"/>
    <w:rsid w:val="000C28BE"/>
    <w:rsid w:val="000C338A"/>
    <w:rsid w:val="000C47B7"/>
    <w:rsid w:val="000C5178"/>
    <w:rsid w:val="000C598D"/>
    <w:rsid w:val="000C664F"/>
    <w:rsid w:val="000C679B"/>
    <w:rsid w:val="000D56B6"/>
    <w:rsid w:val="000D68AE"/>
    <w:rsid w:val="000E0457"/>
    <w:rsid w:val="000E4D61"/>
    <w:rsid w:val="000E6982"/>
    <w:rsid w:val="000E7DAC"/>
    <w:rsid w:val="000F3990"/>
    <w:rsid w:val="001032C5"/>
    <w:rsid w:val="001041C6"/>
    <w:rsid w:val="00104A46"/>
    <w:rsid w:val="00106E09"/>
    <w:rsid w:val="00110D54"/>
    <w:rsid w:val="001112BF"/>
    <w:rsid w:val="00115A75"/>
    <w:rsid w:val="00120732"/>
    <w:rsid w:val="00123C74"/>
    <w:rsid w:val="00124501"/>
    <w:rsid w:val="00124C12"/>
    <w:rsid w:val="00127FEA"/>
    <w:rsid w:val="00130748"/>
    <w:rsid w:val="001359E2"/>
    <w:rsid w:val="00136F7C"/>
    <w:rsid w:val="00141C37"/>
    <w:rsid w:val="00142BC7"/>
    <w:rsid w:val="00144F14"/>
    <w:rsid w:val="00147384"/>
    <w:rsid w:val="001506E3"/>
    <w:rsid w:val="001523E9"/>
    <w:rsid w:val="00152C72"/>
    <w:rsid w:val="00152CA1"/>
    <w:rsid w:val="00152D63"/>
    <w:rsid w:val="001533A2"/>
    <w:rsid w:val="001546FE"/>
    <w:rsid w:val="00155698"/>
    <w:rsid w:val="00156C15"/>
    <w:rsid w:val="00160728"/>
    <w:rsid w:val="00160ABE"/>
    <w:rsid w:val="001613CE"/>
    <w:rsid w:val="00161439"/>
    <w:rsid w:val="00162996"/>
    <w:rsid w:val="00164067"/>
    <w:rsid w:val="00164495"/>
    <w:rsid w:val="001648E0"/>
    <w:rsid w:val="00164C4B"/>
    <w:rsid w:val="00175C3D"/>
    <w:rsid w:val="0017792C"/>
    <w:rsid w:val="00181058"/>
    <w:rsid w:val="0018330D"/>
    <w:rsid w:val="001858FB"/>
    <w:rsid w:val="001945E3"/>
    <w:rsid w:val="001950C6"/>
    <w:rsid w:val="00196861"/>
    <w:rsid w:val="00196C52"/>
    <w:rsid w:val="00197284"/>
    <w:rsid w:val="001A018E"/>
    <w:rsid w:val="001A0948"/>
    <w:rsid w:val="001A0F5D"/>
    <w:rsid w:val="001A108B"/>
    <w:rsid w:val="001A5CF5"/>
    <w:rsid w:val="001B0DF6"/>
    <w:rsid w:val="001B48FD"/>
    <w:rsid w:val="001C2480"/>
    <w:rsid w:val="001D2B0A"/>
    <w:rsid w:val="001D439F"/>
    <w:rsid w:val="001D6AE0"/>
    <w:rsid w:val="001E07EC"/>
    <w:rsid w:val="001E18C4"/>
    <w:rsid w:val="001E193C"/>
    <w:rsid w:val="001E462E"/>
    <w:rsid w:val="001E5354"/>
    <w:rsid w:val="001F3BE9"/>
    <w:rsid w:val="001F623C"/>
    <w:rsid w:val="00204188"/>
    <w:rsid w:val="00206302"/>
    <w:rsid w:val="0021347F"/>
    <w:rsid w:val="00214DAB"/>
    <w:rsid w:val="00220084"/>
    <w:rsid w:val="0022120E"/>
    <w:rsid w:val="002219DA"/>
    <w:rsid w:val="00223123"/>
    <w:rsid w:val="00223BAF"/>
    <w:rsid w:val="00224E87"/>
    <w:rsid w:val="00225CBA"/>
    <w:rsid w:val="0023111E"/>
    <w:rsid w:val="00231A47"/>
    <w:rsid w:val="002415BD"/>
    <w:rsid w:val="00242C5B"/>
    <w:rsid w:val="00252BA7"/>
    <w:rsid w:val="00252BB4"/>
    <w:rsid w:val="0025386D"/>
    <w:rsid w:val="0025574C"/>
    <w:rsid w:val="00262052"/>
    <w:rsid w:val="00262A00"/>
    <w:rsid w:val="00264933"/>
    <w:rsid w:val="002651D4"/>
    <w:rsid w:val="00271E1C"/>
    <w:rsid w:val="00273D5E"/>
    <w:rsid w:val="002746C5"/>
    <w:rsid w:val="002836BD"/>
    <w:rsid w:val="00283770"/>
    <w:rsid w:val="00287ABB"/>
    <w:rsid w:val="00290BE5"/>
    <w:rsid w:val="00295110"/>
    <w:rsid w:val="00296168"/>
    <w:rsid w:val="00296735"/>
    <w:rsid w:val="00297429"/>
    <w:rsid w:val="002A1315"/>
    <w:rsid w:val="002A27DC"/>
    <w:rsid w:val="002A2A5D"/>
    <w:rsid w:val="002A3E82"/>
    <w:rsid w:val="002B0D1D"/>
    <w:rsid w:val="002B1540"/>
    <w:rsid w:val="002B1788"/>
    <w:rsid w:val="002B311A"/>
    <w:rsid w:val="002B4FD1"/>
    <w:rsid w:val="002B5383"/>
    <w:rsid w:val="002C2106"/>
    <w:rsid w:val="002C33DC"/>
    <w:rsid w:val="002C3FFC"/>
    <w:rsid w:val="002C4E64"/>
    <w:rsid w:val="002C546F"/>
    <w:rsid w:val="002C6040"/>
    <w:rsid w:val="002D2A5F"/>
    <w:rsid w:val="002D3556"/>
    <w:rsid w:val="002D4BA7"/>
    <w:rsid w:val="002D6832"/>
    <w:rsid w:val="002D70BA"/>
    <w:rsid w:val="002D7CB6"/>
    <w:rsid w:val="002E3AEF"/>
    <w:rsid w:val="002E538F"/>
    <w:rsid w:val="002E7F87"/>
    <w:rsid w:val="002F1510"/>
    <w:rsid w:val="002F1B52"/>
    <w:rsid w:val="002F5534"/>
    <w:rsid w:val="002F5EEE"/>
    <w:rsid w:val="002F76BB"/>
    <w:rsid w:val="002F7A64"/>
    <w:rsid w:val="003042F4"/>
    <w:rsid w:val="00310520"/>
    <w:rsid w:val="00312600"/>
    <w:rsid w:val="003129A4"/>
    <w:rsid w:val="003137D6"/>
    <w:rsid w:val="00315028"/>
    <w:rsid w:val="00317AA5"/>
    <w:rsid w:val="00321134"/>
    <w:rsid w:val="00321148"/>
    <w:rsid w:val="00321C27"/>
    <w:rsid w:val="00327145"/>
    <w:rsid w:val="003338C4"/>
    <w:rsid w:val="0033593E"/>
    <w:rsid w:val="00335C83"/>
    <w:rsid w:val="003371A6"/>
    <w:rsid w:val="0033748A"/>
    <w:rsid w:val="00340E57"/>
    <w:rsid w:val="00342B1A"/>
    <w:rsid w:val="00347A47"/>
    <w:rsid w:val="00352870"/>
    <w:rsid w:val="00352E81"/>
    <w:rsid w:val="0035594B"/>
    <w:rsid w:val="00355FF9"/>
    <w:rsid w:val="003612FF"/>
    <w:rsid w:val="00364AED"/>
    <w:rsid w:val="0036563E"/>
    <w:rsid w:val="00366990"/>
    <w:rsid w:val="00366B05"/>
    <w:rsid w:val="003700E3"/>
    <w:rsid w:val="00370B0C"/>
    <w:rsid w:val="003713E9"/>
    <w:rsid w:val="003731CE"/>
    <w:rsid w:val="00377883"/>
    <w:rsid w:val="00377ED8"/>
    <w:rsid w:val="00381F30"/>
    <w:rsid w:val="00383622"/>
    <w:rsid w:val="00385040"/>
    <w:rsid w:val="00396C8A"/>
    <w:rsid w:val="00396CE3"/>
    <w:rsid w:val="00396D5B"/>
    <w:rsid w:val="003A39CB"/>
    <w:rsid w:val="003A3CED"/>
    <w:rsid w:val="003A786C"/>
    <w:rsid w:val="003A7EEC"/>
    <w:rsid w:val="003B1EEE"/>
    <w:rsid w:val="003B24B0"/>
    <w:rsid w:val="003B3E2C"/>
    <w:rsid w:val="003B522E"/>
    <w:rsid w:val="003B5B44"/>
    <w:rsid w:val="003C0E6E"/>
    <w:rsid w:val="003C2CCB"/>
    <w:rsid w:val="003D045C"/>
    <w:rsid w:val="003D2341"/>
    <w:rsid w:val="003D5CC8"/>
    <w:rsid w:val="003D608F"/>
    <w:rsid w:val="003D7056"/>
    <w:rsid w:val="003D70FD"/>
    <w:rsid w:val="003D7D68"/>
    <w:rsid w:val="003E2A40"/>
    <w:rsid w:val="003E4EA8"/>
    <w:rsid w:val="003E5666"/>
    <w:rsid w:val="003E768D"/>
    <w:rsid w:val="003F1843"/>
    <w:rsid w:val="003F27F0"/>
    <w:rsid w:val="003F2B60"/>
    <w:rsid w:val="003F3063"/>
    <w:rsid w:val="003F3296"/>
    <w:rsid w:val="004010B9"/>
    <w:rsid w:val="00401D3C"/>
    <w:rsid w:val="004026B4"/>
    <w:rsid w:val="0040339C"/>
    <w:rsid w:val="00403F0A"/>
    <w:rsid w:val="004046BC"/>
    <w:rsid w:val="00406ECC"/>
    <w:rsid w:val="00412D11"/>
    <w:rsid w:val="00416BE5"/>
    <w:rsid w:val="00423544"/>
    <w:rsid w:val="004302DC"/>
    <w:rsid w:val="00432C7B"/>
    <w:rsid w:val="004332A8"/>
    <w:rsid w:val="004339B7"/>
    <w:rsid w:val="00433CAA"/>
    <w:rsid w:val="00442A82"/>
    <w:rsid w:val="00443555"/>
    <w:rsid w:val="004452D1"/>
    <w:rsid w:val="00445741"/>
    <w:rsid w:val="00445D46"/>
    <w:rsid w:val="00446057"/>
    <w:rsid w:val="004467F0"/>
    <w:rsid w:val="00451EDA"/>
    <w:rsid w:val="00451FA5"/>
    <w:rsid w:val="00455198"/>
    <w:rsid w:val="0045678D"/>
    <w:rsid w:val="004577D9"/>
    <w:rsid w:val="00460787"/>
    <w:rsid w:val="00461A30"/>
    <w:rsid w:val="00462665"/>
    <w:rsid w:val="0046436A"/>
    <w:rsid w:val="004651DE"/>
    <w:rsid w:val="00467F4F"/>
    <w:rsid w:val="004710E1"/>
    <w:rsid w:val="00471984"/>
    <w:rsid w:val="004776D6"/>
    <w:rsid w:val="00480201"/>
    <w:rsid w:val="0048051F"/>
    <w:rsid w:val="0048176B"/>
    <w:rsid w:val="00481843"/>
    <w:rsid w:val="00484523"/>
    <w:rsid w:val="00486217"/>
    <w:rsid w:val="00487E50"/>
    <w:rsid w:val="0049239D"/>
    <w:rsid w:val="00492DBE"/>
    <w:rsid w:val="0049302E"/>
    <w:rsid w:val="00496FEF"/>
    <w:rsid w:val="004A3A19"/>
    <w:rsid w:val="004B050D"/>
    <w:rsid w:val="004B0C88"/>
    <w:rsid w:val="004B251C"/>
    <w:rsid w:val="004B2C3A"/>
    <w:rsid w:val="004C4215"/>
    <w:rsid w:val="004C7E18"/>
    <w:rsid w:val="004D05B5"/>
    <w:rsid w:val="004D25F9"/>
    <w:rsid w:val="004D45C2"/>
    <w:rsid w:val="004D464D"/>
    <w:rsid w:val="004E067C"/>
    <w:rsid w:val="004E3325"/>
    <w:rsid w:val="004E36B9"/>
    <w:rsid w:val="004E39AB"/>
    <w:rsid w:val="004E7F6D"/>
    <w:rsid w:val="004F1C38"/>
    <w:rsid w:val="004F36BE"/>
    <w:rsid w:val="004F3EC4"/>
    <w:rsid w:val="00502F4E"/>
    <w:rsid w:val="00506E5F"/>
    <w:rsid w:val="00507F49"/>
    <w:rsid w:val="0051308B"/>
    <w:rsid w:val="00517AB5"/>
    <w:rsid w:val="0052048D"/>
    <w:rsid w:val="00520A51"/>
    <w:rsid w:val="005266D9"/>
    <w:rsid w:val="005275FF"/>
    <w:rsid w:val="005278FB"/>
    <w:rsid w:val="00530778"/>
    <w:rsid w:val="00533068"/>
    <w:rsid w:val="00534A1E"/>
    <w:rsid w:val="005367D5"/>
    <w:rsid w:val="00536BFF"/>
    <w:rsid w:val="00536E42"/>
    <w:rsid w:val="00537D38"/>
    <w:rsid w:val="0054063F"/>
    <w:rsid w:val="00540AA9"/>
    <w:rsid w:val="00541ED4"/>
    <w:rsid w:val="00542E01"/>
    <w:rsid w:val="00544D9B"/>
    <w:rsid w:val="00545A32"/>
    <w:rsid w:val="00551A98"/>
    <w:rsid w:val="00552BB7"/>
    <w:rsid w:val="005551E2"/>
    <w:rsid w:val="005558C2"/>
    <w:rsid w:val="00556F0C"/>
    <w:rsid w:val="00560EE4"/>
    <w:rsid w:val="00564BFC"/>
    <w:rsid w:val="00565809"/>
    <w:rsid w:val="00576F76"/>
    <w:rsid w:val="00577DA6"/>
    <w:rsid w:val="005809AF"/>
    <w:rsid w:val="00583202"/>
    <w:rsid w:val="0058646C"/>
    <w:rsid w:val="00590883"/>
    <w:rsid w:val="00590EB9"/>
    <w:rsid w:val="005911F1"/>
    <w:rsid w:val="005915E0"/>
    <w:rsid w:val="00594621"/>
    <w:rsid w:val="0059546F"/>
    <w:rsid w:val="00595EF2"/>
    <w:rsid w:val="00596C45"/>
    <w:rsid w:val="005972E9"/>
    <w:rsid w:val="005A286D"/>
    <w:rsid w:val="005A6DFA"/>
    <w:rsid w:val="005A7521"/>
    <w:rsid w:val="005B482F"/>
    <w:rsid w:val="005B4CB3"/>
    <w:rsid w:val="005B5216"/>
    <w:rsid w:val="005B54BF"/>
    <w:rsid w:val="005B5EF9"/>
    <w:rsid w:val="005B6BF1"/>
    <w:rsid w:val="005C2957"/>
    <w:rsid w:val="005C53EE"/>
    <w:rsid w:val="005C737C"/>
    <w:rsid w:val="005D3030"/>
    <w:rsid w:val="005D32F2"/>
    <w:rsid w:val="005D350D"/>
    <w:rsid w:val="005E5CFF"/>
    <w:rsid w:val="005E6F66"/>
    <w:rsid w:val="005E7BEC"/>
    <w:rsid w:val="005F074B"/>
    <w:rsid w:val="005F150A"/>
    <w:rsid w:val="005F2C4B"/>
    <w:rsid w:val="005F3521"/>
    <w:rsid w:val="005F4728"/>
    <w:rsid w:val="005F5F85"/>
    <w:rsid w:val="00600D1F"/>
    <w:rsid w:val="006023CC"/>
    <w:rsid w:val="006023D7"/>
    <w:rsid w:val="006038A4"/>
    <w:rsid w:val="00606782"/>
    <w:rsid w:val="00606959"/>
    <w:rsid w:val="0061151B"/>
    <w:rsid w:val="0061153A"/>
    <w:rsid w:val="00616831"/>
    <w:rsid w:val="00616B81"/>
    <w:rsid w:val="006208CE"/>
    <w:rsid w:val="006224F4"/>
    <w:rsid w:val="00632E82"/>
    <w:rsid w:val="006348C1"/>
    <w:rsid w:val="0063722A"/>
    <w:rsid w:val="00637331"/>
    <w:rsid w:val="00641259"/>
    <w:rsid w:val="0065311C"/>
    <w:rsid w:val="006532EB"/>
    <w:rsid w:val="0065364C"/>
    <w:rsid w:val="00661A73"/>
    <w:rsid w:val="00661E75"/>
    <w:rsid w:val="00663E6A"/>
    <w:rsid w:val="00664F8F"/>
    <w:rsid w:val="00666102"/>
    <w:rsid w:val="006665C1"/>
    <w:rsid w:val="0066675D"/>
    <w:rsid w:val="006701D2"/>
    <w:rsid w:val="00670AE6"/>
    <w:rsid w:val="00672F08"/>
    <w:rsid w:val="00673FFB"/>
    <w:rsid w:val="006743B9"/>
    <w:rsid w:val="00676671"/>
    <w:rsid w:val="00677FDD"/>
    <w:rsid w:val="0068210D"/>
    <w:rsid w:val="00682E34"/>
    <w:rsid w:val="00684BA0"/>
    <w:rsid w:val="00684F51"/>
    <w:rsid w:val="006902E3"/>
    <w:rsid w:val="00693C97"/>
    <w:rsid w:val="006953A2"/>
    <w:rsid w:val="00695612"/>
    <w:rsid w:val="00696C3C"/>
    <w:rsid w:val="006A0F0D"/>
    <w:rsid w:val="006A1535"/>
    <w:rsid w:val="006A378A"/>
    <w:rsid w:val="006A6F27"/>
    <w:rsid w:val="006A7C6B"/>
    <w:rsid w:val="006B0FC5"/>
    <w:rsid w:val="006B2A60"/>
    <w:rsid w:val="006B3018"/>
    <w:rsid w:val="006B5797"/>
    <w:rsid w:val="006B69BB"/>
    <w:rsid w:val="006C4F37"/>
    <w:rsid w:val="006C50D1"/>
    <w:rsid w:val="006C74C4"/>
    <w:rsid w:val="006D045A"/>
    <w:rsid w:val="006D0C33"/>
    <w:rsid w:val="006D0DDF"/>
    <w:rsid w:val="006D19D0"/>
    <w:rsid w:val="006D2773"/>
    <w:rsid w:val="006D2C57"/>
    <w:rsid w:val="006D694F"/>
    <w:rsid w:val="006D6C31"/>
    <w:rsid w:val="006D7798"/>
    <w:rsid w:val="006E154A"/>
    <w:rsid w:val="006E398C"/>
    <w:rsid w:val="006E4B40"/>
    <w:rsid w:val="006F0086"/>
    <w:rsid w:val="006F0389"/>
    <w:rsid w:val="006F117A"/>
    <w:rsid w:val="006F4DCE"/>
    <w:rsid w:val="006F7D32"/>
    <w:rsid w:val="00701A14"/>
    <w:rsid w:val="007067C9"/>
    <w:rsid w:val="007115E9"/>
    <w:rsid w:val="00712158"/>
    <w:rsid w:val="0071256F"/>
    <w:rsid w:val="007167E0"/>
    <w:rsid w:val="0071732F"/>
    <w:rsid w:val="007201F1"/>
    <w:rsid w:val="007232FE"/>
    <w:rsid w:val="00723F97"/>
    <w:rsid w:val="00731498"/>
    <w:rsid w:val="007318EC"/>
    <w:rsid w:val="00731A7D"/>
    <w:rsid w:val="00733BD8"/>
    <w:rsid w:val="00736BA9"/>
    <w:rsid w:val="00741083"/>
    <w:rsid w:val="007426BD"/>
    <w:rsid w:val="00745D42"/>
    <w:rsid w:val="007475E6"/>
    <w:rsid w:val="00750733"/>
    <w:rsid w:val="0075160F"/>
    <w:rsid w:val="007517FD"/>
    <w:rsid w:val="00751E18"/>
    <w:rsid w:val="00752B02"/>
    <w:rsid w:val="00755330"/>
    <w:rsid w:val="00755349"/>
    <w:rsid w:val="00755C2D"/>
    <w:rsid w:val="00762A1D"/>
    <w:rsid w:val="00770A00"/>
    <w:rsid w:val="007721EF"/>
    <w:rsid w:val="00774013"/>
    <w:rsid w:val="00775B48"/>
    <w:rsid w:val="007767F1"/>
    <w:rsid w:val="00781672"/>
    <w:rsid w:val="007835C6"/>
    <w:rsid w:val="00784EBE"/>
    <w:rsid w:val="00786732"/>
    <w:rsid w:val="00792B75"/>
    <w:rsid w:val="00793507"/>
    <w:rsid w:val="00793D2A"/>
    <w:rsid w:val="00793EA7"/>
    <w:rsid w:val="0079495C"/>
    <w:rsid w:val="00797AD1"/>
    <w:rsid w:val="00797B79"/>
    <w:rsid w:val="007A0FDD"/>
    <w:rsid w:val="007A1526"/>
    <w:rsid w:val="007A3560"/>
    <w:rsid w:val="007A4D6D"/>
    <w:rsid w:val="007B07AD"/>
    <w:rsid w:val="007B2C76"/>
    <w:rsid w:val="007B3125"/>
    <w:rsid w:val="007B6400"/>
    <w:rsid w:val="007B776A"/>
    <w:rsid w:val="007C0660"/>
    <w:rsid w:val="007C2155"/>
    <w:rsid w:val="007C2521"/>
    <w:rsid w:val="007C2B35"/>
    <w:rsid w:val="007C495E"/>
    <w:rsid w:val="007C65C3"/>
    <w:rsid w:val="007D05F8"/>
    <w:rsid w:val="007D3C69"/>
    <w:rsid w:val="007D4E8B"/>
    <w:rsid w:val="007D4F56"/>
    <w:rsid w:val="007D5407"/>
    <w:rsid w:val="007D5D19"/>
    <w:rsid w:val="007D6505"/>
    <w:rsid w:val="007D7629"/>
    <w:rsid w:val="007E1052"/>
    <w:rsid w:val="007E622D"/>
    <w:rsid w:val="007F0568"/>
    <w:rsid w:val="007F0CE3"/>
    <w:rsid w:val="007F1093"/>
    <w:rsid w:val="007F54FF"/>
    <w:rsid w:val="007F554F"/>
    <w:rsid w:val="007F5819"/>
    <w:rsid w:val="007F59AD"/>
    <w:rsid w:val="007F7AE1"/>
    <w:rsid w:val="00805EAB"/>
    <w:rsid w:val="00806F18"/>
    <w:rsid w:val="00807244"/>
    <w:rsid w:val="00810139"/>
    <w:rsid w:val="00810317"/>
    <w:rsid w:val="00811A86"/>
    <w:rsid w:val="0081215E"/>
    <w:rsid w:val="00813BDB"/>
    <w:rsid w:val="00823043"/>
    <w:rsid w:val="0083096E"/>
    <w:rsid w:val="00836EE1"/>
    <w:rsid w:val="00842598"/>
    <w:rsid w:val="00842DDB"/>
    <w:rsid w:val="00843A5C"/>
    <w:rsid w:val="00843B77"/>
    <w:rsid w:val="008458F0"/>
    <w:rsid w:val="0084616B"/>
    <w:rsid w:val="00846B8D"/>
    <w:rsid w:val="00847C4E"/>
    <w:rsid w:val="00847CC9"/>
    <w:rsid w:val="00851B61"/>
    <w:rsid w:val="00852DE2"/>
    <w:rsid w:val="00855C48"/>
    <w:rsid w:val="00856511"/>
    <w:rsid w:val="00860E74"/>
    <w:rsid w:val="00861A2A"/>
    <w:rsid w:val="00861F89"/>
    <w:rsid w:val="008620B1"/>
    <w:rsid w:val="008621DD"/>
    <w:rsid w:val="00862844"/>
    <w:rsid w:val="0086446C"/>
    <w:rsid w:val="00866126"/>
    <w:rsid w:val="00871531"/>
    <w:rsid w:val="0087465F"/>
    <w:rsid w:val="00874E97"/>
    <w:rsid w:val="00880689"/>
    <w:rsid w:val="008847D7"/>
    <w:rsid w:val="00890712"/>
    <w:rsid w:val="00892707"/>
    <w:rsid w:val="00892B9E"/>
    <w:rsid w:val="008934F5"/>
    <w:rsid w:val="008A24D1"/>
    <w:rsid w:val="008A281B"/>
    <w:rsid w:val="008A3023"/>
    <w:rsid w:val="008A3522"/>
    <w:rsid w:val="008A39B4"/>
    <w:rsid w:val="008A711E"/>
    <w:rsid w:val="008A7E8A"/>
    <w:rsid w:val="008B0042"/>
    <w:rsid w:val="008B22AA"/>
    <w:rsid w:val="008B5605"/>
    <w:rsid w:val="008B7E8F"/>
    <w:rsid w:val="008C04E1"/>
    <w:rsid w:val="008C0E22"/>
    <w:rsid w:val="008C2653"/>
    <w:rsid w:val="008C3BF2"/>
    <w:rsid w:val="008C72BE"/>
    <w:rsid w:val="008C74E4"/>
    <w:rsid w:val="008C7799"/>
    <w:rsid w:val="008D184D"/>
    <w:rsid w:val="008D67C2"/>
    <w:rsid w:val="008E6357"/>
    <w:rsid w:val="008E6C8B"/>
    <w:rsid w:val="008F1E53"/>
    <w:rsid w:val="00900A3E"/>
    <w:rsid w:val="009032A7"/>
    <w:rsid w:val="00903ECB"/>
    <w:rsid w:val="009042BE"/>
    <w:rsid w:val="00912204"/>
    <w:rsid w:val="00912B37"/>
    <w:rsid w:val="0091710B"/>
    <w:rsid w:val="0092032E"/>
    <w:rsid w:val="0092090D"/>
    <w:rsid w:val="00923A25"/>
    <w:rsid w:val="00923BDC"/>
    <w:rsid w:val="00925740"/>
    <w:rsid w:val="00926E56"/>
    <w:rsid w:val="00931BD1"/>
    <w:rsid w:val="00937D2E"/>
    <w:rsid w:val="00940543"/>
    <w:rsid w:val="00941F9A"/>
    <w:rsid w:val="00942FED"/>
    <w:rsid w:val="009466F1"/>
    <w:rsid w:val="00952C2F"/>
    <w:rsid w:val="00954446"/>
    <w:rsid w:val="00955952"/>
    <w:rsid w:val="009603E0"/>
    <w:rsid w:val="009610C8"/>
    <w:rsid w:val="00963229"/>
    <w:rsid w:val="00971D8A"/>
    <w:rsid w:val="00972C09"/>
    <w:rsid w:val="009765E1"/>
    <w:rsid w:val="00976BED"/>
    <w:rsid w:val="00977EFD"/>
    <w:rsid w:val="009814F1"/>
    <w:rsid w:val="00982069"/>
    <w:rsid w:val="009822BD"/>
    <w:rsid w:val="00982CB8"/>
    <w:rsid w:val="00983BE8"/>
    <w:rsid w:val="00986D56"/>
    <w:rsid w:val="00990723"/>
    <w:rsid w:val="009911AA"/>
    <w:rsid w:val="0099152B"/>
    <w:rsid w:val="0099754D"/>
    <w:rsid w:val="00997574"/>
    <w:rsid w:val="009A0804"/>
    <w:rsid w:val="009A0A2C"/>
    <w:rsid w:val="009A3E3E"/>
    <w:rsid w:val="009A52BB"/>
    <w:rsid w:val="009B14C6"/>
    <w:rsid w:val="009B172F"/>
    <w:rsid w:val="009B3A85"/>
    <w:rsid w:val="009B6E44"/>
    <w:rsid w:val="009B7B92"/>
    <w:rsid w:val="009C0FBC"/>
    <w:rsid w:val="009C3033"/>
    <w:rsid w:val="009C3E4D"/>
    <w:rsid w:val="009C40A8"/>
    <w:rsid w:val="009C4523"/>
    <w:rsid w:val="009D06DC"/>
    <w:rsid w:val="009D1590"/>
    <w:rsid w:val="009D250A"/>
    <w:rsid w:val="009D3A19"/>
    <w:rsid w:val="009E34D8"/>
    <w:rsid w:val="009E3D4D"/>
    <w:rsid w:val="009E621D"/>
    <w:rsid w:val="009F1F54"/>
    <w:rsid w:val="009F4EB8"/>
    <w:rsid w:val="009F5357"/>
    <w:rsid w:val="009F5723"/>
    <w:rsid w:val="009F598F"/>
    <w:rsid w:val="00A006D8"/>
    <w:rsid w:val="00A01C13"/>
    <w:rsid w:val="00A035EA"/>
    <w:rsid w:val="00A11868"/>
    <w:rsid w:val="00A12D42"/>
    <w:rsid w:val="00A140B3"/>
    <w:rsid w:val="00A205F8"/>
    <w:rsid w:val="00A20BCF"/>
    <w:rsid w:val="00A217BA"/>
    <w:rsid w:val="00A21C6A"/>
    <w:rsid w:val="00A23946"/>
    <w:rsid w:val="00A23A4D"/>
    <w:rsid w:val="00A23B96"/>
    <w:rsid w:val="00A32895"/>
    <w:rsid w:val="00A375CC"/>
    <w:rsid w:val="00A4021F"/>
    <w:rsid w:val="00A4034D"/>
    <w:rsid w:val="00A406F8"/>
    <w:rsid w:val="00A41E3B"/>
    <w:rsid w:val="00A44194"/>
    <w:rsid w:val="00A45D8E"/>
    <w:rsid w:val="00A46294"/>
    <w:rsid w:val="00A4730D"/>
    <w:rsid w:val="00A51CD6"/>
    <w:rsid w:val="00A54477"/>
    <w:rsid w:val="00A55275"/>
    <w:rsid w:val="00A55C08"/>
    <w:rsid w:val="00A5625F"/>
    <w:rsid w:val="00A5701C"/>
    <w:rsid w:val="00A5769D"/>
    <w:rsid w:val="00A60280"/>
    <w:rsid w:val="00A67A32"/>
    <w:rsid w:val="00A73A8C"/>
    <w:rsid w:val="00A771CE"/>
    <w:rsid w:val="00A81B94"/>
    <w:rsid w:val="00A83482"/>
    <w:rsid w:val="00A83BEE"/>
    <w:rsid w:val="00A84397"/>
    <w:rsid w:val="00A8718C"/>
    <w:rsid w:val="00A877A4"/>
    <w:rsid w:val="00A95682"/>
    <w:rsid w:val="00AA1865"/>
    <w:rsid w:val="00AA59C6"/>
    <w:rsid w:val="00AA6A5C"/>
    <w:rsid w:val="00AB0793"/>
    <w:rsid w:val="00AB115D"/>
    <w:rsid w:val="00AB252F"/>
    <w:rsid w:val="00AB2FBD"/>
    <w:rsid w:val="00AB3172"/>
    <w:rsid w:val="00AB360B"/>
    <w:rsid w:val="00AB45A9"/>
    <w:rsid w:val="00AB7075"/>
    <w:rsid w:val="00AB7550"/>
    <w:rsid w:val="00AB7F1B"/>
    <w:rsid w:val="00AC0518"/>
    <w:rsid w:val="00AC2820"/>
    <w:rsid w:val="00AC364C"/>
    <w:rsid w:val="00AD5444"/>
    <w:rsid w:val="00AD6B41"/>
    <w:rsid w:val="00AD79D7"/>
    <w:rsid w:val="00AD7C94"/>
    <w:rsid w:val="00AE0E61"/>
    <w:rsid w:val="00AE22DE"/>
    <w:rsid w:val="00AE74A9"/>
    <w:rsid w:val="00AF2498"/>
    <w:rsid w:val="00AF2A46"/>
    <w:rsid w:val="00AF6F1F"/>
    <w:rsid w:val="00B01887"/>
    <w:rsid w:val="00B033B6"/>
    <w:rsid w:val="00B1085E"/>
    <w:rsid w:val="00B10A81"/>
    <w:rsid w:val="00B113C8"/>
    <w:rsid w:val="00B115C4"/>
    <w:rsid w:val="00B133E6"/>
    <w:rsid w:val="00B23897"/>
    <w:rsid w:val="00B26C39"/>
    <w:rsid w:val="00B2746C"/>
    <w:rsid w:val="00B2765E"/>
    <w:rsid w:val="00B30A03"/>
    <w:rsid w:val="00B35148"/>
    <w:rsid w:val="00B3534A"/>
    <w:rsid w:val="00B361FC"/>
    <w:rsid w:val="00B37D76"/>
    <w:rsid w:val="00B37FE0"/>
    <w:rsid w:val="00B418FD"/>
    <w:rsid w:val="00B41BDF"/>
    <w:rsid w:val="00B46A33"/>
    <w:rsid w:val="00B52900"/>
    <w:rsid w:val="00B53406"/>
    <w:rsid w:val="00B53851"/>
    <w:rsid w:val="00B53F90"/>
    <w:rsid w:val="00B547F0"/>
    <w:rsid w:val="00B54C18"/>
    <w:rsid w:val="00B54E6D"/>
    <w:rsid w:val="00B55EA1"/>
    <w:rsid w:val="00B62697"/>
    <w:rsid w:val="00B643F3"/>
    <w:rsid w:val="00B71397"/>
    <w:rsid w:val="00B7360D"/>
    <w:rsid w:val="00B75325"/>
    <w:rsid w:val="00B76007"/>
    <w:rsid w:val="00B76612"/>
    <w:rsid w:val="00B76D24"/>
    <w:rsid w:val="00B77566"/>
    <w:rsid w:val="00B80C24"/>
    <w:rsid w:val="00B811DC"/>
    <w:rsid w:val="00B812E3"/>
    <w:rsid w:val="00B822C3"/>
    <w:rsid w:val="00B826C5"/>
    <w:rsid w:val="00B82E58"/>
    <w:rsid w:val="00B85417"/>
    <w:rsid w:val="00B870E1"/>
    <w:rsid w:val="00B87984"/>
    <w:rsid w:val="00B90584"/>
    <w:rsid w:val="00B91BC9"/>
    <w:rsid w:val="00B9374E"/>
    <w:rsid w:val="00B9408B"/>
    <w:rsid w:val="00B950A0"/>
    <w:rsid w:val="00B954B8"/>
    <w:rsid w:val="00B97DBE"/>
    <w:rsid w:val="00BA2EFA"/>
    <w:rsid w:val="00BA48E8"/>
    <w:rsid w:val="00BA5E5C"/>
    <w:rsid w:val="00BA67F9"/>
    <w:rsid w:val="00BB1F0D"/>
    <w:rsid w:val="00BB4A64"/>
    <w:rsid w:val="00BB6101"/>
    <w:rsid w:val="00BB6771"/>
    <w:rsid w:val="00BB7F3A"/>
    <w:rsid w:val="00BC4AD3"/>
    <w:rsid w:val="00BC747F"/>
    <w:rsid w:val="00BC7485"/>
    <w:rsid w:val="00BD1223"/>
    <w:rsid w:val="00BD1C8D"/>
    <w:rsid w:val="00BD3103"/>
    <w:rsid w:val="00BE0141"/>
    <w:rsid w:val="00BE023C"/>
    <w:rsid w:val="00BE4FF1"/>
    <w:rsid w:val="00BE5166"/>
    <w:rsid w:val="00BE76B1"/>
    <w:rsid w:val="00BF0999"/>
    <w:rsid w:val="00BF450E"/>
    <w:rsid w:val="00BF6654"/>
    <w:rsid w:val="00BF7514"/>
    <w:rsid w:val="00BF7CE0"/>
    <w:rsid w:val="00C127E1"/>
    <w:rsid w:val="00C12A1B"/>
    <w:rsid w:val="00C1307D"/>
    <w:rsid w:val="00C13099"/>
    <w:rsid w:val="00C13780"/>
    <w:rsid w:val="00C138D4"/>
    <w:rsid w:val="00C2002B"/>
    <w:rsid w:val="00C218CC"/>
    <w:rsid w:val="00C2465C"/>
    <w:rsid w:val="00C25E96"/>
    <w:rsid w:val="00C26FAC"/>
    <w:rsid w:val="00C32A63"/>
    <w:rsid w:val="00C3380F"/>
    <w:rsid w:val="00C3419C"/>
    <w:rsid w:val="00C3530F"/>
    <w:rsid w:val="00C37EF1"/>
    <w:rsid w:val="00C413D2"/>
    <w:rsid w:val="00C42A13"/>
    <w:rsid w:val="00C53761"/>
    <w:rsid w:val="00C55F6A"/>
    <w:rsid w:val="00C57EC9"/>
    <w:rsid w:val="00C602A0"/>
    <w:rsid w:val="00C606D6"/>
    <w:rsid w:val="00C63DB7"/>
    <w:rsid w:val="00C640C1"/>
    <w:rsid w:val="00C640F8"/>
    <w:rsid w:val="00C71000"/>
    <w:rsid w:val="00C73742"/>
    <w:rsid w:val="00C73B1E"/>
    <w:rsid w:val="00C80E24"/>
    <w:rsid w:val="00C8135B"/>
    <w:rsid w:val="00C8187F"/>
    <w:rsid w:val="00C85885"/>
    <w:rsid w:val="00C86969"/>
    <w:rsid w:val="00C902F7"/>
    <w:rsid w:val="00C905E6"/>
    <w:rsid w:val="00C92088"/>
    <w:rsid w:val="00C93629"/>
    <w:rsid w:val="00CA35E3"/>
    <w:rsid w:val="00CA54F4"/>
    <w:rsid w:val="00CB243D"/>
    <w:rsid w:val="00CB5768"/>
    <w:rsid w:val="00CC11EF"/>
    <w:rsid w:val="00CC48AC"/>
    <w:rsid w:val="00CC5766"/>
    <w:rsid w:val="00CC5E73"/>
    <w:rsid w:val="00CC65AA"/>
    <w:rsid w:val="00CD28DA"/>
    <w:rsid w:val="00CD4A05"/>
    <w:rsid w:val="00CD4D7F"/>
    <w:rsid w:val="00CD6650"/>
    <w:rsid w:val="00CE253A"/>
    <w:rsid w:val="00CE4340"/>
    <w:rsid w:val="00CE44D6"/>
    <w:rsid w:val="00CE45AF"/>
    <w:rsid w:val="00CE6E23"/>
    <w:rsid w:val="00CF32CA"/>
    <w:rsid w:val="00CF3801"/>
    <w:rsid w:val="00CF4BDB"/>
    <w:rsid w:val="00CF5786"/>
    <w:rsid w:val="00CF5BF4"/>
    <w:rsid w:val="00D000A1"/>
    <w:rsid w:val="00D00C59"/>
    <w:rsid w:val="00D013BD"/>
    <w:rsid w:val="00D01C55"/>
    <w:rsid w:val="00D02C55"/>
    <w:rsid w:val="00D04E3A"/>
    <w:rsid w:val="00D11690"/>
    <w:rsid w:val="00D16A10"/>
    <w:rsid w:val="00D2015C"/>
    <w:rsid w:val="00D21ECF"/>
    <w:rsid w:val="00D24500"/>
    <w:rsid w:val="00D2522E"/>
    <w:rsid w:val="00D31940"/>
    <w:rsid w:val="00D31D92"/>
    <w:rsid w:val="00D34944"/>
    <w:rsid w:val="00D3521B"/>
    <w:rsid w:val="00D35508"/>
    <w:rsid w:val="00D36348"/>
    <w:rsid w:val="00D36FCE"/>
    <w:rsid w:val="00D41344"/>
    <w:rsid w:val="00D46A4F"/>
    <w:rsid w:val="00D57606"/>
    <w:rsid w:val="00D616E2"/>
    <w:rsid w:val="00D64F4A"/>
    <w:rsid w:val="00D66D12"/>
    <w:rsid w:val="00D674CE"/>
    <w:rsid w:val="00D702F8"/>
    <w:rsid w:val="00D71002"/>
    <w:rsid w:val="00D71C5A"/>
    <w:rsid w:val="00D7433D"/>
    <w:rsid w:val="00D74C8A"/>
    <w:rsid w:val="00D76DAB"/>
    <w:rsid w:val="00D774CA"/>
    <w:rsid w:val="00D80297"/>
    <w:rsid w:val="00D83127"/>
    <w:rsid w:val="00D832A3"/>
    <w:rsid w:val="00D858A1"/>
    <w:rsid w:val="00D85F06"/>
    <w:rsid w:val="00D86260"/>
    <w:rsid w:val="00D878F5"/>
    <w:rsid w:val="00D90A5D"/>
    <w:rsid w:val="00D90D23"/>
    <w:rsid w:val="00D91784"/>
    <w:rsid w:val="00D95230"/>
    <w:rsid w:val="00D95A0F"/>
    <w:rsid w:val="00D96F8E"/>
    <w:rsid w:val="00DA34F1"/>
    <w:rsid w:val="00DB25CC"/>
    <w:rsid w:val="00DB3061"/>
    <w:rsid w:val="00DB41E4"/>
    <w:rsid w:val="00DB44F9"/>
    <w:rsid w:val="00DC26CC"/>
    <w:rsid w:val="00DC330B"/>
    <w:rsid w:val="00DC33F6"/>
    <w:rsid w:val="00DC410E"/>
    <w:rsid w:val="00DC4729"/>
    <w:rsid w:val="00DC59BE"/>
    <w:rsid w:val="00DC6221"/>
    <w:rsid w:val="00DC7909"/>
    <w:rsid w:val="00DC7C06"/>
    <w:rsid w:val="00DD56B4"/>
    <w:rsid w:val="00DD6DA6"/>
    <w:rsid w:val="00DD783F"/>
    <w:rsid w:val="00DE395B"/>
    <w:rsid w:val="00DF3F5C"/>
    <w:rsid w:val="00DF4A35"/>
    <w:rsid w:val="00DF6FD9"/>
    <w:rsid w:val="00E04683"/>
    <w:rsid w:val="00E04F66"/>
    <w:rsid w:val="00E067C1"/>
    <w:rsid w:val="00E076FE"/>
    <w:rsid w:val="00E079CB"/>
    <w:rsid w:val="00E141C6"/>
    <w:rsid w:val="00E15C62"/>
    <w:rsid w:val="00E1606B"/>
    <w:rsid w:val="00E16D07"/>
    <w:rsid w:val="00E170E5"/>
    <w:rsid w:val="00E17240"/>
    <w:rsid w:val="00E2254C"/>
    <w:rsid w:val="00E23892"/>
    <w:rsid w:val="00E260E9"/>
    <w:rsid w:val="00E31871"/>
    <w:rsid w:val="00E335B2"/>
    <w:rsid w:val="00E336DB"/>
    <w:rsid w:val="00E403F9"/>
    <w:rsid w:val="00E41BA1"/>
    <w:rsid w:val="00E424C4"/>
    <w:rsid w:val="00E44038"/>
    <w:rsid w:val="00E504EF"/>
    <w:rsid w:val="00E52C7D"/>
    <w:rsid w:val="00E52F3F"/>
    <w:rsid w:val="00E54195"/>
    <w:rsid w:val="00E54339"/>
    <w:rsid w:val="00E557F0"/>
    <w:rsid w:val="00E55875"/>
    <w:rsid w:val="00E64552"/>
    <w:rsid w:val="00E650F5"/>
    <w:rsid w:val="00E65B2D"/>
    <w:rsid w:val="00E674B9"/>
    <w:rsid w:val="00E67CC7"/>
    <w:rsid w:val="00E70A37"/>
    <w:rsid w:val="00E72A27"/>
    <w:rsid w:val="00E74188"/>
    <w:rsid w:val="00E75EB2"/>
    <w:rsid w:val="00E77BFC"/>
    <w:rsid w:val="00E81AA0"/>
    <w:rsid w:val="00E81CAA"/>
    <w:rsid w:val="00E85439"/>
    <w:rsid w:val="00E85FAD"/>
    <w:rsid w:val="00E86EF0"/>
    <w:rsid w:val="00E86F6F"/>
    <w:rsid w:val="00E91200"/>
    <w:rsid w:val="00E93F9B"/>
    <w:rsid w:val="00E94073"/>
    <w:rsid w:val="00EA0541"/>
    <w:rsid w:val="00EA13E0"/>
    <w:rsid w:val="00EA3C2E"/>
    <w:rsid w:val="00EA4252"/>
    <w:rsid w:val="00EA4595"/>
    <w:rsid w:val="00EB0194"/>
    <w:rsid w:val="00EB126C"/>
    <w:rsid w:val="00EB1445"/>
    <w:rsid w:val="00EB4DAA"/>
    <w:rsid w:val="00EB524A"/>
    <w:rsid w:val="00EB703A"/>
    <w:rsid w:val="00EC5739"/>
    <w:rsid w:val="00EC7D5C"/>
    <w:rsid w:val="00ED1487"/>
    <w:rsid w:val="00ED1B7B"/>
    <w:rsid w:val="00ED613E"/>
    <w:rsid w:val="00ED7791"/>
    <w:rsid w:val="00EE0B3A"/>
    <w:rsid w:val="00EE0E19"/>
    <w:rsid w:val="00EE3652"/>
    <w:rsid w:val="00EE3C89"/>
    <w:rsid w:val="00EE40B1"/>
    <w:rsid w:val="00EE46B5"/>
    <w:rsid w:val="00EE7FE9"/>
    <w:rsid w:val="00EF1D59"/>
    <w:rsid w:val="00EF205D"/>
    <w:rsid w:val="00EF4A4F"/>
    <w:rsid w:val="00EF6903"/>
    <w:rsid w:val="00F0045A"/>
    <w:rsid w:val="00F05D0E"/>
    <w:rsid w:val="00F1399C"/>
    <w:rsid w:val="00F13C81"/>
    <w:rsid w:val="00F16CF8"/>
    <w:rsid w:val="00F20AF5"/>
    <w:rsid w:val="00F23F68"/>
    <w:rsid w:val="00F327B1"/>
    <w:rsid w:val="00F3480D"/>
    <w:rsid w:val="00F34847"/>
    <w:rsid w:val="00F401DE"/>
    <w:rsid w:val="00F470EF"/>
    <w:rsid w:val="00F51227"/>
    <w:rsid w:val="00F52D8F"/>
    <w:rsid w:val="00F531CC"/>
    <w:rsid w:val="00F537C1"/>
    <w:rsid w:val="00F55CF2"/>
    <w:rsid w:val="00F5644C"/>
    <w:rsid w:val="00F57385"/>
    <w:rsid w:val="00F60441"/>
    <w:rsid w:val="00F60BFB"/>
    <w:rsid w:val="00F60E0A"/>
    <w:rsid w:val="00F6306E"/>
    <w:rsid w:val="00F637A4"/>
    <w:rsid w:val="00F65295"/>
    <w:rsid w:val="00F67958"/>
    <w:rsid w:val="00F70C20"/>
    <w:rsid w:val="00F72C8D"/>
    <w:rsid w:val="00F7543D"/>
    <w:rsid w:val="00F756FC"/>
    <w:rsid w:val="00F75BF0"/>
    <w:rsid w:val="00F8071E"/>
    <w:rsid w:val="00F80897"/>
    <w:rsid w:val="00F80D9A"/>
    <w:rsid w:val="00F82CDE"/>
    <w:rsid w:val="00F90239"/>
    <w:rsid w:val="00F90724"/>
    <w:rsid w:val="00F93838"/>
    <w:rsid w:val="00F93D9B"/>
    <w:rsid w:val="00F957A0"/>
    <w:rsid w:val="00F97A5C"/>
    <w:rsid w:val="00F97A61"/>
    <w:rsid w:val="00FA0702"/>
    <w:rsid w:val="00FA173E"/>
    <w:rsid w:val="00FA1EF0"/>
    <w:rsid w:val="00FA3F51"/>
    <w:rsid w:val="00FA4597"/>
    <w:rsid w:val="00FA6EEF"/>
    <w:rsid w:val="00FA6F53"/>
    <w:rsid w:val="00FB0F72"/>
    <w:rsid w:val="00FB1CB0"/>
    <w:rsid w:val="00FB7553"/>
    <w:rsid w:val="00FB76B9"/>
    <w:rsid w:val="00FC4233"/>
    <w:rsid w:val="00FC7486"/>
    <w:rsid w:val="00FD0CBA"/>
    <w:rsid w:val="00FD1633"/>
    <w:rsid w:val="00FD2748"/>
    <w:rsid w:val="00FD449C"/>
    <w:rsid w:val="00FD74A9"/>
    <w:rsid w:val="00FE1CBB"/>
    <w:rsid w:val="00FE3208"/>
    <w:rsid w:val="00FE4F40"/>
    <w:rsid w:val="00FE7803"/>
    <w:rsid w:val="00FE79F4"/>
    <w:rsid w:val="00FF24B4"/>
    <w:rsid w:val="00FF3398"/>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398899"/>
  <w15:docId w15:val="{37D3A680-0E1E-4138-A8BE-28803A5F8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Rule 1"/>
    <w:basedOn w:val="Normal"/>
    <w:next w:val="Normal"/>
    <w:link w:val="Heading1Char"/>
    <w:uiPriority w:val="9"/>
    <w:qFormat/>
    <w:rsid w:val="0007286E"/>
    <w:pPr>
      <w:keepNext/>
      <w:keepLines/>
      <w:numPr>
        <w:numId w:val="11"/>
      </w:numPr>
      <w:spacing w:before="240" w:after="0"/>
      <w:outlineLvl w:val="0"/>
    </w:pPr>
    <w:rPr>
      <w:rFonts w:ascii="Times New Roman" w:eastAsiaTheme="majorEastAsia" w:hAnsi="Times New Roman" w:cstheme="majorBidi"/>
      <w:b/>
      <w:color w:val="000000" w:themeColor="text1"/>
      <w:sz w:val="28"/>
      <w:szCs w:val="32"/>
    </w:rPr>
  </w:style>
  <w:style w:type="paragraph" w:styleId="Heading2">
    <w:name w:val="heading 2"/>
    <w:basedOn w:val="Normal"/>
    <w:next w:val="Normal"/>
    <w:link w:val="Heading2Char"/>
    <w:uiPriority w:val="9"/>
    <w:unhideWhenUsed/>
    <w:qFormat/>
    <w:rsid w:val="001648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D2B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C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CBA"/>
    <w:rPr>
      <w:rFonts w:ascii="Segoe UI" w:hAnsi="Segoe UI" w:cs="Segoe UI"/>
      <w:sz w:val="18"/>
      <w:szCs w:val="18"/>
    </w:rPr>
  </w:style>
  <w:style w:type="character" w:styleId="CommentReference">
    <w:name w:val="annotation reference"/>
    <w:basedOn w:val="DefaultParagraphFont"/>
    <w:uiPriority w:val="99"/>
    <w:unhideWhenUsed/>
    <w:rsid w:val="00DA34F1"/>
    <w:rPr>
      <w:sz w:val="16"/>
      <w:szCs w:val="16"/>
    </w:rPr>
  </w:style>
  <w:style w:type="paragraph" w:styleId="CommentText">
    <w:name w:val="annotation text"/>
    <w:basedOn w:val="Normal"/>
    <w:link w:val="CommentTextChar"/>
    <w:uiPriority w:val="99"/>
    <w:unhideWhenUsed/>
    <w:rsid w:val="00DA34F1"/>
    <w:pPr>
      <w:spacing w:line="240" w:lineRule="auto"/>
    </w:pPr>
    <w:rPr>
      <w:sz w:val="20"/>
      <w:szCs w:val="20"/>
    </w:rPr>
  </w:style>
  <w:style w:type="character" w:customStyle="1" w:styleId="CommentTextChar">
    <w:name w:val="Comment Text Char"/>
    <w:basedOn w:val="DefaultParagraphFont"/>
    <w:link w:val="CommentText"/>
    <w:uiPriority w:val="99"/>
    <w:rsid w:val="00DA34F1"/>
    <w:rPr>
      <w:sz w:val="20"/>
      <w:szCs w:val="20"/>
    </w:rPr>
  </w:style>
  <w:style w:type="paragraph" w:styleId="CommentSubject">
    <w:name w:val="annotation subject"/>
    <w:basedOn w:val="CommentText"/>
    <w:next w:val="CommentText"/>
    <w:link w:val="CommentSubjectChar"/>
    <w:uiPriority w:val="99"/>
    <w:semiHidden/>
    <w:unhideWhenUsed/>
    <w:rsid w:val="00DA34F1"/>
    <w:rPr>
      <w:b/>
      <w:bCs/>
    </w:rPr>
  </w:style>
  <w:style w:type="character" w:customStyle="1" w:styleId="CommentSubjectChar">
    <w:name w:val="Comment Subject Char"/>
    <w:basedOn w:val="CommentTextChar"/>
    <w:link w:val="CommentSubject"/>
    <w:uiPriority w:val="99"/>
    <w:semiHidden/>
    <w:rsid w:val="00DA34F1"/>
    <w:rPr>
      <w:b/>
      <w:bCs/>
      <w:sz w:val="20"/>
      <w:szCs w:val="20"/>
    </w:rPr>
  </w:style>
  <w:style w:type="paragraph" w:customStyle="1" w:styleId="Pa14">
    <w:name w:val="Pa14"/>
    <w:basedOn w:val="Normal"/>
    <w:next w:val="Normal"/>
    <w:link w:val="Pa14Char"/>
    <w:rsid w:val="00385040"/>
    <w:pPr>
      <w:widowControl w:val="0"/>
      <w:autoSpaceDE w:val="0"/>
      <w:autoSpaceDN w:val="0"/>
      <w:adjustRightInd w:val="0"/>
      <w:spacing w:after="0" w:line="221" w:lineRule="atLeast"/>
    </w:pPr>
    <w:rPr>
      <w:rFonts w:ascii="MrsEavesPetiteCaps" w:eastAsia="Times New Roman" w:hAnsi="MrsEavesPetiteCaps" w:cs="Times New Roman"/>
      <w:sz w:val="24"/>
      <w:szCs w:val="24"/>
    </w:rPr>
  </w:style>
  <w:style w:type="character" w:customStyle="1" w:styleId="Pa14Char">
    <w:name w:val="Pa14 Char"/>
    <w:basedOn w:val="DefaultParagraphFont"/>
    <w:link w:val="Pa14"/>
    <w:rsid w:val="00385040"/>
    <w:rPr>
      <w:rFonts w:ascii="MrsEavesPetiteCaps" w:eastAsia="Times New Roman" w:hAnsi="MrsEavesPetiteCaps" w:cs="Times New Roman"/>
      <w:sz w:val="24"/>
      <w:szCs w:val="24"/>
    </w:rPr>
  </w:style>
  <w:style w:type="paragraph" w:customStyle="1" w:styleId="Default">
    <w:name w:val="Default"/>
    <w:rsid w:val="001546FE"/>
    <w:pPr>
      <w:widowControl w:val="0"/>
      <w:autoSpaceDE w:val="0"/>
      <w:autoSpaceDN w:val="0"/>
      <w:adjustRightInd w:val="0"/>
      <w:spacing w:after="0" w:line="240" w:lineRule="auto"/>
    </w:pPr>
    <w:rPr>
      <w:rFonts w:ascii="MrsEavesPetiteCaps" w:eastAsia="Times New Roman" w:hAnsi="MrsEavesPetiteCaps" w:cs="MrsEavesPetiteCaps"/>
      <w:color w:val="000000"/>
      <w:sz w:val="24"/>
      <w:szCs w:val="24"/>
    </w:rPr>
  </w:style>
  <w:style w:type="paragraph" w:styleId="Header">
    <w:name w:val="header"/>
    <w:basedOn w:val="Normal"/>
    <w:link w:val="HeaderChar"/>
    <w:uiPriority w:val="99"/>
    <w:unhideWhenUsed/>
    <w:rsid w:val="00F63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7A4"/>
  </w:style>
  <w:style w:type="paragraph" w:styleId="Footer">
    <w:name w:val="footer"/>
    <w:basedOn w:val="Normal"/>
    <w:link w:val="FooterChar"/>
    <w:uiPriority w:val="99"/>
    <w:unhideWhenUsed/>
    <w:rsid w:val="00F63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7A4"/>
  </w:style>
  <w:style w:type="paragraph" w:styleId="ListParagraph">
    <w:name w:val="List Paragraph"/>
    <w:basedOn w:val="Normal"/>
    <w:uiPriority w:val="1"/>
    <w:qFormat/>
    <w:rsid w:val="001032C5"/>
    <w:pPr>
      <w:ind w:left="720"/>
      <w:contextualSpacing/>
    </w:pPr>
  </w:style>
  <w:style w:type="character" w:styleId="Hyperlink">
    <w:name w:val="Hyperlink"/>
    <w:basedOn w:val="DefaultParagraphFont"/>
    <w:uiPriority w:val="99"/>
    <w:unhideWhenUsed/>
    <w:rsid w:val="00A41E3B"/>
    <w:rPr>
      <w:color w:val="0563C1" w:themeColor="hyperlink"/>
      <w:u w:val="single"/>
    </w:rPr>
  </w:style>
  <w:style w:type="character" w:styleId="PageNumber">
    <w:name w:val="page number"/>
    <w:basedOn w:val="DefaultParagraphFont"/>
    <w:uiPriority w:val="99"/>
    <w:semiHidden/>
    <w:unhideWhenUsed/>
    <w:rsid w:val="007D3C69"/>
  </w:style>
  <w:style w:type="paragraph" w:styleId="DocumentMap">
    <w:name w:val="Document Map"/>
    <w:basedOn w:val="Normal"/>
    <w:link w:val="DocumentMapChar"/>
    <w:uiPriority w:val="99"/>
    <w:semiHidden/>
    <w:unhideWhenUsed/>
    <w:rsid w:val="004E7F6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E7F6D"/>
    <w:rPr>
      <w:rFonts w:ascii="Times New Roman" w:hAnsi="Times New Roman" w:cs="Times New Roman"/>
      <w:sz w:val="24"/>
      <w:szCs w:val="24"/>
    </w:rPr>
  </w:style>
  <w:style w:type="paragraph" w:styleId="FootnoteText">
    <w:name w:val="footnote text"/>
    <w:basedOn w:val="Normal"/>
    <w:link w:val="FootnoteTextChar"/>
    <w:uiPriority w:val="99"/>
    <w:unhideWhenUsed/>
    <w:rsid w:val="001506E3"/>
    <w:pPr>
      <w:spacing w:after="0" w:line="240" w:lineRule="auto"/>
    </w:pPr>
    <w:rPr>
      <w:sz w:val="24"/>
      <w:szCs w:val="24"/>
    </w:rPr>
  </w:style>
  <w:style w:type="character" w:customStyle="1" w:styleId="FootnoteTextChar">
    <w:name w:val="Footnote Text Char"/>
    <w:basedOn w:val="DefaultParagraphFont"/>
    <w:link w:val="FootnoteText"/>
    <w:uiPriority w:val="99"/>
    <w:rsid w:val="001506E3"/>
    <w:rPr>
      <w:sz w:val="24"/>
      <w:szCs w:val="24"/>
    </w:rPr>
  </w:style>
  <w:style w:type="character" w:styleId="FootnoteReference">
    <w:name w:val="footnote reference"/>
    <w:basedOn w:val="DefaultParagraphFont"/>
    <w:uiPriority w:val="99"/>
    <w:unhideWhenUsed/>
    <w:rsid w:val="001506E3"/>
    <w:rPr>
      <w:vertAlign w:val="superscript"/>
    </w:rPr>
  </w:style>
  <w:style w:type="paragraph" w:styleId="BodyText">
    <w:name w:val="Body Text"/>
    <w:basedOn w:val="Normal"/>
    <w:link w:val="BodyTextChar1"/>
    <w:uiPriority w:val="99"/>
    <w:rsid w:val="00C55F6A"/>
    <w:pPr>
      <w:spacing w:after="240" w:line="100" w:lineRule="atLeast"/>
      <w:jc w:val="both"/>
    </w:pPr>
    <w:rPr>
      <w:rFonts w:ascii="Calibri" w:eastAsia="Arial Unicode MS" w:hAnsi="Calibri" w:cs="Calibri"/>
      <w:kern w:val="1"/>
      <w:lang w:eastAsia="ar-SA"/>
    </w:rPr>
  </w:style>
  <w:style w:type="character" w:customStyle="1" w:styleId="BodyTextChar">
    <w:name w:val="Body Text Char"/>
    <w:basedOn w:val="DefaultParagraphFont"/>
    <w:uiPriority w:val="99"/>
    <w:semiHidden/>
    <w:rsid w:val="00C55F6A"/>
  </w:style>
  <w:style w:type="character" w:customStyle="1" w:styleId="BodyTextChar1">
    <w:name w:val="Body Text Char1"/>
    <w:link w:val="BodyText"/>
    <w:uiPriority w:val="99"/>
    <w:locked/>
    <w:rsid w:val="00C55F6A"/>
    <w:rPr>
      <w:rFonts w:ascii="Calibri" w:eastAsia="Arial Unicode MS" w:hAnsi="Calibri" w:cs="Calibri"/>
      <w:kern w:val="1"/>
      <w:lang w:val="fr-FR" w:eastAsia="ar-SA"/>
    </w:rPr>
  </w:style>
  <w:style w:type="paragraph" w:styleId="Revision">
    <w:name w:val="Revision"/>
    <w:hidden/>
    <w:uiPriority w:val="99"/>
    <w:semiHidden/>
    <w:rsid w:val="00B3534A"/>
    <w:pPr>
      <w:spacing w:after="0" w:line="240" w:lineRule="auto"/>
    </w:pPr>
  </w:style>
  <w:style w:type="paragraph" w:customStyle="1" w:styleId="pf0">
    <w:name w:val="pf0"/>
    <w:basedOn w:val="Normal"/>
    <w:rsid w:val="003612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612FF"/>
    <w:rPr>
      <w:rFonts w:ascii="Segoe UI" w:hAnsi="Segoe UI" w:cs="Segoe UI" w:hint="default"/>
      <w:sz w:val="18"/>
      <w:szCs w:val="18"/>
    </w:rPr>
  </w:style>
  <w:style w:type="paragraph" w:customStyle="1" w:styleId="TableParagraph">
    <w:name w:val="Table Paragraph"/>
    <w:basedOn w:val="Normal"/>
    <w:uiPriority w:val="1"/>
    <w:qFormat/>
    <w:rsid w:val="00C1307D"/>
    <w:pPr>
      <w:widowControl w:val="0"/>
      <w:autoSpaceDE w:val="0"/>
      <w:autoSpaceDN w:val="0"/>
      <w:spacing w:after="0" w:line="240" w:lineRule="auto"/>
      <w:ind w:left="105"/>
    </w:pPr>
    <w:rPr>
      <w:rFonts w:ascii="Calibri" w:eastAsia="Calibri" w:hAnsi="Calibri" w:cs="Calibri"/>
    </w:rPr>
  </w:style>
  <w:style w:type="character" w:customStyle="1" w:styleId="UnresolvedMention1">
    <w:name w:val="Unresolved Mention1"/>
    <w:basedOn w:val="DefaultParagraphFont"/>
    <w:uiPriority w:val="99"/>
    <w:semiHidden/>
    <w:unhideWhenUsed/>
    <w:rsid w:val="00FA4597"/>
    <w:rPr>
      <w:color w:val="605E5C"/>
      <w:shd w:val="clear" w:color="auto" w:fill="E1DFDD"/>
    </w:rPr>
  </w:style>
  <w:style w:type="character" w:customStyle="1" w:styleId="Heading2Char">
    <w:name w:val="Heading 2 Char"/>
    <w:basedOn w:val="DefaultParagraphFont"/>
    <w:link w:val="Heading2"/>
    <w:uiPriority w:val="9"/>
    <w:rsid w:val="001648E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D2B0A"/>
    <w:rPr>
      <w:rFonts w:asciiTheme="majorHAnsi" w:eastAsiaTheme="majorEastAsia" w:hAnsiTheme="majorHAnsi" w:cstheme="majorBidi"/>
      <w:color w:val="1F4D78" w:themeColor="accent1" w:themeShade="7F"/>
      <w:sz w:val="24"/>
      <w:szCs w:val="24"/>
    </w:rPr>
  </w:style>
  <w:style w:type="character" w:customStyle="1" w:styleId="Heading1Char">
    <w:name w:val="Heading 1 Char"/>
    <w:aliases w:val="Rule 1 Char"/>
    <w:basedOn w:val="DefaultParagraphFont"/>
    <w:link w:val="Heading1"/>
    <w:uiPriority w:val="9"/>
    <w:rsid w:val="0007286E"/>
    <w:rPr>
      <w:rFonts w:ascii="Times New Roman" w:eastAsiaTheme="majorEastAsia" w:hAnsi="Times New Roman" w:cstheme="majorBidi"/>
      <w:b/>
      <w:color w:val="000000" w:themeColor="text1"/>
      <w:sz w:val="28"/>
      <w:szCs w:val="32"/>
    </w:rPr>
  </w:style>
  <w:style w:type="paragraph" w:styleId="TOCHeading">
    <w:name w:val="TOC Heading"/>
    <w:basedOn w:val="Heading1"/>
    <w:next w:val="Normal"/>
    <w:uiPriority w:val="39"/>
    <w:unhideWhenUsed/>
    <w:qFormat/>
    <w:rsid w:val="00E81AA0"/>
    <w:pPr>
      <w:outlineLvl w:val="9"/>
    </w:pPr>
  </w:style>
  <w:style w:type="paragraph" w:styleId="TOC2">
    <w:name w:val="toc 2"/>
    <w:basedOn w:val="Normal"/>
    <w:next w:val="Normal"/>
    <w:autoRedefine/>
    <w:uiPriority w:val="39"/>
    <w:unhideWhenUsed/>
    <w:rsid w:val="00F90239"/>
    <w:pPr>
      <w:tabs>
        <w:tab w:val="right" w:leader="dot" w:pos="9350"/>
      </w:tabs>
      <w:spacing w:after="100"/>
      <w:ind w:left="220"/>
    </w:pPr>
  </w:style>
  <w:style w:type="paragraph" w:styleId="TOC3">
    <w:name w:val="toc 3"/>
    <w:basedOn w:val="Normal"/>
    <w:next w:val="Normal"/>
    <w:autoRedefine/>
    <w:uiPriority w:val="39"/>
    <w:unhideWhenUsed/>
    <w:rsid w:val="00D95A0F"/>
    <w:pPr>
      <w:tabs>
        <w:tab w:val="right" w:leader="dot" w:pos="9350"/>
      </w:tabs>
      <w:spacing w:after="100"/>
      <w:ind w:left="440"/>
    </w:pPr>
  </w:style>
  <w:style w:type="paragraph" w:customStyle="1" w:styleId="Lista">
    <w:name w:val="List (a)"/>
    <w:basedOn w:val="Normal"/>
    <w:link w:val="ListaChar"/>
    <w:qFormat/>
    <w:rsid w:val="00335C83"/>
    <w:pPr>
      <w:widowControl w:val="0"/>
      <w:numPr>
        <w:numId w:val="6"/>
      </w:numPr>
      <w:autoSpaceDE w:val="0"/>
      <w:autoSpaceDN w:val="0"/>
      <w:adjustRightInd w:val="0"/>
      <w:spacing w:before="120" w:after="120" w:line="240" w:lineRule="auto"/>
      <w:ind w:left="1037" w:hanging="357"/>
      <w:jc w:val="both"/>
    </w:pPr>
    <w:rPr>
      <w:rFonts w:ascii="Times New Roman" w:eastAsia="SimSun" w:hAnsi="Times New Roman" w:cs="Times New Roman"/>
      <w:sz w:val="24"/>
      <w:szCs w:val="28"/>
      <w:lang w:eastAsia="zh-CN"/>
    </w:rPr>
  </w:style>
  <w:style w:type="character" w:customStyle="1" w:styleId="ListaChar">
    <w:name w:val="List (a) Char"/>
    <w:basedOn w:val="DefaultParagraphFont"/>
    <w:link w:val="Lista"/>
    <w:rsid w:val="00335C83"/>
    <w:rPr>
      <w:rFonts w:ascii="Times New Roman" w:eastAsia="SimSun" w:hAnsi="Times New Roman" w:cs="Times New Roman"/>
      <w:sz w:val="24"/>
      <w:szCs w:val="28"/>
      <w:lang w:eastAsia="zh-CN"/>
    </w:rPr>
  </w:style>
  <w:style w:type="character" w:styleId="UnresolvedMention">
    <w:name w:val="Unresolved Mention"/>
    <w:basedOn w:val="DefaultParagraphFont"/>
    <w:uiPriority w:val="99"/>
    <w:semiHidden/>
    <w:unhideWhenUsed/>
    <w:rsid w:val="001614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050350">
      <w:bodyDiv w:val="1"/>
      <w:marLeft w:val="0"/>
      <w:marRight w:val="0"/>
      <w:marTop w:val="0"/>
      <w:marBottom w:val="0"/>
      <w:divBdr>
        <w:top w:val="none" w:sz="0" w:space="0" w:color="auto"/>
        <w:left w:val="none" w:sz="0" w:space="0" w:color="auto"/>
        <w:bottom w:val="none" w:sz="0" w:space="0" w:color="auto"/>
        <w:right w:val="none" w:sz="0" w:space="0" w:color="auto"/>
      </w:divBdr>
    </w:div>
    <w:div w:id="1017585635">
      <w:bodyDiv w:val="1"/>
      <w:marLeft w:val="0"/>
      <w:marRight w:val="0"/>
      <w:marTop w:val="0"/>
      <w:marBottom w:val="0"/>
      <w:divBdr>
        <w:top w:val="none" w:sz="0" w:space="0" w:color="auto"/>
        <w:left w:val="none" w:sz="0" w:space="0" w:color="auto"/>
        <w:bottom w:val="none" w:sz="0" w:space="0" w:color="auto"/>
        <w:right w:val="none" w:sz="0" w:space="0" w:color="auto"/>
      </w:divBdr>
    </w:div>
    <w:div w:id="1032077870">
      <w:bodyDiv w:val="1"/>
      <w:marLeft w:val="0"/>
      <w:marRight w:val="0"/>
      <w:marTop w:val="0"/>
      <w:marBottom w:val="0"/>
      <w:divBdr>
        <w:top w:val="none" w:sz="0" w:space="0" w:color="auto"/>
        <w:left w:val="none" w:sz="0" w:space="0" w:color="auto"/>
        <w:bottom w:val="none" w:sz="0" w:space="0" w:color="auto"/>
        <w:right w:val="none" w:sz="0" w:space="0" w:color="auto"/>
      </w:divBdr>
    </w:div>
    <w:div w:id="1041058778">
      <w:bodyDiv w:val="1"/>
      <w:marLeft w:val="0"/>
      <w:marRight w:val="0"/>
      <w:marTop w:val="0"/>
      <w:marBottom w:val="0"/>
      <w:divBdr>
        <w:top w:val="none" w:sz="0" w:space="0" w:color="auto"/>
        <w:left w:val="none" w:sz="0" w:space="0" w:color="auto"/>
        <w:bottom w:val="none" w:sz="0" w:space="0" w:color="auto"/>
        <w:right w:val="none" w:sz="0" w:space="0" w:color="auto"/>
      </w:divBdr>
    </w:div>
    <w:div w:id="1246693796">
      <w:bodyDiv w:val="1"/>
      <w:marLeft w:val="0"/>
      <w:marRight w:val="0"/>
      <w:marTop w:val="0"/>
      <w:marBottom w:val="0"/>
      <w:divBdr>
        <w:top w:val="none" w:sz="0" w:space="0" w:color="auto"/>
        <w:left w:val="none" w:sz="0" w:space="0" w:color="auto"/>
        <w:bottom w:val="none" w:sz="0" w:space="0" w:color="auto"/>
        <w:right w:val="none" w:sz="0" w:space="0" w:color="auto"/>
      </w:divBdr>
    </w:div>
    <w:div w:id="1526551937">
      <w:bodyDiv w:val="1"/>
      <w:marLeft w:val="0"/>
      <w:marRight w:val="0"/>
      <w:marTop w:val="0"/>
      <w:marBottom w:val="0"/>
      <w:divBdr>
        <w:top w:val="none" w:sz="0" w:space="0" w:color="auto"/>
        <w:left w:val="none" w:sz="0" w:space="0" w:color="auto"/>
        <w:bottom w:val="none" w:sz="0" w:space="0" w:color="auto"/>
        <w:right w:val="none" w:sz="0" w:space="0" w:color="auto"/>
      </w:divBdr>
    </w:div>
    <w:div w:id="1654870534">
      <w:bodyDiv w:val="1"/>
      <w:marLeft w:val="0"/>
      <w:marRight w:val="0"/>
      <w:marTop w:val="0"/>
      <w:marBottom w:val="0"/>
      <w:divBdr>
        <w:top w:val="none" w:sz="0" w:space="0" w:color="auto"/>
        <w:left w:val="none" w:sz="0" w:space="0" w:color="auto"/>
        <w:bottom w:val="none" w:sz="0" w:space="0" w:color="auto"/>
        <w:right w:val="none" w:sz="0" w:space="0" w:color="auto"/>
      </w:divBdr>
    </w:div>
    <w:div w:id="1758283626">
      <w:bodyDiv w:val="1"/>
      <w:marLeft w:val="0"/>
      <w:marRight w:val="0"/>
      <w:marTop w:val="0"/>
      <w:marBottom w:val="0"/>
      <w:divBdr>
        <w:top w:val="none" w:sz="0" w:space="0" w:color="auto"/>
        <w:left w:val="none" w:sz="0" w:space="0" w:color="auto"/>
        <w:bottom w:val="none" w:sz="0" w:space="0" w:color="auto"/>
        <w:right w:val="none" w:sz="0" w:space="0" w:color="auto"/>
      </w:divBdr>
      <w:divsChild>
        <w:div w:id="90321279">
          <w:marLeft w:val="0"/>
          <w:marRight w:val="0"/>
          <w:marTop w:val="0"/>
          <w:marBottom w:val="0"/>
          <w:divBdr>
            <w:top w:val="none" w:sz="0" w:space="0" w:color="auto"/>
            <w:left w:val="none" w:sz="0" w:space="0" w:color="auto"/>
            <w:bottom w:val="none" w:sz="0" w:space="0" w:color="auto"/>
            <w:right w:val="none" w:sz="0" w:space="0" w:color="auto"/>
          </w:divBdr>
        </w:div>
      </w:divsChild>
    </w:div>
    <w:div w:id="1771047401">
      <w:bodyDiv w:val="1"/>
      <w:marLeft w:val="0"/>
      <w:marRight w:val="0"/>
      <w:marTop w:val="0"/>
      <w:marBottom w:val="0"/>
      <w:divBdr>
        <w:top w:val="none" w:sz="0" w:space="0" w:color="auto"/>
        <w:left w:val="none" w:sz="0" w:space="0" w:color="auto"/>
        <w:bottom w:val="none" w:sz="0" w:space="0" w:color="auto"/>
        <w:right w:val="none" w:sz="0" w:space="0" w:color="auto"/>
      </w:divBdr>
    </w:div>
    <w:div w:id="1964726146">
      <w:bodyDiv w:val="1"/>
      <w:marLeft w:val="0"/>
      <w:marRight w:val="0"/>
      <w:marTop w:val="0"/>
      <w:marBottom w:val="0"/>
      <w:divBdr>
        <w:top w:val="none" w:sz="0" w:space="0" w:color="auto"/>
        <w:left w:val="none" w:sz="0" w:space="0" w:color="auto"/>
        <w:bottom w:val="none" w:sz="0" w:space="0" w:color="auto"/>
        <w:right w:val="none" w:sz="0" w:space="0" w:color="auto"/>
      </w:divBdr>
    </w:div>
    <w:div w:id="1991014848">
      <w:bodyDiv w:val="1"/>
      <w:marLeft w:val="0"/>
      <w:marRight w:val="0"/>
      <w:marTop w:val="0"/>
      <w:marBottom w:val="0"/>
      <w:divBdr>
        <w:top w:val="none" w:sz="0" w:space="0" w:color="auto"/>
        <w:left w:val="none" w:sz="0" w:space="0" w:color="auto"/>
        <w:bottom w:val="none" w:sz="0" w:space="0" w:color="auto"/>
        <w:right w:val="none" w:sz="0" w:space="0" w:color="auto"/>
      </w:divBdr>
    </w:div>
    <w:div w:id="207508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POperations@mcc.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cc.gov/resources/doc/policy-fraud-and-corrupt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PGeneralCounsel@m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2fe7779-ffcf-4882-8b75-ccebfc1ac889">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E2EE5A28E7224EB2750A2CC072DA4A" ma:contentTypeVersion="6" ma:contentTypeDescription="Create a new document." ma:contentTypeScope="" ma:versionID="8dccd547a219c724a25363f8e8b3d77c">
  <xsd:schema xmlns:xsd="http://www.w3.org/2001/XMLSchema" xmlns:xs="http://www.w3.org/2001/XMLSchema" xmlns:p="http://schemas.microsoft.com/office/2006/metadata/properties" xmlns:ns2="13295e71-b035-42a5-a0b7-6dff041d761e" xmlns:ns3="82fe7779-ffcf-4882-8b75-ccebfc1ac889" targetNamespace="http://schemas.microsoft.com/office/2006/metadata/properties" ma:root="true" ma:fieldsID="48de74265f4820406aea549a34a4a53e" ns2:_="" ns3:_="">
    <xsd:import namespace="13295e71-b035-42a5-a0b7-6dff041d761e"/>
    <xsd:import namespace="82fe7779-ffcf-4882-8b75-ccebfc1ac8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95e71-b035-42a5-a0b7-6dff041d76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fe7779-ffcf-4882-8b75-ccebfc1ac8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363284-0D69-499B-A253-AA4E9F8EAE38}">
  <ds:schemaRefs>
    <ds:schemaRef ds:uri="http://schemas.microsoft.com/office/2006/metadata/properties"/>
    <ds:schemaRef ds:uri="http://schemas.microsoft.com/office/infopath/2007/PartnerControls"/>
    <ds:schemaRef ds:uri="82fe7779-ffcf-4882-8b75-ccebfc1ac889"/>
  </ds:schemaRefs>
</ds:datastoreItem>
</file>

<file path=customXml/itemProps2.xml><?xml version="1.0" encoding="utf-8"?>
<ds:datastoreItem xmlns:ds="http://schemas.openxmlformats.org/officeDocument/2006/customXml" ds:itemID="{FEC4D960-2816-4C58-8EE7-7458F76F7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95e71-b035-42a5-a0b7-6dff041d761e"/>
    <ds:schemaRef ds:uri="82fe7779-ffcf-4882-8b75-ccebfc1ac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3BD839-DDA0-4E37-9754-12ADD56D6924}">
  <ds:schemaRefs>
    <ds:schemaRef ds:uri="http://schemas.openxmlformats.org/officeDocument/2006/bibliography"/>
  </ds:schemaRefs>
</ds:datastoreItem>
</file>

<file path=customXml/itemProps4.xml><?xml version="1.0" encoding="utf-8"?>
<ds:datastoreItem xmlns:ds="http://schemas.openxmlformats.org/officeDocument/2006/customXml" ds:itemID="{DFD1DB5E-352E-49AC-A1A0-FC4E75EFEE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3475</Words>
  <Characters>19814</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MCC</Company>
  <LinksUpToDate>false</LinksUpToDate>
  <CharactersWithSpaces>23243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Sarria, Julio C (DCO/SEC-PROC)</dc:creator>
  <cp:keywords/>
  <dc:description/>
  <cp:lastModifiedBy>Bah, Rouguiata (DCO/SEC-PROC/PSC)</cp:lastModifiedBy>
  <cp:revision>2</cp:revision>
  <cp:lastPrinted>2017-09-05T16:23:00Z</cp:lastPrinted>
  <dcterms:created xsi:type="dcterms:W3CDTF">2023-06-29T17:52:00Z</dcterms:created>
  <dcterms:modified xsi:type="dcterms:W3CDTF">2023-06-29T17:52:00Z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0x0101005EE2EE5A28E7224EB2750A2CC072DA4A</vt:lpwstr>
  </property>
  <property fmtid="{D5CDD505-2E9C-101B-9397-08002B2CF9AE}" pid="3" name="Order">
    <vt:r8>7400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SharedWithUsers">
    <vt:lpwstr/>
  </property>
  <property fmtid="{D5CDD505-2E9C-101B-9397-08002B2CF9AE}" pid="11" name="MSIP_Label_928739d9-87d3-41af-be3b-a120177b95f8_Enabled">
    <vt:lpwstr>true</vt:lpwstr>
  </property>
  <property fmtid="{D5CDD505-2E9C-101B-9397-08002B2CF9AE}" pid="12" name="MSIP_Label_928739d9-87d3-41af-be3b-a120177b95f8_SetDate">
    <vt:lpwstr>2023-04-24T19:19:53Z</vt:lpwstr>
  </property>
  <property fmtid="{D5CDD505-2E9C-101B-9397-08002B2CF9AE}" pid="13" name="MSIP_Label_928739d9-87d3-41af-be3b-a120177b95f8_Method">
    <vt:lpwstr>Standard</vt:lpwstr>
  </property>
  <property fmtid="{D5CDD505-2E9C-101B-9397-08002B2CF9AE}" pid="14" name="MSIP_Label_928739d9-87d3-41af-be3b-a120177b95f8_Name">
    <vt:lpwstr>Unclassified-no marking</vt:lpwstr>
  </property>
  <property fmtid="{D5CDD505-2E9C-101B-9397-08002B2CF9AE}" pid="15" name="MSIP_Label_928739d9-87d3-41af-be3b-a120177b95f8_SiteId">
    <vt:lpwstr>c12a9f27-505d-4fc6-9afa-a0fd65d9e984</vt:lpwstr>
  </property>
  <property fmtid="{D5CDD505-2E9C-101B-9397-08002B2CF9AE}" pid="16" name="MSIP_Label_928739d9-87d3-41af-be3b-a120177b95f8_ActionId">
    <vt:lpwstr>f9ed9d32-60de-49af-b8e7-61f3ca156631</vt:lpwstr>
  </property>
  <property fmtid="{D5CDD505-2E9C-101B-9397-08002B2CF9AE}" pid="17" name="MSIP_Label_928739d9-87d3-41af-be3b-a120177b95f8_ContentBits">
    <vt:lpwstr>0</vt:lpwstr>
  </property>
</Properties>
</file>